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SectionMark0"/>
    <w:p w14:paraId="079951A3" w14:textId="77777777" w:rsidR="00D5154D" w:rsidRDefault="004A3CA3">
      <w:pPr>
        <w:pStyle w:val="affff3"/>
        <w:spacing w:line="360" w:lineRule="auto"/>
      </w:pPr>
      <w:r>
        <w:rPr>
          <w:noProof/>
        </w:rPr>
        <mc:AlternateContent>
          <mc:Choice Requires="wps">
            <w:drawing>
              <wp:anchor distT="0" distB="0" distL="114300" distR="114300" simplePos="0" relativeHeight="251658240" behindDoc="0" locked="0" layoutInCell="1" allowOverlap="1" wp14:anchorId="5D16CF4B" wp14:editId="4F1B67FB">
                <wp:simplePos x="0" y="0"/>
                <wp:positionH relativeFrom="column">
                  <wp:posOffset>-1270</wp:posOffset>
                </wp:positionH>
                <wp:positionV relativeFrom="paragraph">
                  <wp:posOffset>2697480</wp:posOffset>
                </wp:positionV>
                <wp:extent cx="6121400" cy="0"/>
                <wp:effectExtent l="13335" t="9525" r="8890" b="9525"/>
                <wp:wrapNone/>
                <wp:docPr id="2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00000"/>
                          </a:solidFill>
                          <a:round/>
                        </a:ln>
                      </wps:spPr>
                      <wps:bodyPr/>
                    </wps:wsp>
                  </a:graphicData>
                </a:graphic>
              </wp:anchor>
            </w:drawing>
          </mc:Choice>
          <mc:Fallback xmlns:wpsCustomData="http://www.wps.cn/officeDocument/2013/wpsCustomData">
            <w:pict>
              <v:line id="Line 3" o:spid="_x0000_s1026" o:spt="20" style="position:absolute;left:0pt;margin-left:-0.1pt;margin-top:212.4pt;height:0pt;width:482pt;z-index:251658240;mso-width-relative:page;mso-height-relative:page;" filled="f" stroked="t" coordsize="21600,21600" o:gfxdata="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wNBnT2AAAAAkBAAAPAAAAAAAAAAEAIAAAACIAAABkcnMvZG93&#10;bnJldi54bWxQSwECFAAUAAAACACHTuJAvXwLmMcBAAChAwAADgAAAAAAAAABACAAAAAnAQAAZHJz&#10;L2Uyb0RvYy54bWxQSwUGAAAAAAYABgBZAQAAYAUAAAAA&#10;">
                <v:fill on="f" focussize="0,0"/>
                <v:stroke weight="1pt" color="#000000" joinstyle="round"/>
                <v:imagedata o:title=""/>
                <o:lock v:ext="edit" aspectratio="f"/>
              </v:line>
            </w:pict>
          </mc:Fallback>
        </mc:AlternateContent>
      </w:r>
      <w:r>
        <w:rPr>
          <w:noProof/>
        </w:rPr>
        <mc:AlternateContent>
          <mc:Choice Requires="wps">
            <w:drawing>
              <wp:anchor distT="0" distB="0" distL="114300" distR="114300" simplePos="0" relativeHeight="251660288" behindDoc="0" locked="0" layoutInCell="1" allowOverlap="1" wp14:anchorId="6970EC10" wp14:editId="2C1D0086">
                <wp:simplePos x="0" y="0"/>
                <wp:positionH relativeFrom="column">
                  <wp:posOffset>0</wp:posOffset>
                </wp:positionH>
                <wp:positionV relativeFrom="paragraph">
                  <wp:posOffset>8890000</wp:posOffset>
                </wp:positionV>
                <wp:extent cx="6121400" cy="0"/>
                <wp:effectExtent l="14605" t="10795" r="7620" b="8255"/>
                <wp:wrapNone/>
                <wp:docPr id="2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00000"/>
                          </a:solidFill>
                          <a:round/>
                        </a:ln>
                      </wps:spPr>
                      <wps:bodyPr/>
                    </wps:wsp>
                  </a:graphicData>
                </a:graphic>
              </wp:anchor>
            </w:drawing>
          </mc:Choice>
          <mc:Fallback xmlns:wpsCustomData="http://www.wps.cn/officeDocument/2013/wpsCustomData">
            <w:pict>
              <v:line id="Line 2" o:spid="_x0000_s1026" o:spt="20" style="position:absolute;left:0pt;margin-left:0pt;margin-top:700pt;height:0pt;width:482pt;z-index:251660288;mso-width-relative:page;mso-height-relative:page;" filled="f" stroked="t" coordsize="21600,21600" o:gfxdata="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CGw37+1QAAAAoBAAAPAAAAAAAAAAEAIAAAACIAAABkcnMvZG93bnJl&#10;di54bWxQSwECFAAUAAAACACHTuJA9FOGrMcBAAChAwAADgAAAAAAAAABACAAAAAkAQAAZHJzL2Uy&#10;b0RvYy54bWxQSwUGAAAAAAYABgBZAQAAXQUAAAAA&#10;">
                <v:fill on="f" focussize="0,0"/>
                <v:stroke weight="1pt" color="#000000" joinstyle="round"/>
                <v:imagedata o:title=""/>
                <o:lock v:ext="edit" aspectratio="f"/>
              </v:line>
            </w:pict>
          </mc:Fallback>
        </mc:AlternateContent>
      </w:r>
      <w:r>
        <w:rPr>
          <w:noProof/>
        </w:rPr>
        <mc:AlternateContent>
          <mc:Choice Requires="wps">
            <w:drawing>
              <wp:anchor distT="0" distB="0" distL="114300" distR="114300" simplePos="0" relativeHeight="251659264" behindDoc="0" locked="1" layoutInCell="1" allowOverlap="1" wp14:anchorId="6FA9DEEE" wp14:editId="62DA50E3">
                <wp:simplePos x="0" y="0"/>
                <wp:positionH relativeFrom="margin">
                  <wp:posOffset>0</wp:posOffset>
                </wp:positionH>
                <wp:positionV relativeFrom="margin">
                  <wp:posOffset>9108440</wp:posOffset>
                </wp:positionV>
                <wp:extent cx="6120130" cy="363220"/>
                <wp:effectExtent l="0" t="635" r="0" b="0"/>
                <wp:wrapNone/>
                <wp:docPr id="21" name="fmFram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3220"/>
                        </a:xfrm>
                        <a:prstGeom prst="rect">
                          <a:avLst/>
                        </a:prstGeom>
                        <a:solidFill>
                          <a:srgbClr val="FFFFFF"/>
                        </a:solidFill>
                        <a:ln>
                          <a:noFill/>
                        </a:ln>
                      </wps:spPr>
                      <wps:txbx>
                        <w:txbxContent>
                          <w:p w14:paraId="49B15010" w14:textId="77777777" w:rsidR="000E68A8" w:rsidRDefault="000E68A8">
                            <w:pPr>
                              <w:pStyle w:val="affffb"/>
                            </w:pPr>
                            <w:r>
                              <w:rPr>
                                <w:rFonts w:ascii="宋体" w:eastAsia="宋体" w:hAnsi="宋体" w:hint="eastAsia"/>
                              </w:rPr>
                              <w:t>中华人民共和国工业和信息化部</w:t>
                            </w:r>
                            <w:r>
                              <w:rPr>
                                <w:rStyle w:val="afff"/>
                                <w:rFonts w:hint="eastAsia"/>
                              </w:rPr>
                              <w:t xml:space="preserve"> </w:t>
                            </w:r>
                            <w:r>
                              <w:rPr>
                                <w:rStyle w:val="afff"/>
                                <w:rFonts w:hint="eastAsia"/>
                                <w:sz w:val="24"/>
                                <w:szCs w:val="18"/>
                              </w:rPr>
                              <w:t>发布</w:t>
                            </w:r>
                          </w:p>
                        </w:txbxContent>
                      </wps:txbx>
                      <wps:bodyPr rot="0" vert="horz" wrap="square" lIns="0" tIns="0" rIns="0" bIns="0" anchor="t" anchorCtr="0" upright="1">
                        <a:noAutofit/>
                      </wps:bodyPr>
                    </wps:wsp>
                  </a:graphicData>
                </a:graphic>
              </wp:anchor>
            </w:drawing>
          </mc:Choice>
          <mc:Fallback>
            <w:pict>
              <v:shapetype w14:anchorId="6FA9DEEE" id="_x0000_t202" coordsize="21600,21600" o:spt="202" path="m,l,21600r21600,l21600,xe">
                <v:stroke joinstyle="miter"/>
                <v:path gradientshapeok="t" o:connecttype="rect"/>
              </v:shapetype>
              <v:shape id="fmFrame7" o:spid="_x0000_s1026" type="#_x0000_t202" style="position:absolute;left:0;text-align:left;margin-left:0;margin-top:717.2pt;width:481.9pt;height:28.6pt;z-index:25165926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" stroked="f">
                <v:textbox inset="0,0,0,0">
                  <w:txbxContent>
                    <w:p w14:paraId="49B15010" w14:textId="77777777" w:rsidR="000E68A8" w:rsidRDefault="000E68A8">
                      <w:pPr>
                        <w:pStyle w:val="affffb"/>
                      </w:pPr>
                      <w:r>
                        <w:rPr>
                          <w:rFonts w:ascii="宋体" w:eastAsia="宋体" w:hAnsi="宋体" w:hint="eastAsia"/>
                        </w:rPr>
                        <w:t>中华人民共和国工业和信息化部</w:t>
                      </w:r>
                      <w:r>
                        <w:rPr>
                          <w:rStyle w:val="afff"/>
                          <w:rFonts w:hint="eastAsia"/>
                        </w:rPr>
                        <w:t xml:space="preserve"> </w:t>
                      </w:r>
                      <w:r>
                        <w:rPr>
                          <w:rStyle w:val="afff"/>
                          <w:rFonts w:hint="eastAsia"/>
                          <w:sz w:val="24"/>
                          <w:szCs w:val="18"/>
                        </w:rPr>
                        <w:t>发布</w:t>
                      </w:r>
                    </w:p>
                  </w:txbxContent>
                </v:textbox>
                <w10:wrap anchorx="margin" anchory="margin"/>
                <w10:anchorlock/>
              </v:shape>
            </w:pict>
          </mc:Fallback>
        </mc:AlternateContent>
      </w:r>
      <w:r>
        <w:rPr>
          <w:noProof/>
        </w:rPr>
        <mc:AlternateContent>
          <mc:Choice Requires="wps">
            <w:drawing>
              <wp:anchor distT="0" distB="0" distL="114300" distR="114300" simplePos="0" relativeHeight="251657216" behindDoc="0" locked="1" layoutInCell="1" allowOverlap="1" wp14:anchorId="6C5DFB30" wp14:editId="6C7A61C3">
                <wp:simplePos x="0" y="0"/>
                <wp:positionH relativeFrom="margin">
                  <wp:posOffset>4100830</wp:posOffset>
                </wp:positionH>
                <wp:positionV relativeFrom="margin">
                  <wp:posOffset>8563610</wp:posOffset>
                </wp:positionV>
                <wp:extent cx="2019300" cy="312420"/>
                <wp:effectExtent l="635" t="0" r="0" b="3175"/>
                <wp:wrapNone/>
                <wp:docPr id="20" name="fmFram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28A1DC36" w14:textId="77777777" w:rsidR="000E68A8" w:rsidRDefault="000E68A8">
                            <w:pPr>
                              <w:pStyle w:val="affff1"/>
                            </w:pPr>
                            <w:r>
                              <w:rPr>
                                <w:rFonts w:hint="eastAsia"/>
                              </w:rPr>
                              <w:t>××××</w:t>
                            </w:r>
                            <w:r>
                              <w:rPr>
                                <w:rFonts w:hint="eastAsia"/>
                              </w:rPr>
                              <w:t>-</w:t>
                            </w:r>
                            <w:r>
                              <w:rPr>
                                <w:rFonts w:hint="eastAsia"/>
                              </w:rPr>
                              <w:t>××</w:t>
                            </w:r>
                            <w:r>
                              <w:rPr>
                                <w:rFonts w:hint="eastAsia"/>
                              </w:rPr>
                              <w:t>-</w:t>
                            </w:r>
                            <w:r>
                              <w:rPr>
                                <w:rFonts w:hint="eastAsia"/>
                              </w:rPr>
                              <w:t>××</w:t>
                            </w:r>
                            <w:r>
                              <w:rPr>
                                <w:rFonts w:hint="eastAsia"/>
                                <w:sz w:val="24"/>
                                <w:szCs w:val="18"/>
                              </w:rPr>
                              <w:t>实施</w:t>
                            </w:r>
                          </w:p>
                        </w:txbxContent>
                      </wps:txbx>
                      <wps:bodyPr rot="0" vert="horz" wrap="square" lIns="0" tIns="0" rIns="0" bIns="0" anchor="t" anchorCtr="0" upright="1">
                        <a:noAutofit/>
                      </wps:bodyPr>
                    </wps:wsp>
                  </a:graphicData>
                </a:graphic>
              </wp:anchor>
            </w:drawing>
          </mc:Choice>
          <mc:Fallback>
            <w:pict>
              <v:shape w14:anchorId="6C5DFB30" id="fmFrame6" o:spid="_x0000_s1027" type="#_x0000_t202" style="position:absolute;left:0;text-align:left;margin-left:322.9pt;margin-top:674.3pt;width:159pt;height:24.6pt;z-index:25165721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" stroked="f">
                <v:textbox inset="0,0,0,0">
                  <w:txbxContent>
                    <w:p w14:paraId="28A1DC36" w14:textId="77777777" w:rsidR="000E68A8" w:rsidRDefault="000E68A8">
                      <w:pPr>
                        <w:pStyle w:val="affff1"/>
                      </w:pPr>
                      <w:r>
                        <w:rPr>
                          <w:rFonts w:hint="eastAsia"/>
                        </w:rPr>
                        <w:t>××××</w:t>
                      </w:r>
                      <w:r>
                        <w:rPr>
                          <w:rFonts w:hint="eastAsia"/>
                        </w:rPr>
                        <w:t>-</w:t>
                      </w:r>
                      <w:r>
                        <w:rPr>
                          <w:rFonts w:hint="eastAsia"/>
                        </w:rPr>
                        <w:t>××</w:t>
                      </w:r>
                      <w:r>
                        <w:rPr>
                          <w:rFonts w:hint="eastAsia"/>
                        </w:rPr>
                        <w:t>-</w:t>
                      </w:r>
                      <w:r>
                        <w:rPr>
                          <w:rFonts w:hint="eastAsia"/>
                        </w:rPr>
                        <w:t>××</w:t>
                      </w:r>
                      <w:r>
                        <w:rPr>
                          <w:rFonts w:hint="eastAsia"/>
                          <w:sz w:val="24"/>
                          <w:szCs w:val="18"/>
                        </w:rPr>
                        <w:t>实施</w:t>
                      </w:r>
                    </w:p>
                  </w:txbxContent>
                </v:textbox>
                <w10:wrap anchorx="margin" anchory="margin"/>
                <w10:anchorlock/>
              </v:shape>
            </w:pict>
          </mc:Fallback>
        </mc:AlternateContent>
      </w:r>
      <w:r>
        <w:rPr>
          <w:noProof/>
        </w:rPr>
        <mc:AlternateContent>
          <mc:Choice Requires="wps">
            <w:drawing>
              <wp:anchor distT="0" distB="0" distL="114300" distR="114300" simplePos="0" relativeHeight="251656192" behindDoc="0" locked="1" layoutInCell="1" allowOverlap="1" wp14:anchorId="2E056376" wp14:editId="1FC575D1">
                <wp:simplePos x="0" y="0"/>
                <wp:positionH relativeFrom="margin">
                  <wp:posOffset>0</wp:posOffset>
                </wp:positionH>
                <wp:positionV relativeFrom="margin">
                  <wp:posOffset>8563610</wp:posOffset>
                </wp:positionV>
                <wp:extent cx="2019300" cy="312420"/>
                <wp:effectExtent l="0" t="0" r="4445" b="3175"/>
                <wp:wrapNone/>
                <wp:docPr id="19" name="fmFram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14ABE997" w14:textId="77777777" w:rsidR="000E68A8" w:rsidRDefault="000E68A8">
                            <w:pPr>
                              <w:pStyle w:val="afffc"/>
                            </w:pPr>
                            <w:r>
                              <w:rPr>
                                <w:rFonts w:hint="eastAsia"/>
                              </w:rPr>
                              <w:t>××××</w:t>
                            </w:r>
                            <w:r>
                              <w:rPr>
                                <w:rFonts w:hint="eastAsia"/>
                              </w:rPr>
                              <w:t>-</w:t>
                            </w:r>
                            <w:r>
                              <w:rPr>
                                <w:rFonts w:hint="eastAsia"/>
                              </w:rPr>
                              <w:t>××</w:t>
                            </w:r>
                            <w:r>
                              <w:rPr>
                                <w:rFonts w:hint="eastAsia"/>
                              </w:rPr>
                              <w:t>-</w:t>
                            </w:r>
                            <w:r>
                              <w:rPr>
                                <w:rFonts w:hint="eastAsia"/>
                              </w:rPr>
                              <w:t>××</w:t>
                            </w:r>
                            <w:r>
                              <w:rPr>
                                <w:rFonts w:hint="eastAsia"/>
                                <w:sz w:val="24"/>
                                <w:szCs w:val="18"/>
                              </w:rPr>
                              <w:t>发布</w:t>
                            </w:r>
                          </w:p>
                        </w:txbxContent>
                      </wps:txbx>
                      <wps:bodyPr rot="0" vert="horz" wrap="square" lIns="0" tIns="0" rIns="0" bIns="0" anchor="t" anchorCtr="0" upright="1">
                        <a:noAutofit/>
                      </wps:bodyPr>
                    </wps:wsp>
                  </a:graphicData>
                </a:graphic>
              </wp:anchor>
            </w:drawing>
          </mc:Choice>
          <mc:Fallback>
            <w:pict>
              <v:shape w14:anchorId="2E056376" id="fmFrame5" o:spid="_x0000_s1028" type="#_x0000_t202" style="position:absolute;left:0;text-align:left;margin-left:0;margin-top:674.3pt;width:159pt;height:24.6pt;z-index:25165619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" stroked="f">
                <v:textbox inset="0,0,0,0">
                  <w:txbxContent>
                    <w:p w14:paraId="14ABE997" w14:textId="77777777" w:rsidR="000E68A8" w:rsidRDefault="000E68A8">
                      <w:pPr>
                        <w:pStyle w:val="afffc"/>
                      </w:pPr>
                      <w:r>
                        <w:rPr>
                          <w:rFonts w:hint="eastAsia"/>
                        </w:rPr>
                        <w:t>××××</w:t>
                      </w:r>
                      <w:r>
                        <w:rPr>
                          <w:rFonts w:hint="eastAsia"/>
                        </w:rPr>
                        <w:t>-</w:t>
                      </w:r>
                      <w:r>
                        <w:rPr>
                          <w:rFonts w:hint="eastAsia"/>
                        </w:rPr>
                        <w:t>××</w:t>
                      </w:r>
                      <w:r>
                        <w:rPr>
                          <w:rFonts w:hint="eastAsia"/>
                        </w:rPr>
                        <w:t>-</w:t>
                      </w:r>
                      <w:r>
                        <w:rPr>
                          <w:rFonts w:hint="eastAsia"/>
                        </w:rPr>
                        <w:t>××</w:t>
                      </w:r>
                      <w:r>
                        <w:rPr>
                          <w:rFonts w:hint="eastAsia"/>
                          <w:sz w:val="24"/>
                          <w:szCs w:val="18"/>
                        </w:rPr>
                        <w:t>发布</w:t>
                      </w:r>
                    </w:p>
                  </w:txbxContent>
                </v:textbox>
                <w10:wrap anchorx="margin" anchory="margin"/>
                <w10:anchorlock/>
              </v:shape>
            </w:pict>
          </mc:Fallback>
        </mc:AlternateContent>
      </w:r>
      <w:r>
        <w:rPr>
          <w:noProof/>
        </w:rPr>
        <mc:AlternateContent>
          <mc:Choice Requires="wps">
            <w:drawing>
              <wp:anchor distT="0" distB="0" distL="114300" distR="114300" simplePos="0" relativeHeight="251655168" behindDoc="0" locked="1" layoutInCell="1" allowOverlap="1" wp14:anchorId="7545A57E" wp14:editId="0BEAD96C">
                <wp:simplePos x="0" y="0"/>
                <wp:positionH relativeFrom="margin">
                  <wp:posOffset>0</wp:posOffset>
                </wp:positionH>
                <wp:positionV relativeFrom="margin">
                  <wp:posOffset>4194810</wp:posOffset>
                </wp:positionV>
                <wp:extent cx="5969000" cy="4121785"/>
                <wp:effectExtent l="0" t="1905" r="0" b="635"/>
                <wp:wrapNone/>
                <wp:docPr id="18" name="fmFram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4121785"/>
                        </a:xfrm>
                        <a:prstGeom prst="rect">
                          <a:avLst/>
                        </a:prstGeom>
                        <a:solidFill>
                          <a:srgbClr val="FFFFFF"/>
                        </a:solidFill>
                        <a:ln>
                          <a:noFill/>
                        </a:ln>
                      </wps:spPr>
                      <wps:txbx>
                        <w:txbxContent>
                          <w:p w14:paraId="31C7EAAA" w14:textId="77777777" w:rsidR="000E68A8" w:rsidRDefault="000E68A8">
                            <w:pPr>
                              <w:pStyle w:val="affffe"/>
                            </w:pPr>
                            <w:r>
                              <w:rPr>
                                <w:rFonts w:hAnsi="黑体" w:hint="eastAsia"/>
                                <w:color w:val="000000"/>
                                <w:szCs w:val="52"/>
                              </w:rPr>
                              <w:t>微量闭口闪点仪校准规范</w:t>
                            </w:r>
                          </w:p>
                          <w:p w14:paraId="5D8251A0" w14:textId="77777777" w:rsidR="000E68A8" w:rsidRDefault="000E68A8">
                            <w:pPr>
                              <w:pStyle w:val="affff8"/>
                              <w:rPr>
                                <w:rFonts w:eastAsia="黑体"/>
                                <w:b/>
                                <w:bCs/>
                              </w:rPr>
                            </w:pPr>
                            <w:bookmarkStart w:id="1" w:name="OLE_LINK1"/>
                            <w:r>
                              <w:rPr>
                                <w:rFonts w:eastAsia="黑体"/>
                                <w:b/>
                                <w:bCs/>
                              </w:rPr>
                              <w:t xml:space="preserve">Calibration Specification </w:t>
                            </w:r>
                          </w:p>
                          <w:p w14:paraId="6B82471B" w14:textId="77777777" w:rsidR="000E68A8" w:rsidRDefault="000E68A8">
                            <w:pPr>
                              <w:pStyle w:val="affff8"/>
                              <w:rPr>
                                <w:rFonts w:eastAsia="黑体"/>
                                <w:b/>
                                <w:bCs/>
                              </w:rPr>
                            </w:pPr>
                            <w:r>
                              <w:rPr>
                                <w:rFonts w:eastAsia="黑体"/>
                                <w:b/>
                                <w:bCs/>
                              </w:rPr>
                              <w:t>for Micro Closed Cup Flash</w:t>
                            </w:r>
                            <w:bookmarkEnd w:id="1"/>
                            <w:r>
                              <w:rPr>
                                <w:rFonts w:eastAsia="黑体"/>
                                <w:b/>
                                <w:bCs/>
                              </w:rPr>
                              <w:t xml:space="preserve"> Point Testers</w:t>
                            </w:r>
                          </w:p>
                          <w:p w14:paraId="7FEECACB" w14:textId="5C15DBB7" w:rsidR="000E68A8" w:rsidRDefault="000E68A8">
                            <w:pPr>
                              <w:pStyle w:val="affff8"/>
                              <w:rPr>
                                <w:rFonts w:ascii="黑体" w:eastAsia="黑体" w:hAnsi="黑体" w:cs="黑体"/>
                              </w:rPr>
                            </w:pPr>
                            <w:r>
                              <w:rPr>
                                <w:rFonts w:ascii="黑体" w:eastAsia="黑体" w:hAnsi="黑体" w:cs="黑体" w:hint="eastAsia"/>
                              </w:rPr>
                              <w:t>（</w:t>
                            </w:r>
                            <w:r w:rsidR="001B132D">
                              <w:rPr>
                                <w:rFonts w:ascii="黑体" w:eastAsia="黑体" w:hAnsi="黑体" w:cs="黑体" w:hint="eastAsia"/>
                              </w:rPr>
                              <w:t>报批</w:t>
                            </w:r>
                            <w:r>
                              <w:rPr>
                                <w:rFonts w:ascii="黑体" w:eastAsia="黑体" w:hAnsi="黑体" w:cs="黑体" w:hint="eastAsia"/>
                              </w:rPr>
                              <w:t>稿）</w:t>
                            </w:r>
                            <w:r>
                              <w:rPr>
                                <w:rFonts w:ascii="黑体" w:eastAsia="黑体" w:hAnsi="黑体" w:cs="黑体" w:hint="eastAsia"/>
                              </w:rPr>
                              <w:br/>
                            </w:r>
                          </w:p>
                          <w:p w14:paraId="06E6D4D8" w14:textId="77777777" w:rsidR="000E68A8" w:rsidRDefault="000E68A8">
                            <w:pPr>
                              <w:pStyle w:val="affff5"/>
                            </w:pPr>
                          </w:p>
                          <w:p w14:paraId="60802920" w14:textId="77777777" w:rsidR="000E68A8" w:rsidRDefault="000E68A8">
                            <w:pPr>
                              <w:pStyle w:val="affff2"/>
                            </w:pPr>
                          </w:p>
                          <w:p w14:paraId="2FB6957B" w14:textId="77777777" w:rsidR="000E68A8" w:rsidRDefault="000E68A8">
                            <w:pPr>
                              <w:pStyle w:val="afff3"/>
                            </w:pPr>
                          </w:p>
                        </w:txbxContent>
                      </wps:txbx>
                      <wps:bodyPr rot="0" vert="horz" wrap="square" lIns="0" tIns="0" rIns="0" bIns="0" anchor="t" anchorCtr="0" upright="1">
                        <a:noAutofit/>
                      </wps:bodyPr>
                    </wps:wsp>
                  </a:graphicData>
                </a:graphic>
              </wp:anchor>
            </w:drawing>
          </mc:Choice>
          <mc:Fallback>
            <w:pict>
              <v:shape w14:anchorId="7545A57E" id="fmFrame4" o:spid="_x0000_s1029" type="#_x0000_t202" style="position:absolute;left:0;text-align:left;margin-left:0;margin-top:330.3pt;width:470pt;height:324.55pt;z-index:25165516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" stroked="f">
                <v:textbox inset="0,0,0,0">
                  <w:txbxContent>
                    <w:p w14:paraId="31C7EAAA" w14:textId="77777777" w:rsidR="000E68A8" w:rsidRDefault="000E68A8">
                      <w:pPr>
                        <w:pStyle w:val="affffe"/>
                      </w:pPr>
                      <w:r>
                        <w:rPr>
                          <w:rFonts w:hAnsi="黑体" w:hint="eastAsia"/>
                          <w:color w:val="000000"/>
                          <w:szCs w:val="52"/>
                        </w:rPr>
                        <w:t>微量闭口闪点仪校准规范</w:t>
                      </w:r>
                    </w:p>
                    <w:p w14:paraId="5D8251A0" w14:textId="77777777" w:rsidR="000E68A8" w:rsidRDefault="000E68A8">
                      <w:pPr>
                        <w:pStyle w:val="affff8"/>
                        <w:rPr>
                          <w:rFonts w:eastAsia="黑体"/>
                          <w:b/>
                          <w:bCs/>
                        </w:rPr>
                      </w:pPr>
                      <w:bookmarkStart w:id="2" w:name="OLE_LINK1"/>
                      <w:r>
                        <w:rPr>
                          <w:rFonts w:eastAsia="黑体"/>
                          <w:b/>
                          <w:bCs/>
                        </w:rPr>
                        <w:t xml:space="preserve">Calibration Specification </w:t>
                      </w:r>
                    </w:p>
                    <w:p w14:paraId="6B82471B" w14:textId="77777777" w:rsidR="000E68A8" w:rsidRDefault="000E68A8">
                      <w:pPr>
                        <w:pStyle w:val="affff8"/>
                        <w:rPr>
                          <w:rFonts w:eastAsia="黑体"/>
                          <w:b/>
                          <w:bCs/>
                        </w:rPr>
                      </w:pPr>
                      <w:r>
                        <w:rPr>
                          <w:rFonts w:eastAsia="黑体"/>
                          <w:b/>
                          <w:bCs/>
                        </w:rPr>
                        <w:t>for Micro Closed Cup Flash</w:t>
                      </w:r>
                      <w:bookmarkEnd w:id="2"/>
                      <w:r>
                        <w:rPr>
                          <w:rFonts w:eastAsia="黑体"/>
                          <w:b/>
                          <w:bCs/>
                        </w:rPr>
                        <w:t xml:space="preserve"> Point Testers</w:t>
                      </w:r>
                    </w:p>
                    <w:p w14:paraId="7FEECACB" w14:textId="5C15DBB7" w:rsidR="000E68A8" w:rsidRDefault="000E68A8">
                      <w:pPr>
                        <w:pStyle w:val="affff8"/>
                        <w:rPr>
                          <w:rFonts w:ascii="黑体" w:eastAsia="黑体" w:hAnsi="黑体" w:cs="黑体"/>
                        </w:rPr>
                      </w:pPr>
                      <w:r>
                        <w:rPr>
                          <w:rFonts w:ascii="黑体" w:eastAsia="黑体" w:hAnsi="黑体" w:cs="黑体" w:hint="eastAsia"/>
                        </w:rPr>
                        <w:t>（</w:t>
                      </w:r>
                      <w:r w:rsidR="001B132D">
                        <w:rPr>
                          <w:rFonts w:ascii="黑体" w:eastAsia="黑体" w:hAnsi="黑体" w:cs="黑体" w:hint="eastAsia"/>
                        </w:rPr>
                        <w:t>报批</w:t>
                      </w:r>
                      <w:r>
                        <w:rPr>
                          <w:rFonts w:ascii="黑体" w:eastAsia="黑体" w:hAnsi="黑体" w:cs="黑体" w:hint="eastAsia"/>
                        </w:rPr>
                        <w:t>稿）</w:t>
                      </w:r>
                      <w:r>
                        <w:rPr>
                          <w:rFonts w:ascii="黑体" w:eastAsia="黑体" w:hAnsi="黑体" w:cs="黑体" w:hint="eastAsia"/>
                        </w:rPr>
                        <w:br/>
                      </w:r>
                    </w:p>
                    <w:p w14:paraId="06E6D4D8" w14:textId="77777777" w:rsidR="000E68A8" w:rsidRDefault="000E68A8">
                      <w:pPr>
                        <w:pStyle w:val="affff5"/>
                      </w:pPr>
                    </w:p>
                    <w:p w14:paraId="60802920" w14:textId="77777777" w:rsidR="000E68A8" w:rsidRDefault="000E68A8">
                      <w:pPr>
                        <w:pStyle w:val="affff2"/>
                      </w:pPr>
                    </w:p>
                    <w:p w14:paraId="2FB6957B" w14:textId="77777777" w:rsidR="000E68A8" w:rsidRDefault="000E68A8">
                      <w:pPr>
                        <w:pStyle w:val="afff3"/>
                      </w:pPr>
                    </w:p>
                  </w:txbxContent>
                </v:textbox>
                <w10:wrap anchorx="margin" anchory="margin"/>
                <w10:anchorlock/>
              </v:shape>
            </w:pict>
          </mc:Fallback>
        </mc:AlternateContent>
      </w:r>
      <w:r>
        <w:rPr>
          <w:noProof/>
        </w:rPr>
        <mc:AlternateContent>
          <mc:Choice Requires="wps">
            <w:drawing>
              <wp:anchor distT="0" distB="0" distL="114300" distR="114300" simplePos="0" relativeHeight="251654144" behindDoc="0" locked="1" layoutInCell="1" allowOverlap="1" wp14:anchorId="4BA3C772" wp14:editId="652737A1">
                <wp:simplePos x="0" y="0"/>
                <wp:positionH relativeFrom="margin">
                  <wp:posOffset>149860</wp:posOffset>
                </wp:positionH>
                <wp:positionV relativeFrom="margin">
                  <wp:posOffset>2042795</wp:posOffset>
                </wp:positionV>
                <wp:extent cx="5802630" cy="860425"/>
                <wp:effectExtent l="2540" t="2540" r="0" b="3810"/>
                <wp:wrapNone/>
                <wp:docPr id="17" name="fmFram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2630" cy="860425"/>
                        </a:xfrm>
                        <a:prstGeom prst="rect">
                          <a:avLst/>
                        </a:prstGeom>
                        <a:solidFill>
                          <a:srgbClr val="FFFFFF"/>
                        </a:solidFill>
                        <a:ln>
                          <a:noFill/>
                        </a:ln>
                      </wps:spPr>
                      <wps:txbx>
                        <w:txbxContent>
                          <w:p w14:paraId="0498ED3D" w14:textId="77777777" w:rsidR="000E68A8" w:rsidRDefault="000E68A8">
                            <w:pPr>
                              <w:adjustRightInd w:val="0"/>
                              <w:snapToGrid w:val="0"/>
                              <w:ind w:firstLineChars="1896" w:firstLine="3413"/>
                              <w:jc w:val="left"/>
                              <w:rPr>
                                <w:sz w:val="18"/>
                                <w:szCs w:val="18"/>
                              </w:rPr>
                            </w:pPr>
                          </w:p>
                          <w:p w14:paraId="79D1F5BA" w14:textId="77777777" w:rsidR="000E68A8" w:rsidRDefault="000E68A8">
                            <w:pPr>
                              <w:adjustRightInd w:val="0"/>
                              <w:snapToGrid w:val="0"/>
                              <w:ind w:firstLineChars="1896" w:firstLine="3413"/>
                              <w:jc w:val="left"/>
                              <w:rPr>
                                <w:sz w:val="18"/>
                                <w:szCs w:val="18"/>
                              </w:rPr>
                            </w:pPr>
                          </w:p>
                          <w:p w14:paraId="06CCE619" w14:textId="1BD913F9" w:rsidR="000E68A8" w:rsidRDefault="000E68A8" w:rsidP="00C2133F">
                            <w:pPr>
                              <w:adjustRightInd w:val="0"/>
                              <w:snapToGrid w:val="0"/>
                              <w:jc w:val="right"/>
                              <w:rPr>
                                <w:rFonts w:eastAsia="黑体"/>
                                <w:sz w:val="28"/>
                                <w:szCs w:val="28"/>
                              </w:rPr>
                            </w:pPr>
                            <w:r>
                              <w:rPr>
                                <w:rFonts w:eastAsia="黑体" w:hint="eastAsia"/>
                                <w:b/>
                                <w:bCs/>
                                <w:sz w:val="28"/>
                                <w:szCs w:val="28"/>
                              </w:rPr>
                              <w:t>JJF</w:t>
                            </w:r>
                            <w:r>
                              <w:rPr>
                                <w:rFonts w:eastAsia="黑体" w:hint="eastAsia"/>
                                <w:sz w:val="28"/>
                                <w:szCs w:val="28"/>
                              </w:rPr>
                              <w:t>（</w:t>
                            </w:r>
                            <w:r>
                              <w:rPr>
                                <w:rFonts w:eastAsia="黑体"/>
                                <w:sz w:val="28"/>
                                <w:szCs w:val="28"/>
                              </w:rPr>
                              <w:t>石化</w:t>
                            </w:r>
                            <w:r>
                              <w:rPr>
                                <w:rFonts w:eastAsia="黑体" w:hint="eastAsia"/>
                                <w:sz w:val="28"/>
                                <w:szCs w:val="28"/>
                              </w:rPr>
                              <w:t>）</w:t>
                            </w:r>
                            <w:r w:rsidR="00C2133F" w:rsidRPr="00C2133F">
                              <w:rPr>
                                <w:rFonts w:eastAsia="黑体" w:hint="eastAsia"/>
                                <w:sz w:val="28"/>
                                <w:szCs w:val="28"/>
                              </w:rPr>
                              <w:t>××</w:t>
                            </w:r>
                            <w:r>
                              <w:rPr>
                                <w:rFonts w:eastAsia="黑体" w:hint="eastAsia"/>
                                <w:sz w:val="28"/>
                                <w:szCs w:val="28"/>
                              </w:rPr>
                              <w:t>—</w:t>
                            </w:r>
                            <w:r w:rsidR="00C2133F" w:rsidRPr="00C2133F">
                              <w:rPr>
                                <w:rFonts w:eastAsia="黑体" w:hint="eastAsia"/>
                                <w:sz w:val="28"/>
                                <w:szCs w:val="28"/>
                              </w:rPr>
                              <w:t>××</w:t>
                            </w:r>
                          </w:p>
                          <w:p w14:paraId="7DA3F491" w14:textId="77777777" w:rsidR="000E68A8" w:rsidRDefault="000E68A8"/>
                        </w:txbxContent>
                      </wps:txbx>
                      <wps:bodyPr rot="0" vert="horz" wrap="square" lIns="0" tIns="0" rIns="0" bIns="0" anchor="t" anchorCtr="0" upright="1">
                        <a:noAutofit/>
                      </wps:bodyPr>
                    </wps:wsp>
                  </a:graphicData>
                </a:graphic>
              </wp:anchor>
            </w:drawing>
          </mc:Choice>
          <mc:Fallback>
            <w:pict>
              <v:shape w14:anchorId="4BA3C772" id="fmFrame3" o:spid="_x0000_s1030" type="#_x0000_t202" style="position:absolute;left:0;text-align:left;margin-left:11.8pt;margin-top:160.85pt;width:456.9pt;height:67.75pt;z-index:25165414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" stroked="f">
                <v:textbox inset="0,0,0,0">
                  <w:txbxContent>
                    <w:p w14:paraId="0498ED3D" w14:textId="77777777" w:rsidR="000E68A8" w:rsidRDefault="000E68A8">
                      <w:pPr>
                        <w:adjustRightInd w:val="0"/>
                        <w:snapToGrid w:val="0"/>
                        <w:ind w:firstLineChars="1896" w:firstLine="3413"/>
                        <w:jc w:val="left"/>
                        <w:rPr>
                          <w:sz w:val="18"/>
                          <w:szCs w:val="18"/>
                        </w:rPr>
                      </w:pPr>
                    </w:p>
                    <w:p w14:paraId="79D1F5BA" w14:textId="77777777" w:rsidR="000E68A8" w:rsidRDefault="000E68A8">
                      <w:pPr>
                        <w:adjustRightInd w:val="0"/>
                        <w:snapToGrid w:val="0"/>
                        <w:ind w:firstLineChars="1896" w:firstLine="3413"/>
                        <w:jc w:val="left"/>
                        <w:rPr>
                          <w:sz w:val="18"/>
                          <w:szCs w:val="18"/>
                        </w:rPr>
                      </w:pPr>
                    </w:p>
                    <w:p w14:paraId="06CCE619" w14:textId="1BD913F9" w:rsidR="000E68A8" w:rsidRDefault="000E68A8" w:rsidP="00C2133F">
                      <w:pPr>
                        <w:adjustRightInd w:val="0"/>
                        <w:snapToGrid w:val="0"/>
                        <w:jc w:val="right"/>
                        <w:rPr>
                          <w:rFonts w:eastAsia="黑体"/>
                          <w:sz w:val="28"/>
                          <w:szCs w:val="28"/>
                        </w:rPr>
                      </w:pPr>
                      <w:r>
                        <w:rPr>
                          <w:rFonts w:eastAsia="黑体" w:hint="eastAsia"/>
                          <w:b/>
                          <w:bCs/>
                          <w:sz w:val="28"/>
                          <w:szCs w:val="28"/>
                        </w:rPr>
                        <w:t>JJF</w:t>
                      </w:r>
                      <w:r>
                        <w:rPr>
                          <w:rFonts w:eastAsia="黑体" w:hint="eastAsia"/>
                          <w:sz w:val="28"/>
                          <w:szCs w:val="28"/>
                        </w:rPr>
                        <w:t>（</w:t>
                      </w:r>
                      <w:r>
                        <w:rPr>
                          <w:rFonts w:eastAsia="黑体"/>
                          <w:sz w:val="28"/>
                          <w:szCs w:val="28"/>
                        </w:rPr>
                        <w:t>石化</w:t>
                      </w:r>
                      <w:r>
                        <w:rPr>
                          <w:rFonts w:eastAsia="黑体" w:hint="eastAsia"/>
                          <w:sz w:val="28"/>
                          <w:szCs w:val="28"/>
                        </w:rPr>
                        <w:t>）</w:t>
                      </w:r>
                      <w:r w:rsidR="00C2133F" w:rsidRPr="00C2133F">
                        <w:rPr>
                          <w:rFonts w:eastAsia="黑体" w:hint="eastAsia"/>
                          <w:sz w:val="28"/>
                          <w:szCs w:val="28"/>
                        </w:rPr>
                        <w:t>××</w:t>
                      </w:r>
                      <w:r>
                        <w:rPr>
                          <w:rFonts w:eastAsia="黑体" w:hint="eastAsia"/>
                          <w:sz w:val="28"/>
                          <w:szCs w:val="28"/>
                        </w:rPr>
                        <w:t>—</w:t>
                      </w:r>
                      <w:r w:rsidR="00C2133F" w:rsidRPr="00C2133F">
                        <w:rPr>
                          <w:rFonts w:eastAsia="黑体" w:hint="eastAsia"/>
                          <w:sz w:val="28"/>
                          <w:szCs w:val="28"/>
                        </w:rPr>
                        <w:t>××</w:t>
                      </w:r>
                    </w:p>
                    <w:p w14:paraId="7DA3F491" w14:textId="77777777" w:rsidR="000E68A8" w:rsidRDefault="000E68A8"/>
                  </w:txbxContent>
                </v:textbox>
                <w10:wrap anchorx="margin" anchory="margin"/>
                <w10:anchorlock/>
              </v:shape>
            </w:pict>
          </mc:Fallback>
        </mc:AlternateContent>
      </w:r>
      <w:r>
        <w:rPr>
          <w:noProof/>
        </w:rPr>
        <mc:AlternateContent>
          <mc:Choice Requires="wps">
            <w:drawing>
              <wp:anchor distT="0" distB="0" distL="114300" distR="114300" simplePos="0" relativeHeight="251653120" behindDoc="0" locked="1" layoutInCell="1" allowOverlap="1" wp14:anchorId="2C8E05D0" wp14:editId="5F81CCBC">
                <wp:simplePos x="0" y="0"/>
                <wp:positionH relativeFrom="margin">
                  <wp:posOffset>2549525</wp:posOffset>
                </wp:positionH>
                <wp:positionV relativeFrom="margin">
                  <wp:posOffset>107315</wp:posOffset>
                </wp:positionV>
                <wp:extent cx="3175000" cy="720090"/>
                <wp:effectExtent l="1905" t="635" r="4445" b="3175"/>
                <wp:wrapNone/>
                <wp:docPr id="16" name="fmFrame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0" cy="720090"/>
                        </a:xfrm>
                        <a:prstGeom prst="rect">
                          <a:avLst/>
                        </a:prstGeom>
                        <a:solidFill>
                          <a:srgbClr val="FFFFFF"/>
                        </a:solidFill>
                        <a:ln>
                          <a:noFill/>
                        </a:ln>
                      </wps:spPr>
                      <wps:txbx>
                        <w:txbxContent>
                          <w:p w14:paraId="59B161CB" w14:textId="77777777" w:rsidR="000E68A8" w:rsidRDefault="000E68A8">
                            <w:pPr>
                              <w:pStyle w:val="afff9"/>
                            </w:pPr>
                            <w:r>
                              <w:rPr>
                                <w:noProof/>
                                <w:sz w:val="28"/>
                                <w:szCs w:val="28"/>
                              </w:rPr>
                              <w:drawing>
                                <wp:inline distT="0" distB="0" distL="0" distR="0" wp14:anchorId="2A0D90B0" wp14:editId="65747DF0">
                                  <wp:extent cx="1675130" cy="725805"/>
                                  <wp:effectExtent l="0" t="0" r="0" b="0"/>
                                  <wp:docPr id="52"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1675130" cy="72580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anchor>
            </w:drawing>
          </mc:Choice>
          <mc:Fallback>
            <w:pict>
              <v:shape w14:anchorId="2C8E05D0" id="fmFrame8" o:spid="_x0000_s1031" type="#_x0000_t202" style="position:absolute;left:0;text-align:left;margin-left:200.75pt;margin-top:8.45pt;width:250pt;height:56.7pt;z-index:25165312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" stroked="f">
                <v:textbox inset="0,0,0,0">
                  <w:txbxContent>
                    <w:p w14:paraId="59B161CB" w14:textId="77777777" w:rsidR="000E68A8" w:rsidRDefault="000E68A8">
                      <w:pPr>
                        <w:pStyle w:val="afff9"/>
                      </w:pPr>
                      <w:r>
                        <w:rPr>
                          <w:noProof/>
                          <w:sz w:val="28"/>
                          <w:szCs w:val="28"/>
                        </w:rPr>
                        <w:drawing>
                          <wp:inline distT="0" distB="0" distL="0" distR="0" wp14:anchorId="2A0D90B0" wp14:editId="65747DF0">
                            <wp:extent cx="1675130" cy="725805"/>
                            <wp:effectExtent l="0" t="0" r="0" b="0"/>
                            <wp:docPr id="52"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1675130" cy="725805"/>
                                    </a:xfrm>
                                    <a:prstGeom prst="rect">
                                      <a:avLst/>
                                    </a:prstGeom>
                                    <a:noFill/>
                                    <a:ln>
                                      <a:noFill/>
                                    </a:ln>
                                  </pic:spPr>
                                </pic:pic>
                              </a:graphicData>
                            </a:graphic>
                          </wp:inline>
                        </w:drawing>
                      </w:r>
                    </w:p>
                  </w:txbxContent>
                </v:textbox>
                <w10:wrap anchorx="margin" anchory="margin"/>
                <w10:anchorlock/>
              </v:shape>
            </w:pict>
          </mc:Fallback>
        </mc:AlternateContent>
      </w:r>
      <w:r>
        <w:rPr>
          <w:noProof/>
        </w:rPr>
        <mc:AlternateContent>
          <mc:Choice Requires="wps">
            <w:drawing>
              <wp:anchor distT="0" distB="0" distL="114300" distR="114300" simplePos="0" relativeHeight="251652096" behindDoc="0" locked="1" layoutInCell="1" allowOverlap="1" wp14:anchorId="11982FC7" wp14:editId="166D92DA">
                <wp:simplePos x="0" y="0"/>
                <wp:positionH relativeFrom="margin">
                  <wp:posOffset>0</wp:posOffset>
                </wp:positionH>
                <wp:positionV relativeFrom="margin">
                  <wp:posOffset>1010920</wp:posOffset>
                </wp:positionV>
                <wp:extent cx="6120130" cy="827405"/>
                <wp:effectExtent l="0" t="0" r="0" b="1905"/>
                <wp:wrapNone/>
                <wp:docPr id="15" name="fm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827405"/>
                        </a:xfrm>
                        <a:prstGeom prst="rect">
                          <a:avLst/>
                        </a:prstGeom>
                        <a:solidFill>
                          <a:srgbClr val="FFFFFF"/>
                        </a:solidFill>
                        <a:ln>
                          <a:noFill/>
                        </a:ln>
                      </wps:spPr>
                      <wps:txbx>
                        <w:txbxContent>
                          <w:p w14:paraId="28D88530" w14:textId="77777777" w:rsidR="000E68A8" w:rsidRDefault="000E68A8">
                            <w:pPr>
                              <w:pStyle w:val="affffc"/>
                              <w:rPr>
                                <w:rFonts w:ascii="宋体" w:eastAsia="宋体"/>
                                <w:szCs w:val="52"/>
                              </w:rPr>
                            </w:pPr>
                            <w:r>
                              <w:rPr>
                                <w:rFonts w:ascii="宋体" w:eastAsia="宋体"/>
                                <w:szCs w:val="52"/>
                              </w:rPr>
                              <w:t>中华人民共和国工业和信息化部</w:t>
                            </w:r>
                          </w:p>
                          <w:p w14:paraId="157A4CC5" w14:textId="77777777" w:rsidR="000E68A8" w:rsidRDefault="000E68A8">
                            <w:pPr>
                              <w:pStyle w:val="affffc"/>
                              <w:jc w:val="center"/>
                              <w:rPr>
                                <w:rFonts w:ascii="宋体" w:eastAsia="宋体"/>
                                <w:szCs w:val="52"/>
                              </w:rPr>
                            </w:pPr>
                            <w:r>
                              <w:rPr>
                                <w:rFonts w:ascii="宋体" w:eastAsia="宋体"/>
                                <w:szCs w:val="52"/>
                              </w:rPr>
                              <w:t>石油和化工计量技术规范</w:t>
                            </w:r>
                          </w:p>
                        </w:txbxContent>
                      </wps:txbx>
                      <wps:bodyPr rot="0" vert="horz" wrap="square" lIns="0" tIns="0" rIns="0" bIns="0" anchor="t" anchorCtr="0" upright="1">
                        <a:noAutofit/>
                      </wps:bodyPr>
                    </wps:wsp>
                  </a:graphicData>
                </a:graphic>
              </wp:anchor>
            </w:drawing>
          </mc:Choice>
          <mc:Fallback>
            <w:pict>
              <v:shape w14:anchorId="11982FC7" id="fmFrame2" o:spid="_x0000_s1032" type="#_x0000_t202" style="position:absolute;left:0;text-align:left;margin-left:0;margin-top:79.6pt;width:481.9pt;height:65.15pt;z-index:25165209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" stroked="f">
                <v:textbox inset="0,0,0,0">
                  <w:txbxContent>
                    <w:p w14:paraId="28D88530" w14:textId="77777777" w:rsidR="000E68A8" w:rsidRDefault="000E68A8">
                      <w:pPr>
                        <w:pStyle w:val="affffc"/>
                        <w:rPr>
                          <w:rFonts w:ascii="宋体" w:eastAsia="宋体"/>
                          <w:szCs w:val="52"/>
                        </w:rPr>
                      </w:pPr>
                      <w:r>
                        <w:rPr>
                          <w:rFonts w:ascii="宋体" w:eastAsia="宋体"/>
                          <w:szCs w:val="52"/>
                        </w:rPr>
                        <w:t>中华人民共和国工业和信息化部</w:t>
                      </w:r>
                    </w:p>
                    <w:p w14:paraId="157A4CC5" w14:textId="77777777" w:rsidR="000E68A8" w:rsidRDefault="000E68A8">
                      <w:pPr>
                        <w:pStyle w:val="affffc"/>
                        <w:jc w:val="center"/>
                        <w:rPr>
                          <w:rFonts w:ascii="宋体" w:eastAsia="宋体"/>
                          <w:szCs w:val="52"/>
                        </w:rPr>
                      </w:pPr>
                      <w:r>
                        <w:rPr>
                          <w:rFonts w:ascii="宋体" w:eastAsia="宋体"/>
                          <w:szCs w:val="52"/>
                        </w:rPr>
                        <w:t>石油和化工计量技术规范</w:t>
                      </w:r>
                    </w:p>
                  </w:txbxContent>
                </v:textbox>
                <w10:wrap anchorx="margin" anchory="margin"/>
                <w10:anchorlock/>
              </v:shape>
            </w:pict>
          </mc:Fallback>
        </mc:AlternateContent>
      </w:r>
    </w:p>
    <w:p w14:paraId="1FDD890C" w14:textId="77777777" w:rsidR="00D5154D" w:rsidRDefault="00D5154D"/>
    <w:p w14:paraId="10DF58FE" w14:textId="77777777" w:rsidR="00D5154D" w:rsidRDefault="00D5154D"/>
    <w:p w14:paraId="6365D4A0" w14:textId="77777777" w:rsidR="00D5154D" w:rsidRDefault="00D5154D"/>
    <w:p w14:paraId="549ADB7C" w14:textId="77777777" w:rsidR="00D5154D" w:rsidRDefault="00D5154D"/>
    <w:p w14:paraId="53E30A53" w14:textId="77777777" w:rsidR="00D5154D" w:rsidRDefault="00D5154D"/>
    <w:p w14:paraId="480FE9AB" w14:textId="77777777" w:rsidR="00D5154D" w:rsidRDefault="00D5154D"/>
    <w:p w14:paraId="258424F5" w14:textId="77777777" w:rsidR="00D5154D" w:rsidRDefault="00D5154D"/>
    <w:p w14:paraId="598A8AB1" w14:textId="77777777" w:rsidR="00D5154D" w:rsidRDefault="00D5154D"/>
    <w:p w14:paraId="32F79147" w14:textId="77777777" w:rsidR="00D5154D" w:rsidRDefault="00D5154D"/>
    <w:p w14:paraId="5E8D16A0" w14:textId="77777777" w:rsidR="00D5154D" w:rsidRDefault="00D5154D"/>
    <w:p w14:paraId="65A9DD0D" w14:textId="77777777" w:rsidR="00D5154D" w:rsidRDefault="00D5154D">
      <w:pPr>
        <w:jc w:val="right"/>
      </w:pPr>
    </w:p>
    <w:p w14:paraId="40922F43" w14:textId="77777777" w:rsidR="00D5154D" w:rsidRDefault="00D5154D"/>
    <w:p w14:paraId="432BFAA0" w14:textId="77777777" w:rsidR="00D5154D" w:rsidRDefault="00D5154D">
      <w:pPr>
        <w:sectPr w:rsidR="00D5154D">
          <w:headerReference w:type="default" r:id="rId10"/>
          <w:footerReference w:type="even" r:id="rId11"/>
          <w:footerReference w:type="default" r:id="rId12"/>
          <w:headerReference w:type="first" r:id="rId13"/>
          <w:pgSz w:w="11907" w:h="16839"/>
          <w:pgMar w:top="567" w:right="851" w:bottom="1361" w:left="1418" w:header="0" w:footer="0" w:gutter="0"/>
          <w:pgNumType w:start="1"/>
          <w:cols w:space="720"/>
          <w:titlePg/>
          <w:docGrid w:type="lines" w:linePitch="312"/>
        </w:sectPr>
      </w:pPr>
    </w:p>
    <w:bookmarkEnd w:id="0"/>
    <w:p w14:paraId="093AAB70" w14:textId="77777777" w:rsidR="00D5154D" w:rsidRDefault="004A3CA3">
      <w:pPr>
        <w:autoSpaceDE w:val="0"/>
        <w:autoSpaceDN w:val="0"/>
        <w:adjustRightInd w:val="0"/>
        <w:spacing w:line="360" w:lineRule="auto"/>
        <w:jc w:val="left"/>
        <w:rPr>
          <w:rFonts w:eastAsia="黑体"/>
          <w:kern w:val="0"/>
          <w:sz w:val="20"/>
        </w:rPr>
      </w:pPr>
      <w:r>
        <w:rPr>
          <w:rFonts w:eastAsia="黑体"/>
          <w:noProof/>
          <w:kern w:val="0"/>
          <w:sz w:val="28"/>
          <w:szCs w:val="28"/>
        </w:rPr>
        <w:lastRenderedPageBreak/>
        <mc:AlternateContent>
          <mc:Choice Requires="wps">
            <w:drawing>
              <wp:anchor distT="0" distB="0" distL="114300" distR="114300" simplePos="0" relativeHeight="251661312" behindDoc="0" locked="0" layoutInCell="1" allowOverlap="1" wp14:anchorId="04A77975" wp14:editId="27EB4330">
                <wp:simplePos x="0" y="0"/>
                <wp:positionH relativeFrom="column">
                  <wp:posOffset>-131445</wp:posOffset>
                </wp:positionH>
                <wp:positionV relativeFrom="paragraph">
                  <wp:posOffset>204470</wp:posOffset>
                </wp:positionV>
                <wp:extent cx="3591560" cy="1433195"/>
                <wp:effectExtent l="0" t="0" r="889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1763" cy="1433195"/>
                        </a:xfrm>
                        <a:prstGeom prst="rect">
                          <a:avLst/>
                        </a:prstGeom>
                        <a:solidFill>
                          <a:srgbClr val="FFFFFF"/>
                        </a:solidFill>
                        <a:ln>
                          <a:noFill/>
                        </a:ln>
                      </wps:spPr>
                      <wps:txbx>
                        <w:txbxContent>
                          <w:p w14:paraId="1A10CC41" w14:textId="77777777" w:rsidR="000E68A8" w:rsidRDefault="000E68A8">
                            <w:pPr>
                              <w:spacing w:line="360" w:lineRule="auto"/>
                              <w:ind w:firstLineChars="50" w:firstLine="220"/>
                              <w:rPr>
                                <w:rFonts w:ascii="黑体" w:eastAsia="黑体" w:hAnsi="黑体"/>
                                <w:color w:val="000000"/>
                                <w:sz w:val="44"/>
                                <w:szCs w:val="48"/>
                              </w:rPr>
                            </w:pPr>
                            <w:r>
                              <w:rPr>
                                <w:rFonts w:ascii="黑体" w:eastAsia="黑体" w:hAnsi="黑体" w:hint="eastAsia"/>
                                <w:color w:val="000000"/>
                                <w:sz w:val="44"/>
                                <w:szCs w:val="48"/>
                              </w:rPr>
                              <w:t>微量闭口闪点仪校准规范</w:t>
                            </w:r>
                          </w:p>
                          <w:p w14:paraId="1178A704" w14:textId="77777777" w:rsidR="000E68A8" w:rsidRDefault="000E68A8">
                            <w:pPr>
                              <w:autoSpaceDE w:val="0"/>
                              <w:autoSpaceDN w:val="0"/>
                              <w:adjustRightInd w:val="0"/>
                              <w:spacing w:line="440" w:lineRule="exact"/>
                              <w:jc w:val="center"/>
                              <w:rPr>
                                <w:rFonts w:eastAsia="黑体"/>
                                <w:b/>
                                <w:bCs/>
                                <w:kern w:val="0"/>
                                <w:sz w:val="28"/>
                                <w:szCs w:val="28"/>
                              </w:rPr>
                            </w:pPr>
                          </w:p>
                          <w:p w14:paraId="5CAC1047" w14:textId="77777777" w:rsidR="000E68A8" w:rsidRDefault="000E68A8">
                            <w:pPr>
                              <w:autoSpaceDE w:val="0"/>
                              <w:autoSpaceDN w:val="0"/>
                              <w:adjustRightInd w:val="0"/>
                              <w:spacing w:line="440" w:lineRule="exact"/>
                              <w:rPr>
                                <w:rFonts w:eastAsia="黑体"/>
                                <w:b/>
                                <w:bCs/>
                                <w:kern w:val="0"/>
                                <w:sz w:val="28"/>
                                <w:szCs w:val="28"/>
                              </w:rPr>
                            </w:pPr>
                            <w:r>
                              <w:rPr>
                                <w:rFonts w:eastAsia="黑体"/>
                                <w:b/>
                                <w:bCs/>
                                <w:kern w:val="0"/>
                                <w:sz w:val="28"/>
                                <w:szCs w:val="28"/>
                              </w:rPr>
                              <w:t xml:space="preserve">Calibration Specification </w:t>
                            </w:r>
                            <w:r>
                              <w:rPr>
                                <w:rFonts w:eastAsia="黑体" w:hint="eastAsia"/>
                                <w:b/>
                                <w:bCs/>
                                <w:kern w:val="0"/>
                                <w:sz w:val="28"/>
                                <w:szCs w:val="28"/>
                              </w:rPr>
                              <w:t xml:space="preserve"> </w:t>
                            </w:r>
                          </w:p>
                          <w:p w14:paraId="4FF96D1A" w14:textId="77777777" w:rsidR="000E68A8" w:rsidRDefault="000E68A8">
                            <w:pPr>
                              <w:autoSpaceDE w:val="0"/>
                              <w:autoSpaceDN w:val="0"/>
                              <w:adjustRightInd w:val="0"/>
                              <w:spacing w:line="440" w:lineRule="exact"/>
                              <w:rPr>
                                <w:rFonts w:eastAsia="黑体"/>
                                <w:b/>
                                <w:bCs/>
                                <w:kern w:val="0"/>
                                <w:sz w:val="28"/>
                                <w:szCs w:val="28"/>
                              </w:rPr>
                            </w:pPr>
                            <w:r>
                              <w:rPr>
                                <w:rFonts w:eastAsia="黑体"/>
                                <w:b/>
                                <w:bCs/>
                                <w:kern w:val="0"/>
                                <w:sz w:val="28"/>
                                <w:szCs w:val="28"/>
                              </w:rPr>
                              <w:t>for Micro Closed Cup Flash Point Testers</w:t>
                            </w:r>
                          </w:p>
                        </w:txbxContent>
                      </wps:txbx>
                      <wps:bodyPr rot="0" vert="horz" wrap="square" lIns="91440" tIns="45720" rIns="91440" bIns="45720" anchor="t" anchorCtr="0" upright="1">
                        <a:noAutofit/>
                      </wps:bodyPr>
                    </wps:wsp>
                  </a:graphicData>
                </a:graphic>
              </wp:anchor>
            </w:drawing>
          </mc:Choice>
          <mc:Fallback>
            <w:pict>
              <v:shape w14:anchorId="04A77975" id="Text Box 11" o:spid="_x0000_s1033" type="#_x0000_t202" style="position:absolute;margin-left:-10.35pt;margin-top:16.1pt;width:282.8pt;height:112.8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" stroked="f">
                <v:textbox>
                  <w:txbxContent>
                    <w:p w14:paraId="1A10CC41" w14:textId="77777777" w:rsidR="000E68A8" w:rsidRDefault="000E68A8">
                      <w:pPr>
                        <w:spacing w:line="360" w:lineRule="auto"/>
                        <w:ind w:firstLineChars="50" w:firstLine="220"/>
                        <w:rPr>
                          <w:rFonts w:ascii="黑体" w:eastAsia="黑体" w:hAnsi="黑体"/>
                          <w:color w:val="000000"/>
                          <w:sz w:val="44"/>
                          <w:szCs w:val="48"/>
                        </w:rPr>
                      </w:pPr>
                      <w:r>
                        <w:rPr>
                          <w:rFonts w:ascii="黑体" w:eastAsia="黑体" w:hAnsi="黑体" w:hint="eastAsia"/>
                          <w:color w:val="000000"/>
                          <w:sz w:val="44"/>
                          <w:szCs w:val="48"/>
                        </w:rPr>
                        <w:t>微量闭口闪点仪校准规范</w:t>
                      </w:r>
                    </w:p>
                    <w:p w14:paraId="1178A704" w14:textId="77777777" w:rsidR="000E68A8" w:rsidRDefault="000E68A8">
                      <w:pPr>
                        <w:autoSpaceDE w:val="0"/>
                        <w:autoSpaceDN w:val="0"/>
                        <w:adjustRightInd w:val="0"/>
                        <w:spacing w:line="440" w:lineRule="exact"/>
                        <w:jc w:val="center"/>
                        <w:rPr>
                          <w:rFonts w:eastAsia="黑体"/>
                          <w:b/>
                          <w:bCs/>
                          <w:kern w:val="0"/>
                          <w:sz w:val="28"/>
                          <w:szCs w:val="28"/>
                        </w:rPr>
                      </w:pPr>
                    </w:p>
                    <w:p w14:paraId="5CAC1047" w14:textId="77777777" w:rsidR="000E68A8" w:rsidRDefault="000E68A8">
                      <w:pPr>
                        <w:autoSpaceDE w:val="0"/>
                        <w:autoSpaceDN w:val="0"/>
                        <w:adjustRightInd w:val="0"/>
                        <w:spacing w:line="440" w:lineRule="exact"/>
                        <w:rPr>
                          <w:rFonts w:eastAsia="黑体"/>
                          <w:b/>
                          <w:bCs/>
                          <w:kern w:val="0"/>
                          <w:sz w:val="28"/>
                          <w:szCs w:val="28"/>
                        </w:rPr>
                      </w:pPr>
                      <w:r>
                        <w:rPr>
                          <w:rFonts w:eastAsia="黑体"/>
                          <w:b/>
                          <w:bCs/>
                          <w:kern w:val="0"/>
                          <w:sz w:val="28"/>
                          <w:szCs w:val="28"/>
                        </w:rPr>
                        <w:t xml:space="preserve">Calibration Specification </w:t>
                      </w:r>
                      <w:r>
                        <w:rPr>
                          <w:rFonts w:eastAsia="黑体" w:hint="eastAsia"/>
                          <w:b/>
                          <w:bCs/>
                          <w:kern w:val="0"/>
                          <w:sz w:val="28"/>
                          <w:szCs w:val="28"/>
                        </w:rPr>
                        <w:t xml:space="preserve"> </w:t>
                      </w:r>
                    </w:p>
                    <w:p w14:paraId="4FF96D1A" w14:textId="77777777" w:rsidR="000E68A8" w:rsidRDefault="000E68A8">
                      <w:pPr>
                        <w:autoSpaceDE w:val="0"/>
                        <w:autoSpaceDN w:val="0"/>
                        <w:adjustRightInd w:val="0"/>
                        <w:spacing w:line="440" w:lineRule="exact"/>
                        <w:rPr>
                          <w:rFonts w:eastAsia="黑体"/>
                          <w:b/>
                          <w:bCs/>
                          <w:kern w:val="0"/>
                          <w:sz w:val="28"/>
                          <w:szCs w:val="28"/>
                        </w:rPr>
                      </w:pPr>
                      <w:r>
                        <w:rPr>
                          <w:rFonts w:eastAsia="黑体"/>
                          <w:b/>
                          <w:bCs/>
                          <w:kern w:val="0"/>
                          <w:sz w:val="28"/>
                          <w:szCs w:val="28"/>
                        </w:rPr>
                        <w:t>for Micro Closed Cup Flash Point Testers</w:t>
                      </w:r>
                    </w:p>
                  </w:txbxContent>
                </v:textbox>
              </v:shape>
            </w:pict>
          </mc:Fallback>
        </mc:AlternateContent>
      </w:r>
      <w:r>
        <w:rPr>
          <w:noProof/>
        </w:rPr>
        <mc:AlternateContent>
          <mc:Choice Requires="wpg">
            <w:drawing>
              <wp:anchor distT="0" distB="0" distL="114300" distR="114300" simplePos="0" relativeHeight="251663360" behindDoc="0" locked="0" layoutInCell="1" allowOverlap="1" wp14:anchorId="077D5F6F" wp14:editId="6FC2D460">
                <wp:simplePos x="0" y="0"/>
                <wp:positionH relativeFrom="page">
                  <wp:posOffset>4488180</wp:posOffset>
                </wp:positionH>
                <wp:positionV relativeFrom="page">
                  <wp:posOffset>1697355</wp:posOffset>
                </wp:positionV>
                <wp:extent cx="2400300" cy="685165"/>
                <wp:effectExtent l="1905" t="1905" r="0" b="0"/>
                <wp:wrapNone/>
                <wp:docPr id="12" name="Group 12"/>
                <wp:cNvGraphicFramePr/>
                <a:graphic xmlns:a="http://schemas.openxmlformats.org/drawingml/2006/main">
                  <a:graphicData uri="http://schemas.microsoft.com/office/word/2010/wordprocessingGroup">
                    <wpg:wgp>
                      <wpg:cNvGrpSpPr/>
                      <wpg:grpSpPr>
                        <a:xfrm>
                          <a:off x="0" y="0"/>
                          <a:ext cx="2400300" cy="685165"/>
                          <a:chOff x="0" y="0"/>
                          <a:chExt cx="3554" cy="2130"/>
                        </a:xfrm>
                      </wpg:grpSpPr>
                      <pic:pic xmlns:pic="http://schemas.openxmlformats.org/drawingml/2006/picture">
                        <pic:nvPicPr>
                          <pic:cNvPr id="13" name="Picture 13"/>
                          <pic:cNvPicPr>
                            <a:picLocks noChangeAspect="1" noChangeArrowheads="1"/>
                          </pic:cNvPicPr>
                        </pic:nvPicPr>
                        <pic:blipFill>
                          <a:blip r:embed="rId14" cstate="print">
                            <a:extLst>
                              <a:ext uri="{28A0092B-C50C-407E-A947-70E740481C1C}">
                                <a14:useLocalDpi xmlns:a14="http://schemas.microsoft.com/office/drawing/2010/main" val="0"/>
                              </a:ext>
                            </a:extLst>
                          </a:blip>
                          <a:srcRect l="1344" t="3818" r="1401" b="3224"/>
                          <a:stretch>
                            <a:fillRect/>
                          </a:stretch>
                        </pic:blipFill>
                        <pic:spPr>
                          <a:xfrm>
                            <a:off x="0" y="0"/>
                            <a:ext cx="3555" cy="2130"/>
                          </a:xfrm>
                          <a:prstGeom prst="rect">
                            <a:avLst/>
                          </a:prstGeom>
                          <a:noFill/>
                          <a:ln>
                            <a:noFill/>
                          </a:ln>
                          <a:effectLst/>
                        </pic:spPr>
                      </pic:pic>
                      <wps:wsp>
                        <wps:cNvPr id="14" name="Text Box 14"/>
                        <wps:cNvSpPr txBox="1">
                          <a:spLocks noChangeArrowheads="1"/>
                        </wps:cNvSpPr>
                        <wps:spPr bwMode="auto">
                          <a:xfrm>
                            <a:off x="113" y="113"/>
                            <a:ext cx="3288" cy="1924"/>
                          </a:xfrm>
                          <a:prstGeom prst="rect">
                            <a:avLst/>
                          </a:prstGeom>
                          <a:solidFill>
                            <a:srgbClr val="FFFFFF"/>
                          </a:solidFill>
                          <a:ln>
                            <a:noFill/>
                          </a:ln>
                          <a:effectLst/>
                        </wps:spPr>
                        <wps:txbx>
                          <w:txbxContent>
                            <w:p w14:paraId="3046D526" w14:textId="57E455A8" w:rsidR="000E68A8" w:rsidRDefault="000E68A8">
                              <w:pPr>
                                <w:adjustRightInd w:val="0"/>
                                <w:snapToGrid w:val="0"/>
                                <w:ind w:firstLineChars="1600" w:firstLine="3360"/>
                                <w:jc w:val="left"/>
                              </w:pPr>
                              <w:r>
                                <w:cr/>
                              </w:r>
                              <w:r>
                                <w:rPr>
                                  <w:rFonts w:eastAsia="黑体"/>
                                  <w:b/>
                                  <w:bCs/>
                                  <w:sz w:val="28"/>
                                  <w:szCs w:val="28"/>
                                </w:rPr>
                                <w:t>JJF</w:t>
                              </w:r>
                              <w:r>
                                <w:rPr>
                                  <w:rFonts w:ascii="宋体" w:hAnsi="宋体" w:hint="eastAsia"/>
                                  <w:sz w:val="28"/>
                                  <w:szCs w:val="28"/>
                                </w:rPr>
                                <w:t>（</w:t>
                              </w:r>
                              <w:r>
                                <w:rPr>
                                  <w:rFonts w:ascii="宋体" w:hAnsi="宋体"/>
                                  <w:sz w:val="28"/>
                                  <w:szCs w:val="28"/>
                                </w:rPr>
                                <w:t>石化</w:t>
                              </w:r>
                              <w:r>
                                <w:rPr>
                                  <w:rFonts w:ascii="宋体" w:hAnsi="宋体" w:hint="eastAsia"/>
                                  <w:sz w:val="28"/>
                                  <w:szCs w:val="28"/>
                                </w:rPr>
                                <w:t>）</w:t>
                              </w:r>
                              <w:r w:rsidR="00C2133F" w:rsidRPr="00C2133F">
                                <w:rPr>
                                  <w:rFonts w:cs="宋体" w:hint="eastAsia"/>
                                  <w:sz w:val="28"/>
                                  <w:szCs w:val="28"/>
                                </w:rPr>
                                <w:t>××</w:t>
                              </w:r>
                              <w:r>
                                <w:rPr>
                                  <w:rFonts w:hint="eastAsia"/>
                                  <w:sz w:val="28"/>
                                  <w:szCs w:val="28"/>
                                </w:rPr>
                                <w:t>—</w:t>
                              </w:r>
                              <w:r w:rsidR="00C2133F" w:rsidRPr="00C2133F">
                                <w:rPr>
                                  <w:rFonts w:cs="宋体" w:hint="eastAsia"/>
                                  <w:sz w:val="28"/>
                                  <w:szCs w:val="28"/>
                                </w:rPr>
                                <w:t>××</w:t>
                              </w:r>
                            </w:p>
                          </w:txbxContent>
                        </wps:txbx>
                        <wps:bodyPr rot="0" vert="horz" wrap="square" lIns="91440" tIns="45720" rIns="91440" bIns="45720" anchor="t" anchorCtr="0" upright="1">
                          <a:noAutofit/>
                        </wps:bodyPr>
                      </wps:wsp>
                    </wpg:wgp>
                  </a:graphicData>
                </a:graphic>
              </wp:anchor>
            </w:drawing>
          </mc:Choice>
          <mc:Fallback>
            <w:pict>
              <v:group w14:anchorId="077D5F6F" id="Group 12" o:spid="_x0000_s1034" style="position:absolute;margin-left:353.4pt;margin-top:133.65pt;width:189pt;height:53.95pt;z-index:251663360;mso-position-horizontal-relative:page;mso-position-vertical-relative:page" coordsize="3554,213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&#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35" type="#_x0000_t75" style="position:absolute;width:3555;height:2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">
                  <v:imagedata r:id="rId15" o:title="" croptop="2502f" cropbottom="2113f" cropleft="881f" cropright="918f"/>
                </v:shape>
                <v:shape id="Text Box 14" o:spid="_x0000_s1036" type="#_x0000_t202" style="position:absolute;left:113;top:113;width:3288;height:1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" stroked="f">
                  <v:textbox>
                    <w:txbxContent>
                      <w:p w14:paraId="3046D526" w14:textId="57E455A8" w:rsidR="000E68A8" w:rsidRDefault="000E68A8">
                        <w:pPr>
                          <w:adjustRightInd w:val="0"/>
                          <w:snapToGrid w:val="0"/>
                          <w:ind w:firstLineChars="1600" w:firstLine="3360"/>
                          <w:jc w:val="left"/>
                        </w:pPr>
                        <w:r>
                          <w:cr/>
                        </w:r>
                        <w:r>
                          <w:rPr>
                            <w:rFonts w:eastAsia="黑体"/>
                            <w:b/>
                            <w:bCs/>
                            <w:sz w:val="28"/>
                            <w:szCs w:val="28"/>
                          </w:rPr>
                          <w:t>JJF</w:t>
                        </w:r>
                        <w:r>
                          <w:rPr>
                            <w:rFonts w:ascii="宋体" w:hAnsi="宋体" w:hint="eastAsia"/>
                            <w:sz w:val="28"/>
                            <w:szCs w:val="28"/>
                          </w:rPr>
                          <w:t>（</w:t>
                        </w:r>
                        <w:r>
                          <w:rPr>
                            <w:rFonts w:ascii="宋体" w:hAnsi="宋体"/>
                            <w:sz w:val="28"/>
                            <w:szCs w:val="28"/>
                          </w:rPr>
                          <w:t>石化</w:t>
                        </w:r>
                        <w:r>
                          <w:rPr>
                            <w:rFonts w:ascii="宋体" w:hAnsi="宋体" w:hint="eastAsia"/>
                            <w:sz w:val="28"/>
                            <w:szCs w:val="28"/>
                          </w:rPr>
                          <w:t>）</w:t>
                        </w:r>
                        <w:r w:rsidR="00C2133F" w:rsidRPr="00C2133F">
                          <w:rPr>
                            <w:rFonts w:cs="宋体" w:hint="eastAsia"/>
                            <w:sz w:val="28"/>
                            <w:szCs w:val="28"/>
                          </w:rPr>
                          <w:t>××</w:t>
                        </w:r>
                        <w:r>
                          <w:rPr>
                            <w:rFonts w:hint="eastAsia"/>
                            <w:sz w:val="28"/>
                            <w:szCs w:val="28"/>
                          </w:rPr>
                          <w:t>—</w:t>
                        </w:r>
                        <w:r w:rsidR="00C2133F" w:rsidRPr="00C2133F">
                          <w:rPr>
                            <w:rFonts w:cs="宋体" w:hint="eastAsia"/>
                            <w:sz w:val="28"/>
                            <w:szCs w:val="28"/>
                          </w:rPr>
                          <w:t>××</w:t>
                        </w:r>
                      </w:p>
                    </w:txbxContent>
                  </v:textbox>
                </v:shape>
                <w10:wrap anchorx="page" anchory="page"/>
              </v:group>
            </w:pict>
          </mc:Fallback>
        </mc:AlternateContent>
      </w:r>
      <w:r>
        <w:rPr>
          <w:noProof/>
        </w:rPr>
        <mc:AlternateContent>
          <mc:Choice Requires="wps">
            <w:drawing>
              <wp:anchor distT="0" distB="0" distL="114300" distR="114300" simplePos="0" relativeHeight="251662336" behindDoc="0" locked="0" layoutInCell="1" allowOverlap="1" wp14:anchorId="205A69C7" wp14:editId="4798B75B">
                <wp:simplePos x="0" y="0"/>
                <wp:positionH relativeFrom="column">
                  <wp:posOffset>-212090</wp:posOffset>
                </wp:positionH>
                <wp:positionV relativeFrom="paragraph">
                  <wp:posOffset>1680210</wp:posOffset>
                </wp:positionV>
                <wp:extent cx="6121400" cy="635"/>
                <wp:effectExtent l="14605" t="13335" r="7620" b="14605"/>
                <wp:wrapNone/>
                <wp:docPr id="10"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635"/>
                        </a:xfrm>
                        <a:prstGeom prst="line">
                          <a:avLst/>
                        </a:prstGeom>
                        <a:noFill/>
                        <a:ln w="12700">
                          <a:solidFill>
                            <a:srgbClr val="000000"/>
                          </a:solidFill>
                          <a:round/>
                        </a:ln>
                      </wps:spPr>
                      <wps:bodyPr/>
                    </wps:wsp>
                  </a:graphicData>
                </a:graphic>
              </wp:anchor>
            </w:drawing>
          </mc:Choice>
          <mc:Fallback xmlns:wpsCustomData="http://www.wps.cn/officeDocument/2013/wpsCustomData">
            <w:pict>
              <v:line id="Line 15" o:spid="_x0000_s1026" o:spt="20" style="position:absolute;left:0pt;margin-left:-16.7pt;margin-top:132.3pt;height:0.05pt;width:482pt;z-index:251662336;mso-width-relative:page;mso-height-relative:page;" filled="f" stroked="t" coordsize="21600,21600" o:gfxdata="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gJtnk2gAAAAsBAAAPAAAAAAAAAAEAIAAAACIAAABk&#10;cnMvZG93bnJldi54bWxQSwECFAAUAAAACACHTuJA/oZS2MsBAACkAwAADgAAAAAAAAABACAAAAAp&#10;AQAAZHJzL2Uyb0RvYy54bWxQSwUGAAAAAAYABgBZAQAAZgUAAAAA&#10;">
                <v:fill on="f" focussize="0,0"/>
                <v:stroke weight="1pt" color="#000000" joinstyle="round"/>
                <v:imagedata o:title=""/>
                <o:lock v:ext="edit" aspectratio="f"/>
              </v:line>
            </w:pict>
          </mc:Fallback>
        </mc:AlternateContent>
      </w:r>
      <w:r>
        <w:rPr>
          <w:rFonts w:eastAsia="黑体"/>
          <w:noProof/>
          <w:kern w:val="0"/>
          <w:sz w:val="28"/>
          <w:szCs w:val="28"/>
        </w:rPr>
        <mc:AlternateContent>
          <mc:Choice Requires="wpg">
            <w:drawing>
              <wp:inline distT="0" distB="0" distL="0" distR="0" wp14:anchorId="48BF0383" wp14:editId="62F6902E">
                <wp:extent cx="2514600" cy="1485900"/>
                <wp:effectExtent l="0" t="3810" r="1905" b="0"/>
                <wp:docPr id="8" name="Group 1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2514600" cy="1485900"/>
                          <a:chOff x="0" y="0"/>
                          <a:chExt cx="3960" cy="2340"/>
                        </a:xfrm>
                      </wpg:grpSpPr>
                      <wps:wsp>
                        <wps:cNvPr id="9" name="Picture 17"/>
                        <wps:cNvSpPr>
                          <a:spLocks noChangeAspect="1" noChangeArrowheads="1" noTextEdit="1"/>
                        </wps:cNvSpPr>
                        <wps:spPr bwMode="auto">
                          <a:xfrm>
                            <a:off x="0" y="0"/>
                            <a:ext cx="3960" cy="2340"/>
                          </a:xfrm>
                          <a:prstGeom prst="rect">
                            <a:avLst/>
                          </a:prstGeom>
                          <a:noFill/>
                          <a:ln>
                            <a:noFill/>
                          </a:ln>
                        </wps:spPr>
                        <wps:bodyPr rot="0" vert="horz" wrap="square" lIns="91440" tIns="45720" rIns="91440" bIns="45720" anchor="t" anchorCtr="0" upright="1">
                          <a:noAutofit/>
                        </wps:bodyPr>
                      </wps:wsp>
                    </wpg:wgp>
                  </a:graphicData>
                </a:graphic>
              </wp:inline>
            </w:drawing>
          </mc:Choice>
          <mc:Fallback xmlns:wpsCustomData="http://www.wps.cn/officeDocument/2013/wpsCustomData">
            <w:pict>
              <v:group id="Group 16" o:spid="_x0000_s1026" o:spt="203" style="height:117pt;width:198pt;" coordsize="3960,2340" o:gfxdata="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03Vu/9UAAAAFAQAADwAAAAAAAAABACAAAAAiAAAAZHJzL2Rvd25yZXYueG1sUEsBAhQAFAAA&#10;AAgAh07iQBEHgypkAgAAeQUAAA4AAAAAAAAAAQAgAAAAJAEAAGRycy9lMm9Eb2MueG1sUEsFBgAA&#10;AAAGAAYAWQEAAPoFAAAAAA==&#10;">
                <o:lock v:ext="edit" aspectratio="t"/>
                <v:rect id="Picture 17" o:spid="_x0000_s1026" o:spt="1" style="position:absolute;left:0;top:0;height:2340;width:3960;" filled="f" stroked="f" coordsize="21600,21600" o:gfxdata="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TiVLvQAA&#10;ANoAAAAPAAAAAAAAAAEAIAAAACIAAABkcnMvZG93bnJldi54bWxQSwECFAAUAAAACACHTuJAMy8F&#10;njsAAAA5AAAAEAAAAAAAAAABACAAAAAMAQAAZHJzL3NoYXBleG1sLnhtbFBLBQYAAAAABgAGAFsB&#10;AAC2AwAAAAA=&#10;">
                  <v:fill on="f" focussize="0,0"/>
                  <v:stroke on="f"/>
                  <v:imagedata o:title=""/>
                  <o:lock v:ext="edit" text="t" aspectratio="t"/>
                </v:rect>
                <w10:wrap type="none"/>
                <w10:anchorlock/>
              </v:group>
            </w:pict>
          </mc:Fallback>
        </mc:AlternateContent>
      </w:r>
      <w:r>
        <w:rPr>
          <w:rFonts w:eastAsia="黑体"/>
          <w:kern w:val="0"/>
          <w:sz w:val="20"/>
        </w:rPr>
        <w:t xml:space="preserve">    </w:t>
      </w:r>
    </w:p>
    <w:p w14:paraId="2ACF9CF7" w14:textId="77777777" w:rsidR="00D5154D" w:rsidRDefault="00D5154D">
      <w:pPr>
        <w:autoSpaceDE w:val="0"/>
        <w:autoSpaceDN w:val="0"/>
        <w:adjustRightInd w:val="0"/>
        <w:spacing w:line="360" w:lineRule="auto"/>
        <w:ind w:firstLineChars="200" w:firstLine="560"/>
        <w:rPr>
          <w:sz w:val="28"/>
        </w:rPr>
      </w:pPr>
    </w:p>
    <w:p w14:paraId="79C568D3" w14:textId="77777777" w:rsidR="00D5154D" w:rsidRDefault="00D5154D">
      <w:pPr>
        <w:autoSpaceDE w:val="0"/>
        <w:autoSpaceDN w:val="0"/>
        <w:adjustRightInd w:val="0"/>
        <w:spacing w:line="360" w:lineRule="auto"/>
        <w:ind w:firstLineChars="200" w:firstLine="560"/>
        <w:rPr>
          <w:sz w:val="28"/>
        </w:rPr>
      </w:pPr>
    </w:p>
    <w:p w14:paraId="2553503A" w14:textId="77777777" w:rsidR="00D5154D" w:rsidRDefault="00D5154D">
      <w:pPr>
        <w:autoSpaceDE w:val="0"/>
        <w:autoSpaceDN w:val="0"/>
        <w:adjustRightInd w:val="0"/>
        <w:spacing w:line="360" w:lineRule="auto"/>
        <w:ind w:firstLineChars="200" w:firstLine="560"/>
        <w:rPr>
          <w:kern w:val="0"/>
          <w:sz w:val="28"/>
          <w:szCs w:val="28"/>
        </w:rPr>
      </w:pPr>
    </w:p>
    <w:p w14:paraId="0839985E" w14:textId="77777777" w:rsidR="00D5154D" w:rsidRDefault="00D5154D">
      <w:pPr>
        <w:autoSpaceDE w:val="0"/>
        <w:autoSpaceDN w:val="0"/>
        <w:adjustRightInd w:val="0"/>
        <w:spacing w:line="360" w:lineRule="auto"/>
        <w:ind w:firstLineChars="200" w:firstLine="560"/>
        <w:jc w:val="left"/>
        <w:rPr>
          <w:rFonts w:eastAsia="黑体"/>
          <w:kern w:val="0"/>
          <w:sz w:val="28"/>
          <w:szCs w:val="28"/>
        </w:rPr>
      </w:pPr>
    </w:p>
    <w:p w14:paraId="2496F2B7" w14:textId="77777777" w:rsidR="00D5154D" w:rsidRDefault="00D5154D">
      <w:pPr>
        <w:autoSpaceDE w:val="0"/>
        <w:autoSpaceDN w:val="0"/>
        <w:adjustRightInd w:val="0"/>
        <w:spacing w:line="360" w:lineRule="auto"/>
        <w:ind w:firstLineChars="200" w:firstLine="560"/>
        <w:jc w:val="left"/>
        <w:rPr>
          <w:rFonts w:eastAsia="黑体"/>
          <w:kern w:val="0"/>
          <w:sz w:val="28"/>
          <w:szCs w:val="28"/>
        </w:rPr>
      </w:pPr>
    </w:p>
    <w:p w14:paraId="4DEA2288" w14:textId="77777777" w:rsidR="00D5154D" w:rsidRDefault="00D5154D">
      <w:pPr>
        <w:autoSpaceDE w:val="0"/>
        <w:autoSpaceDN w:val="0"/>
        <w:adjustRightInd w:val="0"/>
        <w:spacing w:line="360" w:lineRule="auto"/>
        <w:ind w:firstLineChars="200" w:firstLine="560"/>
        <w:jc w:val="left"/>
        <w:rPr>
          <w:rFonts w:eastAsia="黑体"/>
          <w:kern w:val="0"/>
          <w:sz w:val="28"/>
          <w:szCs w:val="28"/>
        </w:rPr>
      </w:pPr>
    </w:p>
    <w:p w14:paraId="2A3BA342" w14:textId="77777777" w:rsidR="00D5154D" w:rsidRDefault="00D5154D">
      <w:pPr>
        <w:autoSpaceDE w:val="0"/>
        <w:autoSpaceDN w:val="0"/>
        <w:adjustRightInd w:val="0"/>
        <w:spacing w:line="360" w:lineRule="auto"/>
        <w:ind w:firstLineChars="200" w:firstLine="560"/>
        <w:jc w:val="left"/>
        <w:rPr>
          <w:rFonts w:eastAsia="黑体"/>
          <w:kern w:val="0"/>
          <w:sz w:val="28"/>
          <w:szCs w:val="28"/>
        </w:rPr>
      </w:pPr>
    </w:p>
    <w:p w14:paraId="4CF2EB60" w14:textId="77777777" w:rsidR="00D5154D" w:rsidRDefault="004A3CA3">
      <w:pPr>
        <w:autoSpaceDE w:val="0"/>
        <w:autoSpaceDN w:val="0"/>
        <w:adjustRightInd w:val="0"/>
        <w:spacing w:line="360" w:lineRule="auto"/>
        <w:ind w:firstLineChars="300" w:firstLine="840"/>
        <w:jc w:val="left"/>
        <w:rPr>
          <w:rFonts w:eastAsia="黑体"/>
          <w:kern w:val="0"/>
          <w:sz w:val="28"/>
          <w:szCs w:val="28"/>
        </w:rPr>
      </w:pPr>
      <w:r>
        <w:rPr>
          <w:rFonts w:eastAsia="黑体"/>
          <w:kern w:val="0"/>
          <w:sz w:val="28"/>
          <w:szCs w:val="28"/>
        </w:rPr>
        <w:t>归</w:t>
      </w:r>
      <w:r>
        <w:rPr>
          <w:rFonts w:eastAsia="黑体"/>
          <w:kern w:val="0"/>
          <w:sz w:val="28"/>
          <w:szCs w:val="28"/>
        </w:rPr>
        <w:t xml:space="preserve">  </w:t>
      </w:r>
      <w:r>
        <w:rPr>
          <w:rFonts w:eastAsia="黑体"/>
          <w:kern w:val="0"/>
          <w:sz w:val="28"/>
          <w:szCs w:val="28"/>
        </w:rPr>
        <w:t>口</w:t>
      </w:r>
      <w:r>
        <w:rPr>
          <w:rFonts w:eastAsia="黑体"/>
          <w:kern w:val="0"/>
          <w:sz w:val="28"/>
          <w:szCs w:val="28"/>
        </w:rPr>
        <w:t xml:space="preserve"> </w:t>
      </w:r>
      <w:r>
        <w:rPr>
          <w:rFonts w:eastAsia="黑体"/>
          <w:kern w:val="0"/>
          <w:sz w:val="28"/>
          <w:szCs w:val="28"/>
        </w:rPr>
        <w:t>单</w:t>
      </w:r>
      <w:r>
        <w:rPr>
          <w:rFonts w:eastAsia="黑体"/>
          <w:kern w:val="0"/>
          <w:sz w:val="28"/>
          <w:szCs w:val="28"/>
        </w:rPr>
        <w:t xml:space="preserve"> </w:t>
      </w:r>
      <w:r>
        <w:rPr>
          <w:rFonts w:eastAsia="黑体"/>
          <w:kern w:val="0"/>
          <w:sz w:val="28"/>
          <w:szCs w:val="28"/>
        </w:rPr>
        <w:t>位：</w:t>
      </w:r>
      <w:r>
        <w:rPr>
          <w:rFonts w:hint="eastAsia"/>
          <w:sz w:val="28"/>
        </w:rPr>
        <w:t>中国石油和化学工业联合会</w:t>
      </w:r>
    </w:p>
    <w:p w14:paraId="1E3C97E5" w14:textId="77777777" w:rsidR="00D5154D" w:rsidRDefault="004A3CA3">
      <w:pPr>
        <w:autoSpaceDE w:val="0"/>
        <w:autoSpaceDN w:val="0"/>
        <w:adjustRightInd w:val="0"/>
        <w:spacing w:line="360" w:lineRule="auto"/>
        <w:ind w:firstLineChars="300" w:firstLine="840"/>
        <w:jc w:val="left"/>
        <w:rPr>
          <w:sz w:val="28"/>
        </w:rPr>
      </w:pPr>
      <w:r>
        <w:rPr>
          <w:rFonts w:eastAsia="黑体"/>
          <w:kern w:val="0"/>
          <w:sz w:val="28"/>
          <w:szCs w:val="28"/>
        </w:rPr>
        <w:t>主要起草单位：</w:t>
      </w:r>
      <w:r>
        <w:rPr>
          <w:rFonts w:hint="eastAsia"/>
          <w:sz w:val="28"/>
        </w:rPr>
        <w:t>宁波海关技术中心</w:t>
      </w:r>
    </w:p>
    <w:p w14:paraId="159BF3C0" w14:textId="77777777" w:rsidR="00D5154D" w:rsidRDefault="004A3CA3">
      <w:pPr>
        <w:autoSpaceDE w:val="0"/>
        <w:autoSpaceDN w:val="0"/>
        <w:adjustRightInd w:val="0"/>
        <w:spacing w:line="360" w:lineRule="auto"/>
        <w:ind w:firstLineChars="300" w:firstLine="840"/>
        <w:jc w:val="left"/>
        <w:rPr>
          <w:sz w:val="28"/>
        </w:rPr>
      </w:pPr>
      <w:r>
        <w:rPr>
          <w:rFonts w:hint="eastAsia"/>
          <w:sz w:val="28"/>
        </w:rPr>
        <w:t xml:space="preserve"> </w:t>
      </w:r>
      <w:r>
        <w:rPr>
          <w:sz w:val="28"/>
        </w:rPr>
        <w:t xml:space="preserve">             </w:t>
      </w:r>
      <w:r>
        <w:rPr>
          <w:rFonts w:hint="eastAsia"/>
          <w:sz w:val="28"/>
        </w:rPr>
        <w:t>宁波中盛产品检测有限公司</w:t>
      </w:r>
    </w:p>
    <w:p w14:paraId="1AE2D223" w14:textId="77777777" w:rsidR="00D5154D" w:rsidRDefault="004A3CA3">
      <w:pPr>
        <w:autoSpaceDE w:val="0"/>
        <w:autoSpaceDN w:val="0"/>
        <w:adjustRightInd w:val="0"/>
        <w:spacing w:line="360" w:lineRule="auto"/>
        <w:ind w:firstLineChars="300" w:firstLine="840"/>
        <w:jc w:val="left"/>
        <w:rPr>
          <w:rFonts w:eastAsia="黑体"/>
          <w:sz w:val="28"/>
        </w:rPr>
      </w:pPr>
      <w:r>
        <w:rPr>
          <w:rFonts w:eastAsia="黑体" w:hint="eastAsia"/>
          <w:kern w:val="0"/>
          <w:sz w:val="28"/>
          <w:szCs w:val="28"/>
        </w:rPr>
        <w:t>参加起草单位：</w:t>
      </w:r>
      <w:r>
        <w:rPr>
          <w:rFonts w:hint="eastAsia"/>
          <w:sz w:val="28"/>
        </w:rPr>
        <w:t>上海人和科学仪器有限公司</w:t>
      </w:r>
    </w:p>
    <w:p w14:paraId="0AA443D6" w14:textId="77777777" w:rsidR="00D5154D" w:rsidRDefault="004A3CA3">
      <w:pPr>
        <w:autoSpaceDE w:val="0"/>
        <w:autoSpaceDN w:val="0"/>
        <w:adjustRightInd w:val="0"/>
        <w:spacing w:line="360" w:lineRule="auto"/>
        <w:ind w:firstLineChars="300" w:firstLine="840"/>
        <w:jc w:val="left"/>
        <w:rPr>
          <w:sz w:val="28"/>
        </w:rPr>
      </w:pPr>
      <w:r>
        <w:rPr>
          <w:rFonts w:hint="eastAsia"/>
          <w:sz w:val="28"/>
        </w:rPr>
        <w:t xml:space="preserve"> </w:t>
      </w:r>
      <w:r>
        <w:rPr>
          <w:sz w:val="28"/>
        </w:rPr>
        <w:t xml:space="preserve">             </w:t>
      </w:r>
      <w:r>
        <w:rPr>
          <w:rFonts w:hint="eastAsia"/>
          <w:sz w:val="28"/>
        </w:rPr>
        <w:t>杭州仰仪科技有限公司</w:t>
      </w:r>
    </w:p>
    <w:p w14:paraId="5ACB2848" w14:textId="77777777" w:rsidR="00D5154D" w:rsidRDefault="00D5154D">
      <w:pPr>
        <w:autoSpaceDE w:val="0"/>
        <w:autoSpaceDN w:val="0"/>
        <w:adjustRightInd w:val="0"/>
        <w:spacing w:line="360" w:lineRule="auto"/>
        <w:jc w:val="left"/>
        <w:rPr>
          <w:kern w:val="0"/>
          <w:sz w:val="28"/>
          <w:szCs w:val="28"/>
        </w:rPr>
      </w:pPr>
    </w:p>
    <w:p w14:paraId="3ED52D32" w14:textId="77777777" w:rsidR="00D5154D" w:rsidRDefault="00D5154D">
      <w:pPr>
        <w:spacing w:line="360" w:lineRule="auto"/>
        <w:ind w:firstLineChars="300" w:firstLine="840"/>
        <w:rPr>
          <w:sz w:val="28"/>
        </w:rPr>
      </w:pPr>
    </w:p>
    <w:p w14:paraId="1333A53E" w14:textId="77777777" w:rsidR="00D5154D" w:rsidRDefault="00D5154D">
      <w:pPr>
        <w:spacing w:line="360" w:lineRule="auto"/>
        <w:ind w:firstLineChars="1000" w:firstLine="2800"/>
        <w:rPr>
          <w:sz w:val="28"/>
        </w:rPr>
      </w:pPr>
    </w:p>
    <w:p w14:paraId="3F56F957" w14:textId="77777777" w:rsidR="00D5154D" w:rsidRDefault="00D5154D">
      <w:pPr>
        <w:autoSpaceDE w:val="0"/>
        <w:autoSpaceDN w:val="0"/>
        <w:adjustRightInd w:val="0"/>
        <w:spacing w:line="360" w:lineRule="auto"/>
        <w:jc w:val="left"/>
        <w:rPr>
          <w:rFonts w:eastAsia="黑体"/>
          <w:kern w:val="0"/>
          <w:sz w:val="20"/>
        </w:rPr>
      </w:pPr>
    </w:p>
    <w:p w14:paraId="06A852D4" w14:textId="77777777" w:rsidR="00D5154D" w:rsidRDefault="00D5154D">
      <w:pPr>
        <w:autoSpaceDE w:val="0"/>
        <w:autoSpaceDN w:val="0"/>
        <w:adjustRightInd w:val="0"/>
        <w:spacing w:line="360" w:lineRule="auto"/>
        <w:jc w:val="left"/>
        <w:rPr>
          <w:rFonts w:eastAsia="黑体"/>
          <w:kern w:val="0"/>
          <w:sz w:val="20"/>
        </w:rPr>
      </w:pPr>
    </w:p>
    <w:p w14:paraId="027E48CA" w14:textId="77777777" w:rsidR="00D5154D" w:rsidRDefault="00D5154D">
      <w:pPr>
        <w:autoSpaceDE w:val="0"/>
        <w:autoSpaceDN w:val="0"/>
        <w:adjustRightInd w:val="0"/>
        <w:spacing w:line="360" w:lineRule="auto"/>
        <w:jc w:val="left"/>
        <w:rPr>
          <w:rFonts w:eastAsia="黑体"/>
          <w:kern w:val="0"/>
          <w:sz w:val="20"/>
        </w:rPr>
      </w:pPr>
    </w:p>
    <w:p w14:paraId="41BB2295" w14:textId="77777777" w:rsidR="00D5154D" w:rsidRDefault="004A3CA3">
      <w:pPr>
        <w:autoSpaceDE w:val="0"/>
        <w:autoSpaceDN w:val="0"/>
        <w:adjustRightInd w:val="0"/>
        <w:spacing w:line="360" w:lineRule="auto"/>
        <w:jc w:val="center"/>
        <w:rPr>
          <w:kern w:val="0"/>
          <w:sz w:val="28"/>
          <w:szCs w:val="28"/>
        </w:rPr>
      </w:pPr>
      <w:r>
        <w:rPr>
          <w:rFonts w:hint="eastAsia"/>
          <w:kern w:val="0"/>
          <w:sz w:val="28"/>
          <w:szCs w:val="28"/>
        </w:rPr>
        <w:t>本规范委托全国石油和化工行业计量技术委员会负责解释</w:t>
      </w:r>
    </w:p>
    <w:p w14:paraId="432A869F" w14:textId="77777777" w:rsidR="00D5154D" w:rsidRDefault="004A3CA3">
      <w:pPr>
        <w:spacing w:line="360" w:lineRule="auto"/>
        <w:rPr>
          <w:rFonts w:eastAsia="黑体"/>
          <w:bCs/>
          <w:sz w:val="28"/>
        </w:rPr>
      </w:pPr>
      <w:r>
        <w:rPr>
          <w:rFonts w:eastAsia="黑体"/>
          <w:bCs/>
          <w:sz w:val="28"/>
        </w:rPr>
        <w:lastRenderedPageBreak/>
        <w:t>本规范主要起草人：</w:t>
      </w:r>
    </w:p>
    <w:p w14:paraId="517B6018" w14:textId="77777777" w:rsidR="00D5154D" w:rsidRDefault="004A3CA3">
      <w:pPr>
        <w:spacing w:line="360" w:lineRule="auto"/>
        <w:ind w:firstLineChars="860" w:firstLine="2408"/>
        <w:rPr>
          <w:sz w:val="28"/>
        </w:rPr>
      </w:pPr>
      <w:r>
        <w:rPr>
          <w:rFonts w:hint="eastAsia"/>
          <w:sz w:val="28"/>
        </w:rPr>
        <w:t>俞雄飞</w:t>
      </w:r>
      <w:r>
        <w:rPr>
          <w:sz w:val="28"/>
        </w:rPr>
        <w:t>（</w:t>
      </w:r>
      <w:r>
        <w:rPr>
          <w:rFonts w:hint="eastAsia"/>
          <w:sz w:val="28"/>
        </w:rPr>
        <w:t>宁波海关技术中心</w:t>
      </w:r>
      <w:r>
        <w:rPr>
          <w:sz w:val="28"/>
        </w:rPr>
        <w:t>）</w:t>
      </w:r>
    </w:p>
    <w:p w14:paraId="05226CDD" w14:textId="77777777" w:rsidR="00D5154D" w:rsidRDefault="004A3CA3">
      <w:pPr>
        <w:spacing w:line="360" w:lineRule="auto"/>
        <w:ind w:firstLineChars="860" w:firstLine="2408"/>
        <w:rPr>
          <w:sz w:val="28"/>
        </w:rPr>
      </w:pPr>
      <w:r>
        <w:rPr>
          <w:rFonts w:hint="eastAsia"/>
          <w:sz w:val="28"/>
        </w:rPr>
        <w:t>王夏天</w:t>
      </w:r>
      <w:r>
        <w:rPr>
          <w:sz w:val="28"/>
        </w:rPr>
        <w:t>（</w:t>
      </w:r>
      <w:r>
        <w:rPr>
          <w:rFonts w:hint="eastAsia"/>
          <w:sz w:val="28"/>
        </w:rPr>
        <w:t>宁波海关技术中心</w:t>
      </w:r>
      <w:r>
        <w:rPr>
          <w:sz w:val="28"/>
        </w:rPr>
        <w:t>）</w:t>
      </w:r>
    </w:p>
    <w:p w14:paraId="14B6FC3B" w14:textId="77777777" w:rsidR="00D5154D" w:rsidRDefault="004A3CA3">
      <w:pPr>
        <w:spacing w:line="360" w:lineRule="auto"/>
        <w:ind w:firstLineChars="860" w:firstLine="2408"/>
        <w:rPr>
          <w:sz w:val="28"/>
        </w:rPr>
      </w:pPr>
      <w:r>
        <w:rPr>
          <w:rFonts w:hint="eastAsia"/>
          <w:sz w:val="28"/>
        </w:rPr>
        <w:t>王巧英</w:t>
      </w:r>
      <w:r>
        <w:rPr>
          <w:sz w:val="28"/>
        </w:rPr>
        <w:t>（</w:t>
      </w:r>
      <w:r>
        <w:rPr>
          <w:rFonts w:hint="eastAsia"/>
          <w:sz w:val="28"/>
        </w:rPr>
        <w:t>宁波中盛产品检测有限公司</w:t>
      </w:r>
      <w:r>
        <w:rPr>
          <w:sz w:val="28"/>
        </w:rPr>
        <w:t>）</w:t>
      </w:r>
    </w:p>
    <w:p w14:paraId="4AF721C6" w14:textId="77777777" w:rsidR="00D5154D" w:rsidRDefault="004A3CA3">
      <w:pPr>
        <w:spacing w:line="360" w:lineRule="auto"/>
        <w:ind w:firstLineChars="860" w:firstLine="2408"/>
        <w:rPr>
          <w:sz w:val="28"/>
        </w:rPr>
      </w:pPr>
      <w:r>
        <w:rPr>
          <w:rFonts w:hint="eastAsia"/>
          <w:sz w:val="28"/>
        </w:rPr>
        <w:t>王成珂</w:t>
      </w:r>
      <w:r>
        <w:rPr>
          <w:sz w:val="28"/>
        </w:rPr>
        <w:t>（</w:t>
      </w:r>
      <w:r>
        <w:rPr>
          <w:rFonts w:hint="eastAsia"/>
          <w:sz w:val="28"/>
        </w:rPr>
        <w:t>宁波中盛产品检测有限公司</w:t>
      </w:r>
      <w:r>
        <w:rPr>
          <w:sz w:val="28"/>
        </w:rPr>
        <w:t>）</w:t>
      </w:r>
    </w:p>
    <w:p w14:paraId="032B238E" w14:textId="25BB1929" w:rsidR="00D5154D" w:rsidRDefault="004A3CA3">
      <w:pPr>
        <w:spacing w:line="360" w:lineRule="auto"/>
        <w:ind w:firstLineChars="860" w:firstLine="2408"/>
        <w:rPr>
          <w:sz w:val="28"/>
        </w:rPr>
      </w:pPr>
      <w:r>
        <w:rPr>
          <w:rFonts w:hint="eastAsia"/>
          <w:sz w:val="28"/>
        </w:rPr>
        <w:t>徐</w:t>
      </w:r>
      <w:r>
        <w:rPr>
          <w:rFonts w:hint="eastAsia"/>
          <w:sz w:val="28"/>
        </w:rPr>
        <w:t xml:space="preserve"> </w:t>
      </w:r>
      <w:r w:rsidR="00B35B28">
        <w:rPr>
          <w:sz w:val="28"/>
        </w:rPr>
        <w:t xml:space="preserve"> </w:t>
      </w:r>
      <w:r>
        <w:rPr>
          <w:rFonts w:hint="eastAsia"/>
          <w:sz w:val="28"/>
        </w:rPr>
        <w:t>立</w:t>
      </w:r>
      <w:r>
        <w:rPr>
          <w:sz w:val="28"/>
        </w:rPr>
        <w:t>（</w:t>
      </w:r>
      <w:r>
        <w:rPr>
          <w:rFonts w:hint="eastAsia"/>
          <w:sz w:val="28"/>
        </w:rPr>
        <w:t>宁波中盛产品检测有限公司</w:t>
      </w:r>
      <w:r>
        <w:rPr>
          <w:sz w:val="28"/>
        </w:rPr>
        <w:t>）</w:t>
      </w:r>
    </w:p>
    <w:p w14:paraId="28FFBE6D" w14:textId="77777777" w:rsidR="00D5154D" w:rsidRDefault="004A3CA3">
      <w:pPr>
        <w:spacing w:line="360" w:lineRule="auto"/>
        <w:ind w:firstLineChars="350" w:firstLine="980"/>
        <w:rPr>
          <w:rFonts w:eastAsia="黑体"/>
          <w:bCs/>
          <w:sz w:val="28"/>
        </w:rPr>
      </w:pPr>
      <w:r>
        <w:rPr>
          <w:rFonts w:eastAsia="黑体"/>
          <w:bCs/>
          <w:sz w:val="28"/>
        </w:rPr>
        <w:t>参加起草人：</w:t>
      </w:r>
    </w:p>
    <w:p w14:paraId="76392C25" w14:textId="77777777" w:rsidR="00D5154D" w:rsidRDefault="004A3CA3">
      <w:pPr>
        <w:spacing w:line="360" w:lineRule="auto"/>
        <w:ind w:firstLineChars="860" w:firstLine="2408"/>
        <w:rPr>
          <w:sz w:val="28"/>
        </w:rPr>
      </w:pPr>
      <w:r>
        <w:rPr>
          <w:rFonts w:hint="eastAsia"/>
          <w:sz w:val="28"/>
        </w:rPr>
        <w:t>上海人和科学仪器有限公司</w:t>
      </w:r>
      <w:r>
        <w:rPr>
          <w:sz w:val="28"/>
        </w:rPr>
        <w:t>（</w:t>
      </w:r>
      <w:r>
        <w:rPr>
          <w:rFonts w:hint="eastAsia"/>
          <w:sz w:val="28"/>
        </w:rPr>
        <w:t>张海滨</w:t>
      </w:r>
      <w:r>
        <w:rPr>
          <w:sz w:val="28"/>
        </w:rPr>
        <w:t>）</w:t>
      </w:r>
    </w:p>
    <w:p w14:paraId="0A5F8267" w14:textId="77777777" w:rsidR="00D5154D" w:rsidRDefault="004A3CA3">
      <w:pPr>
        <w:spacing w:line="360" w:lineRule="auto"/>
        <w:ind w:firstLineChars="860" w:firstLine="2408"/>
        <w:rPr>
          <w:sz w:val="28"/>
        </w:rPr>
      </w:pPr>
      <w:r>
        <w:rPr>
          <w:rFonts w:hint="eastAsia"/>
          <w:sz w:val="28"/>
        </w:rPr>
        <w:t>杭州仰仪科技有限公司（叶树亮）</w:t>
      </w:r>
    </w:p>
    <w:p w14:paraId="0D1A5FBF" w14:textId="77777777" w:rsidR="00D5154D" w:rsidRDefault="00D5154D">
      <w:pPr>
        <w:spacing w:line="360" w:lineRule="auto"/>
        <w:ind w:firstLineChars="860" w:firstLine="2408"/>
        <w:rPr>
          <w:color w:val="FF0000"/>
          <w:sz w:val="28"/>
        </w:rPr>
      </w:pPr>
    </w:p>
    <w:p w14:paraId="47D7C9F3" w14:textId="77777777" w:rsidR="00D5154D" w:rsidRDefault="00D5154D">
      <w:pPr>
        <w:spacing w:line="360" w:lineRule="auto"/>
        <w:ind w:firstLineChars="860" w:firstLine="2408"/>
        <w:rPr>
          <w:color w:val="FF0000"/>
          <w:sz w:val="28"/>
        </w:rPr>
      </w:pPr>
    </w:p>
    <w:p w14:paraId="3C6B4585" w14:textId="77777777" w:rsidR="00D5154D" w:rsidRDefault="00D5154D">
      <w:pPr>
        <w:spacing w:line="360" w:lineRule="auto"/>
        <w:ind w:firstLineChars="860" w:firstLine="2064"/>
        <w:rPr>
          <w:kern w:val="0"/>
          <w:sz w:val="24"/>
        </w:rPr>
        <w:sectPr w:rsidR="00D5154D">
          <w:headerReference w:type="default" r:id="rId16"/>
          <w:footerReference w:type="default" r:id="rId17"/>
          <w:headerReference w:type="first" r:id="rId18"/>
          <w:pgSz w:w="11906" w:h="16838"/>
          <w:pgMar w:top="1440" w:right="1046" w:bottom="1440" w:left="1797" w:header="851" w:footer="992" w:gutter="0"/>
          <w:pgNumType w:fmt="upperRoman"/>
          <w:cols w:space="720"/>
          <w:docGrid w:type="linesAndChars" w:linePitch="312"/>
        </w:sectPr>
      </w:pPr>
    </w:p>
    <w:p w14:paraId="7A56DBC6" w14:textId="77777777" w:rsidR="00D5154D" w:rsidRDefault="004A3CA3">
      <w:pPr>
        <w:pStyle w:val="11"/>
        <w:widowControl w:val="0"/>
        <w:tabs>
          <w:tab w:val="right" w:leader="dot" w:pos="8296"/>
        </w:tabs>
        <w:spacing w:line="480" w:lineRule="auto"/>
        <w:jc w:val="center"/>
        <w:rPr>
          <w:rFonts w:ascii="Times New Roman" w:eastAsia="黑体"/>
          <w:bCs/>
          <w:sz w:val="44"/>
        </w:rPr>
      </w:pPr>
      <w:r>
        <w:rPr>
          <w:rFonts w:ascii="Times New Roman" w:eastAsia="黑体"/>
          <w:bCs/>
          <w:sz w:val="44"/>
        </w:rPr>
        <w:lastRenderedPageBreak/>
        <w:t>目</w:t>
      </w:r>
      <w:r>
        <w:rPr>
          <w:rFonts w:ascii="Times New Roman" w:eastAsia="黑体"/>
          <w:bCs/>
          <w:sz w:val="44"/>
        </w:rPr>
        <w:t xml:space="preserve">    </w:t>
      </w:r>
      <w:r>
        <w:rPr>
          <w:rFonts w:ascii="Times New Roman" w:eastAsia="黑体"/>
          <w:bCs/>
          <w:sz w:val="44"/>
        </w:rPr>
        <w:t>录</w:t>
      </w:r>
    </w:p>
    <w:p w14:paraId="713A40AD" w14:textId="77777777" w:rsidR="00D5154D" w:rsidRDefault="004A3CA3">
      <w:pPr>
        <w:pStyle w:val="TOC2"/>
        <w:tabs>
          <w:tab w:val="right" w:leader="dot" w:pos="9053"/>
        </w:tabs>
        <w:spacing w:line="360" w:lineRule="auto"/>
        <w:ind w:leftChars="0" w:left="0"/>
        <w:rPr>
          <w:rFonts w:cstheme="minorBidi"/>
          <w:sz w:val="24"/>
        </w:rPr>
      </w:pPr>
      <w:r>
        <w:rPr>
          <w:sz w:val="24"/>
        </w:rPr>
        <w:fldChar w:fldCharType="begin"/>
      </w:r>
      <w:r>
        <w:rPr>
          <w:sz w:val="24"/>
        </w:rPr>
        <w:instrText xml:space="preserve">TOC \o "1-3" \h  \u </w:instrText>
      </w:r>
      <w:r>
        <w:rPr>
          <w:sz w:val="24"/>
        </w:rPr>
        <w:fldChar w:fldCharType="separate"/>
      </w:r>
      <w:hyperlink w:anchor="_Toc57729368" w:history="1">
        <w:r>
          <w:rPr>
            <w:rStyle w:val="affc"/>
            <w:rFonts w:cs="黑体"/>
            <w:sz w:val="24"/>
          </w:rPr>
          <w:t>引</w:t>
        </w:r>
        <w:r>
          <w:rPr>
            <w:rStyle w:val="affc"/>
            <w:rFonts w:cs="黑体"/>
            <w:sz w:val="24"/>
          </w:rPr>
          <w:t xml:space="preserve">    </w:t>
        </w:r>
        <w:r>
          <w:rPr>
            <w:rStyle w:val="affc"/>
            <w:rFonts w:cs="黑体"/>
            <w:sz w:val="24"/>
          </w:rPr>
          <w:t>言</w:t>
        </w:r>
        <w:r>
          <w:rPr>
            <w:sz w:val="24"/>
          </w:rPr>
          <w:tab/>
        </w:r>
        <w:r>
          <w:rPr>
            <w:rFonts w:hint="eastAsia"/>
            <w:sz w:val="24"/>
          </w:rPr>
          <w:t>（Ⅱ）</w:t>
        </w:r>
      </w:hyperlink>
    </w:p>
    <w:p w14:paraId="62D00F87" w14:textId="1FEEF71B" w:rsidR="00D5154D" w:rsidRDefault="00694A05">
      <w:pPr>
        <w:pStyle w:val="TOC1"/>
        <w:rPr>
          <w:rFonts w:cstheme="minorBidi"/>
          <w:sz w:val="24"/>
        </w:rPr>
      </w:pPr>
      <w:hyperlink w:anchor="_Toc57729369" w:history="1">
        <w:r w:rsidR="004A3CA3">
          <w:rPr>
            <w:rStyle w:val="affc"/>
            <w:sz w:val="24"/>
          </w:rPr>
          <w:t xml:space="preserve">1  </w:t>
        </w:r>
        <w:r w:rsidR="004A3CA3">
          <w:rPr>
            <w:rStyle w:val="affc"/>
            <w:sz w:val="24"/>
          </w:rPr>
          <w:t>范围</w:t>
        </w:r>
        <w:r w:rsidR="004A3CA3">
          <w:rPr>
            <w:sz w:val="24"/>
          </w:rPr>
          <w:tab/>
        </w:r>
        <w:r w:rsidR="004A3CA3">
          <w:rPr>
            <w:rFonts w:hint="eastAsia"/>
            <w:sz w:val="24"/>
          </w:rPr>
          <w:t>（</w:t>
        </w:r>
        <w:r w:rsidR="004A3CA3">
          <w:rPr>
            <w:sz w:val="24"/>
          </w:rPr>
          <w:fldChar w:fldCharType="begin"/>
        </w:r>
        <w:r w:rsidR="004A3CA3">
          <w:rPr>
            <w:sz w:val="24"/>
          </w:rPr>
          <w:instrText xml:space="preserve"> PAGEREF _Toc57729369 \h </w:instrText>
        </w:r>
        <w:r w:rsidR="004A3CA3">
          <w:rPr>
            <w:sz w:val="24"/>
          </w:rPr>
        </w:r>
        <w:r w:rsidR="004A3CA3">
          <w:rPr>
            <w:sz w:val="24"/>
          </w:rPr>
          <w:fldChar w:fldCharType="separate"/>
        </w:r>
        <w:r w:rsidR="00F7633D">
          <w:rPr>
            <w:noProof/>
            <w:sz w:val="24"/>
          </w:rPr>
          <w:t>1</w:t>
        </w:r>
        <w:r w:rsidR="004A3CA3">
          <w:rPr>
            <w:sz w:val="24"/>
          </w:rPr>
          <w:fldChar w:fldCharType="end"/>
        </w:r>
        <w:r w:rsidR="004A3CA3">
          <w:rPr>
            <w:rFonts w:hint="eastAsia"/>
            <w:sz w:val="24"/>
          </w:rPr>
          <w:t>）</w:t>
        </w:r>
      </w:hyperlink>
    </w:p>
    <w:p w14:paraId="62F0906C" w14:textId="41F5686A" w:rsidR="00D5154D" w:rsidRDefault="00694A05">
      <w:pPr>
        <w:pStyle w:val="TOC1"/>
        <w:rPr>
          <w:rFonts w:cstheme="minorBidi"/>
          <w:sz w:val="24"/>
        </w:rPr>
      </w:pPr>
      <w:hyperlink w:anchor="_Toc57729370" w:history="1">
        <w:r w:rsidR="004A3CA3">
          <w:rPr>
            <w:rStyle w:val="affc"/>
            <w:sz w:val="24"/>
          </w:rPr>
          <w:t xml:space="preserve">2  </w:t>
        </w:r>
        <w:r w:rsidR="004A3CA3">
          <w:rPr>
            <w:rStyle w:val="affc"/>
            <w:sz w:val="24"/>
          </w:rPr>
          <w:t>引用文件</w:t>
        </w:r>
        <w:r w:rsidR="004A3CA3">
          <w:rPr>
            <w:sz w:val="24"/>
          </w:rPr>
          <w:tab/>
        </w:r>
      </w:hyperlink>
      <w:r w:rsidR="004A3CA3">
        <w:rPr>
          <w:rFonts w:hint="eastAsia"/>
          <w:sz w:val="24"/>
        </w:rPr>
        <w:t>（</w:t>
      </w:r>
      <w:r w:rsidR="004A3CA3">
        <w:rPr>
          <w:sz w:val="24"/>
        </w:rPr>
        <w:fldChar w:fldCharType="begin"/>
      </w:r>
      <w:r w:rsidR="004A3CA3">
        <w:rPr>
          <w:sz w:val="24"/>
        </w:rPr>
        <w:instrText xml:space="preserve"> PAGEREF _Toc57729370 \h </w:instrText>
      </w:r>
      <w:r w:rsidR="004A3CA3">
        <w:rPr>
          <w:sz w:val="24"/>
        </w:rPr>
      </w:r>
      <w:r w:rsidR="004A3CA3">
        <w:rPr>
          <w:sz w:val="24"/>
        </w:rPr>
        <w:fldChar w:fldCharType="separate"/>
      </w:r>
      <w:r w:rsidR="00F7633D">
        <w:rPr>
          <w:noProof/>
          <w:sz w:val="24"/>
        </w:rPr>
        <w:t>1</w:t>
      </w:r>
      <w:r w:rsidR="004A3CA3">
        <w:rPr>
          <w:sz w:val="24"/>
        </w:rPr>
        <w:fldChar w:fldCharType="end"/>
      </w:r>
      <w:r w:rsidR="004A3CA3">
        <w:rPr>
          <w:rFonts w:hint="eastAsia"/>
          <w:sz w:val="24"/>
        </w:rPr>
        <w:t>）</w:t>
      </w:r>
    </w:p>
    <w:p w14:paraId="41E16C08" w14:textId="48845505" w:rsidR="00D5154D" w:rsidRDefault="00694A05">
      <w:pPr>
        <w:pStyle w:val="TOC1"/>
        <w:rPr>
          <w:rFonts w:cstheme="minorBidi"/>
          <w:sz w:val="24"/>
        </w:rPr>
      </w:pPr>
      <w:hyperlink w:anchor="_Toc57729371" w:history="1">
        <w:r w:rsidR="004A3CA3">
          <w:rPr>
            <w:rStyle w:val="affc"/>
            <w:sz w:val="24"/>
          </w:rPr>
          <w:t xml:space="preserve">3  </w:t>
        </w:r>
        <w:r w:rsidR="004A3CA3">
          <w:rPr>
            <w:rStyle w:val="affc"/>
            <w:sz w:val="24"/>
          </w:rPr>
          <w:t>术语与定义</w:t>
        </w:r>
        <w:r w:rsidR="004A3CA3">
          <w:rPr>
            <w:sz w:val="24"/>
          </w:rPr>
          <w:tab/>
        </w:r>
        <w:r w:rsidR="004A3CA3">
          <w:rPr>
            <w:rFonts w:hint="eastAsia"/>
            <w:sz w:val="24"/>
          </w:rPr>
          <w:t>（</w:t>
        </w:r>
        <w:r w:rsidR="004A3CA3">
          <w:rPr>
            <w:sz w:val="24"/>
          </w:rPr>
          <w:fldChar w:fldCharType="begin"/>
        </w:r>
        <w:r w:rsidR="004A3CA3">
          <w:rPr>
            <w:sz w:val="24"/>
          </w:rPr>
          <w:instrText xml:space="preserve"> PAGEREF _Toc57729371 \h </w:instrText>
        </w:r>
        <w:r w:rsidR="004A3CA3">
          <w:rPr>
            <w:sz w:val="24"/>
          </w:rPr>
        </w:r>
        <w:r w:rsidR="004A3CA3">
          <w:rPr>
            <w:sz w:val="24"/>
          </w:rPr>
          <w:fldChar w:fldCharType="separate"/>
        </w:r>
        <w:r w:rsidR="00F7633D">
          <w:rPr>
            <w:noProof/>
            <w:sz w:val="24"/>
          </w:rPr>
          <w:t>1</w:t>
        </w:r>
        <w:r w:rsidR="004A3CA3">
          <w:rPr>
            <w:sz w:val="24"/>
          </w:rPr>
          <w:fldChar w:fldCharType="end"/>
        </w:r>
        <w:r w:rsidR="004A3CA3">
          <w:rPr>
            <w:rFonts w:hint="eastAsia"/>
            <w:sz w:val="24"/>
          </w:rPr>
          <w:t>）</w:t>
        </w:r>
      </w:hyperlink>
    </w:p>
    <w:p w14:paraId="7FFA3EDA" w14:textId="0288444B" w:rsidR="00D5154D" w:rsidRDefault="00694A05">
      <w:pPr>
        <w:pStyle w:val="TOC1"/>
        <w:rPr>
          <w:sz w:val="24"/>
        </w:rPr>
      </w:pPr>
      <w:hyperlink w:anchor="_Toc57729374" w:history="1">
        <w:r w:rsidR="004A3CA3">
          <w:rPr>
            <w:rStyle w:val="affc"/>
            <w:sz w:val="24"/>
          </w:rPr>
          <w:t xml:space="preserve">4  </w:t>
        </w:r>
        <w:r w:rsidR="004A3CA3">
          <w:rPr>
            <w:rStyle w:val="affc"/>
            <w:sz w:val="24"/>
          </w:rPr>
          <w:t>概述</w:t>
        </w:r>
        <w:r w:rsidR="004A3CA3">
          <w:rPr>
            <w:sz w:val="24"/>
          </w:rPr>
          <w:tab/>
        </w:r>
        <w:r w:rsidR="004A3CA3">
          <w:rPr>
            <w:rFonts w:hint="eastAsia"/>
            <w:sz w:val="24"/>
          </w:rPr>
          <w:t>（</w:t>
        </w:r>
        <w:r w:rsidR="004A3CA3">
          <w:rPr>
            <w:sz w:val="24"/>
          </w:rPr>
          <w:fldChar w:fldCharType="begin"/>
        </w:r>
        <w:r w:rsidR="004A3CA3">
          <w:rPr>
            <w:sz w:val="24"/>
          </w:rPr>
          <w:instrText xml:space="preserve"> PAGEREF _Toc57729375 \h </w:instrText>
        </w:r>
        <w:r w:rsidR="004A3CA3">
          <w:rPr>
            <w:sz w:val="24"/>
          </w:rPr>
        </w:r>
        <w:r w:rsidR="004A3CA3">
          <w:rPr>
            <w:sz w:val="24"/>
          </w:rPr>
          <w:fldChar w:fldCharType="separate"/>
        </w:r>
        <w:r w:rsidR="00F7633D">
          <w:rPr>
            <w:noProof/>
            <w:sz w:val="24"/>
          </w:rPr>
          <w:t>4</w:t>
        </w:r>
        <w:r w:rsidR="004A3CA3">
          <w:rPr>
            <w:sz w:val="24"/>
          </w:rPr>
          <w:fldChar w:fldCharType="end"/>
        </w:r>
        <w:r w:rsidR="004A3CA3">
          <w:rPr>
            <w:rFonts w:hint="eastAsia"/>
            <w:sz w:val="24"/>
          </w:rPr>
          <w:t>）</w:t>
        </w:r>
      </w:hyperlink>
    </w:p>
    <w:p w14:paraId="3E4A2A21" w14:textId="77777777" w:rsidR="00D5154D" w:rsidRDefault="00694A05">
      <w:pPr>
        <w:pStyle w:val="TOC2"/>
        <w:tabs>
          <w:tab w:val="right" w:leader="dot" w:pos="9053"/>
        </w:tabs>
        <w:spacing w:line="360" w:lineRule="auto"/>
        <w:ind w:leftChars="0" w:left="0"/>
        <w:rPr>
          <w:rFonts w:cstheme="minorBidi"/>
          <w:sz w:val="24"/>
        </w:rPr>
      </w:pPr>
      <w:hyperlink w:anchor="_Toc57729377" w:history="1">
        <w:r w:rsidR="004A3CA3">
          <w:rPr>
            <w:rStyle w:val="affc"/>
            <w:bCs/>
            <w:sz w:val="24"/>
          </w:rPr>
          <w:t xml:space="preserve">4.1  </w:t>
        </w:r>
        <w:r w:rsidR="004A3CA3">
          <w:rPr>
            <w:rStyle w:val="affc"/>
            <w:rFonts w:hint="eastAsia"/>
            <w:bCs/>
            <w:sz w:val="24"/>
          </w:rPr>
          <w:t>闪点及测定方法</w:t>
        </w:r>
        <w:r w:rsidR="004A3CA3">
          <w:rPr>
            <w:sz w:val="24"/>
          </w:rPr>
          <w:tab/>
        </w:r>
        <w:r w:rsidR="004A3CA3">
          <w:rPr>
            <w:rFonts w:hint="eastAsia"/>
            <w:sz w:val="24"/>
          </w:rPr>
          <w:t>（</w:t>
        </w:r>
        <w:r w:rsidR="004A3CA3">
          <w:rPr>
            <w:sz w:val="24"/>
          </w:rPr>
          <w:t>4</w:t>
        </w:r>
        <w:r w:rsidR="004A3CA3">
          <w:rPr>
            <w:rFonts w:hint="eastAsia"/>
            <w:sz w:val="24"/>
          </w:rPr>
          <w:t>）</w:t>
        </w:r>
      </w:hyperlink>
    </w:p>
    <w:p w14:paraId="3E3F146C" w14:textId="77777777" w:rsidR="00D5154D" w:rsidRDefault="00694A05">
      <w:pPr>
        <w:pStyle w:val="TOC2"/>
        <w:tabs>
          <w:tab w:val="right" w:leader="dot" w:pos="9053"/>
        </w:tabs>
        <w:spacing w:line="360" w:lineRule="auto"/>
        <w:ind w:leftChars="0" w:left="0"/>
        <w:rPr>
          <w:rFonts w:cstheme="minorBidi"/>
          <w:sz w:val="24"/>
        </w:rPr>
      </w:pPr>
      <w:hyperlink w:anchor="_Toc57729378" w:history="1">
        <w:r w:rsidR="004A3CA3">
          <w:rPr>
            <w:rStyle w:val="affc"/>
            <w:bCs/>
            <w:sz w:val="24"/>
          </w:rPr>
          <w:t xml:space="preserve">4.2  </w:t>
        </w:r>
        <w:r w:rsidR="004A3CA3">
          <w:rPr>
            <w:rStyle w:val="affc"/>
            <w:rFonts w:hint="eastAsia"/>
            <w:bCs/>
            <w:sz w:val="24"/>
          </w:rPr>
          <w:t>微量闭口闪点仪的构造</w:t>
        </w:r>
        <w:r w:rsidR="004A3CA3">
          <w:rPr>
            <w:sz w:val="24"/>
          </w:rPr>
          <w:tab/>
        </w:r>
        <w:r w:rsidR="004A3CA3">
          <w:rPr>
            <w:rFonts w:hint="eastAsia"/>
            <w:sz w:val="24"/>
          </w:rPr>
          <w:t>（</w:t>
        </w:r>
        <w:r w:rsidR="004A3CA3">
          <w:rPr>
            <w:sz w:val="24"/>
          </w:rPr>
          <w:t>4</w:t>
        </w:r>
        <w:r w:rsidR="004A3CA3">
          <w:rPr>
            <w:rFonts w:hint="eastAsia"/>
            <w:sz w:val="24"/>
          </w:rPr>
          <w:t>）</w:t>
        </w:r>
      </w:hyperlink>
    </w:p>
    <w:p w14:paraId="14FF444F" w14:textId="51CEF459" w:rsidR="00D5154D" w:rsidRDefault="00694A05">
      <w:pPr>
        <w:pStyle w:val="TOC1"/>
        <w:rPr>
          <w:rFonts w:cstheme="minorBidi"/>
          <w:sz w:val="24"/>
        </w:rPr>
      </w:pPr>
      <w:hyperlink w:anchor="_Toc57729375" w:history="1">
        <w:r w:rsidR="004A3CA3">
          <w:rPr>
            <w:rStyle w:val="affc"/>
            <w:sz w:val="24"/>
          </w:rPr>
          <w:t xml:space="preserve">5  </w:t>
        </w:r>
        <w:r w:rsidR="004A3CA3">
          <w:rPr>
            <w:rStyle w:val="affc"/>
            <w:sz w:val="24"/>
          </w:rPr>
          <w:t>计量特性</w:t>
        </w:r>
        <w:r w:rsidR="004A3CA3">
          <w:rPr>
            <w:sz w:val="24"/>
          </w:rPr>
          <w:tab/>
        </w:r>
        <w:r w:rsidR="004A3CA3">
          <w:rPr>
            <w:rFonts w:hint="eastAsia"/>
            <w:sz w:val="24"/>
          </w:rPr>
          <w:t>（</w:t>
        </w:r>
        <w:r w:rsidR="004A3CA3">
          <w:rPr>
            <w:sz w:val="24"/>
          </w:rPr>
          <w:fldChar w:fldCharType="begin"/>
        </w:r>
        <w:r w:rsidR="004A3CA3">
          <w:rPr>
            <w:sz w:val="24"/>
          </w:rPr>
          <w:instrText xml:space="preserve"> PAGEREF _Toc57729375 \h </w:instrText>
        </w:r>
        <w:r w:rsidR="004A3CA3">
          <w:rPr>
            <w:sz w:val="24"/>
          </w:rPr>
        </w:r>
        <w:r w:rsidR="004A3CA3">
          <w:rPr>
            <w:sz w:val="24"/>
          </w:rPr>
          <w:fldChar w:fldCharType="separate"/>
        </w:r>
        <w:r w:rsidR="00F7633D">
          <w:rPr>
            <w:noProof/>
            <w:sz w:val="24"/>
          </w:rPr>
          <w:t>4</w:t>
        </w:r>
        <w:r w:rsidR="004A3CA3">
          <w:rPr>
            <w:sz w:val="24"/>
          </w:rPr>
          <w:fldChar w:fldCharType="end"/>
        </w:r>
        <w:r w:rsidR="004A3CA3">
          <w:rPr>
            <w:rFonts w:hint="eastAsia"/>
            <w:sz w:val="24"/>
          </w:rPr>
          <w:t>）</w:t>
        </w:r>
      </w:hyperlink>
    </w:p>
    <w:p w14:paraId="1FEC52B5" w14:textId="6AC271D9" w:rsidR="00D5154D" w:rsidRDefault="00694A05">
      <w:pPr>
        <w:pStyle w:val="TOC1"/>
        <w:rPr>
          <w:rFonts w:cstheme="minorBidi"/>
          <w:sz w:val="24"/>
        </w:rPr>
      </w:pPr>
      <w:hyperlink w:anchor="_Toc57729376" w:history="1">
        <w:r w:rsidR="004A3CA3">
          <w:rPr>
            <w:rStyle w:val="affc"/>
            <w:sz w:val="24"/>
          </w:rPr>
          <w:t xml:space="preserve">6  </w:t>
        </w:r>
        <w:r w:rsidR="004A3CA3">
          <w:rPr>
            <w:rStyle w:val="affc"/>
            <w:sz w:val="24"/>
          </w:rPr>
          <w:t>校准条件</w:t>
        </w:r>
        <w:r w:rsidR="004A3CA3">
          <w:rPr>
            <w:sz w:val="24"/>
          </w:rPr>
          <w:tab/>
        </w:r>
        <w:r w:rsidR="004A3CA3">
          <w:rPr>
            <w:rFonts w:hint="eastAsia"/>
            <w:sz w:val="24"/>
          </w:rPr>
          <w:t>（</w:t>
        </w:r>
        <w:r w:rsidR="004A3CA3">
          <w:rPr>
            <w:sz w:val="24"/>
          </w:rPr>
          <w:fldChar w:fldCharType="begin"/>
        </w:r>
        <w:r w:rsidR="004A3CA3">
          <w:rPr>
            <w:sz w:val="24"/>
          </w:rPr>
          <w:instrText xml:space="preserve"> PAGEREF _Toc57729376 \h </w:instrText>
        </w:r>
        <w:r w:rsidR="004A3CA3">
          <w:rPr>
            <w:sz w:val="24"/>
          </w:rPr>
        </w:r>
        <w:r w:rsidR="004A3CA3">
          <w:rPr>
            <w:sz w:val="24"/>
          </w:rPr>
          <w:fldChar w:fldCharType="separate"/>
        </w:r>
        <w:r w:rsidR="00F7633D">
          <w:rPr>
            <w:noProof/>
            <w:sz w:val="24"/>
          </w:rPr>
          <w:t>4</w:t>
        </w:r>
        <w:r w:rsidR="004A3CA3">
          <w:rPr>
            <w:sz w:val="24"/>
          </w:rPr>
          <w:fldChar w:fldCharType="end"/>
        </w:r>
        <w:r w:rsidR="004A3CA3">
          <w:rPr>
            <w:rFonts w:hint="eastAsia"/>
            <w:sz w:val="24"/>
          </w:rPr>
          <w:t>）</w:t>
        </w:r>
      </w:hyperlink>
    </w:p>
    <w:p w14:paraId="482DB296" w14:textId="6ACF1C0D" w:rsidR="00D5154D" w:rsidRDefault="00694A05">
      <w:pPr>
        <w:pStyle w:val="TOC2"/>
        <w:tabs>
          <w:tab w:val="right" w:leader="dot" w:pos="9053"/>
        </w:tabs>
        <w:spacing w:line="360" w:lineRule="auto"/>
        <w:ind w:leftChars="0" w:left="0"/>
        <w:rPr>
          <w:rFonts w:cstheme="minorBidi"/>
          <w:sz w:val="24"/>
        </w:rPr>
      </w:pPr>
      <w:hyperlink w:anchor="_Toc57729377" w:history="1">
        <w:r w:rsidR="004A3CA3">
          <w:rPr>
            <w:rStyle w:val="affc"/>
            <w:bCs/>
            <w:sz w:val="24"/>
          </w:rPr>
          <w:t xml:space="preserve">6.1  </w:t>
        </w:r>
        <w:r w:rsidR="004A3CA3">
          <w:rPr>
            <w:rStyle w:val="affc"/>
            <w:bCs/>
            <w:sz w:val="24"/>
          </w:rPr>
          <w:t>环境条件</w:t>
        </w:r>
        <w:r w:rsidR="004A3CA3">
          <w:rPr>
            <w:sz w:val="24"/>
          </w:rPr>
          <w:tab/>
        </w:r>
        <w:r w:rsidR="004A3CA3">
          <w:rPr>
            <w:rFonts w:hint="eastAsia"/>
            <w:sz w:val="24"/>
          </w:rPr>
          <w:t>（</w:t>
        </w:r>
        <w:r w:rsidR="004A3CA3">
          <w:rPr>
            <w:sz w:val="24"/>
          </w:rPr>
          <w:fldChar w:fldCharType="begin"/>
        </w:r>
        <w:r w:rsidR="004A3CA3">
          <w:rPr>
            <w:sz w:val="24"/>
          </w:rPr>
          <w:instrText xml:space="preserve"> PAGEREF _Toc57729377 \h </w:instrText>
        </w:r>
        <w:r w:rsidR="004A3CA3">
          <w:rPr>
            <w:sz w:val="24"/>
          </w:rPr>
        </w:r>
        <w:r w:rsidR="004A3CA3">
          <w:rPr>
            <w:sz w:val="24"/>
          </w:rPr>
          <w:fldChar w:fldCharType="separate"/>
        </w:r>
        <w:r w:rsidR="00F7633D">
          <w:rPr>
            <w:noProof/>
            <w:sz w:val="24"/>
          </w:rPr>
          <w:t>4</w:t>
        </w:r>
        <w:r w:rsidR="004A3CA3">
          <w:rPr>
            <w:sz w:val="24"/>
          </w:rPr>
          <w:fldChar w:fldCharType="end"/>
        </w:r>
        <w:r w:rsidR="004A3CA3">
          <w:rPr>
            <w:rFonts w:hint="eastAsia"/>
            <w:sz w:val="24"/>
          </w:rPr>
          <w:t>）</w:t>
        </w:r>
      </w:hyperlink>
    </w:p>
    <w:p w14:paraId="1C28ED40" w14:textId="4F3AE2C6" w:rsidR="00D5154D" w:rsidRDefault="00694A05">
      <w:pPr>
        <w:pStyle w:val="TOC2"/>
        <w:tabs>
          <w:tab w:val="right" w:leader="dot" w:pos="9053"/>
        </w:tabs>
        <w:spacing w:line="360" w:lineRule="auto"/>
        <w:ind w:leftChars="0" w:left="0"/>
        <w:rPr>
          <w:rFonts w:cstheme="minorBidi"/>
          <w:sz w:val="24"/>
        </w:rPr>
      </w:pPr>
      <w:hyperlink w:anchor="_Toc57729378" w:history="1">
        <w:r w:rsidR="004A3CA3">
          <w:rPr>
            <w:rStyle w:val="affc"/>
            <w:bCs/>
            <w:sz w:val="24"/>
          </w:rPr>
          <w:t xml:space="preserve">6.2  </w:t>
        </w:r>
        <w:r w:rsidR="004A3CA3">
          <w:rPr>
            <w:rStyle w:val="affc"/>
            <w:bCs/>
            <w:sz w:val="24"/>
          </w:rPr>
          <w:t>测量标准及其他设备</w:t>
        </w:r>
        <w:r w:rsidR="004A3CA3">
          <w:rPr>
            <w:sz w:val="24"/>
          </w:rPr>
          <w:tab/>
        </w:r>
        <w:r w:rsidR="004A3CA3">
          <w:rPr>
            <w:rFonts w:hint="eastAsia"/>
            <w:sz w:val="24"/>
          </w:rPr>
          <w:t>（</w:t>
        </w:r>
        <w:r w:rsidR="004A3CA3">
          <w:rPr>
            <w:sz w:val="24"/>
          </w:rPr>
          <w:fldChar w:fldCharType="begin"/>
        </w:r>
        <w:r w:rsidR="004A3CA3">
          <w:rPr>
            <w:sz w:val="24"/>
          </w:rPr>
          <w:instrText xml:space="preserve"> PAGEREF _Toc57729378 \h </w:instrText>
        </w:r>
        <w:r w:rsidR="004A3CA3">
          <w:rPr>
            <w:sz w:val="24"/>
          </w:rPr>
        </w:r>
        <w:r w:rsidR="004A3CA3">
          <w:rPr>
            <w:sz w:val="24"/>
          </w:rPr>
          <w:fldChar w:fldCharType="separate"/>
        </w:r>
        <w:r w:rsidR="00F7633D">
          <w:rPr>
            <w:noProof/>
            <w:sz w:val="24"/>
          </w:rPr>
          <w:t>4</w:t>
        </w:r>
        <w:r w:rsidR="004A3CA3">
          <w:rPr>
            <w:sz w:val="24"/>
          </w:rPr>
          <w:fldChar w:fldCharType="end"/>
        </w:r>
        <w:r w:rsidR="004A3CA3">
          <w:rPr>
            <w:rFonts w:hint="eastAsia"/>
            <w:sz w:val="24"/>
          </w:rPr>
          <w:t>）</w:t>
        </w:r>
      </w:hyperlink>
    </w:p>
    <w:p w14:paraId="69227209" w14:textId="15B23744" w:rsidR="00D5154D" w:rsidRDefault="00694A05">
      <w:pPr>
        <w:pStyle w:val="TOC1"/>
        <w:rPr>
          <w:rFonts w:cstheme="minorBidi"/>
          <w:sz w:val="24"/>
        </w:rPr>
      </w:pPr>
      <w:hyperlink w:anchor="_Toc57729379" w:history="1">
        <w:r w:rsidR="004A3CA3">
          <w:rPr>
            <w:rStyle w:val="affc"/>
            <w:sz w:val="24"/>
          </w:rPr>
          <w:t xml:space="preserve">7  </w:t>
        </w:r>
        <w:r w:rsidR="004A3CA3">
          <w:rPr>
            <w:rStyle w:val="affc"/>
            <w:sz w:val="24"/>
          </w:rPr>
          <w:t>校准项目和校准方法</w:t>
        </w:r>
        <w:r w:rsidR="004A3CA3">
          <w:rPr>
            <w:sz w:val="24"/>
          </w:rPr>
          <w:tab/>
        </w:r>
        <w:r w:rsidR="004A3CA3">
          <w:rPr>
            <w:rFonts w:hint="eastAsia"/>
            <w:sz w:val="24"/>
          </w:rPr>
          <w:t>（</w:t>
        </w:r>
        <w:r w:rsidR="004A3CA3">
          <w:rPr>
            <w:sz w:val="24"/>
          </w:rPr>
          <w:fldChar w:fldCharType="begin"/>
        </w:r>
        <w:r w:rsidR="004A3CA3">
          <w:rPr>
            <w:sz w:val="24"/>
          </w:rPr>
          <w:instrText xml:space="preserve"> PAGEREF _Toc57729379 \h </w:instrText>
        </w:r>
        <w:r w:rsidR="004A3CA3">
          <w:rPr>
            <w:sz w:val="24"/>
          </w:rPr>
        </w:r>
        <w:r w:rsidR="004A3CA3">
          <w:rPr>
            <w:sz w:val="24"/>
          </w:rPr>
          <w:fldChar w:fldCharType="separate"/>
        </w:r>
        <w:r w:rsidR="00F7633D">
          <w:rPr>
            <w:noProof/>
            <w:sz w:val="24"/>
          </w:rPr>
          <w:t>5</w:t>
        </w:r>
        <w:r w:rsidR="004A3CA3">
          <w:rPr>
            <w:sz w:val="24"/>
          </w:rPr>
          <w:fldChar w:fldCharType="end"/>
        </w:r>
        <w:r w:rsidR="004A3CA3">
          <w:rPr>
            <w:rFonts w:hint="eastAsia"/>
            <w:sz w:val="24"/>
          </w:rPr>
          <w:t>）</w:t>
        </w:r>
      </w:hyperlink>
    </w:p>
    <w:p w14:paraId="697DAF8A" w14:textId="7FBE771C" w:rsidR="00D5154D" w:rsidRDefault="00694A05">
      <w:pPr>
        <w:pStyle w:val="TOC3"/>
        <w:tabs>
          <w:tab w:val="right" w:leader="dot" w:pos="9053"/>
        </w:tabs>
        <w:spacing w:line="360" w:lineRule="auto"/>
        <w:ind w:leftChars="0" w:left="0"/>
        <w:rPr>
          <w:rFonts w:cstheme="minorBidi"/>
          <w:sz w:val="24"/>
        </w:rPr>
      </w:pPr>
      <w:hyperlink w:anchor="_Toc57729380" w:history="1">
        <w:r w:rsidR="004A3CA3">
          <w:rPr>
            <w:rStyle w:val="affc"/>
            <w:sz w:val="24"/>
          </w:rPr>
          <w:t xml:space="preserve">7.1  </w:t>
        </w:r>
        <w:r w:rsidR="004A3CA3">
          <w:rPr>
            <w:rStyle w:val="affc"/>
            <w:sz w:val="24"/>
          </w:rPr>
          <w:t>校准项目</w:t>
        </w:r>
        <w:r w:rsidR="004A3CA3">
          <w:rPr>
            <w:sz w:val="24"/>
          </w:rPr>
          <w:tab/>
        </w:r>
        <w:r w:rsidR="004A3CA3">
          <w:rPr>
            <w:rFonts w:hint="eastAsia"/>
            <w:sz w:val="24"/>
          </w:rPr>
          <w:t>（</w:t>
        </w:r>
        <w:r w:rsidR="004A3CA3">
          <w:rPr>
            <w:sz w:val="24"/>
          </w:rPr>
          <w:fldChar w:fldCharType="begin"/>
        </w:r>
        <w:r w:rsidR="004A3CA3">
          <w:rPr>
            <w:sz w:val="24"/>
          </w:rPr>
          <w:instrText xml:space="preserve"> PAGEREF _Toc57729380 \h </w:instrText>
        </w:r>
        <w:r w:rsidR="004A3CA3">
          <w:rPr>
            <w:sz w:val="24"/>
          </w:rPr>
        </w:r>
        <w:r w:rsidR="004A3CA3">
          <w:rPr>
            <w:sz w:val="24"/>
          </w:rPr>
          <w:fldChar w:fldCharType="separate"/>
        </w:r>
        <w:r w:rsidR="00F7633D">
          <w:rPr>
            <w:noProof/>
            <w:sz w:val="24"/>
          </w:rPr>
          <w:t>5</w:t>
        </w:r>
        <w:r w:rsidR="004A3CA3">
          <w:rPr>
            <w:sz w:val="24"/>
          </w:rPr>
          <w:fldChar w:fldCharType="end"/>
        </w:r>
        <w:r w:rsidR="004A3CA3">
          <w:rPr>
            <w:rFonts w:hint="eastAsia"/>
            <w:sz w:val="24"/>
          </w:rPr>
          <w:t>）</w:t>
        </w:r>
      </w:hyperlink>
    </w:p>
    <w:p w14:paraId="15C42D08" w14:textId="2E6F6D2E" w:rsidR="00D5154D" w:rsidRDefault="00694A05">
      <w:pPr>
        <w:pStyle w:val="TOC3"/>
        <w:tabs>
          <w:tab w:val="right" w:leader="dot" w:pos="9053"/>
        </w:tabs>
        <w:spacing w:line="360" w:lineRule="auto"/>
        <w:ind w:leftChars="0" w:left="0"/>
        <w:rPr>
          <w:rFonts w:cstheme="minorBidi"/>
          <w:sz w:val="24"/>
        </w:rPr>
      </w:pPr>
      <w:hyperlink w:anchor="_Toc57729381" w:history="1">
        <w:r w:rsidR="004A3CA3">
          <w:rPr>
            <w:rStyle w:val="affc"/>
            <w:sz w:val="24"/>
          </w:rPr>
          <w:t xml:space="preserve">7.2  </w:t>
        </w:r>
        <w:r w:rsidR="004A3CA3">
          <w:rPr>
            <w:rStyle w:val="affc"/>
            <w:sz w:val="24"/>
          </w:rPr>
          <w:t>校准方法</w:t>
        </w:r>
        <w:r w:rsidR="004A3CA3">
          <w:rPr>
            <w:sz w:val="24"/>
          </w:rPr>
          <w:tab/>
        </w:r>
        <w:r w:rsidR="004A3CA3">
          <w:rPr>
            <w:rFonts w:hint="eastAsia"/>
            <w:sz w:val="24"/>
          </w:rPr>
          <w:t>（</w:t>
        </w:r>
        <w:r w:rsidR="004A3CA3">
          <w:rPr>
            <w:sz w:val="24"/>
          </w:rPr>
          <w:fldChar w:fldCharType="begin"/>
        </w:r>
        <w:r w:rsidR="004A3CA3">
          <w:rPr>
            <w:sz w:val="24"/>
          </w:rPr>
          <w:instrText xml:space="preserve"> PAGEREF _Toc57729381 \h </w:instrText>
        </w:r>
        <w:r w:rsidR="004A3CA3">
          <w:rPr>
            <w:sz w:val="24"/>
          </w:rPr>
        </w:r>
        <w:r w:rsidR="004A3CA3">
          <w:rPr>
            <w:sz w:val="24"/>
          </w:rPr>
          <w:fldChar w:fldCharType="separate"/>
        </w:r>
        <w:r w:rsidR="00F7633D">
          <w:rPr>
            <w:noProof/>
            <w:sz w:val="24"/>
          </w:rPr>
          <w:t>5</w:t>
        </w:r>
        <w:r w:rsidR="004A3CA3">
          <w:rPr>
            <w:sz w:val="24"/>
          </w:rPr>
          <w:fldChar w:fldCharType="end"/>
        </w:r>
        <w:r w:rsidR="004A3CA3">
          <w:rPr>
            <w:rFonts w:hint="eastAsia"/>
            <w:sz w:val="24"/>
          </w:rPr>
          <w:t>）</w:t>
        </w:r>
      </w:hyperlink>
    </w:p>
    <w:p w14:paraId="220054F7" w14:textId="67E856E4" w:rsidR="00D5154D" w:rsidRDefault="00694A05">
      <w:pPr>
        <w:pStyle w:val="TOC1"/>
        <w:rPr>
          <w:rFonts w:cstheme="minorBidi"/>
          <w:sz w:val="24"/>
        </w:rPr>
      </w:pPr>
      <w:hyperlink w:anchor="_Toc57729382" w:history="1">
        <w:r w:rsidR="004A3CA3">
          <w:rPr>
            <w:rStyle w:val="affc"/>
            <w:sz w:val="24"/>
          </w:rPr>
          <w:t xml:space="preserve">8  </w:t>
        </w:r>
        <w:r w:rsidR="004A3CA3">
          <w:rPr>
            <w:rStyle w:val="affc"/>
            <w:sz w:val="24"/>
          </w:rPr>
          <w:t>校准结果</w:t>
        </w:r>
        <w:r w:rsidR="004A3CA3">
          <w:rPr>
            <w:sz w:val="24"/>
          </w:rPr>
          <w:tab/>
        </w:r>
        <w:r w:rsidR="004A3CA3">
          <w:rPr>
            <w:rFonts w:hint="eastAsia"/>
            <w:sz w:val="24"/>
          </w:rPr>
          <w:t>（</w:t>
        </w:r>
        <w:r w:rsidR="004A3CA3">
          <w:rPr>
            <w:sz w:val="24"/>
          </w:rPr>
          <w:fldChar w:fldCharType="begin"/>
        </w:r>
        <w:r w:rsidR="004A3CA3">
          <w:rPr>
            <w:sz w:val="24"/>
          </w:rPr>
          <w:instrText xml:space="preserve"> PAGEREF _Toc57729382 \h </w:instrText>
        </w:r>
        <w:r w:rsidR="004A3CA3">
          <w:rPr>
            <w:sz w:val="24"/>
          </w:rPr>
        </w:r>
        <w:r w:rsidR="004A3CA3">
          <w:rPr>
            <w:sz w:val="24"/>
          </w:rPr>
          <w:fldChar w:fldCharType="separate"/>
        </w:r>
        <w:r w:rsidR="00F7633D">
          <w:rPr>
            <w:noProof/>
            <w:sz w:val="24"/>
          </w:rPr>
          <w:t>7</w:t>
        </w:r>
        <w:r w:rsidR="004A3CA3">
          <w:rPr>
            <w:sz w:val="24"/>
          </w:rPr>
          <w:fldChar w:fldCharType="end"/>
        </w:r>
        <w:r w:rsidR="004A3CA3">
          <w:rPr>
            <w:rFonts w:hint="eastAsia"/>
            <w:sz w:val="24"/>
          </w:rPr>
          <w:t>）</w:t>
        </w:r>
      </w:hyperlink>
    </w:p>
    <w:p w14:paraId="01C83F08" w14:textId="3CF8C914" w:rsidR="00D5154D" w:rsidRDefault="00694A05">
      <w:pPr>
        <w:pStyle w:val="TOC3"/>
        <w:tabs>
          <w:tab w:val="right" w:leader="dot" w:pos="9053"/>
        </w:tabs>
        <w:spacing w:line="360" w:lineRule="auto"/>
        <w:ind w:leftChars="0" w:left="0"/>
        <w:rPr>
          <w:rFonts w:cstheme="minorBidi"/>
          <w:sz w:val="24"/>
        </w:rPr>
      </w:pPr>
      <w:hyperlink w:anchor="_Toc57729383" w:history="1">
        <w:r w:rsidR="004A3CA3">
          <w:rPr>
            <w:rStyle w:val="affc"/>
            <w:sz w:val="24"/>
          </w:rPr>
          <w:t xml:space="preserve">8.1  </w:t>
        </w:r>
        <w:r w:rsidR="004A3CA3">
          <w:rPr>
            <w:rStyle w:val="affc"/>
            <w:sz w:val="24"/>
          </w:rPr>
          <w:t>校准记录</w:t>
        </w:r>
        <w:r w:rsidR="004A3CA3">
          <w:rPr>
            <w:sz w:val="24"/>
          </w:rPr>
          <w:tab/>
        </w:r>
        <w:r w:rsidR="004A3CA3">
          <w:rPr>
            <w:rFonts w:hint="eastAsia"/>
            <w:sz w:val="24"/>
          </w:rPr>
          <w:t>（</w:t>
        </w:r>
        <w:r w:rsidR="004A3CA3">
          <w:rPr>
            <w:sz w:val="24"/>
          </w:rPr>
          <w:fldChar w:fldCharType="begin"/>
        </w:r>
        <w:r w:rsidR="004A3CA3">
          <w:rPr>
            <w:sz w:val="24"/>
          </w:rPr>
          <w:instrText xml:space="preserve"> PAGEREF _Toc57729383 \h </w:instrText>
        </w:r>
        <w:r w:rsidR="004A3CA3">
          <w:rPr>
            <w:sz w:val="24"/>
          </w:rPr>
        </w:r>
        <w:r w:rsidR="004A3CA3">
          <w:rPr>
            <w:sz w:val="24"/>
          </w:rPr>
          <w:fldChar w:fldCharType="separate"/>
        </w:r>
        <w:r w:rsidR="00F7633D">
          <w:rPr>
            <w:noProof/>
            <w:sz w:val="24"/>
          </w:rPr>
          <w:t>7</w:t>
        </w:r>
        <w:r w:rsidR="004A3CA3">
          <w:rPr>
            <w:sz w:val="24"/>
          </w:rPr>
          <w:fldChar w:fldCharType="end"/>
        </w:r>
        <w:r w:rsidR="004A3CA3">
          <w:rPr>
            <w:rFonts w:hint="eastAsia"/>
            <w:sz w:val="24"/>
          </w:rPr>
          <w:t>）</w:t>
        </w:r>
      </w:hyperlink>
    </w:p>
    <w:p w14:paraId="7A26CB54" w14:textId="4B39B533" w:rsidR="00D5154D" w:rsidRDefault="00694A05">
      <w:pPr>
        <w:pStyle w:val="TOC3"/>
        <w:tabs>
          <w:tab w:val="right" w:leader="dot" w:pos="9053"/>
        </w:tabs>
        <w:spacing w:line="360" w:lineRule="auto"/>
        <w:ind w:leftChars="0" w:left="0"/>
        <w:rPr>
          <w:rFonts w:cstheme="minorBidi"/>
          <w:sz w:val="24"/>
        </w:rPr>
      </w:pPr>
      <w:hyperlink w:anchor="_Toc57729384" w:history="1">
        <w:r w:rsidR="004A3CA3">
          <w:rPr>
            <w:rStyle w:val="affc"/>
            <w:sz w:val="24"/>
          </w:rPr>
          <w:t xml:space="preserve">8.2  </w:t>
        </w:r>
        <w:r w:rsidR="004A3CA3">
          <w:rPr>
            <w:rStyle w:val="affc"/>
            <w:sz w:val="24"/>
          </w:rPr>
          <w:t>校准证书</w:t>
        </w:r>
        <w:r w:rsidR="004A3CA3">
          <w:rPr>
            <w:sz w:val="24"/>
          </w:rPr>
          <w:tab/>
        </w:r>
        <w:r w:rsidR="004A3CA3">
          <w:rPr>
            <w:rFonts w:hint="eastAsia"/>
            <w:sz w:val="24"/>
          </w:rPr>
          <w:t>（</w:t>
        </w:r>
        <w:r w:rsidR="004A3CA3">
          <w:rPr>
            <w:sz w:val="24"/>
          </w:rPr>
          <w:fldChar w:fldCharType="begin"/>
        </w:r>
        <w:r w:rsidR="004A3CA3">
          <w:rPr>
            <w:sz w:val="24"/>
          </w:rPr>
          <w:instrText xml:space="preserve"> PAGEREF _Toc57729384 \h </w:instrText>
        </w:r>
        <w:r w:rsidR="004A3CA3">
          <w:rPr>
            <w:sz w:val="24"/>
          </w:rPr>
        </w:r>
        <w:r w:rsidR="004A3CA3">
          <w:rPr>
            <w:sz w:val="24"/>
          </w:rPr>
          <w:fldChar w:fldCharType="separate"/>
        </w:r>
        <w:r w:rsidR="00F7633D">
          <w:rPr>
            <w:noProof/>
            <w:sz w:val="24"/>
          </w:rPr>
          <w:t>7</w:t>
        </w:r>
        <w:r w:rsidR="004A3CA3">
          <w:rPr>
            <w:sz w:val="24"/>
          </w:rPr>
          <w:fldChar w:fldCharType="end"/>
        </w:r>
        <w:r w:rsidR="004A3CA3">
          <w:rPr>
            <w:rFonts w:hint="eastAsia"/>
            <w:sz w:val="24"/>
          </w:rPr>
          <w:t>）</w:t>
        </w:r>
      </w:hyperlink>
    </w:p>
    <w:p w14:paraId="3D5342EA" w14:textId="307EBE5A" w:rsidR="00D5154D" w:rsidRDefault="00694A05">
      <w:pPr>
        <w:pStyle w:val="TOC3"/>
        <w:tabs>
          <w:tab w:val="right" w:leader="dot" w:pos="9053"/>
        </w:tabs>
        <w:spacing w:line="360" w:lineRule="auto"/>
        <w:ind w:leftChars="0" w:left="0"/>
        <w:rPr>
          <w:rFonts w:cstheme="minorBidi"/>
          <w:sz w:val="24"/>
        </w:rPr>
      </w:pPr>
      <w:hyperlink w:anchor="_Toc57729385" w:history="1">
        <w:r w:rsidR="004A3CA3">
          <w:rPr>
            <w:rStyle w:val="affc"/>
            <w:sz w:val="24"/>
          </w:rPr>
          <w:t xml:space="preserve">8.3  </w:t>
        </w:r>
        <w:r w:rsidR="004A3CA3">
          <w:rPr>
            <w:rStyle w:val="affc"/>
            <w:sz w:val="24"/>
          </w:rPr>
          <w:t>不确定度</w:t>
        </w:r>
        <w:r w:rsidR="004A3CA3">
          <w:rPr>
            <w:sz w:val="24"/>
          </w:rPr>
          <w:tab/>
        </w:r>
        <w:r w:rsidR="004A3CA3">
          <w:rPr>
            <w:rFonts w:hint="eastAsia"/>
            <w:sz w:val="24"/>
          </w:rPr>
          <w:t>（</w:t>
        </w:r>
        <w:r w:rsidR="004A3CA3">
          <w:rPr>
            <w:sz w:val="24"/>
          </w:rPr>
          <w:fldChar w:fldCharType="begin"/>
        </w:r>
        <w:r w:rsidR="004A3CA3">
          <w:rPr>
            <w:sz w:val="24"/>
          </w:rPr>
          <w:instrText xml:space="preserve"> PAGEREF _Toc57729385 \h </w:instrText>
        </w:r>
        <w:r w:rsidR="004A3CA3">
          <w:rPr>
            <w:sz w:val="24"/>
          </w:rPr>
        </w:r>
        <w:r w:rsidR="004A3CA3">
          <w:rPr>
            <w:sz w:val="24"/>
          </w:rPr>
          <w:fldChar w:fldCharType="separate"/>
        </w:r>
        <w:r w:rsidR="00F7633D">
          <w:rPr>
            <w:noProof/>
            <w:sz w:val="24"/>
          </w:rPr>
          <w:t>7</w:t>
        </w:r>
        <w:r w:rsidR="004A3CA3">
          <w:rPr>
            <w:sz w:val="24"/>
          </w:rPr>
          <w:fldChar w:fldCharType="end"/>
        </w:r>
        <w:r w:rsidR="004A3CA3">
          <w:rPr>
            <w:rFonts w:hint="eastAsia"/>
            <w:sz w:val="24"/>
          </w:rPr>
          <w:t>）</w:t>
        </w:r>
      </w:hyperlink>
    </w:p>
    <w:p w14:paraId="3E3ADD0E" w14:textId="3FB679B0" w:rsidR="00D5154D" w:rsidRDefault="00694A05">
      <w:pPr>
        <w:pStyle w:val="TOC1"/>
        <w:rPr>
          <w:rFonts w:cstheme="minorBidi"/>
          <w:sz w:val="24"/>
        </w:rPr>
      </w:pPr>
      <w:hyperlink w:anchor="_Toc57729386" w:history="1">
        <w:r w:rsidR="004A3CA3">
          <w:rPr>
            <w:rStyle w:val="affc"/>
            <w:sz w:val="24"/>
          </w:rPr>
          <w:t xml:space="preserve">9  </w:t>
        </w:r>
        <w:r w:rsidR="004A3CA3">
          <w:rPr>
            <w:rStyle w:val="affc"/>
            <w:sz w:val="24"/>
          </w:rPr>
          <w:t>复校时间间隔</w:t>
        </w:r>
        <w:r w:rsidR="004A3CA3">
          <w:rPr>
            <w:sz w:val="24"/>
          </w:rPr>
          <w:tab/>
        </w:r>
        <w:r w:rsidR="004A3CA3">
          <w:rPr>
            <w:rFonts w:hint="eastAsia"/>
            <w:sz w:val="24"/>
          </w:rPr>
          <w:t>（</w:t>
        </w:r>
        <w:r w:rsidR="004A3CA3">
          <w:rPr>
            <w:sz w:val="24"/>
          </w:rPr>
          <w:fldChar w:fldCharType="begin"/>
        </w:r>
        <w:r w:rsidR="004A3CA3">
          <w:rPr>
            <w:sz w:val="24"/>
          </w:rPr>
          <w:instrText xml:space="preserve"> PAGEREF _Toc57729388 \h </w:instrText>
        </w:r>
        <w:r w:rsidR="004A3CA3">
          <w:rPr>
            <w:sz w:val="24"/>
          </w:rPr>
        </w:r>
        <w:r w:rsidR="004A3CA3">
          <w:rPr>
            <w:sz w:val="24"/>
          </w:rPr>
          <w:fldChar w:fldCharType="separate"/>
        </w:r>
        <w:r w:rsidR="00F7633D">
          <w:rPr>
            <w:noProof/>
            <w:sz w:val="24"/>
          </w:rPr>
          <w:t>8</w:t>
        </w:r>
        <w:r w:rsidR="004A3CA3">
          <w:rPr>
            <w:sz w:val="24"/>
          </w:rPr>
          <w:fldChar w:fldCharType="end"/>
        </w:r>
        <w:r w:rsidR="004A3CA3">
          <w:rPr>
            <w:rFonts w:hint="eastAsia"/>
            <w:sz w:val="24"/>
          </w:rPr>
          <w:t>）</w:t>
        </w:r>
      </w:hyperlink>
    </w:p>
    <w:p w14:paraId="733F37F3" w14:textId="51B3805C" w:rsidR="00D5154D" w:rsidRDefault="00694A05">
      <w:pPr>
        <w:pStyle w:val="TOC3"/>
        <w:tabs>
          <w:tab w:val="right" w:leader="dot" w:pos="9053"/>
        </w:tabs>
        <w:spacing w:line="360" w:lineRule="auto"/>
        <w:ind w:leftChars="0" w:left="0"/>
        <w:rPr>
          <w:rFonts w:cstheme="minorBidi"/>
          <w:sz w:val="24"/>
        </w:rPr>
      </w:pPr>
      <w:hyperlink w:anchor="_Toc57729387" w:history="1">
        <w:r w:rsidR="004A3CA3">
          <w:rPr>
            <w:rStyle w:val="affc"/>
            <w:bCs/>
            <w:sz w:val="24"/>
          </w:rPr>
          <w:t>附录</w:t>
        </w:r>
        <w:r w:rsidR="004A3CA3">
          <w:rPr>
            <w:rStyle w:val="affc"/>
            <w:bCs/>
            <w:sz w:val="24"/>
          </w:rPr>
          <w:t>A</w:t>
        </w:r>
      </w:hyperlink>
      <w:r w:rsidR="004A3CA3">
        <w:rPr>
          <w:rStyle w:val="affc"/>
          <w:bCs/>
          <w:sz w:val="24"/>
        </w:rPr>
        <w:t xml:space="preserve"> </w:t>
      </w:r>
      <w:hyperlink w:anchor="_Toc57729388" w:history="1">
        <w:r w:rsidR="004A3CA3">
          <w:rPr>
            <w:rStyle w:val="affc"/>
            <w:bCs/>
            <w:sz w:val="24"/>
          </w:rPr>
          <w:t>微量</w:t>
        </w:r>
        <w:r w:rsidR="004A3CA3">
          <w:rPr>
            <w:rStyle w:val="affc"/>
            <w:rFonts w:hint="eastAsia"/>
            <w:bCs/>
            <w:sz w:val="24"/>
          </w:rPr>
          <w:t>闭口</w:t>
        </w:r>
        <w:r w:rsidR="004A3CA3">
          <w:rPr>
            <w:rStyle w:val="affc"/>
            <w:bCs/>
            <w:sz w:val="24"/>
          </w:rPr>
          <w:t>闪点仪校准记录格式</w:t>
        </w:r>
        <w:r w:rsidR="004A3CA3">
          <w:rPr>
            <w:sz w:val="24"/>
          </w:rPr>
          <w:tab/>
        </w:r>
        <w:r w:rsidR="004A3CA3">
          <w:rPr>
            <w:rFonts w:hint="eastAsia"/>
            <w:sz w:val="24"/>
          </w:rPr>
          <w:t>（</w:t>
        </w:r>
        <w:r w:rsidR="004A3CA3">
          <w:rPr>
            <w:sz w:val="24"/>
          </w:rPr>
          <w:fldChar w:fldCharType="begin"/>
        </w:r>
        <w:r w:rsidR="004A3CA3">
          <w:rPr>
            <w:sz w:val="24"/>
          </w:rPr>
          <w:instrText xml:space="preserve"> PAGEREF _Toc57729388 \h </w:instrText>
        </w:r>
        <w:r w:rsidR="004A3CA3">
          <w:rPr>
            <w:sz w:val="24"/>
          </w:rPr>
        </w:r>
        <w:r w:rsidR="004A3CA3">
          <w:rPr>
            <w:sz w:val="24"/>
          </w:rPr>
          <w:fldChar w:fldCharType="separate"/>
        </w:r>
        <w:r w:rsidR="00F7633D">
          <w:rPr>
            <w:noProof/>
            <w:sz w:val="24"/>
          </w:rPr>
          <w:t>8</w:t>
        </w:r>
        <w:r w:rsidR="004A3CA3">
          <w:rPr>
            <w:sz w:val="24"/>
          </w:rPr>
          <w:fldChar w:fldCharType="end"/>
        </w:r>
        <w:r w:rsidR="004A3CA3">
          <w:rPr>
            <w:rFonts w:hint="eastAsia"/>
            <w:sz w:val="24"/>
          </w:rPr>
          <w:t>）</w:t>
        </w:r>
      </w:hyperlink>
    </w:p>
    <w:p w14:paraId="5B526B9F" w14:textId="11C7A5A3" w:rsidR="00D5154D" w:rsidRDefault="00694A05">
      <w:pPr>
        <w:pStyle w:val="TOC3"/>
        <w:tabs>
          <w:tab w:val="right" w:leader="dot" w:pos="9053"/>
        </w:tabs>
        <w:spacing w:line="360" w:lineRule="auto"/>
        <w:ind w:leftChars="0" w:left="0"/>
        <w:rPr>
          <w:rFonts w:cstheme="minorBidi"/>
          <w:sz w:val="24"/>
        </w:rPr>
      </w:pPr>
      <w:hyperlink w:anchor="_Toc57729389" w:history="1">
        <w:r w:rsidR="004A3CA3">
          <w:rPr>
            <w:rStyle w:val="affc"/>
            <w:bCs/>
            <w:sz w:val="24"/>
          </w:rPr>
          <w:t>附录</w:t>
        </w:r>
        <w:r w:rsidR="004A3CA3">
          <w:rPr>
            <w:rStyle w:val="affc"/>
            <w:bCs/>
            <w:sz w:val="24"/>
          </w:rPr>
          <w:t>B</w:t>
        </w:r>
      </w:hyperlink>
      <w:r w:rsidR="004A3CA3">
        <w:rPr>
          <w:rStyle w:val="affc"/>
          <w:bCs/>
          <w:sz w:val="24"/>
        </w:rPr>
        <w:t xml:space="preserve"> </w:t>
      </w:r>
      <w:hyperlink w:anchor="_Toc57729390" w:history="1">
        <w:r w:rsidR="004A3CA3">
          <w:rPr>
            <w:rStyle w:val="affc"/>
            <w:sz w:val="24"/>
          </w:rPr>
          <w:t>微量</w:t>
        </w:r>
        <w:r w:rsidR="004A3CA3">
          <w:rPr>
            <w:rStyle w:val="affc"/>
            <w:rFonts w:hint="eastAsia"/>
            <w:sz w:val="24"/>
          </w:rPr>
          <w:t>闭口</w:t>
        </w:r>
        <w:r w:rsidR="004A3CA3">
          <w:rPr>
            <w:rStyle w:val="affc"/>
            <w:sz w:val="24"/>
          </w:rPr>
          <w:t>闪点仪校准证书格式</w:t>
        </w:r>
        <w:r w:rsidR="004A3CA3">
          <w:rPr>
            <w:sz w:val="24"/>
          </w:rPr>
          <w:tab/>
        </w:r>
        <w:r w:rsidR="004A3CA3">
          <w:rPr>
            <w:rFonts w:hint="eastAsia"/>
            <w:sz w:val="24"/>
          </w:rPr>
          <w:t>（</w:t>
        </w:r>
        <w:r w:rsidR="004A3CA3">
          <w:rPr>
            <w:sz w:val="24"/>
          </w:rPr>
          <w:fldChar w:fldCharType="begin"/>
        </w:r>
        <w:r w:rsidR="004A3CA3">
          <w:rPr>
            <w:sz w:val="24"/>
          </w:rPr>
          <w:instrText xml:space="preserve"> PAGEREF _Toc57729390 \h </w:instrText>
        </w:r>
        <w:r w:rsidR="004A3CA3">
          <w:rPr>
            <w:sz w:val="24"/>
          </w:rPr>
        </w:r>
        <w:r w:rsidR="004A3CA3">
          <w:rPr>
            <w:sz w:val="24"/>
          </w:rPr>
          <w:fldChar w:fldCharType="separate"/>
        </w:r>
        <w:r w:rsidR="00F7633D">
          <w:rPr>
            <w:noProof/>
            <w:sz w:val="24"/>
          </w:rPr>
          <w:t>9</w:t>
        </w:r>
        <w:r w:rsidR="004A3CA3">
          <w:rPr>
            <w:sz w:val="24"/>
          </w:rPr>
          <w:fldChar w:fldCharType="end"/>
        </w:r>
        <w:r w:rsidR="004A3CA3">
          <w:rPr>
            <w:rFonts w:hint="eastAsia"/>
            <w:sz w:val="24"/>
          </w:rPr>
          <w:t>）</w:t>
        </w:r>
      </w:hyperlink>
    </w:p>
    <w:p w14:paraId="03F7A6D4" w14:textId="729BE673" w:rsidR="00D5154D" w:rsidRDefault="00694A05">
      <w:pPr>
        <w:pStyle w:val="TOC3"/>
        <w:tabs>
          <w:tab w:val="right" w:leader="dot" w:pos="9053"/>
        </w:tabs>
        <w:spacing w:line="360" w:lineRule="auto"/>
        <w:ind w:leftChars="0" w:left="0"/>
        <w:rPr>
          <w:rFonts w:cstheme="minorBidi"/>
          <w:sz w:val="24"/>
        </w:rPr>
      </w:pPr>
      <w:hyperlink w:anchor="_Toc57729391" w:history="1">
        <w:r w:rsidR="004A3CA3">
          <w:rPr>
            <w:rStyle w:val="affc"/>
            <w:bCs/>
            <w:sz w:val="24"/>
          </w:rPr>
          <w:t>附录</w:t>
        </w:r>
        <w:r w:rsidR="004A3CA3">
          <w:rPr>
            <w:rStyle w:val="affc"/>
            <w:bCs/>
            <w:sz w:val="24"/>
          </w:rPr>
          <w:t>C</w:t>
        </w:r>
      </w:hyperlink>
      <w:r w:rsidR="004A3CA3">
        <w:rPr>
          <w:rStyle w:val="affc"/>
          <w:bCs/>
          <w:sz w:val="24"/>
        </w:rPr>
        <w:t xml:space="preserve"> </w:t>
      </w:r>
      <w:hyperlink w:anchor="_Toc57729392" w:history="1">
        <w:r w:rsidR="004A3CA3">
          <w:rPr>
            <w:rStyle w:val="affc"/>
            <w:bCs/>
            <w:sz w:val="24"/>
          </w:rPr>
          <w:t>校准结果的不确定度评定示例</w:t>
        </w:r>
        <w:r w:rsidR="004A3CA3">
          <w:rPr>
            <w:sz w:val="24"/>
          </w:rPr>
          <w:tab/>
        </w:r>
        <w:r w:rsidR="004A3CA3">
          <w:rPr>
            <w:rFonts w:hint="eastAsia"/>
            <w:sz w:val="24"/>
          </w:rPr>
          <w:t>（</w:t>
        </w:r>
        <w:r w:rsidR="004A3CA3">
          <w:rPr>
            <w:sz w:val="24"/>
          </w:rPr>
          <w:fldChar w:fldCharType="begin"/>
        </w:r>
        <w:r w:rsidR="004A3CA3">
          <w:rPr>
            <w:sz w:val="24"/>
          </w:rPr>
          <w:instrText xml:space="preserve"> PAGEREF _Toc57729392 \h </w:instrText>
        </w:r>
        <w:r w:rsidR="004A3CA3">
          <w:rPr>
            <w:sz w:val="24"/>
          </w:rPr>
        </w:r>
        <w:r w:rsidR="004A3CA3">
          <w:rPr>
            <w:sz w:val="24"/>
          </w:rPr>
          <w:fldChar w:fldCharType="separate"/>
        </w:r>
        <w:r w:rsidR="00F7633D">
          <w:rPr>
            <w:noProof/>
            <w:sz w:val="24"/>
          </w:rPr>
          <w:t>10</w:t>
        </w:r>
        <w:r w:rsidR="004A3CA3">
          <w:rPr>
            <w:sz w:val="24"/>
          </w:rPr>
          <w:fldChar w:fldCharType="end"/>
        </w:r>
        <w:r w:rsidR="004A3CA3">
          <w:rPr>
            <w:rFonts w:hint="eastAsia"/>
            <w:sz w:val="24"/>
          </w:rPr>
          <w:t>）</w:t>
        </w:r>
      </w:hyperlink>
    </w:p>
    <w:p w14:paraId="4EC7D45A" w14:textId="77777777" w:rsidR="00D5154D" w:rsidRDefault="004A3CA3">
      <w:pPr>
        <w:spacing w:line="360" w:lineRule="auto"/>
        <w:rPr>
          <w:sz w:val="24"/>
        </w:rPr>
      </w:pPr>
      <w:r>
        <w:rPr>
          <w:sz w:val="24"/>
        </w:rPr>
        <w:fldChar w:fldCharType="end"/>
      </w:r>
    </w:p>
    <w:p w14:paraId="632A6985" w14:textId="77777777" w:rsidR="00D5154D" w:rsidRDefault="00D5154D">
      <w:pPr>
        <w:spacing w:line="360" w:lineRule="auto"/>
        <w:rPr>
          <w:sz w:val="24"/>
        </w:rPr>
      </w:pPr>
    </w:p>
    <w:p w14:paraId="6D1EF193" w14:textId="77777777" w:rsidR="00D5154D" w:rsidRDefault="00D5154D">
      <w:pPr>
        <w:spacing w:line="360" w:lineRule="auto"/>
        <w:rPr>
          <w:sz w:val="24"/>
        </w:rPr>
      </w:pPr>
    </w:p>
    <w:p w14:paraId="57268192" w14:textId="77777777" w:rsidR="00D5154D" w:rsidRDefault="00D5154D">
      <w:pPr>
        <w:spacing w:line="360" w:lineRule="auto"/>
        <w:rPr>
          <w:sz w:val="24"/>
        </w:rPr>
      </w:pPr>
    </w:p>
    <w:p w14:paraId="7B45B0E7" w14:textId="77777777" w:rsidR="00D5154D" w:rsidRDefault="00D5154D">
      <w:pPr>
        <w:spacing w:line="360" w:lineRule="auto"/>
        <w:rPr>
          <w:sz w:val="24"/>
        </w:rPr>
      </w:pPr>
    </w:p>
    <w:p w14:paraId="3BA07937" w14:textId="77777777" w:rsidR="00D5154D" w:rsidRDefault="00D5154D">
      <w:pPr>
        <w:spacing w:line="360" w:lineRule="auto"/>
      </w:pPr>
    </w:p>
    <w:p w14:paraId="16571105" w14:textId="77777777" w:rsidR="00D5154D" w:rsidRDefault="004A3CA3">
      <w:pPr>
        <w:pStyle w:val="2"/>
        <w:spacing w:line="360" w:lineRule="auto"/>
        <w:jc w:val="center"/>
        <w:rPr>
          <w:rFonts w:ascii="黑体" w:hAnsi="黑体" w:cs="黑体"/>
          <w:sz w:val="44"/>
          <w:szCs w:val="44"/>
        </w:rPr>
      </w:pPr>
      <w:bookmarkStart w:id="4" w:name="_Toc57729368"/>
      <w:bookmarkStart w:id="5" w:name="_Toc6902"/>
      <w:bookmarkStart w:id="6" w:name="_Toc26642"/>
      <w:r>
        <w:rPr>
          <w:rFonts w:ascii="黑体" w:hAnsi="黑体" w:cs="黑体" w:hint="eastAsia"/>
          <w:b w:val="0"/>
          <w:bCs w:val="0"/>
          <w:sz w:val="44"/>
          <w:szCs w:val="44"/>
        </w:rPr>
        <w:lastRenderedPageBreak/>
        <w:t>引    言</w:t>
      </w:r>
      <w:bookmarkEnd w:id="4"/>
      <w:bookmarkEnd w:id="5"/>
      <w:bookmarkEnd w:id="6"/>
    </w:p>
    <w:p w14:paraId="25349EB8" w14:textId="77777777" w:rsidR="00D5154D" w:rsidRDefault="004A3CA3">
      <w:pPr>
        <w:spacing w:line="360" w:lineRule="auto"/>
        <w:ind w:firstLineChars="218" w:firstLine="523"/>
        <w:rPr>
          <w:sz w:val="24"/>
        </w:rPr>
      </w:pPr>
      <w:r>
        <w:rPr>
          <w:sz w:val="24"/>
        </w:rPr>
        <w:t>本规范依据</w:t>
      </w:r>
      <w:r>
        <w:rPr>
          <w:sz w:val="24"/>
        </w:rPr>
        <w:t>JJF 1071</w:t>
      </w:r>
      <w:r>
        <w:rPr>
          <w:rFonts w:hint="eastAsia"/>
          <w:sz w:val="24"/>
        </w:rPr>
        <w:t>-2010</w:t>
      </w:r>
      <w:r>
        <w:rPr>
          <w:sz w:val="24"/>
        </w:rPr>
        <w:t>《国家计量校准规范编写规则》、</w:t>
      </w:r>
      <w:r>
        <w:rPr>
          <w:sz w:val="24"/>
        </w:rPr>
        <w:t>JJF 1001</w:t>
      </w:r>
      <w:r>
        <w:rPr>
          <w:rFonts w:hint="eastAsia"/>
          <w:sz w:val="24"/>
        </w:rPr>
        <w:t>-2011</w:t>
      </w:r>
      <w:r>
        <w:rPr>
          <w:sz w:val="24"/>
        </w:rPr>
        <w:t>《通用计量术语及定义》、</w:t>
      </w:r>
      <w:r>
        <w:rPr>
          <w:sz w:val="24"/>
        </w:rPr>
        <w:t>JJF 1059</w:t>
      </w:r>
      <w:r>
        <w:rPr>
          <w:rFonts w:hint="eastAsia"/>
          <w:sz w:val="24"/>
        </w:rPr>
        <w:t>.1-2012</w:t>
      </w:r>
      <w:r>
        <w:rPr>
          <w:sz w:val="24"/>
        </w:rPr>
        <w:t>《测量不确定度评定与表示》</w:t>
      </w:r>
      <w:bookmarkStart w:id="7" w:name="OLE_LINK5"/>
      <w:bookmarkStart w:id="8" w:name="OLE_LINK4"/>
      <w:r>
        <w:rPr>
          <w:rFonts w:hint="eastAsia"/>
          <w:sz w:val="24"/>
        </w:rPr>
        <w:t>等基础性系列规范进行编制。</w:t>
      </w:r>
    </w:p>
    <w:p w14:paraId="6EB9D1A2" w14:textId="32E31995" w:rsidR="00D5154D" w:rsidRDefault="004A3CA3">
      <w:pPr>
        <w:spacing w:line="360" w:lineRule="auto"/>
        <w:ind w:firstLineChars="218" w:firstLine="523"/>
        <w:rPr>
          <w:sz w:val="24"/>
        </w:rPr>
      </w:pPr>
      <w:r>
        <w:rPr>
          <w:rFonts w:hint="eastAsia"/>
          <w:sz w:val="24"/>
        </w:rPr>
        <w:t>本规范根据标准</w:t>
      </w:r>
      <w:r>
        <w:rPr>
          <w:rFonts w:hint="eastAsia"/>
          <w:sz w:val="24"/>
        </w:rPr>
        <w:t>SN/T 3077.1-2012</w:t>
      </w:r>
      <w:r>
        <w:rPr>
          <w:rFonts w:hint="eastAsia"/>
          <w:sz w:val="24"/>
        </w:rPr>
        <w:t>《常闭式闭口杯闪点测定法》、</w:t>
      </w:r>
      <w:r>
        <w:rPr>
          <w:rFonts w:hint="eastAsia"/>
          <w:sz w:val="24"/>
        </w:rPr>
        <w:t>SN/T 3077.2-2012</w:t>
      </w:r>
      <w:r>
        <w:rPr>
          <w:rFonts w:hint="eastAsia"/>
          <w:sz w:val="24"/>
        </w:rPr>
        <w:t>《闪点的测定</w:t>
      </w:r>
      <w:r>
        <w:rPr>
          <w:rFonts w:hint="eastAsia"/>
          <w:sz w:val="24"/>
        </w:rPr>
        <w:t xml:space="preserve"> </w:t>
      </w:r>
      <w:r>
        <w:rPr>
          <w:rFonts w:hint="eastAsia"/>
          <w:sz w:val="24"/>
        </w:rPr>
        <w:t>改良连续闭杯法》、</w:t>
      </w:r>
      <w:r>
        <w:rPr>
          <w:rFonts w:hint="eastAsia"/>
          <w:sz w:val="24"/>
        </w:rPr>
        <w:t>SH/T 0768-2005</w:t>
      </w:r>
      <w:r>
        <w:rPr>
          <w:rFonts w:hint="eastAsia"/>
          <w:sz w:val="24"/>
        </w:rPr>
        <w:t>《闪点测定法（常闭式闭口杯法）》</w:t>
      </w:r>
      <w:r w:rsidR="000E68A8">
        <w:rPr>
          <w:rFonts w:hint="eastAsia"/>
          <w:sz w:val="24"/>
        </w:rPr>
        <w:t>和</w:t>
      </w:r>
      <w:r>
        <w:rPr>
          <w:rFonts w:hint="eastAsia"/>
          <w:sz w:val="24"/>
        </w:rPr>
        <w:t>DL/T 1354-2014</w:t>
      </w:r>
      <w:r>
        <w:rPr>
          <w:rFonts w:hint="eastAsia"/>
          <w:sz w:val="24"/>
        </w:rPr>
        <w:t>《电力用油闭口闪点测定</w:t>
      </w:r>
      <w:r>
        <w:rPr>
          <w:rFonts w:hint="eastAsia"/>
          <w:sz w:val="24"/>
        </w:rPr>
        <w:t xml:space="preserve"> </w:t>
      </w:r>
      <w:r>
        <w:rPr>
          <w:rFonts w:hint="eastAsia"/>
          <w:sz w:val="24"/>
        </w:rPr>
        <w:t>微量常闭法》编制而成。</w:t>
      </w:r>
      <w:r>
        <w:rPr>
          <w:sz w:val="24"/>
        </w:rPr>
        <w:t xml:space="preserve"> </w:t>
      </w:r>
    </w:p>
    <w:p w14:paraId="69AC170E" w14:textId="77777777" w:rsidR="00D5154D" w:rsidRDefault="004A3CA3">
      <w:pPr>
        <w:spacing w:line="360" w:lineRule="auto"/>
        <w:ind w:firstLineChars="218" w:firstLine="523"/>
        <w:rPr>
          <w:sz w:val="24"/>
        </w:rPr>
      </w:pPr>
      <w:r>
        <w:rPr>
          <w:rFonts w:hint="eastAsia"/>
          <w:sz w:val="24"/>
        </w:rPr>
        <w:t>本规范为首次发布。</w:t>
      </w:r>
    </w:p>
    <w:bookmarkEnd w:id="7"/>
    <w:bookmarkEnd w:id="8"/>
    <w:p w14:paraId="09FD60CF" w14:textId="77777777" w:rsidR="00D5154D" w:rsidRDefault="00D5154D">
      <w:pPr>
        <w:spacing w:line="360" w:lineRule="auto"/>
        <w:jc w:val="center"/>
        <w:rPr>
          <w:rFonts w:eastAsia="黑体"/>
          <w:bCs/>
          <w:sz w:val="32"/>
          <w:szCs w:val="32"/>
        </w:rPr>
      </w:pPr>
    </w:p>
    <w:p w14:paraId="5877AE2E" w14:textId="77777777" w:rsidR="00D5154D" w:rsidRDefault="00D5154D">
      <w:pPr>
        <w:spacing w:line="360" w:lineRule="auto"/>
        <w:jc w:val="center"/>
        <w:rPr>
          <w:rFonts w:eastAsia="黑体"/>
          <w:bCs/>
          <w:sz w:val="32"/>
          <w:szCs w:val="32"/>
        </w:rPr>
      </w:pPr>
    </w:p>
    <w:p w14:paraId="0261F168" w14:textId="77777777" w:rsidR="00D5154D" w:rsidRDefault="00D5154D">
      <w:pPr>
        <w:spacing w:line="360" w:lineRule="auto"/>
        <w:jc w:val="center"/>
        <w:rPr>
          <w:rFonts w:eastAsia="黑体"/>
          <w:bCs/>
          <w:sz w:val="32"/>
          <w:szCs w:val="32"/>
        </w:rPr>
      </w:pPr>
    </w:p>
    <w:p w14:paraId="0276DC55" w14:textId="77777777" w:rsidR="00D5154D" w:rsidRDefault="00D5154D">
      <w:pPr>
        <w:spacing w:line="360" w:lineRule="auto"/>
        <w:jc w:val="center"/>
        <w:rPr>
          <w:rFonts w:eastAsia="黑体"/>
          <w:bCs/>
          <w:sz w:val="32"/>
          <w:szCs w:val="32"/>
        </w:rPr>
      </w:pPr>
    </w:p>
    <w:p w14:paraId="24EF492D" w14:textId="77777777" w:rsidR="00D5154D" w:rsidRDefault="00D5154D">
      <w:pPr>
        <w:spacing w:line="360" w:lineRule="auto"/>
        <w:jc w:val="center"/>
        <w:rPr>
          <w:rFonts w:eastAsia="黑体"/>
          <w:bCs/>
          <w:sz w:val="32"/>
          <w:szCs w:val="32"/>
        </w:rPr>
      </w:pPr>
    </w:p>
    <w:p w14:paraId="0AD718D7" w14:textId="77777777" w:rsidR="00D5154D" w:rsidRDefault="00D5154D">
      <w:pPr>
        <w:spacing w:line="360" w:lineRule="auto"/>
        <w:jc w:val="center"/>
        <w:rPr>
          <w:rFonts w:eastAsia="黑体"/>
          <w:bCs/>
          <w:sz w:val="32"/>
          <w:szCs w:val="32"/>
        </w:rPr>
      </w:pPr>
    </w:p>
    <w:p w14:paraId="78E0A59A" w14:textId="77777777" w:rsidR="00D5154D" w:rsidRDefault="00D5154D">
      <w:pPr>
        <w:spacing w:line="360" w:lineRule="auto"/>
        <w:jc w:val="center"/>
        <w:rPr>
          <w:rFonts w:eastAsia="黑体"/>
          <w:bCs/>
          <w:sz w:val="32"/>
          <w:szCs w:val="32"/>
        </w:rPr>
      </w:pPr>
    </w:p>
    <w:p w14:paraId="5D3DF94F" w14:textId="77777777" w:rsidR="00D5154D" w:rsidRDefault="00D5154D">
      <w:pPr>
        <w:spacing w:line="360" w:lineRule="auto"/>
        <w:jc w:val="center"/>
        <w:rPr>
          <w:rFonts w:eastAsia="黑体"/>
          <w:bCs/>
          <w:sz w:val="32"/>
          <w:szCs w:val="32"/>
        </w:rPr>
      </w:pPr>
    </w:p>
    <w:p w14:paraId="2D9228FD" w14:textId="77777777" w:rsidR="00D5154D" w:rsidRDefault="00D5154D">
      <w:pPr>
        <w:spacing w:line="360" w:lineRule="auto"/>
        <w:jc w:val="center"/>
        <w:rPr>
          <w:rFonts w:eastAsia="黑体"/>
          <w:bCs/>
          <w:sz w:val="32"/>
          <w:szCs w:val="32"/>
        </w:rPr>
      </w:pPr>
    </w:p>
    <w:p w14:paraId="5B3B2ADB" w14:textId="77777777" w:rsidR="00D5154D" w:rsidRDefault="00D5154D">
      <w:pPr>
        <w:spacing w:line="360" w:lineRule="auto"/>
        <w:jc w:val="center"/>
        <w:rPr>
          <w:rFonts w:eastAsia="黑体"/>
          <w:bCs/>
          <w:sz w:val="32"/>
          <w:szCs w:val="32"/>
        </w:rPr>
      </w:pPr>
    </w:p>
    <w:p w14:paraId="07E7EF33" w14:textId="77777777" w:rsidR="00D5154D" w:rsidRDefault="00D5154D">
      <w:pPr>
        <w:spacing w:line="360" w:lineRule="auto"/>
        <w:jc w:val="center"/>
        <w:rPr>
          <w:rFonts w:eastAsia="黑体"/>
          <w:bCs/>
          <w:sz w:val="32"/>
          <w:szCs w:val="32"/>
        </w:rPr>
      </w:pPr>
    </w:p>
    <w:p w14:paraId="67D0309F" w14:textId="77777777" w:rsidR="00D5154D" w:rsidRDefault="00D5154D">
      <w:pPr>
        <w:spacing w:line="360" w:lineRule="auto"/>
        <w:jc w:val="center"/>
        <w:rPr>
          <w:rFonts w:eastAsia="黑体"/>
          <w:bCs/>
          <w:sz w:val="32"/>
          <w:szCs w:val="32"/>
        </w:rPr>
      </w:pPr>
    </w:p>
    <w:p w14:paraId="38E62D56" w14:textId="77777777" w:rsidR="00D5154D" w:rsidRDefault="00D5154D">
      <w:pPr>
        <w:spacing w:line="360" w:lineRule="auto"/>
        <w:jc w:val="center"/>
        <w:rPr>
          <w:rFonts w:eastAsia="黑体"/>
          <w:bCs/>
          <w:sz w:val="32"/>
          <w:szCs w:val="32"/>
        </w:rPr>
      </w:pPr>
    </w:p>
    <w:p w14:paraId="71661375" w14:textId="77777777" w:rsidR="00D5154D" w:rsidRDefault="00D5154D">
      <w:pPr>
        <w:spacing w:line="360" w:lineRule="auto"/>
        <w:jc w:val="center"/>
        <w:rPr>
          <w:rFonts w:eastAsia="黑体"/>
          <w:bCs/>
          <w:sz w:val="32"/>
          <w:szCs w:val="32"/>
        </w:rPr>
        <w:sectPr w:rsidR="00D5154D">
          <w:headerReference w:type="default" r:id="rId19"/>
          <w:footerReference w:type="default" r:id="rId20"/>
          <w:pgSz w:w="11906" w:h="16838"/>
          <w:pgMar w:top="1440" w:right="1046" w:bottom="1440" w:left="1797" w:header="851" w:footer="992" w:gutter="0"/>
          <w:pgNumType w:fmt="upperRoman" w:start="1"/>
          <w:cols w:space="720"/>
          <w:docGrid w:type="linesAndChars" w:linePitch="312"/>
        </w:sectPr>
      </w:pPr>
    </w:p>
    <w:p w14:paraId="740559D3" w14:textId="77777777" w:rsidR="00D5154D" w:rsidRDefault="004A3CA3">
      <w:pPr>
        <w:spacing w:line="360" w:lineRule="auto"/>
        <w:jc w:val="center"/>
        <w:rPr>
          <w:rFonts w:eastAsia="黑体"/>
          <w:bCs/>
          <w:sz w:val="32"/>
          <w:szCs w:val="32"/>
        </w:rPr>
      </w:pPr>
      <w:r>
        <w:rPr>
          <w:rFonts w:eastAsia="黑体" w:hint="eastAsia"/>
          <w:bCs/>
          <w:sz w:val="32"/>
          <w:szCs w:val="32"/>
        </w:rPr>
        <w:lastRenderedPageBreak/>
        <w:t>微量闭口闪点仪</w:t>
      </w:r>
      <w:r>
        <w:rPr>
          <w:rFonts w:eastAsia="黑体"/>
          <w:bCs/>
          <w:sz w:val="32"/>
          <w:szCs w:val="32"/>
        </w:rPr>
        <w:t>校准规范</w:t>
      </w:r>
    </w:p>
    <w:p w14:paraId="0C53EA44" w14:textId="77777777" w:rsidR="00D5154D" w:rsidRDefault="004A3CA3">
      <w:pPr>
        <w:pStyle w:val="1"/>
        <w:spacing w:beforeLines="100" w:before="312" w:afterLines="100" w:after="312" w:line="360" w:lineRule="auto"/>
        <w:rPr>
          <w:rFonts w:eastAsia="黑体"/>
          <w:b w:val="0"/>
          <w:bCs w:val="0"/>
          <w:sz w:val="24"/>
          <w:szCs w:val="32"/>
          <w:lang w:eastAsia="ja-JP"/>
        </w:rPr>
      </w:pPr>
      <w:bookmarkStart w:id="9" w:name="_Toc16843"/>
      <w:bookmarkStart w:id="10" w:name="_Toc9264"/>
      <w:bookmarkStart w:id="11" w:name="_Toc13214"/>
      <w:bookmarkStart w:id="12" w:name="_Toc917"/>
      <w:bookmarkStart w:id="13" w:name="_Toc30247"/>
      <w:bookmarkStart w:id="14" w:name="_Toc15564"/>
      <w:bookmarkStart w:id="15" w:name="_Toc9472"/>
      <w:bookmarkStart w:id="16" w:name="_Toc21383"/>
      <w:bookmarkStart w:id="17" w:name="_Toc699"/>
      <w:bookmarkStart w:id="18" w:name="_Toc2667"/>
      <w:bookmarkStart w:id="19" w:name="_Toc370"/>
      <w:bookmarkStart w:id="20" w:name="_Toc29683"/>
      <w:bookmarkStart w:id="21" w:name="_Toc13444"/>
      <w:bookmarkStart w:id="22" w:name="_Toc57729369"/>
      <w:bookmarkStart w:id="23" w:name="_Toc2329"/>
      <w:r>
        <w:rPr>
          <w:rFonts w:eastAsia="黑体"/>
          <w:b w:val="0"/>
          <w:bCs w:val="0"/>
          <w:sz w:val="24"/>
          <w:szCs w:val="32"/>
        </w:rPr>
        <w:t xml:space="preserve">1  </w:t>
      </w:r>
      <w:r>
        <w:rPr>
          <w:rFonts w:eastAsia="黑体"/>
          <w:b w:val="0"/>
          <w:bCs w:val="0"/>
          <w:sz w:val="24"/>
          <w:szCs w:val="32"/>
        </w:rPr>
        <w:t>范围</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Pr>
          <w:rFonts w:eastAsia="黑体"/>
          <w:b w:val="0"/>
          <w:bCs w:val="0"/>
          <w:sz w:val="24"/>
          <w:szCs w:val="32"/>
        </w:rPr>
        <w:t xml:space="preserve"> </w:t>
      </w:r>
    </w:p>
    <w:p w14:paraId="0A4EFADD" w14:textId="77777777" w:rsidR="00D5154D" w:rsidRDefault="004A3CA3">
      <w:pPr>
        <w:spacing w:line="360" w:lineRule="auto"/>
        <w:ind w:firstLine="480"/>
        <w:rPr>
          <w:sz w:val="24"/>
        </w:rPr>
      </w:pPr>
      <w:r>
        <w:rPr>
          <w:sz w:val="24"/>
        </w:rPr>
        <w:t>本规范适用</w:t>
      </w:r>
      <w:r>
        <w:rPr>
          <w:rFonts w:hint="eastAsia"/>
          <w:sz w:val="24"/>
        </w:rPr>
        <w:t>于“非平衡测试法”的微量闭口闪点仪的校准</w:t>
      </w:r>
      <w:r>
        <w:rPr>
          <w:sz w:val="24"/>
        </w:rPr>
        <w:t>。</w:t>
      </w:r>
    </w:p>
    <w:p w14:paraId="12FAA0B1" w14:textId="77777777" w:rsidR="00D5154D" w:rsidRDefault="004A3CA3">
      <w:pPr>
        <w:pStyle w:val="1"/>
        <w:spacing w:beforeLines="100" w:before="312" w:afterLines="100" w:after="312" w:line="360" w:lineRule="auto"/>
        <w:rPr>
          <w:rFonts w:eastAsia="黑体"/>
          <w:b w:val="0"/>
          <w:bCs w:val="0"/>
          <w:sz w:val="24"/>
          <w:szCs w:val="32"/>
        </w:rPr>
      </w:pPr>
      <w:bookmarkStart w:id="24" w:name="_Toc24082"/>
      <w:bookmarkStart w:id="25" w:name="_Toc15321"/>
      <w:bookmarkStart w:id="26" w:name="_Toc10699"/>
      <w:bookmarkStart w:id="27" w:name="_Toc1432"/>
      <w:bookmarkStart w:id="28" w:name="_Toc3427"/>
      <w:bookmarkStart w:id="29" w:name="_Toc31986"/>
      <w:bookmarkStart w:id="30" w:name="_Toc28801"/>
      <w:bookmarkStart w:id="31" w:name="_Toc24835"/>
      <w:bookmarkStart w:id="32" w:name="_Toc57729370"/>
      <w:bookmarkStart w:id="33" w:name="_Toc9947"/>
      <w:bookmarkStart w:id="34" w:name="_Toc27939"/>
      <w:bookmarkStart w:id="35" w:name="_Toc5635"/>
      <w:bookmarkStart w:id="36" w:name="_Toc1340"/>
      <w:bookmarkStart w:id="37" w:name="_Toc19988"/>
      <w:bookmarkStart w:id="38" w:name="_Toc4439"/>
      <w:r>
        <w:rPr>
          <w:rFonts w:eastAsia="黑体"/>
          <w:b w:val="0"/>
          <w:bCs w:val="0"/>
          <w:sz w:val="24"/>
          <w:szCs w:val="32"/>
        </w:rPr>
        <w:t xml:space="preserve">2  </w:t>
      </w:r>
      <w:r>
        <w:rPr>
          <w:rFonts w:eastAsia="黑体"/>
          <w:b w:val="0"/>
          <w:bCs w:val="0"/>
          <w:sz w:val="24"/>
          <w:szCs w:val="32"/>
        </w:rPr>
        <w:t>引用</w:t>
      </w:r>
      <w:bookmarkEnd w:id="24"/>
      <w:bookmarkEnd w:id="25"/>
      <w:bookmarkEnd w:id="26"/>
      <w:bookmarkEnd w:id="27"/>
      <w:bookmarkEnd w:id="28"/>
      <w:bookmarkEnd w:id="29"/>
      <w:r>
        <w:rPr>
          <w:rFonts w:eastAsia="黑体"/>
          <w:b w:val="0"/>
          <w:bCs w:val="0"/>
          <w:sz w:val="24"/>
          <w:szCs w:val="32"/>
        </w:rPr>
        <w:t>文件</w:t>
      </w:r>
      <w:bookmarkEnd w:id="30"/>
      <w:bookmarkEnd w:id="31"/>
      <w:bookmarkEnd w:id="32"/>
      <w:bookmarkEnd w:id="33"/>
      <w:bookmarkEnd w:id="34"/>
      <w:bookmarkEnd w:id="35"/>
      <w:bookmarkEnd w:id="36"/>
      <w:bookmarkEnd w:id="37"/>
      <w:bookmarkEnd w:id="38"/>
    </w:p>
    <w:p w14:paraId="33F366D1" w14:textId="77777777" w:rsidR="00D5154D" w:rsidRDefault="004A3CA3">
      <w:pPr>
        <w:spacing w:line="360" w:lineRule="auto"/>
        <w:ind w:firstLineChars="200" w:firstLine="480"/>
        <w:rPr>
          <w:sz w:val="24"/>
          <w:szCs w:val="21"/>
        </w:rPr>
      </w:pPr>
      <w:r>
        <w:rPr>
          <w:sz w:val="24"/>
          <w:szCs w:val="21"/>
        </w:rPr>
        <w:t>本规范引用了下列文件</w:t>
      </w:r>
      <w:r>
        <w:rPr>
          <w:rFonts w:hint="eastAsia"/>
          <w:sz w:val="24"/>
          <w:szCs w:val="21"/>
        </w:rPr>
        <w:t>：</w:t>
      </w:r>
    </w:p>
    <w:p w14:paraId="1E2CF734" w14:textId="77777777" w:rsidR="000E68A8" w:rsidRDefault="000E68A8" w:rsidP="000E68A8">
      <w:pPr>
        <w:spacing w:line="360" w:lineRule="auto"/>
        <w:ind w:firstLineChars="200" w:firstLine="480"/>
        <w:rPr>
          <w:sz w:val="24"/>
        </w:rPr>
      </w:pPr>
      <w:bookmarkStart w:id="39" w:name="_Hlk67406178"/>
      <w:r>
        <w:rPr>
          <w:sz w:val="24"/>
        </w:rPr>
        <w:t>GB/T 15000.3</w:t>
      </w:r>
      <w:r>
        <w:rPr>
          <w:rFonts w:hint="eastAsia"/>
          <w:sz w:val="24"/>
        </w:rPr>
        <w:t>《标准样品工作导则</w:t>
      </w:r>
      <w:r>
        <w:rPr>
          <w:rFonts w:hint="eastAsia"/>
          <w:sz w:val="24"/>
        </w:rPr>
        <w:t xml:space="preserve">(3) </w:t>
      </w:r>
      <w:r>
        <w:rPr>
          <w:rFonts w:hint="eastAsia"/>
          <w:sz w:val="24"/>
        </w:rPr>
        <w:t>标准样品定值的一般原则和统计方法》</w:t>
      </w:r>
    </w:p>
    <w:p w14:paraId="3E1448CD" w14:textId="77777777" w:rsidR="000E68A8" w:rsidRDefault="000E68A8" w:rsidP="000E68A8">
      <w:pPr>
        <w:spacing w:line="360" w:lineRule="auto"/>
        <w:ind w:firstLineChars="200" w:firstLine="480"/>
        <w:rPr>
          <w:sz w:val="24"/>
        </w:rPr>
      </w:pPr>
      <w:r>
        <w:rPr>
          <w:sz w:val="24"/>
        </w:rPr>
        <w:t>GB/T 15000.7</w:t>
      </w:r>
      <w:r>
        <w:rPr>
          <w:rFonts w:hint="eastAsia"/>
          <w:sz w:val="24"/>
        </w:rPr>
        <w:t>《标准样品工作导则</w:t>
      </w:r>
      <w:r>
        <w:rPr>
          <w:rFonts w:hint="eastAsia"/>
          <w:sz w:val="24"/>
        </w:rPr>
        <w:t xml:space="preserve">(7) </w:t>
      </w:r>
      <w:r>
        <w:rPr>
          <w:rFonts w:hint="eastAsia"/>
          <w:sz w:val="24"/>
        </w:rPr>
        <w:t>标准样品生产者能力的通用要求》</w:t>
      </w:r>
    </w:p>
    <w:p w14:paraId="1BBC2277" w14:textId="77777777" w:rsidR="00D5154D" w:rsidRDefault="004A3CA3">
      <w:pPr>
        <w:spacing w:line="360" w:lineRule="auto"/>
        <w:ind w:firstLineChars="200" w:firstLine="480"/>
        <w:rPr>
          <w:sz w:val="24"/>
        </w:rPr>
      </w:pPr>
      <w:r>
        <w:rPr>
          <w:rFonts w:hint="eastAsia"/>
          <w:sz w:val="24"/>
        </w:rPr>
        <w:t>SN/T 3077.1-2012</w:t>
      </w:r>
      <w:r>
        <w:rPr>
          <w:rFonts w:hint="eastAsia"/>
          <w:sz w:val="24"/>
        </w:rPr>
        <w:t>《常闭式闭口杯闪点测定法》</w:t>
      </w:r>
    </w:p>
    <w:p w14:paraId="1B82EE19" w14:textId="77777777" w:rsidR="00D5154D" w:rsidRDefault="004A3CA3">
      <w:pPr>
        <w:spacing w:line="360" w:lineRule="auto"/>
        <w:ind w:firstLineChars="200" w:firstLine="480"/>
        <w:rPr>
          <w:sz w:val="24"/>
        </w:rPr>
      </w:pPr>
      <w:r>
        <w:rPr>
          <w:rFonts w:hint="eastAsia"/>
          <w:sz w:val="24"/>
        </w:rPr>
        <w:t>SN/T 3077.2-2012</w:t>
      </w:r>
      <w:r>
        <w:rPr>
          <w:rFonts w:hint="eastAsia"/>
          <w:sz w:val="24"/>
        </w:rPr>
        <w:t>《闪点的测定</w:t>
      </w:r>
      <w:r>
        <w:rPr>
          <w:rFonts w:hint="eastAsia"/>
          <w:sz w:val="24"/>
        </w:rPr>
        <w:t xml:space="preserve"> </w:t>
      </w:r>
      <w:r>
        <w:rPr>
          <w:rFonts w:hint="eastAsia"/>
          <w:sz w:val="24"/>
        </w:rPr>
        <w:t>改良连续闭杯法》</w:t>
      </w:r>
    </w:p>
    <w:p w14:paraId="08F4F7C6" w14:textId="77777777" w:rsidR="00D5154D" w:rsidRDefault="004A3CA3">
      <w:pPr>
        <w:spacing w:line="360" w:lineRule="auto"/>
        <w:ind w:firstLineChars="200" w:firstLine="480"/>
        <w:rPr>
          <w:sz w:val="24"/>
        </w:rPr>
      </w:pPr>
      <w:r>
        <w:rPr>
          <w:rFonts w:hint="eastAsia"/>
          <w:sz w:val="24"/>
        </w:rPr>
        <w:t>SH/T 0768-2005</w:t>
      </w:r>
      <w:r>
        <w:rPr>
          <w:rFonts w:hint="eastAsia"/>
          <w:sz w:val="24"/>
        </w:rPr>
        <w:t>《闪点测定法（常闭式闭口杯法）》</w:t>
      </w:r>
    </w:p>
    <w:p w14:paraId="38D20D5E" w14:textId="77777777" w:rsidR="00D5154D" w:rsidRDefault="004A3CA3">
      <w:pPr>
        <w:spacing w:line="360" w:lineRule="auto"/>
        <w:ind w:firstLineChars="200" w:firstLine="480"/>
        <w:rPr>
          <w:sz w:val="24"/>
        </w:rPr>
      </w:pPr>
      <w:r>
        <w:rPr>
          <w:rFonts w:hint="eastAsia"/>
          <w:sz w:val="24"/>
        </w:rPr>
        <w:t>DL/T 1354-2014</w:t>
      </w:r>
      <w:r>
        <w:rPr>
          <w:rFonts w:hint="eastAsia"/>
          <w:sz w:val="24"/>
        </w:rPr>
        <w:t>《电力用油闭口闪点测定</w:t>
      </w:r>
      <w:r>
        <w:rPr>
          <w:rFonts w:hint="eastAsia"/>
          <w:sz w:val="24"/>
        </w:rPr>
        <w:t xml:space="preserve"> </w:t>
      </w:r>
      <w:r>
        <w:rPr>
          <w:rFonts w:hint="eastAsia"/>
          <w:sz w:val="24"/>
        </w:rPr>
        <w:t>微量常闭法》</w:t>
      </w:r>
    </w:p>
    <w:bookmarkEnd w:id="39"/>
    <w:p w14:paraId="56B7B79B" w14:textId="77777777" w:rsidR="00D5154D" w:rsidRDefault="004A3CA3">
      <w:pPr>
        <w:spacing w:line="360" w:lineRule="auto"/>
        <w:ind w:firstLineChars="200" w:firstLine="480"/>
        <w:rPr>
          <w:color w:val="000000"/>
          <w:sz w:val="24"/>
          <w:szCs w:val="21"/>
        </w:rPr>
      </w:pPr>
      <w:r>
        <w:rPr>
          <w:rFonts w:hint="eastAsia"/>
          <w:sz w:val="24"/>
        </w:rPr>
        <w:t>凡是注日期的引用文件，仅注日期的版本适用于本规范；凡是不注日期的引用文件，其最新版本（包括所有的修改单）适用于本规范</w:t>
      </w:r>
      <w:r>
        <w:rPr>
          <w:color w:val="000000"/>
          <w:sz w:val="24"/>
          <w:szCs w:val="21"/>
        </w:rPr>
        <w:t>。</w:t>
      </w:r>
    </w:p>
    <w:p w14:paraId="610B9178" w14:textId="77777777" w:rsidR="00D5154D" w:rsidRDefault="004A3CA3">
      <w:pPr>
        <w:pStyle w:val="1"/>
        <w:spacing w:beforeLines="100" w:before="312" w:afterLines="100" w:after="312" w:line="360" w:lineRule="auto"/>
        <w:rPr>
          <w:rFonts w:eastAsia="黑体"/>
          <w:b w:val="0"/>
          <w:bCs w:val="0"/>
          <w:sz w:val="24"/>
          <w:szCs w:val="32"/>
        </w:rPr>
      </w:pPr>
      <w:bookmarkStart w:id="40" w:name="_Toc11975"/>
      <w:bookmarkStart w:id="41" w:name="_Toc13493"/>
      <w:bookmarkStart w:id="42" w:name="_Toc22456"/>
      <w:bookmarkStart w:id="43" w:name="_Toc19300"/>
      <w:bookmarkStart w:id="44" w:name="_Toc27474"/>
      <w:bookmarkStart w:id="45" w:name="_Toc29629"/>
      <w:bookmarkStart w:id="46" w:name="_Toc10412"/>
      <w:bookmarkStart w:id="47" w:name="_Toc27577"/>
      <w:bookmarkStart w:id="48" w:name="_Toc10418"/>
      <w:bookmarkStart w:id="49" w:name="_Toc5211"/>
      <w:bookmarkStart w:id="50" w:name="_Toc2217"/>
      <w:bookmarkStart w:id="51" w:name="_Toc5992"/>
      <w:bookmarkStart w:id="52" w:name="_Toc57729371"/>
      <w:r>
        <w:rPr>
          <w:rFonts w:eastAsia="黑体"/>
          <w:b w:val="0"/>
          <w:bCs w:val="0"/>
          <w:sz w:val="24"/>
          <w:szCs w:val="32"/>
        </w:rPr>
        <w:t xml:space="preserve">3 </w:t>
      </w:r>
      <w:bookmarkStart w:id="53" w:name="_Toc32627"/>
      <w:bookmarkStart w:id="54" w:name="_Toc7904"/>
      <w:bookmarkStart w:id="55" w:name="_Toc28070"/>
      <w:bookmarkStart w:id="56" w:name="_Toc29829"/>
      <w:bookmarkStart w:id="57" w:name="_Toc6350"/>
      <w:bookmarkEnd w:id="40"/>
      <w:bookmarkEnd w:id="41"/>
      <w:bookmarkEnd w:id="42"/>
      <w:bookmarkEnd w:id="43"/>
      <w:bookmarkEnd w:id="44"/>
      <w:r>
        <w:rPr>
          <w:rFonts w:eastAsia="黑体"/>
          <w:b w:val="0"/>
          <w:bCs w:val="0"/>
          <w:sz w:val="24"/>
          <w:szCs w:val="32"/>
        </w:rPr>
        <w:t xml:space="preserve"> </w:t>
      </w:r>
      <w:bookmarkEnd w:id="45"/>
      <w:bookmarkEnd w:id="46"/>
      <w:bookmarkEnd w:id="47"/>
      <w:bookmarkEnd w:id="48"/>
      <w:bookmarkEnd w:id="49"/>
      <w:bookmarkEnd w:id="50"/>
      <w:bookmarkEnd w:id="51"/>
      <w:bookmarkEnd w:id="53"/>
      <w:bookmarkEnd w:id="54"/>
      <w:bookmarkEnd w:id="55"/>
      <w:bookmarkEnd w:id="56"/>
      <w:bookmarkEnd w:id="57"/>
      <w:r>
        <w:rPr>
          <w:rFonts w:eastAsia="黑体" w:hint="eastAsia"/>
          <w:b w:val="0"/>
          <w:bCs w:val="0"/>
          <w:sz w:val="24"/>
          <w:szCs w:val="32"/>
        </w:rPr>
        <w:t>术语与定义</w:t>
      </w:r>
      <w:bookmarkEnd w:id="52"/>
    </w:p>
    <w:p w14:paraId="13D89278" w14:textId="77777777" w:rsidR="00D5154D" w:rsidRDefault="004A3CA3">
      <w:pPr>
        <w:spacing w:line="360" w:lineRule="auto"/>
        <w:ind w:firstLineChars="200" w:firstLine="480"/>
        <w:rPr>
          <w:rFonts w:ascii="宋体" w:hAnsi="宋体"/>
          <w:sz w:val="24"/>
        </w:rPr>
      </w:pPr>
      <w:r>
        <w:rPr>
          <w:rFonts w:ascii="宋体" w:hAnsi="宋体" w:hint="eastAsia"/>
          <w:sz w:val="24"/>
        </w:rPr>
        <w:t>下列术语和定义适用于本规范。</w:t>
      </w:r>
    </w:p>
    <w:p w14:paraId="7677D251" w14:textId="77777777" w:rsidR="00D5154D" w:rsidRDefault="004A3CA3">
      <w:pPr>
        <w:snapToGrid w:val="0"/>
        <w:spacing w:line="360" w:lineRule="auto"/>
        <w:ind w:firstLineChars="100" w:firstLine="240"/>
        <w:outlineLvl w:val="1"/>
        <w:rPr>
          <w:bCs/>
          <w:color w:val="000000"/>
          <w:sz w:val="24"/>
          <w:szCs w:val="21"/>
        </w:rPr>
      </w:pPr>
      <w:bookmarkStart w:id="58" w:name="_Toc57729372"/>
      <w:r>
        <w:rPr>
          <w:rFonts w:hint="eastAsia"/>
          <w:bCs/>
          <w:color w:val="000000"/>
          <w:sz w:val="24"/>
          <w:szCs w:val="21"/>
        </w:rPr>
        <w:t>闪点</w:t>
      </w:r>
      <w:r>
        <w:rPr>
          <w:rFonts w:hint="eastAsia"/>
          <w:bCs/>
          <w:color w:val="000000"/>
          <w:sz w:val="24"/>
          <w:szCs w:val="21"/>
        </w:rPr>
        <w:t xml:space="preserve"> flash point</w:t>
      </w:r>
      <w:bookmarkEnd w:id="58"/>
    </w:p>
    <w:p w14:paraId="6DCC6DA0" w14:textId="77777777" w:rsidR="00D5154D" w:rsidRDefault="004A3CA3">
      <w:pPr>
        <w:spacing w:line="360" w:lineRule="auto"/>
        <w:ind w:firstLineChars="200" w:firstLine="480"/>
        <w:rPr>
          <w:rFonts w:ascii="宋体" w:hAnsi="宋体"/>
          <w:sz w:val="24"/>
        </w:rPr>
      </w:pPr>
      <w:r>
        <w:rPr>
          <w:rFonts w:ascii="宋体" w:hAnsi="宋体" w:hint="eastAsia"/>
          <w:sz w:val="24"/>
        </w:rPr>
        <w:t>在规定的试验条件下，用火源引起试样蒸气瞬间闪火的最低温度（校正到101.3kPa压力下）。</w:t>
      </w:r>
    </w:p>
    <w:p w14:paraId="56968B3C" w14:textId="77777777" w:rsidR="00D5154D" w:rsidRDefault="004A3CA3">
      <w:pPr>
        <w:spacing w:line="360" w:lineRule="auto"/>
        <w:ind w:firstLineChars="200" w:firstLine="420"/>
        <w:rPr>
          <w:rFonts w:ascii="宋体" w:hAnsi="宋体"/>
          <w:szCs w:val="21"/>
        </w:rPr>
      </w:pPr>
      <w:r>
        <w:rPr>
          <w:rFonts w:ascii="宋体" w:hAnsi="宋体" w:hint="eastAsia"/>
          <w:szCs w:val="21"/>
        </w:rPr>
        <w:t>（注：在闭合的测试室中，当热焰引起的瞬间增压不少于20kPa时，确认试验已闪火。）</w:t>
      </w:r>
    </w:p>
    <w:p w14:paraId="68685D3A" w14:textId="77777777" w:rsidR="00D5154D" w:rsidRDefault="004A3CA3">
      <w:pPr>
        <w:snapToGrid w:val="0"/>
        <w:spacing w:line="360" w:lineRule="auto"/>
        <w:ind w:firstLineChars="100" w:firstLine="240"/>
        <w:outlineLvl w:val="1"/>
        <w:rPr>
          <w:bCs/>
          <w:color w:val="000000"/>
          <w:sz w:val="24"/>
          <w:szCs w:val="21"/>
        </w:rPr>
      </w:pPr>
      <w:bookmarkStart w:id="59" w:name="_Toc57729373"/>
      <w:r>
        <w:rPr>
          <w:rFonts w:hint="eastAsia"/>
          <w:bCs/>
          <w:color w:val="000000"/>
          <w:sz w:val="24"/>
          <w:szCs w:val="21"/>
        </w:rPr>
        <w:t>动态</w:t>
      </w:r>
      <w:r>
        <w:rPr>
          <w:rFonts w:hint="eastAsia"/>
          <w:bCs/>
          <w:color w:val="000000"/>
          <w:sz w:val="24"/>
          <w:szCs w:val="21"/>
        </w:rPr>
        <w:t xml:space="preserve"> dynamic</w:t>
      </w:r>
      <w:bookmarkEnd w:id="59"/>
    </w:p>
    <w:p w14:paraId="06CD7183" w14:textId="77777777" w:rsidR="00D5154D" w:rsidRDefault="004A3CA3">
      <w:pPr>
        <w:spacing w:line="360" w:lineRule="auto"/>
        <w:ind w:firstLineChars="200" w:firstLine="480"/>
        <w:rPr>
          <w:rFonts w:ascii="宋体" w:hAnsi="宋体"/>
          <w:sz w:val="24"/>
        </w:rPr>
      </w:pPr>
      <w:r>
        <w:rPr>
          <w:rFonts w:ascii="宋体" w:hAnsi="宋体" w:hint="eastAsia"/>
          <w:sz w:val="24"/>
        </w:rPr>
        <w:t>引入火源时试样上的蒸气和试样未达到温度平衡时的状态。</w:t>
      </w:r>
    </w:p>
    <w:p w14:paraId="1288503C" w14:textId="77777777" w:rsidR="00D5154D" w:rsidRDefault="004A3CA3">
      <w:pPr>
        <w:pStyle w:val="1"/>
        <w:spacing w:beforeLines="100" w:before="312" w:afterLines="100" w:after="312" w:line="360" w:lineRule="auto"/>
        <w:rPr>
          <w:rFonts w:eastAsia="黑体"/>
          <w:b w:val="0"/>
          <w:bCs w:val="0"/>
          <w:sz w:val="24"/>
          <w:szCs w:val="32"/>
        </w:rPr>
      </w:pPr>
      <w:bookmarkStart w:id="60" w:name="_Toc57729374"/>
      <w:r>
        <w:rPr>
          <w:rFonts w:eastAsia="黑体"/>
          <w:b w:val="0"/>
          <w:bCs w:val="0"/>
          <w:sz w:val="24"/>
          <w:szCs w:val="32"/>
        </w:rPr>
        <w:t xml:space="preserve">4  </w:t>
      </w:r>
      <w:r>
        <w:rPr>
          <w:rFonts w:eastAsia="黑体"/>
          <w:b w:val="0"/>
          <w:bCs w:val="0"/>
          <w:sz w:val="24"/>
          <w:szCs w:val="32"/>
        </w:rPr>
        <w:t>概述</w:t>
      </w:r>
      <w:bookmarkEnd w:id="60"/>
    </w:p>
    <w:p w14:paraId="127AD6A1" w14:textId="77777777" w:rsidR="00D5154D" w:rsidRDefault="004A3CA3">
      <w:pPr>
        <w:snapToGrid w:val="0"/>
        <w:spacing w:line="360" w:lineRule="auto"/>
        <w:outlineLvl w:val="1"/>
        <w:rPr>
          <w:bCs/>
          <w:color w:val="000000"/>
          <w:sz w:val="24"/>
          <w:szCs w:val="21"/>
        </w:rPr>
      </w:pPr>
      <w:r>
        <w:rPr>
          <w:bCs/>
          <w:color w:val="000000"/>
          <w:sz w:val="24"/>
          <w:szCs w:val="21"/>
        </w:rPr>
        <w:t xml:space="preserve">4.1 </w:t>
      </w:r>
      <w:r>
        <w:rPr>
          <w:rFonts w:hint="eastAsia"/>
          <w:bCs/>
          <w:color w:val="000000"/>
          <w:sz w:val="24"/>
          <w:szCs w:val="21"/>
        </w:rPr>
        <w:t>闪点及测定方法</w:t>
      </w:r>
    </w:p>
    <w:p w14:paraId="0D88A73F" w14:textId="77777777" w:rsidR="00D5154D" w:rsidRDefault="004A3CA3">
      <w:pPr>
        <w:spacing w:line="360" w:lineRule="auto"/>
        <w:ind w:firstLineChars="200" w:firstLine="480"/>
        <w:rPr>
          <w:rFonts w:ascii="宋体" w:hAnsi="宋体"/>
          <w:sz w:val="24"/>
        </w:rPr>
      </w:pPr>
      <w:r>
        <w:rPr>
          <w:rFonts w:ascii="宋体" w:hAnsi="宋体" w:hint="eastAsia"/>
          <w:sz w:val="24"/>
        </w:rPr>
        <w:t>闪点不是一个不变的物理化学性质。它与仪器的构造、使用装置的状况、操作程序</w:t>
      </w:r>
      <w:r>
        <w:rPr>
          <w:rFonts w:ascii="宋体" w:hAnsi="宋体" w:hint="eastAsia"/>
          <w:sz w:val="24"/>
        </w:rPr>
        <w:lastRenderedPageBreak/>
        <w:t>相关。因此，闪点只能根据标准测试方法进行定义，不同试验方法或不同测试仪器，在结果之间不能保证普遍有效的相关性。</w:t>
      </w:r>
    </w:p>
    <w:p w14:paraId="4E84DDAC" w14:textId="77777777" w:rsidR="00D5154D" w:rsidRDefault="004A3CA3">
      <w:pPr>
        <w:spacing w:line="360" w:lineRule="auto"/>
        <w:ind w:firstLineChars="200" w:firstLine="480"/>
        <w:rPr>
          <w:rFonts w:ascii="宋体" w:hAnsi="宋体"/>
          <w:sz w:val="24"/>
        </w:rPr>
      </w:pPr>
      <w:r>
        <w:rPr>
          <w:rFonts w:ascii="宋体" w:hAnsi="宋体" w:hint="eastAsia"/>
          <w:sz w:val="24"/>
        </w:rPr>
        <w:t>一般将闪点测定方法分为三大类：平衡测试法、快速平衡测试法和非平衡测试法。这三种测试类型以及相关联的仪器是根据试样的温度稳定水平、升温速率以及产生的蒸气、试样量和测试时间来划分。本校准规范所涉及的方法是非平衡测试法，是一个动态方法。</w:t>
      </w:r>
    </w:p>
    <w:p w14:paraId="5A38FBC1" w14:textId="77777777" w:rsidR="00D5154D" w:rsidRDefault="004A3CA3">
      <w:pPr>
        <w:snapToGrid w:val="0"/>
        <w:spacing w:line="360" w:lineRule="auto"/>
        <w:outlineLvl w:val="1"/>
        <w:rPr>
          <w:bCs/>
          <w:color w:val="000000"/>
          <w:sz w:val="24"/>
          <w:szCs w:val="21"/>
        </w:rPr>
      </w:pPr>
      <w:r>
        <w:rPr>
          <w:bCs/>
          <w:color w:val="000000"/>
          <w:sz w:val="24"/>
          <w:szCs w:val="21"/>
        </w:rPr>
        <w:t xml:space="preserve">4.2 </w:t>
      </w:r>
      <w:r>
        <w:rPr>
          <w:rFonts w:ascii="宋体" w:hAnsi="宋体" w:hint="eastAsia"/>
          <w:sz w:val="24"/>
        </w:rPr>
        <w:t>微量闭口闪点仪的构造</w:t>
      </w:r>
    </w:p>
    <w:p w14:paraId="571F0702" w14:textId="77777777" w:rsidR="00D5154D" w:rsidRDefault="004A3CA3">
      <w:pPr>
        <w:spacing w:line="360" w:lineRule="auto"/>
        <w:ind w:firstLineChars="200" w:firstLine="480"/>
        <w:rPr>
          <w:rFonts w:ascii="宋体" w:hAnsi="宋体"/>
          <w:sz w:val="24"/>
        </w:rPr>
      </w:pPr>
      <w:r>
        <w:rPr>
          <w:rFonts w:ascii="宋体" w:hAnsi="宋体" w:hint="eastAsia"/>
          <w:sz w:val="24"/>
        </w:rPr>
        <w:t>微量闭口闪点仪是通过测试在测试室内连续闭口杯中燃烧之后的压力增加来检测闪点。微量闭口闪点仪的示意图</w:t>
      </w:r>
      <w:r>
        <w:rPr>
          <w:rFonts w:hint="eastAsia"/>
          <w:sz w:val="24"/>
        </w:rPr>
        <w:t>见图</w:t>
      </w:r>
      <w:r>
        <w:rPr>
          <w:rFonts w:hint="eastAsia"/>
          <w:sz w:val="24"/>
        </w:rPr>
        <w:t>1</w:t>
      </w:r>
      <w:r>
        <w:rPr>
          <w:rFonts w:ascii="宋体" w:hAnsi="宋体" w:hint="eastAsia"/>
          <w:sz w:val="24"/>
        </w:rPr>
        <w:t>；测试室的示意图</w:t>
      </w:r>
      <w:r>
        <w:rPr>
          <w:rFonts w:hint="eastAsia"/>
          <w:sz w:val="24"/>
        </w:rPr>
        <w:t>见图</w:t>
      </w:r>
      <w:r>
        <w:rPr>
          <w:sz w:val="24"/>
        </w:rPr>
        <w:t>2</w:t>
      </w:r>
      <w:r>
        <w:rPr>
          <w:rFonts w:ascii="宋体" w:hAnsi="宋体" w:hint="eastAsia"/>
          <w:sz w:val="24"/>
        </w:rPr>
        <w:t>；</w:t>
      </w:r>
      <w:r>
        <w:rPr>
          <w:rFonts w:hint="eastAsia"/>
          <w:color w:val="000000"/>
          <w:sz w:val="24"/>
          <w:szCs w:val="21"/>
        </w:rPr>
        <w:t>盖子</w:t>
      </w:r>
      <w:r>
        <w:rPr>
          <w:rFonts w:hint="eastAsia"/>
          <w:color w:val="000000"/>
          <w:sz w:val="24"/>
          <w:szCs w:val="21"/>
        </w:rPr>
        <w:t>/</w:t>
      </w:r>
      <w:r>
        <w:rPr>
          <w:rFonts w:hint="eastAsia"/>
          <w:color w:val="000000"/>
          <w:sz w:val="24"/>
          <w:szCs w:val="21"/>
        </w:rPr>
        <w:t>样品杯室的</w:t>
      </w:r>
      <w:r>
        <w:rPr>
          <w:rFonts w:ascii="宋体" w:hAnsi="宋体" w:hint="eastAsia"/>
          <w:sz w:val="24"/>
        </w:rPr>
        <w:t>示意图</w:t>
      </w:r>
      <w:r>
        <w:rPr>
          <w:rFonts w:hint="eastAsia"/>
          <w:sz w:val="24"/>
        </w:rPr>
        <w:t>见图</w:t>
      </w:r>
      <w:r>
        <w:rPr>
          <w:sz w:val="24"/>
        </w:rPr>
        <w:t>3</w:t>
      </w:r>
      <w:r>
        <w:rPr>
          <w:rFonts w:ascii="宋体" w:hAnsi="宋体" w:hint="eastAsia"/>
          <w:sz w:val="24"/>
        </w:rPr>
        <w:t>。</w:t>
      </w:r>
    </w:p>
    <w:p w14:paraId="5C5CC725" w14:textId="77777777" w:rsidR="00D5154D" w:rsidRDefault="004A3CA3">
      <w:pPr>
        <w:spacing w:line="360" w:lineRule="auto"/>
        <w:jc w:val="center"/>
        <w:rPr>
          <w:rFonts w:ascii="宋体" w:hAnsi="宋体"/>
          <w:sz w:val="24"/>
        </w:rPr>
      </w:pPr>
      <w:r>
        <w:rPr>
          <w:noProof/>
        </w:rPr>
        <w:drawing>
          <wp:inline distT="0" distB="0" distL="0" distR="0" wp14:anchorId="28061B84" wp14:editId="0D5A5286">
            <wp:extent cx="3188970" cy="3811905"/>
            <wp:effectExtent l="0" t="0" r="0" b="0"/>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a:xfrm>
                      <a:off x="0" y="0"/>
                      <a:ext cx="3207547" cy="3833903"/>
                    </a:xfrm>
                    <a:prstGeom prst="rect">
                      <a:avLst/>
                    </a:prstGeom>
                    <a:noFill/>
                    <a:ln>
                      <a:noFill/>
                    </a:ln>
                  </pic:spPr>
                </pic:pic>
              </a:graphicData>
            </a:graphic>
          </wp:inline>
        </w:drawing>
      </w:r>
    </w:p>
    <w:p w14:paraId="6E50B419" w14:textId="77777777" w:rsidR="00D5154D" w:rsidRDefault="004A3CA3">
      <w:pPr>
        <w:spacing w:line="360" w:lineRule="auto"/>
        <w:jc w:val="center"/>
        <w:rPr>
          <w:color w:val="000000"/>
          <w:szCs w:val="21"/>
        </w:rPr>
      </w:pPr>
      <w:r>
        <w:rPr>
          <w:rFonts w:hint="eastAsia"/>
          <w:color w:val="000000"/>
          <w:szCs w:val="21"/>
        </w:rPr>
        <w:t>图</w:t>
      </w:r>
      <w:r>
        <w:rPr>
          <w:rFonts w:hint="eastAsia"/>
          <w:color w:val="000000"/>
          <w:szCs w:val="21"/>
        </w:rPr>
        <w:t xml:space="preserve">1 </w:t>
      </w:r>
      <w:r>
        <w:rPr>
          <w:rFonts w:hint="eastAsia"/>
          <w:color w:val="000000"/>
          <w:szCs w:val="21"/>
        </w:rPr>
        <w:t>微量闭口闪点仪的示意图</w:t>
      </w:r>
    </w:p>
    <w:p w14:paraId="291A253C" w14:textId="77777777" w:rsidR="00D5154D" w:rsidRDefault="004A3CA3">
      <w:pPr>
        <w:spacing w:line="360" w:lineRule="auto"/>
        <w:jc w:val="center"/>
        <w:rPr>
          <w:rFonts w:ascii="宋体" w:hAnsi="宋体" w:cs="宋体"/>
          <w:kern w:val="0"/>
          <w:sz w:val="18"/>
          <w:szCs w:val="18"/>
        </w:rPr>
      </w:pPr>
      <w:bookmarkStart w:id="61" w:name="_Hlk11832894"/>
      <w:r>
        <w:rPr>
          <w:rFonts w:ascii="宋体" w:hAnsi="宋体" w:cs="宋体" w:hint="eastAsia"/>
          <w:color w:val="000000"/>
          <w:sz w:val="18"/>
          <w:szCs w:val="18"/>
        </w:rPr>
        <w:t>1-烘箱金属板；2-帕尔贴元件；3-样品温度传感器；4-</w:t>
      </w:r>
      <w:bookmarkStart w:id="62" w:name="_Toc6612"/>
      <w:bookmarkStart w:id="63" w:name="_Toc745"/>
      <w:bookmarkStart w:id="64" w:name="_Toc8806"/>
      <w:bookmarkStart w:id="65" w:name="_Toc21787"/>
      <w:bookmarkStart w:id="66" w:name="_Toc17048"/>
      <w:bookmarkStart w:id="67" w:name="_Toc19711"/>
      <w:bookmarkStart w:id="68" w:name="_Toc3720"/>
      <w:bookmarkStart w:id="69" w:name="_Toc24916"/>
      <w:bookmarkStart w:id="70" w:name="_Toc32484"/>
      <w:bookmarkStart w:id="71" w:name="_Toc8273"/>
      <w:bookmarkStart w:id="72" w:name="_Toc28237"/>
      <w:bookmarkStart w:id="73" w:name="_Toc6360"/>
      <w:r>
        <w:rPr>
          <w:rFonts w:ascii="宋体" w:hAnsi="宋体" w:cs="宋体" w:hint="eastAsia"/>
          <w:color w:val="000000"/>
          <w:sz w:val="18"/>
          <w:szCs w:val="18"/>
        </w:rPr>
        <w:t>压力连接管；5-样品杯；6-搅拌磁铁；7-样品架；8-转动式磁铁；9-样品电梯凸轮装置；10-样品电梯调节螺丝；11-前面板；12-</w:t>
      </w:r>
      <w:r>
        <w:rPr>
          <w:rFonts w:ascii="宋体" w:hAnsi="宋体" w:cs="宋体" w:hint="eastAsia"/>
          <w:kern w:val="0"/>
          <w:sz w:val="18"/>
          <w:szCs w:val="18"/>
        </w:rPr>
        <w:t>样品杯开口</w:t>
      </w:r>
    </w:p>
    <w:p w14:paraId="6B1335E7" w14:textId="77777777" w:rsidR="00D5154D" w:rsidRDefault="004A3CA3">
      <w:pPr>
        <w:spacing w:line="360" w:lineRule="auto"/>
        <w:jc w:val="center"/>
        <w:rPr>
          <w:color w:val="000000"/>
          <w:szCs w:val="21"/>
        </w:rPr>
      </w:pPr>
      <w:r>
        <w:rPr>
          <w:noProof/>
          <w:color w:val="000000"/>
          <w:szCs w:val="21"/>
        </w:rPr>
        <w:lastRenderedPageBreak/>
        <w:drawing>
          <wp:inline distT="0" distB="0" distL="0" distR="0" wp14:anchorId="5D1CA1AA" wp14:editId="2E72DF6F">
            <wp:extent cx="2435860" cy="2400935"/>
            <wp:effectExtent l="0" t="0" r="0" b="0"/>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a:xfrm>
                      <a:off x="0" y="0"/>
                      <a:ext cx="2435860" cy="2400935"/>
                    </a:xfrm>
                    <a:prstGeom prst="rect">
                      <a:avLst/>
                    </a:prstGeom>
                    <a:noFill/>
                    <a:ln>
                      <a:noFill/>
                    </a:ln>
                  </pic:spPr>
                </pic:pic>
              </a:graphicData>
            </a:graphic>
          </wp:inline>
        </w:drawing>
      </w:r>
    </w:p>
    <w:p w14:paraId="5B07C738" w14:textId="77777777" w:rsidR="00D5154D" w:rsidRDefault="004A3CA3">
      <w:pPr>
        <w:spacing w:line="360" w:lineRule="auto"/>
        <w:jc w:val="center"/>
        <w:rPr>
          <w:color w:val="000000"/>
          <w:szCs w:val="21"/>
        </w:rPr>
      </w:pPr>
      <w:r>
        <w:rPr>
          <w:rFonts w:hint="eastAsia"/>
          <w:color w:val="000000"/>
          <w:szCs w:val="21"/>
        </w:rPr>
        <w:t>图</w:t>
      </w:r>
      <w:r>
        <w:rPr>
          <w:color w:val="000000"/>
          <w:szCs w:val="21"/>
        </w:rPr>
        <w:t>2</w:t>
      </w:r>
      <w:r>
        <w:rPr>
          <w:rFonts w:hint="eastAsia"/>
          <w:color w:val="000000"/>
          <w:szCs w:val="21"/>
        </w:rPr>
        <w:t xml:space="preserve"> </w:t>
      </w:r>
      <w:r>
        <w:rPr>
          <w:rFonts w:hint="eastAsia"/>
          <w:color w:val="000000"/>
          <w:szCs w:val="21"/>
        </w:rPr>
        <w:t>测试室的示意图</w:t>
      </w:r>
    </w:p>
    <w:p w14:paraId="54728330" w14:textId="77777777" w:rsidR="00D5154D" w:rsidRDefault="004A3CA3">
      <w:pPr>
        <w:spacing w:line="360" w:lineRule="auto"/>
        <w:jc w:val="center"/>
        <w:rPr>
          <w:rFonts w:ascii="宋体" w:hAnsi="宋体" w:cs="宋体"/>
          <w:color w:val="000000"/>
          <w:sz w:val="18"/>
          <w:szCs w:val="18"/>
        </w:rPr>
      </w:pPr>
      <w:r>
        <w:rPr>
          <w:rFonts w:ascii="宋体" w:hAnsi="宋体" w:cs="宋体" w:hint="eastAsia"/>
          <w:color w:val="000000"/>
          <w:sz w:val="18"/>
          <w:szCs w:val="18"/>
        </w:rPr>
        <w:t>TL-盖子温度传感器；TS-样品温度传感器；Air-空气进气口；P-压力传感器；HS-散热装置；PE-珀尔帖元件；Manget-转动式磁铁；STM-搅拌磁铁</w:t>
      </w:r>
    </w:p>
    <w:p w14:paraId="481FAC18" w14:textId="77777777" w:rsidR="00D5154D" w:rsidRDefault="00D5154D">
      <w:pPr>
        <w:spacing w:line="160" w:lineRule="exact"/>
        <w:jc w:val="center"/>
        <w:rPr>
          <w:color w:val="000000"/>
          <w:szCs w:val="21"/>
        </w:rPr>
      </w:pPr>
    </w:p>
    <w:p w14:paraId="0219DE87" w14:textId="77777777" w:rsidR="00D5154D" w:rsidRDefault="004A3CA3">
      <w:pPr>
        <w:spacing w:line="360" w:lineRule="auto"/>
        <w:jc w:val="center"/>
        <w:rPr>
          <w:color w:val="000000"/>
          <w:szCs w:val="21"/>
        </w:rPr>
      </w:pPr>
      <w:r>
        <w:rPr>
          <w:rFonts w:hint="eastAsia"/>
          <w:noProof/>
          <w:color w:val="000000"/>
          <w:szCs w:val="21"/>
        </w:rPr>
        <w:drawing>
          <wp:inline distT="0" distB="0" distL="0" distR="0" wp14:anchorId="07F275A7" wp14:editId="7B98305A">
            <wp:extent cx="4676775" cy="282702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a:xfrm>
                      <a:off x="0" y="0"/>
                      <a:ext cx="4676775" cy="2827020"/>
                    </a:xfrm>
                    <a:prstGeom prst="rect">
                      <a:avLst/>
                    </a:prstGeom>
                    <a:noFill/>
                    <a:ln>
                      <a:noFill/>
                    </a:ln>
                  </pic:spPr>
                </pic:pic>
              </a:graphicData>
            </a:graphic>
          </wp:inline>
        </w:drawing>
      </w:r>
    </w:p>
    <w:p w14:paraId="357A914C" w14:textId="77777777" w:rsidR="00D5154D" w:rsidRDefault="004A3CA3">
      <w:pPr>
        <w:spacing w:line="360" w:lineRule="auto"/>
        <w:jc w:val="center"/>
        <w:rPr>
          <w:color w:val="000000"/>
          <w:szCs w:val="21"/>
        </w:rPr>
      </w:pPr>
      <w:r>
        <w:rPr>
          <w:rFonts w:hint="eastAsia"/>
          <w:color w:val="000000"/>
          <w:szCs w:val="21"/>
        </w:rPr>
        <w:t>图</w:t>
      </w:r>
      <w:r>
        <w:rPr>
          <w:rFonts w:hint="eastAsia"/>
          <w:color w:val="000000"/>
          <w:szCs w:val="21"/>
        </w:rPr>
        <w:t>3</w:t>
      </w:r>
      <w:r>
        <w:rPr>
          <w:rFonts w:hint="eastAsia"/>
          <w:color w:val="000000"/>
          <w:szCs w:val="21"/>
        </w:rPr>
        <w:t>盖子</w:t>
      </w:r>
      <w:r>
        <w:rPr>
          <w:rFonts w:hint="eastAsia"/>
          <w:color w:val="000000"/>
          <w:szCs w:val="21"/>
        </w:rPr>
        <w:t>/</w:t>
      </w:r>
      <w:r>
        <w:rPr>
          <w:rFonts w:hint="eastAsia"/>
          <w:color w:val="000000"/>
          <w:szCs w:val="21"/>
        </w:rPr>
        <w:t>样品杯室的示意图</w:t>
      </w:r>
    </w:p>
    <w:p w14:paraId="3A24E98D" w14:textId="467C7140" w:rsidR="00D5154D" w:rsidRDefault="004A3CA3">
      <w:pPr>
        <w:spacing w:line="360" w:lineRule="auto"/>
        <w:jc w:val="center"/>
        <w:rPr>
          <w:rFonts w:ascii="宋体" w:hAnsi="宋体" w:cs="宋体"/>
          <w:color w:val="000000"/>
          <w:sz w:val="18"/>
          <w:szCs w:val="18"/>
        </w:rPr>
      </w:pPr>
      <w:r>
        <w:rPr>
          <w:rFonts w:ascii="宋体" w:hAnsi="宋体" w:cs="宋体" w:hint="eastAsia"/>
          <w:color w:val="000000"/>
          <w:sz w:val="18"/>
          <w:szCs w:val="18"/>
        </w:rPr>
        <w:t>（左侧标准SN/T 3077.1-2012、SH/T 0768-2005</w:t>
      </w:r>
      <w:r w:rsidR="000E68A8">
        <w:rPr>
          <w:rFonts w:ascii="宋体" w:hAnsi="宋体" w:cs="宋体" w:hint="eastAsia"/>
          <w:color w:val="000000"/>
          <w:sz w:val="18"/>
          <w:szCs w:val="18"/>
        </w:rPr>
        <w:t>和</w:t>
      </w:r>
      <w:r>
        <w:rPr>
          <w:rFonts w:ascii="宋体" w:hAnsi="宋体" w:cs="宋体" w:hint="eastAsia"/>
          <w:color w:val="000000"/>
          <w:sz w:val="18"/>
          <w:szCs w:val="18"/>
        </w:rPr>
        <w:t>DL/T 1354-2014的盖子/样品杯室的示意图：1—盖子，由黄铜制成；2—样品杯，由镀镍的铝制成；3—1mL的样品；4—样品温度传感器（NiCr-Ni热电偶）；5—电弧针，由不锈钢制成。A：（2.5±0.2）mm；B：（14±0.3）mm；C：（5.5±0.2）mm；D：（15±0.5）mm；E：11.5mm；F：20mm；G：21mm；H：30mm；I：50mm；α：45°。）</w:t>
      </w:r>
    </w:p>
    <w:p w14:paraId="3520A801" w14:textId="2B39C22E" w:rsidR="00D5154D" w:rsidRDefault="004A3CA3">
      <w:pPr>
        <w:spacing w:line="360" w:lineRule="auto"/>
        <w:jc w:val="center"/>
        <w:rPr>
          <w:rFonts w:ascii="宋体" w:hAnsi="宋体" w:cs="宋体"/>
          <w:color w:val="000000"/>
          <w:sz w:val="18"/>
          <w:szCs w:val="18"/>
        </w:rPr>
      </w:pPr>
      <w:r>
        <w:rPr>
          <w:rFonts w:ascii="宋体" w:hAnsi="宋体" w:cs="宋体" w:hint="eastAsia"/>
          <w:color w:val="000000"/>
          <w:sz w:val="18"/>
          <w:szCs w:val="18"/>
        </w:rPr>
        <w:t>（右侧标准SN/T 3077.2-2012的盖子/样品杯室的示意图：1—盖子，由黄铜制成；2—样品杯，由镀镍的铝制成；3—2mL的样品；4—样品温度传感器（NiCr-Ni热电偶）；5—电弧针，由不锈钢制成。A：（2.5±0.2）mm；B：（14±0.3）mm；C：（5.5±0.2）mm；D：（15±0.3）mm；E：10.5mm；F：30mm；G：50mm；R：74°。）</w:t>
      </w:r>
    </w:p>
    <w:p w14:paraId="40DA09C7" w14:textId="77777777" w:rsidR="00D5154D" w:rsidRDefault="004A3CA3">
      <w:pPr>
        <w:pStyle w:val="1"/>
        <w:spacing w:beforeLines="100" w:before="312" w:afterLines="100" w:after="312" w:line="360" w:lineRule="auto"/>
        <w:rPr>
          <w:rFonts w:eastAsia="黑体"/>
          <w:b w:val="0"/>
          <w:bCs w:val="0"/>
          <w:sz w:val="24"/>
          <w:szCs w:val="32"/>
        </w:rPr>
      </w:pPr>
      <w:bookmarkStart w:id="74" w:name="_Toc57729375"/>
      <w:bookmarkEnd w:id="61"/>
      <w:r>
        <w:rPr>
          <w:rFonts w:eastAsia="黑体"/>
          <w:b w:val="0"/>
          <w:bCs w:val="0"/>
          <w:sz w:val="24"/>
          <w:szCs w:val="32"/>
        </w:rPr>
        <w:lastRenderedPageBreak/>
        <w:t xml:space="preserve">5  </w:t>
      </w:r>
      <w:r>
        <w:rPr>
          <w:rFonts w:eastAsia="黑体"/>
          <w:b w:val="0"/>
          <w:bCs w:val="0"/>
          <w:sz w:val="24"/>
          <w:szCs w:val="32"/>
        </w:rPr>
        <w:t>计量特性</w:t>
      </w:r>
      <w:bookmarkEnd w:id="62"/>
      <w:bookmarkEnd w:id="63"/>
      <w:bookmarkEnd w:id="64"/>
      <w:bookmarkEnd w:id="65"/>
      <w:bookmarkEnd w:id="66"/>
      <w:bookmarkEnd w:id="67"/>
      <w:bookmarkEnd w:id="68"/>
      <w:bookmarkEnd w:id="69"/>
      <w:bookmarkEnd w:id="70"/>
      <w:bookmarkEnd w:id="71"/>
      <w:bookmarkEnd w:id="72"/>
      <w:bookmarkEnd w:id="73"/>
      <w:bookmarkEnd w:id="74"/>
    </w:p>
    <w:p w14:paraId="07B5E1DA" w14:textId="77777777" w:rsidR="00D5154D" w:rsidRDefault="004A3CA3">
      <w:pPr>
        <w:snapToGrid w:val="0"/>
        <w:spacing w:line="360" w:lineRule="auto"/>
        <w:ind w:firstLineChars="200" w:firstLine="480"/>
        <w:rPr>
          <w:bCs/>
          <w:color w:val="000000"/>
          <w:sz w:val="24"/>
          <w:szCs w:val="21"/>
        </w:rPr>
      </w:pPr>
      <w:bookmarkStart w:id="75" w:name="_Toc16702"/>
      <w:bookmarkStart w:id="76" w:name="_Toc28876"/>
      <w:bookmarkStart w:id="77" w:name="_Toc11462"/>
      <w:bookmarkStart w:id="78" w:name="_Toc9169"/>
      <w:bookmarkStart w:id="79" w:name="_Toc19346"/>
      <w:bookmarkStart w:id="80" w:name="_Toc26277"/>
      <w:bookmarkStart w:id="81" w:name="_Toc22501"/>
      <w:r>
        <w:rPr>
          <w:rFonts w:hint="eastAsia"/>
          <w:bCs/>
          <w:color w:val="000000"/>
          <w:sz w:val="24"/>
          <w:szCs w:val="21"/>
        </w:rPr>
        <w:t>具体计量特性见表</w:t>
      </w:r>
      <w:r>
        <w:rPr>
          <w:rFonts w:hint="eastAsia"/>
          <w:bCs/>
          <w:color w:val="000000"/>
          <w:sz w:val="24"/>
          <w:szCs w:val="21"/>
        </w:rPr>
        <w:t>1</w:t>
      </w:r>
      <w:r>
        <w:rPr>
          <w:rFonts w:hint="eastAsia"/>
          <w:bCs/>
          <w:color w:val="000000"/>
          <w:sz w:val="24"/>
          <w:szCs w:val="21"/>
        </w:rPr>
        <w:t>。</w:t>
      </w:r>
    </w:p>
    <w:p w14:paraId="67A61167" w14:textId="77777777" w:rsidR="00D5154D" w:rsidRDefault="004A3CA3">
      <w:pPr>
        <w:snapToGrid w:val="0"/>
        <w:spacing w:line="360" w:lineRule="auto"/>
        <w:jc w:val="center"/>
        <w:rPr>
          <w:rFonts w:ascii="宋体" w:hAnsi="宋体"/>
          <w:b/>
          <w:szCs w:val="21"/>
        </w:rPr>
      </w:pPr>
      <w:r>
        <w:rPr>
          <w:rFonts w:ascii="黑体" w:eastAsia="黑体" w:hAnsi="黑体" w:cs="黑体" w:hint="eastAsia"/>
          <w:bCs/>
          <w:szCs w:val="21"/>
        </w:rPr>
        <w:t>表1 微量闭口闪点仪计量特性一览表</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1442"/>
        <w:gridCol w:w="3204"/>
        <w:gridCol w:w="3246"/>
      </w:tblGrid>
      <w:tr w:rsidR="00D5154D" w14:paraId="7AB7DABA" w14:textId="77777777">
        <w:trPr>
          <w:trHeight w:val="459"/>
        </w:trPr>
        <w:tc>
          <w:tcPr>
            <w:tcW w:w="741" w:type="dxa"/>
            <w:shd w:val="clear" w:color="auto" w:fill="auto"/>
            <w:vAlign w:val="center"/>
          </w:tcPr>
          <w:p w14:paraId="68F698DF" w14:textId="77777777" w:rsidR="00D5154D" w:rsidRDefault="004A3CA3">
            <w:pPr>
              <w:snapToGrid w:val="0"/>
              <w:spacing w:line="240" w:lineRule="exact"/>
              <w:jc w:val="center"/>
            </w:pPr>
            <w:r>
              <w:rPr>
                <w:rFonts w:hint="eastAsia"/>
              </w:rPr>
              <w:t>序号</w:t>
            </w:r>
          </w:p>
        </w:tc>
        <w:tc>
          <w:tcPr>
            <w:tcW w:w="1442" w:type="dxa"/>
            <w:shd w:val="clear" w:color="auto" w:fill="auto"/>
            <w:vAlign w:val="center"/>
          </w:tcPr>
          <w:p w14:paraId="575397E6" w14:textId="77777777" w:rsidR="00D5154D" w:rsidRDefault="004A3CA3">
            <w:pPr>
              <w:snapToGrid w:val="0"/>
              <w:spacing w:line="240" w:lineRule="exact"/>
              <w:jc w:val="center"/>
            </w:pPr>
            <w:r>
              <w:rPr>
                <w:rFonts w:hint="eastAsia"/>
              </w:rPr>
              <w:t>校准项目</w:t>
            </w:r>
          </w:p>
        </w:tc>
        <w:tc>
          <w:tcPr>
            <w:tcW w:w="3204" w:type="dxa"/>
            <w:shd w:val="clear" w:color="auto" w:fill="auto"/>
            <w:vAlign w:val="center"/>
          </w:tcPr>
          <w:p w14:paraId="53C8A6F5" w14:textId="5F4793A0" w:rsidR="00D5154D" w:rsidRDefault="006D3EAC" w:rsidP="000E68A8">
            <w:pPr>
              <w:snapToGrid w:val="0"/>
              <w:spacing w:line="240" w:lineRule="exact"/>
              <w:jc w:val="center"/>
            </w:pPr>
            <w:r w:rsidRPr="006D3EAC">
              <w:rPr>
                <w:rFonts w:hint="eastAsia"/>
              </w:rPr>
              <w:t>常闭式闭口杯法</w:t>
            </w:r>
          </w:p>
        </w:tc>
        <w:tc>
          <w:tcPr>
            <w:tcW w:w="3246" w:type="dxa"/>
            <w:vAlign w:val="center"/>
          </w:tcPr>
          <w:p w14:paraId="1C36BB30" w14:textId="26A032D4" w:rsidR="00D5154D" w:rsidRDefault="006D3EAC" w:rsidP="000E68A8">
            <w:pPr>
              <w:snapToGrid w:val="0"/>
              <w:spacing w:line="240" w:lineRule="exact"/>
              <w:jc w:val="center"/>
            </w:pPr>
            <w:r w:rsidRPr="006D3EAC">
              <w:rPr>
                <w:rFonts w:hint="eastAsia"/>
              </w:rPr>
              <w:t>改良连续闭杯法</w:t>
            </w:r>
          </w:p>
        </w:tc>
      </w:tr>
      <w:tr w:rsidR="00D5154D" w14:paraId="1A237F38" w14:textId="77777777">
        <w:trPr>
          <w:trHeight w:val="459"/>
        </w:trPr>
        <w:tc>
          <w:tcPr>
            <w:tcW w:w="741" w:type="dxa"/>
            <w:shd w:val="clear" w:color="auto" w:fill="auto"/>
            <w:vAlign w:val="center"/>
          </w:tcPr>
          <w:p w14:paraId="7A4F1DE8" w14:textId="77777777" w:rsidR="00D5154D" w:rsidRDefault="004A3CA3">
            <w:pPr>
              <w:snapToGrid w:val="0"/>
              <w:spacing w:line="240" w:lineRule="exact"/>
              <w:jc w:val="center"/>
            </w:pPr>
            <w:r>
              <w:rPr>
                <w:rFonts w:hint="eastAsia"/>
              </w:rPr>
              <w:t>1</w:t>
            </w:r>
          </w:p>
        </w:tc>
        <w:tc>
          <w:tcPr>
            <w:tcW w:w="1442" w:type="dxa"/>
            <w:shd w:val="clear" w:color="auto" w:fill="auto"/>
            <w:vAlign w:val="center"/>
          </w:tcPr>
          <w:p w14:paraId="483B55BA" w14:textId="77777777" w:rsidR="00D5154D" w:rsidRDefault="004A3CA3">
            <w:pPr>
              <w:snapToGrid w:val="0"/>
              <w:spacing w:line="240" w:lineRule="exact"/>
              <w:jc w:val="center"/>
            </w:pPr>
            <w:r>
              <w:rPr>
                <w:rFonts w:hint="eastAsia"/>
              </w:rPr>
              <w:t>示值重复性</w:t>
            </w:r>
          </w:p>
        </w:tc>
        <w:tc>
          <w:tcPr>
            <w:tcW w:w="3204" w:type="dxa"/>
            <w:shd w:val="clear" w:color="auto" w:fill="auto"/>
            <w:vAlign w:val="center"/>
          </w:tcPr>
          <w:p w14:paraId="27549192" w14:textId="77777777" w:rsidR="00D5154D" w:rsidRDefault="004A3CA3">
            <w:pPr>
              <w:snapToGrid w:val="0"/>
              <w:spacing w:line="240" w:lineRule="exact"/>
              <w:jc w:val="center"/>
            </w:pPr>
            <w:r>
              <w:rPr>
                <w:rFonts w:hint="eastAsia"/>
              </w:rPr>
              <w:t>1.</w:t>
            </w:r>
            <w:r>
              <w:t>9</w:t>
            </w:r>
            <w:r>
              <w:rPr>
                <w:rFonts w:hint="eastAsia"/>
              </w:rPr>
              <w:t>℃</w:t>
            </w:r>
          </w:p>
        </w:tc>
        <w:tc>
          <w:tcPr>
            <w:tcW w:w="3246" w:type="dxa"/>
            <w:vAlign w:val="center"/>
          </w:tcPr>
          <w:p w14:paraId="72614F13" w14:textId="77777777" w:rsidR="00D5154D" w:rsidRDefault="004A3CA3">
            <w:pPr>
              <w:snapToGrid w:val="0"/>
              <w:spacing w:line="240" w:lineRule="exact"/>
              <w:jc w:val="center"/>
            </w:pPr>
            <w:r>
              <w:rPr>
                <w:rFonts w:hint="eastAsia"/>
              </w:rPr>
              <w:t>4.</w:t>
            </w:r>
            <w:r>
              <w:t>1</w:t>
            </w:r>
            <w:r>
              <w:rPr>
                <w:rFonts w:hint="eastAsia"/>
              </w:rPr>
              <w:t>℃</w:t>
            </w:r>
          </w:p>
        </w:tc>
      </w:tr>
      <w:tr w:rsidR="00D5154D" w14:paraId="226E6177" w14:textId="77777777">
        <w:trPr>
          <w:trHeight w:val="449"/>
        </w:trPr>
        <w:tc>
          <w:tcPr>
            <w:tcW w:w="741" w:type="dxa"/>
            <w:shd w:val="clear" w:color="auto" w:fill="auto"/>
            <w:vAlign w:val="center"/>
          </w:tcPr>
          <w:p w14:paraId="5ED44FCC" w14:textId="77777777" w:rsidR="00D5154D" w:rsidRDefault="004A3CA3">
            <w:pPr>
              <w:snapToGrid w:val="0"/>
              <w:spacing w:line="240" w:lineRule="exact"/>
              <w:jc w:val="center"/>
            </w:pPr>
            <w:r>
              <w:rPr>
                <w:rFonts w:hint="eastAsia"/>
              </w:rPr>
              <w:t>2</w:t>
            </w:r>
          </w:p>
        </w:tc>
        <w:tc>
          <w:tcPr>
            <w:tcW w:w="1442" w:type="dxa"/>
            <w:shd w:val="clear" w:color="auto" w:fill="auto"/>
            <w:vAlign w:val="center"/>
          </w:tcPr>
          <w:p w14:paraId="120637C1" w14:textId="77777777" w:rsidR="00D5154D" w:rsidRDefault="004A3CA3">
            <w:pPr>
              <w:snapToGrid w:val="0"/>
              <w:spacing w:line="240" w:lineRule="exact"/>
              <w:jc w:val="center"/>
            </w:pPr>
            <w:r>
              <w:rPr>
                <w:rFonts w:hint="eastAsia"/>
              </w:rPr>
              <w:t>示值误差</w:t>
            </w:r>
          </w:p>
        </w:tc>
        <w:tc>
          <w:tcPr>
            <w:tcW w:w="3204" w:type="dxa"/>
            <w:shd w:val="clear" w:color="auto" w:fill="auto"/>
            <w:vAlign w:val="center"/>
          </w:tcPr>
          <w:p w14:paraId="13959725" w14:textId="5A2892B4" w:rsidR="00D5154D" w:rsidRDefault="004A3CA3">
            <w:pPr>
              <w:snapToGrid w:val="0"/>
              <w:spacing w:line="240" w:lineRule="exact"/>
              <w:jc w:val="center"/>
            </w:pPr>
            <w:r>
              <w:t>MPE±</w:t>
            </w:r>
            <w:r w:rsidR="00F86526">
              <w:t>2</w:t>
            </w:r>
            <w:r>
              <w:rPr>
                <w:rFonts w:hint="eastAsia"/>
              </w:rPr>
              <w:t>.</w:t>
            </w:r>
            <w:r w:rsidR="00F86526">
              <w:t>2</w:t>
            </w:r>
            <w:r>
              <w:rPr>
                <w:rFonts w:hint="eastAsia"/>
              </w:rPr>
              <w:t>℃</w:t>
            </w:r>
          </w:p>
        </w:tc>
        <w:tc>
          <w:tcPr>
            <w:tcW w:w="3246" w:type="dxa"/>
            <w:vAlign w:val="center"/>
          </w:tcPr>
          <w:p w14:paraId="6CD42A79" w14:textId="2BD54F23" w:rsidR="00D5154D" w:rsidRDefault="004A3CA3">
            <w:pPr>
              <w:snapToGrid w:val="0"/>
              <w:spacing w:line="240" w:lineRule="exact"/>
              <w:jc w:val="center"/>
            </w:pPr>
            <w:r>
              <w:t>MPE±</w:t>
            </w:r>
            <w:r w:rsidR="00F86526">
              <w:t>3</w:t>
            </w:r>
            <w:r>
              <w:rPr>
                <w:rFonts w:hint="eastAsia"/>
              </w:rPr>
              <w:t>.</w:t>
            </w:r>
            <w:r w:rsidR="00F86526">
              <w:t>9</w:t>
            </w:r>
            <w:r>
              <w:rPr>
                <w:rFonts w:hint="eastAsia"/>
              </w:rPr>
              <w:t>℃</w:t>
            </w:r>
          </w:p>
        </w:tc>
      </w:tr>
      <w:tr w:rsidR="00D5154D" w14:paraId="642671DF" w14:textId="77777777">
        <w:trPr>
          <w:trHeight w:val="459"/>
        </w:trPr>
        <w:tc>
          <w:tcPr>
            <w:tcW w:w="8633" w:type="dxa"/>
            <w:gridSpan w:val="4"/>
            <w:shd w:val="clear" w:color="auto" w:fill="auto"/>
            <w:vAlign w:val="center"/>
          </w:tcPr>
          <w:p w14:paraId="7F9DCF4B" w14:textId="77777777" w:rsidR="00D5154D" w:rsidRDefault="004A3CA3">
            <w:pPr>
              <w:snapToGrid w:val="0"/>
              <w:spacing w:line="240" w:lineRule="exact"/>
              <w:jc w:val="left"/>
            </w:pPr>
            <w:r>
              <w:rPr>
                <w:rFonts w:hint="eastAsia"/>
              </w:rPr>
              <w:t>注：以上指标不是用于合格性判别，仅供参考。</w:t>
            </w:r>
          </w:p>
        </w:tc>
      </w:tr>
    </w:tbl>
    <w:p w14:paraId="31EB5B25" w14:textId="77777777" w:rsidR="00D5154D" w:rsidRDefault="004A3CA3">
      <w:pPr>
        <w:pStyle w:val="1"/>
        <w:spacing w:beforeLines="100" w:before="312" w:afterLines="100" w:after="312" w:line="360" w:lineRule="auto"/>
        <w:rPr>
          <w:rFonts w:eastAsia="黑体"/>
          <w:b w:val="0"/>
          <w:bCs w:val="0"/>
          <w:sz w:val="24"/>
          <w:szCs w:val="32"/>
        </w:rPr>
      </w:pPr>
      <w:bookmarkStart w:id="82" w:name="_Toc57729376"/>
      <w:bookmarkStart w:id="83" w:name="_Toc8734"/>
      <w:bookmarkStart w:id="84" w:name="_Toc22860"/>
      <w:bookmarkEnd w:id="75"/>
      <w:bookmarkEnd w:id="76"/>
      <w:bookmarkEnd w:id="77"/>
      <w:bookmarkEnd w:id="78"/>
      <w:bookmarkEnd w:id="79"/>
      <w:bookmarkEnd w:id="80"/>
      <w:bookmarkEnd w:id="81"/>
      <w:r>
        <w:rPr>
          <w:rFonts w:eastAsia="黑体"/>
          <w:b w:val="0"/>
          <w:bCs w:val="0"/>
          <w:sz w:val="24"/>
          <w:szCs w:val="32"/>
        </w:rPr>
        <w:t xml:space="preserve">6 </w:t>
      </w:r>
      <w:r>
        <w:rPr>
          <w:rFonts w:eastAsia="黑体"/>
          <w:b w:val="0"/>
          <w:bCs w:val="0"/>
          <w:sz w:val="24"/>
          <w:szCs w:val="32"/>
        </w:rPr>
        <w:t>校准条件</w:t>
      </w:r>
      <w:bookmarkEnd w:id="82"/>
      <w:bookmarkEnd w:id="83"/>
      <w:bookmarkEnd w:id="84"/>
    </w:p>
    <w:p w14:paraId="2D1459D5" w14:textId="77777777" w:rsidR="00D5154D" w:rsidRDefault="004A3CA3">
      <w:pPr>
        <w:snapToGrid w:val="0"/>
        <w:spacing w:line="360" w:lineRule="auto"/>
        <w:outlineLvl w:val="1"/>
        <w:rPr>
          <w:bCs/>
          <w:color w:val="000000"/>
          <w:sz w:val="24"/>
          <w:szCs w:val="21"/>
        </w:rPr>
      </w:pPr>
      <w:bookmarkStart w:id="85" w:name="_Toc11861"/>
      <w:bookmarkStart w:id="86" w:name="_Toc29223"/>
      <w:bookmarkStart w:id="87" w:name="_Toc31030"/>
      <w:bookmarkStart w:id="88" w:name="_Toc6446"/>
      <w:bookmarkStart w:id="89" w:name="_Toc18518"/>
      <w:bookmarkStart w:id="90" w:name="_Toc1088"/>
      <w:bookmarkStart w:id="91" w:name="_Toc7968"/>
      <w:bookmarkStart w:id="92" w:name="_Toc23746"/>
      <w:bookmarkStart w:id="93" w:name="_Toc57729377"/>
      <w:bookmarkStart w:id="94" w:name="_Toc9905"/>
      <w:bookmarkStart w:id="95" w:name="_Toc7239"/>
      <w:bookmarkStart w:id="96" w:name="_Toc3599"/>
      <w:r>
        <w:rPr>
          <w:bCs/>
          <w:color w:val="000000"/>
          <w:sz w:val="24"/>
          <w:szCs w:val="21"/>
        </w:rPr>
        <w:t xml:space="preserve">6.1 </w:t>
      </w:r>
      <w:r>
        <w:rPr>
          <w:bCs/>
          <w:color w:val="000000"/>
          <w:sz w:val="24"/>
          <w:szCs w:val="21"/>
        </w:rPr>
        <w:t>环境条件</w:t>
      </w:r>
      <w:bookmarkEnd w:id="85"/>
      <w:bookmarkEnd w:id="86"/>
      <w:bookmarkEnd w:id="87"/>
      <w:bookmarkEnd w:id="88"/>
      <w:bookmarkEnd w:id="89"/>
      <w:bookmarkEnd w:id="90"/>
      <w:bookmarkEnd w:id="91"/>
      <w:bookmarkEnd w:id="92"/>
      <w:bookmarkEnd w:id="93"/>
      <w:bookmarkEnd w:id="94"/>
      <w:bookmarkEnd w:id="95"/>
      <w:bookmarkEnd w:id="96"/>
    </w:p>
    <w:p w14:paraId="00C70D7C" w14:textId="77777777" w:rsidR="00D5154D" w:rsidRDefault="004A3CA3">
      <w:pPr>
        <w:snapToGrid w:val="0"/>
        <w:spacing w:line="360" w:lineRule="auto"/>
        <w:rPr>
          <w:bCs/>
          <w:color w:val="000000"/>
          <w:sz w:val="24"/>
          <w:szCs w:val="21"/>
        </w:rPr>
      </w:pPr>
      <w:r>
        <w:rPr>
          <w:bCs/>
          <w:color w:val="000000"/>
          <w:sz w:val="24"/>
          <w:szCs w:val="21"/>
        </w:rPr>
        <w:t>6</w:t>
      </w:r>
      <w:r>
        <w:rPr>
          <w:rFonts w:hint="eastAsia"/>
          <w:bCs/>
          <w:color w:val="000000"/>
          <w:sz w:val="24"/>
          <w:szCs w:val="21"/>
        </w:rPr>
        <w:t>.1.1</w:t>
      </w:r>
      <w:r>
        <w:rPr>
          <w:rFonts w:hint="eastAsia"/>
          <w:bCs/>
          <w:color w:val="000000"/>
          <w:sz w:val="24"/>
          <w:szCs w:val="21"/>
        </w:rPr>
        <w:t>温度条件</w:t>
      </w:r>
    </w:p>
    <w:p w14:paraId="6F5CFE00" w14:textId="77777777" w:rsidR="00D5154D" w:rsidRDefault="004A3CA3">
      <w:pPr>
        <w:snapToGrid w:val="0"/>
        <w:spacing w:line="360" w:lineRule="auto"/>
        <w:ind w:firstLineChars="200" w:firstLine="480"/>
        <w:rPr>
          <w:bCs/>
          <w:color w:val="000000"/>
          <w:sz w:val="24"/>
          <w:szCs w:val="21"/>
        </w:rPr>
      </w:pPr>
      <w:r>
        <w:rPr>
          <w:rFonts w:hint="eastAsia"/>
          <w:bCs/>
          <w:color w:val="000000"/>
          <w:sz w:val="24"/>
          <w:szCs w:val="21"/>
        </w:rPr>
        <w:t>环境温度：（</w:t>
      </w:r>
      <w:r>
        <w:rPr>
          <w:rFonts w:hint="eastAsia"/>
          <w:bCs/>
          <w:color w:val="000000"/>
          <w:sz w:val="24"/>
          <w:szCs w:val="21"/>
        </w:rPr>
        <w:t>2</w:t>
      </w:r>
      <w:r>
        <w:rPr>
          <w:bCs/>
          <w:color w:val="000000"/>
          <w:sz w:val="24"/>
          <w:szCs w:val="21"/>
        </w:rPr>
        <w:t>5</w:t>
      </w:r>
      <w:r>
        <w:rPr>
          <w:rFonts w:hint="eastAsia"/>
          <w:bCs/>
          <w:color w:val="000000"/>
          <w:sz w:val="24"/>
          <w:szCs w:val="21"/>
        </w:rPr>
        <w:t>±</w:t>
      </w:r>
      <w:r>
        <w:rPr>
          <w:bCs/>
          <w:color w:val="000000"/>
          <w:sz w:val="24"/>
          <w:szCs w:val="21"/>
        </w:rPr>
        <w:t>15</w:t>
      </w:r>
      <w:r>
        <w:rPr>
          <w:rFonts w:hint="eastAsia"/>
          <w:bCs/>
          <w:color w:val="000000"/>
          <w:sz w:val="24"/>
          <w:szCs w:val="21"/>
        </w:rPr>
        <w:t>）℃。</w:t>
      </w:r>
    </w:p>
    <w:p w14:paraId="5D89296E" w14:textId="77777777" w:rsidR="00D5154D" w:rsidRDefault="004A3CA3">
      <w:pPr>
        <w:snapToGrid w:val="0"/>
        <w:spacing w:line="360" w:lineRule="auto"/>
        <w:rPr>
          <w:bCs/>
          <w:color w:val="000000"/>
          <w:sz w:val="24"/>
          <w:szCs w:val="21"/>
        </w:rPr>
      </w:pPr>
      <w:r>
        <w:rPr>
          <w:bCs/>
          <w:color w:val="000000"/>
          <w:sz w:val="24"/>
          <w:szCs w:val="21"/>
        </w:rPr>
        <w:t>6</w:t>
      </w:r>
      <w:r>
        <w:rPr>
          <w:rFonts w:hint="eastAsia"/>
          <w:bCs/>
          <w:color w:val="000000"/>
          <w:sz w:val="24"/>
          <w:szCs w:val="21"/>
        </w:rPr>
        <w:t xml:space="preserve">.1.2 </w:t>
      </w:r>
      <w:r>
        <w:rPr>
          <w:rFonts w:hint="eastAsia"/>
          <w:bCs/>
          <w:color w:val="000000"/>
          <w:sz w:val="24"/>
          <w:szCs w:val="21"/>
        </w:rPr>
        <w:t>湿度条件</w:t>
      </w:r>
    </w:p>
    <w:p w14:paraId="720747D6" w14:textId="77777777" w:rsidR="00D5154D" w:rsidRDefault="004A3CA3">
      <w:pPr>
        <w:snapToGrid w:val="0"/>
        <w:spacing w:line="360" w:lineRule="auto"/>
        <w:ind w:firstLineChars="200" w:firstLine="480"/>
        <w:rPr>
          <w:bCs/>
          <w:color w:val="000000"/>
          <w:sz w:val="24"/>
          <w:szCs w:val="21"/>
        </w:rPr>
      </w:pPr>
      <w:r>
        <w:rPr>
          <w:rFonts w:hint="eastAsia"/>
          <w:bCs/>
          <w:color w:val="000000"/>
          <w:sz w:val="24"/>
          <w:szCs w:val="21"/>
        </w:rPr>
        <w:t>相对湿度：不大于</w:t>
      </w:r>
      <w:r>
        <w:rPr>
          <w:bCs/>
          <w:color w:val="000000"/>
          <w:sz w:val="24"/>
          <w:szCs w:val="21"/>
        </w:rPr>
        <w:t>75</w:t>
      </w:r>
      <w:r>
        <w:rPr>
          <w:rFonts w:hint="eastAsia"/>
          <w:bCs/>
          <w:color w:val="000000"/>
          <w:sz w:val="24"/>
          <w:szCs w:val="21"/>
        </w:rPr>
        <w:t>%</w:t>
      </w:r>
      <w:r>
        <w:rPr>
          <w:rFonts w:hint="eastAsia"/>
          <w:bCs/>
          <w:color w:val="000000"/>
          <w:sz w:val="24"/>
          <w:szCs w:val="21"/>
        </w:rPr>
        <w:t>，无冷凝。</w:t>
      </w:r>
    </w:p>
    <w:p w14:paraId="1C5BC5A5" w14:textId="77777777" w:rsidR="00D5154D" w:rsidRDefault="004A3CA3">
      <w:pPr>
        <w:snapToGrid w:val="0"/>
        <w:spacing w:line="360" w:lineRule="auto"/>
        <w:rPr>
          <w:bCs/>
          <w:color w:val="000000"/>
          <w:sz w:val="24"/>
          <w:szCs w:val="21"/>
        </w:rPr>
      </w:pPr>
      <w:r>
        <w:rPr>
          <w:bCs/>
          <w:color w:val="000000"/>
          <w:sz w:val="24"/>
          <w:szCs w:val="21"/>
        </w:rPr>
        <w:t>6</w:t>
      </w:r>
      <w:r>
        <w:rPr>
          <w:rFonts w:hint="eastAsia"/>
          <w:bCs/>
          <w:color w:val="000000"/>
          <w:sz w:val="24"/>
          <w:szCs w:val="21"/>
        </w:rPr>
        <w:t xml:space="preserve">.1.3 </w:t>
      </w:r>
      <w:r>
        <w:rPr>
          <w:rFonts w:hint="eastAsia"/>
          <w:bCs/>
          <w:color w:val="000000"/>
          <w:sz w:val="24"/>
          <w:szCs w:val="21"/>
        </w:rPr>
        <w:t>其它条件</w:t>
      </w:r>
    </w:p>
    <w:p w14:paraId="07BA09CF" w14:textId="77777777" w:rsidR="00D5154D" w:rsidRDefault="004A3CA3">
      <w:pPr>
        <w:snapToGrid w:val="0"/>
        <w:spacing w:line="360" w:lineRule="auto"/>
        <w:ind w:firstLineChars="200" w:firstLine="480"/>
        <w:rPr>
          <w:bCs/>
          <w:color w:val="000000"/>
          <w:sz w:val="24"/>
          <w:szCs w:val="21"/>
        </w:rPr>
      </w:pPr>
      <w:r>
        <w:rPr>
          <w:rFonts w:hint="eastAsia"/>
          <w:bCs/>
          <w:color w:val="000000"/>
          <w:sz w:val="24"/>
          <w:szCs w:val="21"/>
        </w:rPr>
        <w:t>装置应置于通风橱内，确保仪器适当通风。请勿在潮湿环境下和爆炸环境中使用仪器，保持仪器表面的清洁和干燥。微量闭口闪点仪周围不得存放与实验无关的易燃、易爆和强腐蚀性的气体和溶剂，不得有强电磁干扰及明显机械振动。实验室备有灭火器和沙土等灭火材料。</w:t>
      </w:r>
    </w:p>
    <w:p w14:paraId="07170CE4" w14:textId="77777777" w:rsidR="00D5154D" w:rsidRDefault="004A3CA3">
      <w:pPr>
        <w:snapToGrid w:val="0"/>
        <w:spacing w:line="360" w:lineRule="auto"/>
        <w:outlineLvl w:val="1"/>
        <w:rPr>
          <w:bCs/>
          <w:color w:val="000000"/>
          <w:sz w:val="24"/>
          <w:szCs w:val="21"/>
        </w:rPr>
      </w:pPr>
      <w:bookmarkStart w:id="97" w:name="_Toc9404"/>
      <w:bookmarkStart w:id="98" w:name="_Toc2691"/>
      <w:bookmarkStart w:id="99" w:name="_Toc17331"/>
      <w:bookmarkStart w:id="100" w:name="_Toc15570"/>
      <w:bookmarkStart w:id="101" w:name="_Toc30036"/>
      <w:bookmarkStart w:id="102" w:name="_Toc26406"/>
      <w:bookmarkStart w:id="103" w:name="_Toc5064"/>
      <w:bookmarkStart w:id="104" w:name="_Toc14061"/>
      <w:bookmarkStart w:id="105" w:name="_Toc12129"/>
      <w:bookmarkStart w:id="106" w:name="_Toc9176"/>
      <w:bookmarkStart w:id="107" w:name="_Toc13312"/>
      <w:bookmarkStart w:id="108" w:name="_Toc57729378"/>
      <w:r>
        <w:rPr>
          <w:bCs/>
          <w:color w:val="000000"/>
          <w:sz w:val="24"/>
          <w:szCs w:val="21"/>
        </w:rPr>
        <w:t xml:space="preserve">6.2  </w:t>
      </w:r>
      <w:r>
        <w:rPr>
          <w:rFonts w:hint="eastAsia"/>
          <w:bCs/>
          <w:color w:val="000000"/>
          <w:sz w:val="24"/>
          <w:szCs w:val="21"/>
        </w:rPr>
        <w:t>测量标准</w:t>
      </w:r>
      <w:r>
        <w:rPr>
          <w:bCs/>
          <w:color w:val="000000"/>
          <w:sz w:val="24"/>
          <w:szCs w:val="21"/>
        </w:rPr>
        <w:t>及其他设备</w:t>
      </w:r>
      <w:bookmarkEnd w:id="97"/>
      <w:bookmarkEnd w:id="98"/>
      <w:bookmarkEnd w:id="99"/>
      <w:bookmarkEnd w:id="100"/>
      <w:bookmarkEnd w:id="101"/>
      <w:bookmarkEnd w:id="102"/>
      <w:bookmarkEnd w:id="103"/>
      <w:bookmarkEnd w:id="104"/>
      <w:bookmarkEnd w:id="105"/>
      <w:bookmarkEnd w:id="106"/>
      <w:bookmarkEnd w:id="107"/>
      <w:bookmarkEnd w:id="108"/>
    </w:p>
    <w:p w14:paraId="1A562D45" w14:textId="77777777" w:rsidR="00D5154D" w:rsidRDefault="004A3CA3">
      <w:pPr>
        <w:snapToGrid w:val="0"/>
        <w:spacing w:line="360" w:lineRule="auto"/>
        <w:rPr>
          <w:bCs/>
          <w:color w:val="000000"/>
          <w:sz w:val="24"/>
          <w:szCs w:val="21"/>
        </w:rPr>
      </w:pPr>
      <w:r>
        <w:rPr>
          <w:bCs/>
          <w:color w:val="000000"/>
          <w:sz w:val="24"/>
          <w:szCs w:val="21"/>
        </w:rPr>
        <w:t>6</w:t>
      </w:r>
      <w:r>
        <w:rPr>
          <w:rFonts w:hint="eastAsia"/>
          <w:bCs/>
          <w:color w:val="000000"/>
          <w:sz w:val="24"/>
          <w:szCs w:val="21"/>
        </w:rPr>
        <w:t>.</w:t>
      </w:r>
      <w:r>
        <w:rPr>
          <w:bCs/>
          <w:color w:val="000000"/>
          <w:sz w:val="24"/>
          <w:szCs w:val="21"/>
        </w:rPr>
        <w:t>2</w:t>
      </w:r>
      <w:r>
        <w:rPr>
          <w:rFonts w:hint="eastAsia"/>
          <w:bCs/>
          <w:color w:val="000000"/>
          <w:sz w:val="24"/>
          <w:szCs w:val="21"/>
        </w:rPr>
        <w:t>.1</w:t>
      </w:r>
      <w:r>
        <w:rPr>
          <w:bCs/>
          <w:color w:val="000000"/>
          <w:sz w:val="24"/>
          <w:szCs w:val="21"/>
        </w:rPr>
        <w:t xml:space="preserve"> </w:t>
      </w:r>
      <w:r>
        <w:rPr>
          <w:rFonts w:hint="eastAsia"/>
          <w:bCs/>
          <w:color w:val="000000"/>
          <w:sz w:val="24"/>
          <w:szCs w:val="21"/>
        </w:rPr>
        <w:t>测量标准</w:t>
      </w:r>
    </w:p>
    <w:p w14:paraId="77136A82" w14:textId="6ACAC6FB" w:rsidR="00D5154D" w:rsidRDefault="004A3CA3">
      <w:pPr>
        <w:snapToGrid w:val="0"/>
        <w:spacing w:line="360" w:lineRule="auto"/>
        <w:ind w:firstLineChars="200" w:firstLine="480"/>
        <w:rPr>
          <w:bCs/>
          <w:color w:val="000000"/>
          <w:sz w:val="24"/>
          <w:szCs w:val="21"/>
        </w:rPr>
      </w:pPr>
      <w:r>
        <w:rPr>
          <w:rFonts w:hint="eastAsia"/>
          <w:bCs/>
          <w:color w:val="000000"/>
          <w:sz w:val="24"/>
          <w:szCs w:val="21"/>
        </w:rPr>
        <w:t>微量闭口闪点仪校准选用有证标准物质（</w:t>
      </w:r>
      <w:r>
        <w:rPr>
          <w:rFonts w:hint="eastAsia"/>
          <w:bCs/>
          <w:color w:val="000000"/>
          <w:sz w:val="24"/>
          <w:szCs w:val="21"/>
        </w:rPr>
        <w:t>CRM</w:t>
      </w:r>
      <w:r>
        <w:rPr>
          <w:rFonts w:hint="eastAsia"/>
          <w:bCs/>
          <w:color w:val="000000"/>
          <w:sz w:val="24"/>
          <w:szCs w:val="21"/>
        </w:rPr>
        <w:t>）—</w:t>
      </w:r>
      <w:r>
        <w:rPr>
          <w:rFonts w:hint="eastAsia"/>
          <w:bCs/>
          <w:color w:val="000000"/>
          <w:sz w:val="24"/>
          <w:szCs w:val="21"/>
        </w:rPr>
        <w:t xml:space="preserve"> </w:t>
      </w:r>
      <w:r>
        <w:rPr>
          <w:rFonts w:hint="eastAsia"/>
          <w:bCs/>
          <w:color w:val="000000"/>
          <w:sz w:val="24"/>
          <w:szCs w:val="21"/>
        </w:rPr>
        <w:t>按照</w:t>
      </w:r>
      <w:r>
        <w:rPr>
          <w:rFonts w:hint="eastAsia"/>
          <w:bCs/>
          <w:color w:val="000000"/>
          <w:sz w:val="24"/>
          <w:szCs w:val="21"/>
        </w:rPr>
        <w:t>GB/T 15000.3</w:t>
      </w:r>
      <w:r>
        <w:rPr>
          <w:rFonts w:hint="eastAsia"/>
          <w:bCs/>
          <w:color w:val="000000"/>
          <w:sz w:val="24"/>
          <w:szCs w:val="21"/>
        </w:rPr>
        <w:t>、</w:t>
      </w:r>
      <w:r>
        <w:rPr>
          <w:rFonts w:hint="eastAsia"/>
          <w:bCs/>
          <w:color w:val="000000"/>
          <w:sz w:val="24"/>
          <w:szCs w:val="21"/>
        </w:rPr>
        <w:t>GB/T 15000.7</w:t>
      </w:r>
      <w:r>
        <w:rPr>
          <w:rFonts w:hint="eastAsia"/>
          <w:bCs/>
          <w:color w:val="000000"/>
          <w:sz w:val="24"/>
          <w:szCs w:val="21"/>
        </w:rPr>
        <w:t>，由方法指定的实验室间确定了标准闪点的稳定烃类或其他稳定的石油产品。标准物质（</w:t>
      </w:r>
      <w:r>
        <w:rPr>
          <w:rFonts w:hint="eastAsia"/>
          <w:bCs/>
          <w:color w:val="000000"/>
          <w:sz w:val="24"/>
          <w:szCs w:val="21"/>
        </w:rPr>
        <w:t>CRM</w:t>
      </w:r>
      <w:r>
        <w:rPr>
          <w:rFonts w:hint="eastAsia"/>
          <w:bCs/>
          <w:color w:val="000000"/>
          <w:sz w:val="24"/>
          <w:szCs w:val="21"/>
        </w:rPr>
        <w:t>）供应商将提供证书，说明当前生产批次的每个材料的特定方法闪点。这些其他标准物质（</w:t>
      </w:r>
      <w:r>
        <w:rPr>
          <w:rFonts w:hint="eastAsia"/>
          <w:bCs/>
          <w:color w:val="000000"/>
          <w:sz w:val="24"/>
          <w:szCs w:val="21"/>
        </w:rPr>
        <w:t>CRM</w:t>
      </w:r>
      <w:r>
        <w:rPr>
          <w:rFonts w:hint="eastAsia"/>
          <w:bCs/>
          <w:color w:val="000000"/>
          <w:sz w:val="24"/>
          <w:szCs w:val="21"/>
        </w:rPr>
        <w:t>）的限值的计算可以从标准测试方法的再现性的值乘以</w:t>
      </w:r>
      <w:r>
        <w:rPr>
          <w:rFonts w:hint="eastAsia"/>
          <w:bCs/>
          <w:color w:val="000000"/>
          <w:sz w:val="24"/>
          <w:szCs w:val="21"/>
        </w:rPr>
        <w:t xml:space="preserve"> 0.7</w:t>
      </w:r>
      <w:r>
        <w:rPr>
          <w:rFonts w:hint="eastAsia"/>
          <w:bCs/>
          <w:color w:val="000000"/>
          <w:sz w:val="24"/>
          <w:szCs w:val="21"/>
        </w:rPr>
        <w:t>确定。此值提供至少</w:t>
      </w:r>
      <w:r>
        <w:rPr>
          <w:rFonts w:hint="eastAsia"/>
          <w:bCs/>
          <w:color w:val="000000"/>
          <w:sz w:val="24"/>
          <w:szCs w:val="21"/>
        </w:rPr>
        <w:t xml:space="preserve"> 90% </w:t>
      </w:r>
      <w:r>
        <w:rPr>
          <w:rFonts w:hint="eastAsia"/>
          <w:bCs/>
          <w:color w:val="000000"/>
          <w:sz w:val="24"/>
          <w:szCs w:val="21"/>
        </w:rPr>
        <w:t>的标称覆盖率，置信度为</w:t>
      </w:r>
      <w:r>
        <w:rPr>
          <w:rFonts w:hint="eastAsia"/>
          <w:bCs/>
          <w:color w:val="000000"/>
          <w:sz w:val="24"/>
          <w:szCs w:val="21"/>
        </w:rPr>
        <w:t xml:space="preserve"> 95%</w:t>
      </w:r>
      <w:r>
        <w:rPr>
          <w:rFonts w:hint="eastAsia"/>
          <w:bCs/>
          <w:color w:val="000000"/>
          <w:sz w:val="24"/>
          <w:szCs w:val="21"/>
        </w:rPr>
        <w:t>。表</w:t>
      </w:r>
      <w:r>
        <w:rPr>
          <w:rFonts w:hint="eastAsia"/>
          <w:bCs/>
          <w:color w:val="000000"/>
          <w:sz w:val="24"/>
          <w:szCs w:val="21"/>
        </w:rPr>
        <w:t>2</w:t>
      </w:r>
      <w:r>
        <w:rPr>
          <w:rFonts w:hint="eastAsia"/>
          <w:bCs/>
          <w:color w:val="000000"/>
          <w:sz w:val="24"/>
          <w:szCs w:val="21"/>
        </w:rPr>
        <w:t>中所列的是符合方法精密度要求的苯甲醚（纯度大于</w:t>
      </w:r>
      <w:r>
        <w:rPr>
          <w:rFonts w:hint="eastAsia"/>
          <w:bCs/>
          <w:color w:val="000000"/>
          <w:sz w:val="24"/>
          <w:szCs w:val="21"/>
        </w:rPr>
        <w:t>99.7%</w:t>
      </w:r>
      <w:r>
        <w:rPr>
          <w:rFonts w:hint="eastAsia"/>
          <w:bCs/>
          <w:color w:val="000000"/>
          <w:sz w:val="24"/>
          <w:szCs w:val="21"/>
        </w:rPr>
        <w:t>（摩尔分数））和正十二烷（纯度大于</w:t>
      </w:r>
      <w:r>
        <w:rPr>
          <w:rFonts w:hint="eastAsia"/>
          <w:bCs/>
          <w:color w:val="000000"/>
          <w:sz w:val="24"/>
          <w:szCs w:val="21"/>
        </w:rPr>
        <w:t>99.5%</w:t>
      </w:r>
      <w:r>
        <w:rPr>
          <w:rFonts w:hint="eastAsia"/>
          <w:bCs/>
          <w:color w:val="000000"/>
          <w:sz w:val="24"/>
          <w:szCs w:val="21"/>
        </w:rPr>
        <w:t>（摩尔分数））的数值。</w:t>
      </w:r>
    </w:p>
    <w:p w14:paraId="00406E78" w14:textId="77777777" w:rsidR="006D3EAC" w:rsidRDefault="006D3EAC">
      <w:pPr>
        <w:snapToGrid w:val="0"/>
        <w:spacing w:line="360" w:lineRule="auto"/>
        <w:ind w:firstLineChars="200" w:firstLine="480"/>
        <w:rPr>
          <w:bCs/>
          <w:color w:val="000000"/>
          <w:sz w:val="24"/>
          <w:szCs w:val="21"/>
        </w:rPr>
      </w:pPr>
    </w:p>
    <w:p w14:paraId="3EE9F124" w14:textId="77777777" w:rsidR="00D5154D" w:rsidRDefault="004A3CA3">
      <w:pPr>
        <w:snapToGrid w:val="0"/>
        <w:spacing w:line="360" w:lineRule="auto"/>
        <w:jc w:val="center"/>
        <w:rPr>
          <w:rFonts w:ascii="宋体" w:hAnsi="宋体"/>
          <w:b/>
          <w:szCs w:val="21"/>
        </w:rPr>
      </w:pPr>
      <w:r>
        <w:rPr>
          <w:rFonts w:ascii="黑体" w:eastAsia="黑体" w:hAnsi="黑体" w:cs="黑体" w:hint="eastAsia"/>
          <w:bCs/>
          <w:szCs w:val="21"/>
        </w:rPr>
        <w:lastRenderedPageBreak/>
        <w:t>表2 微量闭口闪点仪有证标准物质（CRM）的闪点数据和限值</w:t>
      </w:r>
    </w:p>
    <w:tbl>
      <w:tblPr>
        <w:tblW w:w="83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417"/>
        <w:gridCol w:w="1452"/>
        <w:gridCol w:w="1457"/>
        <w:gridCol w:w="1452"/>
        <w:gridCol w:w="1452"/>
        <w:gridCol w:w="10"/>
      </w:tblGrid>
      <w:tr w:rsidR="00814C5D" w14:paraId="68A04B37" w14:textId="77777777" w:rsidTr="00814C5D">
        <w:trPr>
          <w:trHeight w:val="605"/>
          <w:jc w:val="center"/>
        </w:trPr>
        <w:tc>
          <w:tcPr>
            <w:tcW w:w="1129" w:type="dxa"/>
            <w:vMerge w:val="restart"/>
            <w:shd w:val="clear" w:color="auto" w:fill="auto"/>
            <w:vAlign w:val="center"/>
          </w:tcPr>
          <w:p w14:paraId="2FD4CBEB" w14:textId="77777777" w:rsidR="00814C5D" w:rsidRDefault="00814C5D">
            <w:pPr>
              <w:snapToGrid w:val="0"/>
              <w:spacing w:line="240" w:lineRule="exact"/>
              <w:jc w:val="center"/>
              <w:rPr>
                <w:bCs/>
                <w:color w:val="000000"/>
                <w:szCs w:val="21"/>
              </w:rPr>
            </w:pPr>
            <w:r>
              <w:rPr>
                <w:rFonts w:hint="eastAsia"/>
                <w:bCs/>
                <w:color w:val="000000"/>
                <w:szCs w:val="21"/>
              </w:rPr>
              <w:t>物质</w:t>
            </w:r>
          </w:p>
        </w:tc>
        <w:tc>
          <w:tcPr>
            <w:tcW w:w="1418" w:type="dxa"/>
            <w:vMerge w:val="restart"/>
            <w:shd w:val="clear" w:color="auto" w:fill="auto"/>
            <w:vAlign w:val="center"/>
          </w:tcPr>
          <w:p w14:paraId="119FC80C" w14:textId="77777777" w:rsidR="00814C5D" w:rsidRDefault="00814C5D">
            <w:pPr>
              <w:snapToGrid w:val="0"/>
              <w:spacing w:line="240" w:lineRule="exact"/>
              <w:jc w:val="center"/>
              <w:rPr>
                <w:bCs/>
                <w:color w:val="000000"/>
                <w:szCs w:val="21"/>
              </w:rPr>
            </w:pPr>
            <w:r>
              <w:rPr>
                <w:rFonts w:hint="eastAsia"/>
                <w:bCs/>
                <w:color w:val="000000"/>
                <w:szCs w:val="21"/>
              </w:rPr>
              <w:t>纯度（摩尔分数），</w:t>
            </w:r>
            <w:r>
              <w:rPr>
                <w:rFonts w:hint="eastAsia"/>
                <w:bCs/>
                <w:color w:val="000000"/>
                <w:szCs w:val="21"/>
              </w:rPr>
              <w:t>%</w:t>
            </w:r>
          </w:p>
        </w:tc>
        <w:tc>
          <w:tcPr>
            <w:tcW w:w="2911" w:type="dxa"/>
            <w:gridSpan w:val="2"/>
            <w:shd w:val="clear" w:color="auto" w:fill="auto"/>
            <w:vAlign w:val="center"/>
          </w:tcPr>
          <w:p w14:paraId="39CA2763" w14:textId="77777777" w:rsidR="00814C5D" w:rsidRDefault="00814C5D" w:rsidP="00814C5D">
            <w:pPr>
              <w:snapToGrid w:val="0"/>
              <w:spacing w:line="240" w:lineRule="exact"/>
              <w:jc w:val="center"/>
              <w:rPr>
                <w:szCs w:val="21"/>
              </w:rPr>
            </w:pPr>
            <w:r>
              <w:rPr>
                <w:szCs w:val="21"/>
              </w:rPr>
              <w:t>SN/T 3077.1-2012</w:t>
            </w:r>
          </w:p>
          <w:p w14:paraId="1B55CF31" w14:textId="77777777" w:rsidR="00814C5D" w:rsidRDefault="00814C5D" w:rsidP="00814C5D">
            <w:pPr>
              <w:snapToGrid w:val="0"/>
              <w:spacing w:line="240" w:lineRule="exact"/>
              <w:jc w:val="center"/>
              <w:rPr>
                <w:szCs w:val="21"/>
              </w:rPr>
            </w:pPr>
            <w:r>
              <w:rPr>
                <w:rFonts w:hint="eastAsia"/>
                <w:szCs w:val="21"/>
              </w:rPr>
              <w:t>S</w:t>
            </w:r>
            <w:r>
              <w:rPr>
                <w:szCs w:val="21"/>
              </w:rPr>
              <w:t>H/T 0768</w:t>
            </w:r>
            <w:r>
              <w:rPr>
                <w:rFonts w:hint="eastAsia"/>
                <w:szCs w:val="21"/>
              </w:rPr>
              <w:t>-</w:t>
            </w:r>
            <w:r>
              <w:rPr>
                <w:szCs w:val="21"/>
              </w:rPr>
              <w:t>2005</w:t>
            </w:r>
          </w:p>
          <w:p w14:paraId="45FA568E" w14:textId="77777777" w:rsidR="00814C5D" w:rsidRDefault="00814C5D" w:rsidP="00814C5D">
            <w:pPr>
              <w:snapToGrid w:val="0"/>
              <w:spacing w:line="240" w:lineRule="exact"/>
              <w:jc w:val="center"/>
              <w:rPr>
                <w:szCs w:val="21"/>
              </w:rPr>
            </w:pPr>
            <w:r>
              <w:rPr>
                <w:szCs w:val="21"/>
              </w:rPr>
              <w:t>DL/T 1354-2014</w:t>
            </w:r>
          </w:p>
        </w:tc>
        <w:tc>
          <w:tcPr>
            <w:tcW w:w="2911" w:type="dxa"/>
            <w:gridSpan w:val="3"/>
            <w:shd w:val="clear" w:color="auto" w:fill="auto"/>
            <w:vAlign w:val="center"/>
          </w:tcPr>
          <w:p w14:paraId="2FD75191" w14:textId="77777777" w:rsidR="00814C5D" w:rsidRDefault="00814C5D" w:rsidP="00814C5D">
            <w:pPr>
              <w:snapToGrid w:val="0"/>
              <w:spacing w:line="240" w:lineRule="exact"/>
              <w:jc w:val="center"/>
              <w:rPr>
                <w:szCs w:val="21"/>
              </w:rPr>
            </w:pPr>
            <w:r>
              <w:rPr>
                <w:szCs w:val="21"/>
              </w:rPr>
              <w:t>SN/T 3077.2-2012</w:t>
            </w:r>
          </w:p>
        </w:tc>
      </w:tr>
      <w:tr w:rsidR="00814C5D" w14:paraId="1AA1405C" w14:textId="77777777" w:rsidTr="00814C5D">
        <w:trPr>
          <w:gridAfter w:val="1"/>
          <w:wAfter w:w="10" w:type="dxa"/>
          <w:trHeight w:val="374"/>
          <w:jc w:val="center"/>
        </w:trPr>
        <w:tc>
          <w:tcPr>
            <w:tcW w:w="1129" w:type="dxa"/>
            <w:vMerge/>
            <w:shd w:val="clear" w:color="auto" w:fill="auto"/>
            <w:vAlign w:val="center"/>
          </w:tcPr>
          <w:p w14:paraId="68726E6B" w14:textId="77777777" w:rsidR="00814C5D" w:rsidRDefault="00814C5D">
            <w:pPr>
              <w:snapToGrid w:val="0"/>
              <w:spacing w:line="240" w:lineRule="exact"/>
              <w:jc w:val="center"/>
              <w:rPr>
                <w:bCs/>
                <w:color w:val="000000"/>
                <w:szCs w:val="21"/>
              </w:rPr>
            </w:pPr>
          </w:p>
        </w:tc>
        <w:tc>
          <w:tcPr>
            <w:tcW w:w="1418" w:type="dxa"/>
            <w:vMerge/>
            <w:shd w:val="clear" w:color="auto" w:fill="auto"/>
            <w:vAlign w:val="center"/>
          </w:tcPr>
          <w:p w14:paraId="0902FF3A" w14:textId="77777777" w:rsidR="00814C5D" w:rsidRDefault="00814C5D">
            <w:pPr>
              <w:snapToGrid w:val="0"/>
              <w:spacing w:line="240" w:lineRule="exact"/>
              <w:jc w:val="center"/>
              <w:rPr>
                <w:bCs/>
                <w:color w:val="000000"/>
                <w:szCs w:val="21"/>
              </w:rPr>
            </w:pPr>
          </w:p>
        </w:tc>
        <w:tc>
          <w:tcPr>
            <w:tcW w:w="1453" w:type="dxa"/>
            <w:shd w:val="clear" w:color="auto" w:fill="auto"/>
            <w:vAlign w:val="center"/>
          </w:tcPr>
          <w:p w14:paraId="53060D51" w14:textId="77777777" w:rsidR="00814C5D" w:rsidRDefault="00814C5D">
            <w:pPr>
              <w:snapToGrid w:val="0"/>
              <w:spacing w:line="240" w:lineRule="exact"/>
              <w:jc w:val="center"/>
              <w:rPr>
                <w:szCs w:val="21"/>
              </w:rPr>
            </w:pPr>
            <w:r>
              <w:rPr>
                <w:rFonts w:hint="eastAsia"/>
                <w:szCs w:val="21"/>
              </w:rPr>
              <w:t>闪点</w:t>
            </w:r>
            <w:r>
              <w:rPr>
                <w:szCs w:val="21"/>
              </w:rPr>
              <w:t xml:space="preserve"> </w:t>
            </w:r>
          </w:p>
        </w:tc>
        <w:tc>
          <w:tcPr>
            <w:tcW w:w="1453" w:type="dxa"/>
            <w:shd w:val="clear" w:color="auto" w:fill="auto"/>
            <w:vAlign w:val="center"/>
          </w:tcPr>
          <w:p w14:paraId="2A39AD93" w14:textId="77777777" w:rsidR="00814C5D" w:rsidRDefault="00814C5D" w:rsidP="00814C5D">
            <w:pPr>
              <w:snapToGrid w:val="0"/>
              <w:spacing w:line="240" w:lineRule="exact"/>
              <w:jc w:val="center"/>
              <w:rPr>
                <w:szCs w:val="21"/>
              </w:rPr>
            </w:pPr>
            <w:r>
              <w:rPr>
                <w:rFonts w:hint="eastAsia"/>
                <w:szCs w:val="21"/>
              </w:rPr>
              <w:t>限值</w:t>
            </w:r>
          </w:p>
        </w:tc>
        <w:tc>
          <w:tcPr>
            <w:tcW w:w="1453" w:type="dxa"/>
            <w:shd w:val="clear" w:color="auto" w:fill="auto"/>
            <w:vAlign w:val="center"/>
          </w:tcPr>
          <w:p w14:paraId="01C4AF62" w14:textId="66B112E7" w:rsidR="00814C5D" w:rsidRDefault="00814C5D" w:rsidP="00814C5D">
            <w:pPr>
              <w:snapToGrid w:val="0"/>
              <w:spacing w:line="240" w:lineRule="exact"/>
              <w:jc w:val="center"/>
              <w:rPr>
                <w:szCs w:val="21"/>
              </w:rPr>
            </w:pPr>
            <w:r>
              <w:rPr>
                <w:rFonts w:hint="eastAsia"/>
                <w:szCs w:val="21"/>
              </w:rPr>
              <w:t>闪点</w:t>
            </w:r>
          </w:p>
        </w:tc>
        <w:tc>
          <w:tcPr>
            <w:tcW w:w="1453" w:type="dxa"/>
            <w:shd w:val="clear" w:color="auto" w:fill="auto"/>
            <w:vAlign w:val="center"/>
          </w:tcPr>
          <w:p w14:paraId="7188E0F2" w14:textId="77777777" w:rsidR="00814C5D" w:rsidRDefault="00814C5D">
            <w:pPr>
              <w:snapToGrid w:val="0"/>
              <w:spacing w:line="240" w:lineRule="exact"/>
              <w:jc w:val="center"/>
              <w:rPr>
                <w:szCs w:val="21"/>
              </w:rPr>
            </w:pPr>
            <w:r>
              <w:rPr>
                <w:rFonts w:hint="eastAsia"/>
                <w:szCs w:val="21"/>
              </w:rPr>
              <w:t>限值</w:t>
            </w:r>
          </w:p>
        </w:tc>
      </w:tr>
      <w:tr w:rsidR="00814C5D" w14:paraId="05AC1E8F" w14:textId="77777777" w:rsidTr="00814C5D">
        <w:trPr>
          <w:gridAfter w:val="1"/>
          <w:wAfter w:w="10" w:type="dxa"/>
          <w:trHeight w:val="449"/>
          <w:jc w:val="center"/>
        </w:trPr>
        <w:tc>
          <w:tcPr>
            <w:tcW w:w="1129" w:type="dxa"/>
            <w:shd w:val="clear" w:color="auto" w:fill="auto"/>
            <w:vAlign w:val="center"/>
          </w:tcPr>
          <w:p w14:paraId="372EC24B" w14:textId="77777777" w:rsidR="00814C5D" w:rsidRDefault="00814C5D">
            <w:pPr>
              <w:snapToGrid w:val="0"/>
              <w:spacing w:line="240" w:lineRule="exact"/>
              <w:jc w:val="center"/>
              <w:rPr>
                <w:bCs/>
                <w:color w:val="000000"/>
                <w:szCs w:val="21"/>
              </w:rPr>
            </w:pPr>
            <w:r>
              <w:rPr>
                <w:rFonts w:hint="eastAsia"/>
                <w:szCs w:val="21"/>
              </w:rPr>
              <w:t>苯甲醚</w:t>
            </w:r>
          </w:p>
        </w:tc>
        <w:tc>
          <w:tcPr>
            <w:tcW w:w="1418" w:type="dxa"/>
            <w:shd w:val="clear" w:color="auto" w:fill="auto"/>
            <w:vAlign w:val="center"/>
          </w:tcPr>
          <w:p w14:paraId="17E08BEB" w14:textId="77777777" w:rsidR="00814C5D" w:rsidRDefault="00814C5D">
            <w:pPr>
              <w:snapToGrid w:val="0"/>
              <w:spacing w:line="240" w:lineRule="exact"/>
              <w:jc w:val="center"/>
              <w:rPr>
                <w:bCs/>
                <w:color w:val="000000"/>
                <w:szCs w:val="21"/>
              </w:rPr>
            </w:pPr>
            <w:r>
              <w:rPr>
                <w:rFonts w:hint="eastAsia"/>
                <w:szCs w:val="21"/>
              </w:rPr>
              <w:t>大于</w:t>
            </w:r>
            <w:r>
              <w:rPr>
                <w:rFonts w:hint="eastAsia"/>
                <w:szCs w:val="21"/>
              </w:rPr>
              <w:t>99.7</w:t>
            </w:r>
          </w:p>
        </w:tc>
        <w:tc>
          <w:tcPr>
            <w:tcW w:w="1453" w:type="dxa"/>
            <w:shd w:val="clear" w:color="auto" w:fill="auto"/>
            <w:vAlign w:val="center"/>
          </w:tcPr>
          <w:p w14:paraId="1C647397" w14:textId="77777777" w:rsidR="00814C5D" w:rsidRDefault="00814C5D">
            <w:pPr>
              <w:snapToGrid w:val="0"/>
              <w:spacing w:line="240" w:lineRule="exact"/>
              <w:jc w:val="center"/>
              <w:rPr>
                <w:szCs w:val="21"/>
              </w:rPr>
            </w:pPr>
            <w:r>
              <w:rPr>
                <w:szCs w:val="21"/>
              </w:rPr>
              <w:t>43.9</w:t>
            </w:r>
          </w:p>
        </w:tc>
        <w:tc>
          <w:tcPr>
            <w:tcW w:w="1453" w:type="dxa"/>
            <w:shd w:val="clear" w:color="auto" w:fill="auto"/>
            <w:vAlign w:val="center"/>
          </w:tcPr>
          <w:p w14:paraId="54B32AB1" w14:textId="77777777" w:rsidR="00814C5D" w:rsidRDefault="00814C5D">
            <w:pPr>
              <w:snapToGrid w:val="0"/>
              <w:spacing w:line="240" w:lineRule="exact"/>
              <w:jc w:val="center"/>
              <w:rPr>
                <w:szCs w:val="21"/>
              </w:rPr>
            </w:pPr>
            <w:r>
              <w:rPr>
                <w:szCs w:val="21"/>
              </w:rPr>
              <w:t>±1</w:t>
            </w:r>
            <w:r>
              <w:rPr>
                <w:rFonts w:hint="eastAsia"/>
                <w:szCs w:val="21"/>
              </w:rPr>
              <w:t>.</w:t>
            </w:r>
            <w:r>
              <w:rPr>
                <w:szCs w:val="21"/>
              </w:rPr>
              <w:t>5</w:t>
            </w:r>
          </w:p>
        </w:tc>
        <w:tc>
          <w:tcPr>
            <w:tcW w:w="1453" w:type="dxa"/>
            <w:shd w:val="clear" w:color="auto" w:fill="auto"/>
            <w:vAlign w:val="center"/>
          </w:tcPr>
          <w:p w14:paraId="7879A309" w14:textId="77777777" w:rsidR="00814C5D" w:rsidRDefault="00814C5D">
            <w:pPr>
              <w:snapToGrid w:val="0"/>
              <w:spacing w:line="240" w:lineRule="exact"/>
              <w:jc w:val="center"/>
              <w:rPr>
                <w:szCs w:val="21"/>
              </w:rPr>
            </w:pPr>
            <w:r>
              <w:rPr>
                <w:szCs w:val="21"/>
              </w:rPr>
              <w:t>43.3</w:t>
            </w:r>
          </w:p>
        </w:tc>
        <w:tc>
          <w:tcPr>
            <w:tcW w:w="1453" w:type="dxa"/>
            <w:shd w:val="clear" w:color="auto" w:fill="auto"/>
            <w:vAlign w:val="center"/>
          </w:tcPr>
          <w:p w14:paraId="6D708F32" w14:textId="77777777" w:rsidR="00814C5D" w:rsidRDefault="00814C5D">
            <w:pPr>
              <w:snapToGrid w:val="0"/>
              <w:spacing w:line="240" w:lineRule="exact"/>
              <w:jc w:val="center"/>
              <w:rPr>
                <w:szCs w:val="21"/>
              </w:rPr>
            </w:pPr>
            <w:r>
              <w:rPr>
                <w:szCs w:val="21"/>
              </w:rPr>
              <w:t>±1</w:t>
            </w:r>
            <w:r>
              <w:rPr>
                <w:rFonts w:hint="eastAsia"/>
                <w:szCs w:val="21"/>
              </w:rPr>
              <w:t>.</w:t>
            </w:r>
            <w:r>
              <w:rPr>
                <w:szCs w:val="21"/>
              </w:rPr>
              <w:t>5</w:t>
            </w:r>
          </w:p>
        </w:tc>
      </w:tr>
      <w:tr w:rsidR="00814C5D" w14:paraId="08496647" w14:textId="77777777" w:rsidTr="00814C5D">
        <w:trPr>
          <w:gridAfter w:val="1"/>
          <w:wAfter w:w="10" w:type="dxa"/>
          <w:trHeight w:val="457"/>
          <w:jc w:val="center"/>
        </w:trPr>
        <w:tc>
          <w:tcPr>
            <w:tcW w:w="1129" w:type="dxa"/>
            <w:shd w:val="clear" w:color="auto" w:fill="auto"/>
            <w:vAlign w:val="center"/>
          </w:tcPr>
          <w:p w14:paraId="371D0E9E" w14:textId="77777777" w:rsidR="00814C5D" w:rsidRDefault="00814C5D">
            <w:pPr>
              <w:snapToGrid w:val="0"/>
              <w:spacing w:line="240" w:lineRule="exact"/>
              <w:jc w:val="center"/>
              <w:rPr>
                <w:bCs/>
                <w:color w:val="000000"/>
                <w:szCs w:val="21"/>
              </w:rPr>
            </w:pPr>
            <w:r>
              <w:rPr>
                <w:rFonts w:hint="eastAsia"/>
                <w:szCs w:val="21"/>
              </w:rPr>
              <w:t>正十二烷</w:t>
            </w:r>
          </w:p>
        </w:tc>
        <w:tc>
          <w:tcPr>
            <w:tcW w:w="1418" w:type="dxa"/>
            <w:shd w:val="clear" w:color="auto" w:fill="auto"/>
            <w:vAlign w:val="center"/>
          </w:tcPr>
          <w:p w14:paraId="70C6A5DA" w14:textId="77777777" w:rsidR="00814C5D" w:rsidRDefault="00814C5D">
            <w:pPr>
              <w:snapToGrid w:val="0"/>
              <w:spacing w:line="240" w:lineRule="exact"/>
              <w:jc w:val="center"/>
              <w:rPr>
                <w:bCs/>
                <w:color w:val="000000"/>
                <w:szCs w:val="21"/>
              </w:rPr>
            </w:pPr>
            <w:r>
              <w:rPr>
                <w:rFonts w:hint="eastAsia"/>
                <w:szCs w:val="21"/>
              </w:rPr>
              <w:t>大于</w:t>
            </w:r>
            <w:r>
              <w:rPr>
                <w:rFonts w:hint="eastAsia"/>
                <w:szCs w:val="21"/>
              </w:rPr>
              <w:t>99.5</w:t>
            </w:r>
          </w:p>
        </w:tc>
        <w:tc>
          <w:tcPr>
            <w:tcW w:w="1453" w:type="dxa"/>
            <w:shd w:val="clear" w:color="auto" w:fill="auto"/>
            <w:vAlign w:val="center"/>
          </w:tcPr>
          <w:p w14:paraId="0FD58FF6" w14:textId="77777777" w:rsidR="00814C5D" w:rsidRDefault="00814C5D">
            <w:pPr>
              <w:snapToGrid w:val="0"/>
              <w:spacing w:line="240" w:lineRule="exact"/>
              <w:jc w:val="center"/>
              <w:rPr>
                <w:szCs w:val="21"/>
              </w:rPr>
            </w:pPr>
            <w:r>
              <w:rPr>
                <w:szCs w:val="21"/>
              </w:rPr>
              <w:t>79.0</w:t>
            </w:r>
          </w:p>
        </w:tc>
        <w:tc>
          <w:tcPr>
            <w:tcW w:w="1453" w:type="dxa"/>
            <w:shd w:val="clear" w:color="auto" w:fill="auto"/>
            <w:vAlign w:val="center"/>
          </w:tcPr>
          <w:p w14:paraId="0F009C46" w14:textId="77777777" w:rsidR="00814C5D" w:rsidRDefault="00814C5D">
            <w:pPr>
              <w:snapToGrid w:val="0"/>
              <w:spacing w:line="240" w:lineRule="exact"/>
              <w:jc w:val="center"/>
              <w:rPr>
                <w:szCs w:val="21"/>
              </w:rPr>
            </w:pPr>
            <w:r>
              <w:rPr>
                <w:szCs w:val="21"/>
              </w:rPr>
              <w:t>±2.1</w:t>
            </w:r>
          </w:p>
        </w:tc>
        <w:tc>
          <w:tcPr>
            <w:tcW w:w="1453" w:type="dxa"/>
            <w:shd w:val="clear" w:color="auto" w:fill="auto"/>
            <w:vAlign w:val="center"/>
          </w:tcPr>
          <w:p w14:paraId="2577DCFB" w14:textId="77777777" w:rsidR="00814C5D" w:rsidRDefault="00814C5D">
            <w:pPr>
              <w:snapToGrid w:val="0"/>
              <w:spacing w:line="240" w:lineRule="exact"/>
              <w:jc w:val="center"/>
              <w:rPr>
                <w:szCs w:val="21"/>
              </w:rPr>
            </w:pPr>
            <w:r>
              <w:rPr>
                <w:szCs w:val="21"/>
              </w:rPr>
              <w:t>78.6</w:t>
            </w:r>
          </w:p>
        </w:tc>
        <w:tc>
          <w:tcPr>
            <w:tcW w:w="1453" w:type="dxa"/>
            <w:shd w:val="clear" w:color="auto" w:fill="auto"/>
            <w:vAlign w:val="center"/>
          </w:tcPr>
          <w:p w14:paraId="026561D4" w14:textId="77777777" w:rsidR="00814C5D" w:rsidRDefault="00814C5D">
            <w:pPr>
              <w:snapToGrid w:val="0"/>
              <w:spacing w:line="240" w:lineRule="exact"/>
              <w:jc w:val="center"/>
              <w:rPr>
                <w:szCs w:val="21"/>
              </w:rPr>
            </w:pPr>
            <w:r>
              <w:rPr>
                <w:szCs w:val="21"/>
              </w:rPr>
              <w:t>±2.1</w:t>
            </w:r>
          </w:p>
        </w:tc>
      </w:tr>
    </w:tbl>
    <w:p w14:paraId="02E572C3" w14:textId="13B851EB" w:rsidR="00D5154D" w:rsidRDefault="004A3CA3">
      <w:pPr>
        <w:jc w:val="right"/>
      </w:pPr>
      <w:bookmarkStart w:id="109" w:name="_Toc12517"/>
      <w:bookmarkStart w:id="110" w:name="_Toc12618"/>
      <w:bookmarkStart w:id="111" w:name="_Toc1368"/>
      <w:bookmarkStart w:id="112" w:name="_Toc20970"/>
      <w:bookmarkStart w:id="113" w:name="_Toc21558"/>
      <w:bookmarkStart w:id="114" w:name="_Toc2146"/>
      <w:bookmarkStart w:id="115" w:name="_Toc3775"/>
      <w:bookmarkStart w:id="116" w:name="_Toc3539"/>
      <w:bookmarkStart w:id="117" w:name="_Toc15348"/>
      <w:bookmarkStart w:id="118" w:name="_Toc31511"/>
      <w:bookmarkStart w:id="119" w:name="_Toc28328"/>
      <w:bookmarkStart w:id="120" w:name="_Toc10606"/>
      <w:r>
        <w:rPr>
          <w:rFonts w:hint="eastAsia"/>
        </w:rPr>
        <w:t>单位：℃</w:t>
      </w:r>
    </w:p>
    <w:p w14:paraId="37704276" w14:textId="77777777" w:rsidR="00D5154D" w:rsidRDefault="004A3CA3">
      <w:pPr>
        <w:snapToGrid w:val="0"/>
        <w:spacing w:line="360" w:lineRule="auto"/>
        <w:rPr>
          <w:bCs/>
          <w:color w:val="000000"/>
          <w:sz w:val="24"/>
          <w:szCs w:val="21"/>
        </w:rPr>
      </w:pPr>
      <w:r>
        <w:rPr>
          <w:bCs/>
          <w:color w:val="000000"/>
          <w:sz w:val="24"/>
          <w:szCs w:val="21"/>
        </w:rPr>
        <w:t>6</w:t>
      </w:r>
      <w:r>
        <w:rPr>
          <w:rFonts w:hint="eastAsia"/>
          <w:bCs/>
          <w:color w:val="000000"/>
          <w:sz w:val="24"/>
          <w:szCs w:val="21"/>
        </w:rPr>
        <w:t>.</w:t>
      </w:r>
      <w:r>
        <w:rPr>
          <w:bCs/>
          <w:color w:val="000000"/>
          <w:sz w:val="24"/>
          <w:szCs w:val="21"/>
        </w:rPr>
        <w:t>2</w:t>
      </w:r>
      <w:r>
        <w:rPr>
          <w:rFonts w:hint="eastAsia"/>
          <w:bCs/>
          <w:color w:val="000000"/>
          <w:sz w:val="24"/>
          <w:szCs w:val="21"/>
        </w:rPr>
        <w:t>.</w:t>
      </w:r>
      <w:r>
        <w:rPr>
          <w:bCs/>
          <w:color w:val="000000"/>
          <w:sz w:val="24"/>
          <w:szCs w:val="21"/>
        </w:rPr>
        <w:t xml:space="preserve">2 </w:t>
      </w:r>
      <w:r>
        <w:rPr>
          <w:rFonts w:hint="eastAsia"/>
          <w:bCs/>
          <w:color w:val="000000"/>
          <w:sz w:val="24"/>
          <w:szCs w:val="21"/>
        </w:rPr>
        <w:t>其他设备</w:t>
      </w:r>
    </w:p>
    <w:p w14:paraId="68B2755F" w14:textId="77777777" w:rsidR="00D5154D" w:rsidRDefault="004A3CA3">
      <w:pPr>
        <w:spacing w:line="360" w:lineRule="auto"/>
        <w:ind w:firstLineChars="200" w:firstLine="480"/>
        <w:rPr>
          <w:bCs/>
          <w:color w:val="000000"/>
          <w:sz w:val="24"/>
          <w:szCs w:val="21"/>
        </w:rPr>
      </w:pPr>
      <w:r>
        <w:rPr>
          <w:rFonts w:hint="eastAsia"/>
          <w:bCs/>
          <w:color w:val="000000"/>
          <w:sz w:val="24"/>
          <w:szCs w:val="21"/>
        </w:rPr>
        <w:t>气压计：分辨力不低于</w:t>
      </w:r>
      <w:r>
        <w:rPr>
          <w:rFonts w:hint="eastAsia"/>
          <w:bCs/>
          <w:color w:val="000000"/>
          <w:sz w:val="24"/>
          <w:szCs w:val="21"/>
        </w:rPr>
        <w:t>0.1kPa</w:t>
      </w:r>
      <w:r>
        <w:rPr>
          <w:rFonts w:hint="eastAsia"/>
          <w:bCs/>
          <w:color w:val="000000"/>
          <w:sz w:val="24"/>
          <w:szCs w:val="21"/>
        </w:rPr>
        <w:t>。</w:t>
      </w:r>
    </w:p>
    <w:p w14:paraId="214D9973" w14:textId="77777777" w:rsidR="00D5154D" w:rsidRDefault="004A3CA3">
      <w:pPr>
        <w:spacing w:line="360" w:lineRule="auto"/>
        <w:ind w:firstLineChars="200" w:firstLine="420"/>
        <w:rPr>
          <w:bCs/>
          <w:color w:val="000000"/>
          <w:szCs w:val="21"/>
        </w:rPr>
      </w:pPr>
      <w:r>
        <w:rPr>
          <w:rFonts w:hint="eastAsia"/>
          <w:bCs/>
          <w:color w:val="000000"/>
          <w:szCs w:val="21"/>
        </w:rPr>
        <w:t>注：许多用于气象站和飞机场的金属气压计，已预先校正到海平面读数，这些气压计不能用于仪器校准。</w:t>
      </w:r>
    </w:p>
    <w:p w14:paraId="3904A5BF" w14:textId="77777777" w:rsidR="00D5154D" w:rsidRDefault="004A3CA3">
      <w:pPr>
        <w:pStyle w:val="1"/>
        <w:spacing w:beforeLines="100" w:before="312" w:afterLines="100" w:after="312" w:line="360" w:lineRule="auto"/>
        <w:rPr>
          <w:rFonts w:eastAsia="黑体"/>
          <w:b w:val="0"/>
          <w:bCs w:val="0"/>
          <w:sz w:val="24"/>
          <w:szCs w:val="32"/>
        </w:rPr>
      </w:pPr>
      <w:bookmarkStart w:id="121" w:name="_Toc57729379"/>
      <w:r>
        <w:rPr>
          <w:rFonts w:eastAsia="黑体"/>
          <w:b w:val="0"/>
          <w:bCs w:val="0"/>
          <w:sz w:val="24"/>
          <w:szCs w:val="32"/>
        </w:rPr>
        <w:t xml:space="preserve">7 </w:t>
      </w:r>
      <w:r>
        <w:rPr>
          <w:rFonts w:eastAsia="黑体"/>
          <w:b w:val="0"/>
          <w:bCs w:val="0"/>
          <w:sz w:val="24"/>
          <w:szCs w:val="32"/>
        </w:rPr>
        <w:t>校准项目和</w:t>
      </w:r>
      <w:r>
        <w:rPr>
          <w:rFonts w:eastAsia="黑体" w:hint="eastAsia"/>
          <w:b w:val="0"/>
          <w:bCs w:val="0"/>
          <w:sz w:val="24"/>
          <w:szCs w:val="32"/>
        </w:rPr>
        <w:t>校准</w:t>
      </w:r>
      <w:r>
        <w:rPr>
          <w:rFonts w:eastAsia="黑体"/>
          <w:b w:val="0"/>
          <w:bCs w:val="0"/>
          <w:sz w:val="24"/>
          <w:szCs w:val="32"/>
        </w:rPr>
        <w:t>方法</w:t>
      </w:r>
      <w:bookmarkEnd w:id="109"/>
      <w:bookmarkEnd w:id="110"/>
      <w:bookmarkEnd w:id="111"/>
      <w:bookmarkEnd w:id="112"/>
      <w:bookmarkEnd w:id="113"/>
      <w:bookmarkEnd w:id="114"/>
      <w:bookmarkEnd w:id="115"/>
      <w:bookmarkEnd w:id="116"/>
      <w:bookmarkEnd w:id="117"/>
      <w:bookmarkEnd w:id="118"/>
      <w:bookmarkEnd w:id="119"/>
      <w:bookmarkEnd w:id="120"/>
      <w:bookmarkEnd w:id="121"/>
    </w:p>
    <w:p w14:paraId="0257697B" w14:textId="77777777" w:rsidR="00D5154D" w:rsidRDefault="004A3CA3">
      <w:pPr>
        <w:snapToGrid w:val="0"/>
        <w:spacing w:line="360" w:lineRule="auto"/>
        <w:outlineLvl w:val="2"/>
        <w:rPr>
          <w:sz w:val="24"/>
        </w:rPr>
      </w:pPr>
      <w:bookmarkStart w:id="122" w:name="_Toc17834"/>
      <w:bookmarkStart w:id="123" w:name="_Toc2610"/>
      <w:bookmarkStart w:id="124" w:name="_Toc5853"/>
      <w:bookmarkStart w:id="125" w:name="_Toc32194"/>
      <w:bookmarkStart w:id="126" w:name="_Toc6150"/>
      <w:bookmarkStart w:id="127" w:name="_Toc26772"/>
      <w:bookmarkStart w:id="128" w:name="_Toc21636"/>
      <w:bookmarkStart w:id="129" w:name="_Toc28665"/>
      <w:bookmarkStart w:id="130" w:name="_Toc14318"/>
      <w:bookmarkStart w:id="131" w:name="_Toc14983"/>
      <w:bookmarkStart w:id="132" w:name="_Toc4474"/>
      <w:bookmarkStart w:id="133" w:name="_Toc57729380"/>
      <w:r>
        <w:rPr>
          <w:sz w:val="24"/>
        </w:rPr>
        <w:t>7.1</w:t>
      </w:r>
      <w:r>
        <w:rPr>
          <w:sz w:val="24"/>
        </w:rPr>
        <w:t>校准项目</w:t>
      </w:r>
      <w:bookmarkEnd w:id="122"/>
      <w:bookmarkEnd w:id="123"/>
      <w:bookmarkEnd w:id="124"/>
      <w:bookmarkEnd w:id="125"/>
      <w:bookmarkEnd w:id="126"/>
      <w:bookmarkEnd w:id="127"/>
      <w:bookmarkEnd w:id="128"/>
      <w:bookmarkEnd w:id="129"/>
      <w:bookmarkEnd w:id="130"/>
      <w:bookmarkEnd w:id="131"/>
      <w:bookmarkEnd w:id="132"/>
      <w:bookmarkEnd w:id="133"/>
    </w:p>
    <w:p w14:paraId="6E764608" w14:textId="77777777" w:rsidR="00D5154D" w:rsidRDefault="004A3CA3">
      <w:pPr>
        <w:snapToGrid w:val="0"/>
        <w:spacing w:line="360" w:lineRule="auto"/>
        <w:ind w:firstLineChars="175" w:firstLine="420"/>
        <w:rPr>
          <w:rFonts w:ascii="宋体" w:hAnsi="宋体"/>
          <w:sz w:val="24"/>
        </w:rPr>
      </w:pPr>
      <w:r>
        <w:rPr>
          <w:rFonts w:ascii="宋体" w:hAnsi="宋体" w:hint="eastAsia"/>
          <w:sz w:val="24"/>
        </w:rPr>
        <w:t>微量闭口闪点仪的校准项目见表</w:t>
      </w:r>
      <w:r>
        <w:rPr>
          <w:sz w:val="24"/>
        </w:rPr>
        <w:t>1</w:t>
      </w:r>
      <w:r>
        <w:rPr>
          <w:rFonts w:ascii="宋体" w:hAnsi="宋体"/>
          <w:sz w:val="24"/>
        </w:rPr>
        <w:t>。</w:t>
      </w:r>
      <w:bookmarkStart w:id="134" w:name="_Toc27467"/>
      <w:bookmarkStart w:id="135" w:name="_Toc24725"/>
      <w:bookmarkStart w:id="136" w:name="_Toc9317"/>
      <w:bookmarkStart w:id="137" w:name="_Toc11944"/>
      <w:bookmarkStart w:id="138" w:name="_Toc19425"/>
      <w:bookmarkStart w:id="139" w:name="_Toc9542"/>
      <w:bookmarkStart w:id="140" w:name="_Toc7205"/>
      <w:bookmarkStart w:id="141" w:name="_Toc2026"/>
      <w:bookmarkStart w:id="142" w:name="_Toc31351"/>
      <w:bookmarkStart w:id="143" w:name="_Toc32006"/>
      <w:bookmarkStart w:id="144" w:name="_Toc26705"/>
    </w:p>
    <w:p w14:paraId="4A69A382" w14:textId="77777777" w:rsidR="00D5154D" w:rsidRDefault="004A3CA3">
      <w:pPr>
        <w:snapToGrid w:val="0"/>
        <w:spacing w:line="360" w:lineRule="auto"/>
        <w:outlineLvl w:val="2"/>
        <w:rPr>
          <w:rFonts w:ascii="宋体" w:hAnsi="宋体"/>
          <w:sz w:val="24"/>
        </w:rPr>
      </w:pPr>
      <w:bookmarkStart w:id="145" w:name="_Toc57729381"/>
      <w:r>
        <w:rPr>
          <w:sz w:val="24"/>
        </w:rPr>
        <w:t>7.2</w:t>
      </w:r>
      <w:r>
        <w:rPr>
          <w:rFonts w:ascii="宋体" w:hAnsi="宋体"/>
          <w:sz w:val="24"/>
        </w:rPr>
        <w:t xml:space="preserve"> 校准方法</w:t>
      </w:r>
      <w:bookmarkEnd w:id="134"/>
      <w:bookmarkEnd w:id="135"/>
      <w:bookmarkEnd w:id="136"/>
      <w:bookmarkEnd w:id="137"/>
      <w:bookmarkEnd w:id="138"/>
      <w:bookmarkEnd w:id="139"/>
      <w:bookmarkEnd w:id="140"/>
      <w:bookmarkEnd w:id="141"/>
      <w:bookmarkEnd w:id="142"/>
      <w:bookmarkEnd w:id="143"/>
      <w:bookmarkEnd w:id="144"/>
      <w:bookmarkEnd w:id="145"/>
    </w:p>
    <w:p w14:paraId="51B293B5" w14:textId="77777777" w:rsidR="00D5154D" w:rsidRDefault="004A3CA3">
      <w:pPr>
        <w:snapToGrid w:val="0"/>
        <w:spacing w:line="360" w:lineRule="auto"/>
        <w:rPr>
          <w:rFonts w:ascii="宋体" w:hAnsi="宋体"/>
          <w:sz w:val="24"/>
        </w:rPr>
      </w:pPr>
      <w:r>
        <w:rPr>
          <w:sz w:val="24"/>
        </w:rPr>
        <w:t>7.2.1</w:t>
      </w:r>
      <w:r>
        <w:rPr>
          <w:rFonts w:ascii="宋体" w:hAnsi="宋体"/>
          <w:sz w:val="24"/>
        </w:rPr>
        <w:t xml:space="preserve"> 校准前检查</w:t>
      </w:r>
    </w:p>
    <w:p w14:paraId="4AD96CA8" w14:textId="77777777" w:rsidR="00D5154D" w:rsidRDefault="004A3CA3">
      <w:pPr>
        <w:snapToGrid w:val="0"/>
        <w:spacing w:line="360" w:lineRule="auto"/>
        <w:rPr>
          <w:rFonts w:ascii="宋体" w:hAnsi="宋体"/>
          <w:sz w:val="24"/>
        </w:rPr>
      </w:pPr>
      <w:r>
        <w:rPr>
          <w:sz w:val="24"/>
        </w:rPr>
        <w:t>7.2.1.1</w:t>
      </w:r>
      <w:r>
        <w:rPr>
          <w:rFonts w:ascii="宋体" w:hAnsi="宋体"/>
          <w:sz w:val="24"/>
        </w:rPr>
        <w:t xml:space="preserve"> </w:t>
      </w:r>
      <w:r>
        <w:rPr>
          <w:rFonts w:ascii="宋体" w:hAnsi="宋体" w:hint="eastAsia"/>
          <w:sz w:val="24"/>
        </w:rPr>
        <w:t>外观检查</w:t>
      </w:r>
    </w:p>
    <w:p w14:paraId="122A4412" w14:textId="77777777" w:rsidR="00D5154D" w:rsidRDefault="004A3CA3">
      <w:pPr>
        <w:snapToGrid w:val="0"/>
        <w:spacing w:line="360" w:lineRule="auto"/>
        <w:ind w:firstLineChars="200" w:firstLine="480"/>
        <w:rPr>
          <w:rFonts w:ascii="宋体" w:hAnsi="宋体"/>
          <w:sz w:val="24"/>
        </w:rPr>
      </w:pPr>
      <w:r>
        <w:rPr>
          <w:rFonts w:ascii="宋体" w:hAnsi="宋体" w:hint="eastAsia"/>
          <w:sz w:val="24"/>
        </w:rPr>
        <w:t>微量闭口闪点仪应具有名称、型号、制造商、出厂编号等标识。仪器各部件齐全且连接良好，各按键应能正常工作，无影响使用性能的缺陷。</w:t>
      </w:r>
    </w:p>
    <w:p w14:paraId="7A82349C" w14:textId="77777777" w:rsidR="00D5154D" w:rsidRDefault="004A3CA3">
      <w:pPr>
        <w:snapToGrid w:val="0"/>
        <w:spacing w:line="360" w:lineRule="auto"/>
        <w:ind w:firstLineChars="200" w:firstLine="480"/>
        <w:rPr>
          <w:rFonts w:ascii="宋体" w:hAnsi="宋体"/>
          <w:sz w:val="24"/>
        </w:rPr>
      </w:pPr>
      <w:r>
        <w:rPr>
          <w:rFonts w:ascii="宋体" w:hAnsi="宋体" w:hint="eastAsia"/>
          <w:sz w:val="24"/>
        </w:rPr>
        <w:t>微量闭口闪点仪配套的样品杯清洁完好，不能有残留物，内壁刻线清晰；加热器表面不能有残留物和划痕；温度传感器清洁完好，保持竖直不要弯曲；电弧针必须清洗干净，使其针尖表面恢复金属特性,方便点火。</w:t>
      </w:r>
    </w:p>
    <w:p w14:paraId="70294F36" w14:textId="77777777" w:rsidR="00D5154D" w:rsidRDefault="004A3CA3">
      <w:pPr>
        <w:snapToGrid w:val="0"/>
        <w:spacing w:line="360" w:lineRule="auto"/>
        <w:rPr>
          <w:rFonts w:ascii="宋体" w:hAnsi="宋体"/>
          <w:sz w:val="24"/>
        </w:rPr>
      </w:pPr>
      <w:bookmarkStart w:id="146" w:name="_Hlk11847649"/>
      <w:r>
        <w:rPr>
          <w:sz w:val="24"/>
        </w:rPr>
        <w:t>7.2.1.2</w:t>
      </w:r>
      <w:r>
        <w:rPr>
          <w:rFonts w:ascii="宋体" w:hAnsi="宋体"/>
          <w:sz w:val="24"/>
        </w:rPr>
        <w:t xml:space="preserve"> </w:t>
      </w:r>
      <w:bookmarkStart w:id="147" w:name="_Hlk11847626"/>
      <w:r>
        <w:rPr>
          <w:rFonts w:ascii="宋体" w:hAnsi="宋体" w:hint="eastAsia"/>
          <w:sz w:val="24"/>
        </w:rPr>
        <w:t>压力传感器检查</w:t>
      </w:r>
    </w:p>
    <w:p w14:paraId="7BD0C545" w14:textId="77777777" w:rsidR="00D5154D" w:rsidRDefault="004A3CA3">
      <w:pPr>
        <w:snapToGrid w:val="0"/>
        <w:spacing w:line="360" w:lineRule="auto"/>
        <w:ind w:firstLineChars="200" w:firstLine="480"/>
        <w:rPr>
          <w:rFonts w:ascii="宋体" w:hAnsi="宋体"/>
          <w:sz w:val="24"/>
        </w:rPr>
      </w:pPr>
      <w:r>
        <w:rPr>
          <w:rFonts w:ascii="宋体" w:hAnsi="宋体" w:hint="eastAsia"/>
          <w:sz w:val="24"/>
        </w:rPr>
        <w:t>用环境大气压作为参考对压力传感器进行校准。如果显示的大气压与环境大气压不同，调节传感器控制直至观察到适当的读数。环境大气压是试验者在测试时当地实际位置的压力。</w:t>
      </w:r>
    </w:p>
    <w:bookmarkEnd w:id="146"/>
    <w:bookmarkEnd w:id="147"/>
    <w:p w14:paraId="132CF59C" w14:textId="77777777" w:rsidR="00D5154D" w:rsidRDefault="004A3CA3">
      <w:pPr>
        <w:snapToGrid w:val="0"/>
        <w:spacing w:line="360" w:lineRule="auto"/>
        <w:rPr>
          <w:rFonts w:ascii="宋体" w:hAnsi="宋体"/>
          <w:sz w:val="24"/>
        </w:rPr>
      </w:pPr>
      <w:r>
        <w:rPr>
          <w:sz w:val="24"/>
        </w:rPr>
        <w:t>7.2.2</w:t>
      </w:r>
      <w:r>
        <w:rPr>
          <w:rFonts w:ascii="宋体" w:hAnsi="宋体"/>
          <w:sz w:val="24"/>
        </w:rPr>
        <w:t xml:space="preserve"> </w:t>
      </w:r>
      <w:r>
        <w:rPr>
          <w:rFonts w:ascii="宋体" w:hAnsi="宋体" w:hint="eastAsia"/>
          <w:sz w:val="24"/>
        </w:rPr>
        <w:t>标准物质校准</w:t>
      </w:r>
    </w:p>
    <w:p w14:paraId="3ED719CB" w14:textId="77777777" w:rsidR="00D5154D" w:rsidRDefault="004A3CA3">
      <w:pPr>
        <w:snapToGrid w:val="0"/>
        <w:spacing w:line="360" w:lineRule="auto"/>
        <w:ind w:firstLineChars="200" w:firstLine="480"/>
        <w:rPr>
          <w:sz w:val="24"/>
        </w:rPr>
      </w:pPr>
      <w:r>
        <w:rPr>
          <w:rFonts w:hint="eastAsia"/>
          <w:sz w:val="24"/>
        </w:rPr>
        <w:t>试验前应彻底清洗盖子、电弧针和样品杯，并进行干燥，确保除尽用于仪器清洗的任何溶剂。将空的干燥的样品杯与盖子一起加热，其温度至少比标准物质（</w:t>
      </w:r>
      <w:r>
        <w:rPr>
          <w:rFonts w:hint="eastAsia"/>
          <w:sz w:val="24"/>
        </w:rPr>
        <w:t>CRM</w:t>
      </w:r>
      <w:r>
        <w:rPr>
          <w:rFonts w:hint="eastAsia"/>
          <w:sz w:val="24"/>
        </w:rPr>
        <w:t>）的预</w:t>
      </w:r>
      <w:r>
        <w:rPr>
          <w:rFonts w:hint="eastAsia"/>
          <w:sz w:val="24"/>
        </w:rPr>
        <w:lastRenderedPageBreak/>
        <w:t>期闪点高</w:t>
      </w:r>
      <w:r>
        <w:rPr>
          <w:rFonts w:hint="eastAsia"/>
          <w:sz w:val="24"/>
        </w:rPr>
        <w:t>30</w:t>
      </w:r>
      <w:r>
        <w:rPr>
          <w:rFonts w:hint="eastAsia"/>
          <w:sz w:val="24"/>
        </w:rPr>
        <w:t>℃。（注：样品杯的干燥加热过程，可消除可能存在的来自于剩余蒸气的交叉污染。）</w:t>
      </w:r>
    </w:p>
    <w:p w14:paraId="5D055C75" w14:textId="77777777" w:rsidR="00D5154D" w:rsidRDefault="004A3CA3">
      <w:pPr>
        <w:snapToGrid w:val="0"/>
        <w:spacing w:line="360" w:lineRule="auto"/>
        <w:ind w:firstLineChars="200" w:firstLine="480"/>
        <w:rPr>
          <w:sz w:val="24"/>
        </w:rPr>
      </w:pPr>
      <w:r>
        <w:rPr>
          <w:rFonts w:hint="eastAsia"/>
          <w:sz w:val="24"/>
        </w:rPr>
        <w:t>选择与仪器常用测量温度接近的闪点标准物质，用移液枪或注射器装入样品杯中，观察样品的弯月面顶部是否恰好位于样品杯的装液刻线。将样品杯放入样品杯架上，并根据标准选择测试程序。设置初始点火温度，应比标准物质（</w:t>
      </w:r>
      <w:r>
        <w:rPr>
          <w:rFonts w:hint="eastAsia"/>
          <w:sz w:val="24"/>
        </w:rPr>
        <w:t>CRM</w:t>
      </w:r>
      <w:r>
        <w:rPr>
          <w:rFonts w:hint="eastAsia"/>
          <w:sz w:val="24"/>
        </w:rPr>
        <w:t>）的预期闪点至少低</w:t>
      </w:r>
      <w:r>
        <w:rPr>
          <w:rFonts w:hint="eastAsia"/>
          <w:sz w:val="24"/>
        </w:rPr>
        <w:t>18</w:t>
      </w:r>
      <w:r>
        <w:rPr>
          <w:rFonts w:hint="eastAsia"/>
          <w:sz w:val="24"/>
        </w:rPr>
        <w:t>℃，设置最终温度，应高于标准物质（</w:t>
      </w:r>
      <w:r>
        <w:rPr>
          <w:rFonts w:hint="eastAsia"/>
          <w:sz w:val="24"/>
        </w:rPr>
        <w:t>CRM</w:t>
      </w:r>
      <w:r>
        <w:rPr>
          <w:rFonts w:hint="eastAsia"/>
          <w:sz w:val="24"/>
        </w:rPr>
        <w:t>）的预期闪点。</w:t>
      </w:r>
    </w:p>
    <w:p w14:paraId="31B8DAEF" w14:textId="47560B36" w:rsidR="00D5154D" w:rsidRDefault="004A3CA3">
      <w:pPr>
        <w:snapToGrid w:val="0"/>
        <w:spacing w:line="360" w:lineRule="auto"/>
        <w:ind w:firstLineChars="200" w:firstLine="480"/>
        <w:rPr>
          <w:sz w:val="24"/>
        </w:rPr>
      </w:pPr>
      <w:r>
        <w:rPr>
          <w:rFonts w:hint="eastAsia"/>
          <w:sz w:val="24"/>
        </w:rPr>
        <w:t>标准</w:t>
      </w:r>
      <w:r>
        <w:rPr>
          <w:sz w:val="24"/>
        </w:rPr>
        <w:t>SN/T 3077.1-2012</w:t>
      </w:r>
      <w:r>
        <w:rPr>
          <w:rFonts w:hint="eastAsia"/>
          <w:sz w:val="24"/>
        </w:rPr>
        <w:t>、</w:t>
      </w:r>
      <w:r>
        <w:rPr>
          <w:sz w:val="24"/>
        </w:rPr>
        <w:t>SH/T 0768-2005</w:t>
      </w:r>
      <w:r w:rsidR="00814C5D">
        <w:rPr>
          <w:rFonts w:hint="eastAsia"/>
          <w:sz w:val="24"/>
        </w:rPr>
        <w:t>和</w:t>
      </w:r>
      <w:r>
        <w:rPr>
          <w:sz w:val="24"/>
        </w:rPr>
        <w:t>DL/T 1354-2014</w:t>
      </w:r>
      <w:r w:rsidR="00814C5D">
        <w:rPr>
          <w:rFonts w:hint="eastAsia"/>
          <w:sz w:val="24"/>
        </w:rPr>
        <w:t>的</w:t>
      </w:r>
      <w:r>
        <w:rPr>
          <w:rFonts w:hint="eastAsia"/>
          <w:sz w:val="24"/>
        </w:rPr>
        <w:t>测试程序：加热速率：</w:t>
      </w:r>
      <w:r>
        <w:rPr>
          <w:rFonts w:hint="eastAsia"/>
          <w:sz w:val="24"/>
        </w:rPr>
        <w:t>5.5</w:t>
      </w:r>
      <w:r>
        <w:rPr>
          <w:rFonts w:hint="eastAsia"/>
          <w:sz w:val="24"/>
        </w:rPr>
        <w:t>℃</w:t>
      </w:r>
      <w:r>
        <w:rPr>
          <w:rFonts w:hint="eastAsia"/>
          <w:sz w:val="24"/>
        </w:rPr>
        <w:t>/min</w:t>
      </w:r>
      <w:r>
        <w:rPr>
          <w:rFonts w:hint="eastAsia"/>
          <w:sz w:val="24"/>
        </w:rPr>
        <w:t>±</w:t>
      </w:r>
      <w:r>
        <w:rPr>
          <w:rFonts w:hint="eastAsia"/>
          <w:sz w:val="24"/>
        </w:rPr>
        <w:t>0.5</w:t>
      </w:r>
      <w:r>
        <w:rPr>
          <w:rFonts w:hint="eastAsia"/>
          <w:sz w:val="24"/>
        </w:rPr>
        <w:t>℃</w:t>
      </w:r>
      <w:r>
        <w:rPr>
          <w:rFonts w:hint="eastAsia"/>
          <w:sz w:val="24"/>
        </w:rPr>
        <w:t>/min</w:t>
      </w:r>
      <w:r>
        <w:rPr>
          <w:rFonts w:hint="eastAsia"/>
          <w:sz w:val="24"/>
        </w:rPr>
        <w:t>；点火频率：</w:t>
      </w:r>
      <w:r>
        <w:rPr>
          <w:rFonts w:hint="eastAsia"/>
          <w:sz w:val="24"/>
        </w:rPr>
        <w:t>1.0</w:t>
      </w:r>
      <w:r>
        <w:rPr>
          <w:rFonts w:hint="eastAsia"/>
          <w:sz w:val="24"/>
        </w:rPr>
        <w:t>℃</w:t>
      </w:r>
      <w:r w:rsidR="00B77D49">
        <w:rPr>
          <w:rFonts w:hint="eastAsia"/>
          <w:sz w:val="24"/>
        </w:rPr>
        <w:t>/</w:t>
      </w:r>
      <w:r w:rsidR="00B77D49">
        <w:rPr>
          <w:rFonts w:hint="eastAsia"/>
          <w:sz w:val="24"/>
        </w:rPr>
        <w:t>次</w:t>
      </w:r>
      <w:r>
        <w:rPr>
          <w:rFonts w:hint="eastAsia"/>
          <w:sz w:val="24"/>
        </w:rPr>
        <w:t>；空气导入量：</w:t>
      </w:r>
      <w:r>
        <w:rPr>
          <w:rFonts w:hint="eastAsia"/>
          <w:sz w:val="24"/>
        </w:rPr>
        <w:t>1.5mL</w:t>
      </w:r>
      <w:r>
        <w:rPr>
          <w:rFonts w:hint="eastAsia"/>
          <w:sz w:val="24"/>
        </w:rPr>
        <w:t>±</w:t>
      </w:r>
      <w:r>
        <w:rPr>
          <w:rFonts w:hint="eastAsia"/>
          <w:sz w:val="24"/>
        </w:rPr>
        <w:t>0.</w:t>
      </w:r>
      <w:r>
        <w:rPr>
          <w:sz w:val="24"/>
        </w:rPr>
        <w:t>5</w:t>
      </w:r>
      <w:r>
        <w:rPr>
          <w:rFonts w:hint="eastAsia"/>
          <w:sz w:val="24"/>
        </w:rPr>
        <w:t>mL</w:t>
      </w:r>
      <w:r>
        <w:rPr>
          <w:rFonts w:hint="eastAsia"/>
          <w:sz w:val="24"/>
        </w:rPr>
        <w:t>；闪点检测压力临界值：</w:t>
      </w:r>
      <w:r>
        <w:rPr>
          <w:rFonts w:hint="eastAsia"/>
          <w:sz w:val="24"/>
        </w:rPr>
        <w:t>20kPa</w:t>
      </w:r>
      <w:r>
        <w:rPr>
          <w:rFonts w:hint="eastAsia"/>
          <w:sz w:val="24"/>
        </w:rPr>
        <w:t>；样品量：</w:t>
      </w:r>
      <w:r>
        <w:rPr>
          <w:rFonts w:hint="eastAsia"/>
          <w:sz w:val="24"/>
        </w:rPr>
        <w:t>1mL</w:t>
      </w:r>
      <w:r>
        <w:rPr>
          <w:rFonts w:hint="eastAsia"/>
          <w:sz w:val="24"/>
        </w:rPr>
        <w:t>±</w:t>
      </w:r>
      <w:r>
        <w:rPr>
          <w:rFonts w:hint="eastAsia"/>
          <w:sz w:val="24"/>
        </w:rPr>
        <w:t>0.1mL</w:t>
      </w:r>
      <w:r>
        <w:rPr>
          <w:rFonts w:hint="eastAsia"/>
          <w:sz w:val="24"/>
        </w:rPr>
        <w:t>。</w:t>
      </w:r>
    </w:p>
    <w:p w14:paraId="1BB3C1EB" w14:textId="5AF1D443" w:rsidR="00D5154D" w:rsidRDefault="004A3CA3">
      <w:pPr>
        <w:snapToGrid w:val="0"/>
        <w:spacing w:line="360" w:lineRule="auto"/>
        <w:ind w:firstLineChars="200" w:firstLine="480"/>
        <w:rPr>
          <w:sz w:val="24"/>
        </w:rPr>
      </w:pPr>
      <w:r>
        <w:rPr>
          <w:rFonts w:hint="eastAsia"/>
          <w:sz w:val="24"/>
        </w:rPr>
        <w:t>标准</w:t>
      </w:r>
      <w:r>
        <w:rPr>
          <w:sz w:val="24"/>
        </w:rPr>
        <w:t>SN/T 3077.2-2012</w:t>
      </w:r>
      <w:r w:rsidR="00814C5D">
        <w:rPr>
          <w:rFonts w:hint="eastAsia"/>
          <w:sz w:val="24"/>
        </w:rPr>
        <w:t>的</w:t>
      </w:r>
      <w:r>
        <w:rPr>
          <w:rFonts w:hint="eastAsia"/>
          <w:sz w:val="24"/>
        </w:rPr>
        <w:t>测试程序：加热速率：</w:t>
      </w:r>
      <w:r>
        <w:rPr>
          <w:rFonts w:hint="eastAsia"/>
          <w:sz w:val="24"/>
        </w:rPr>
        <w:t>2.5</w:t>
      </w:r>
      <w:r>
        <w:rPr>
          <w:rFonts w:hint="eastAsia"/>
          <w:sz w:val="24"/>
        </w:rPr>
        <w:t>℃</w:t>
      </w:r>
      <w:r>
        <w:rPr>
          <w:rFonts w:hint="eastAsia"/>
          <w:sz w:val="24"/>
        </w:rPr>
        <w:t>/min</w:t>
      </w:r>
      <w:r>
        <w:rPr>
          <w:rFonts w:hint="eastAsia"/>
          <w:sz w:val="24"/>
        </w:rPr>
        <w:t>±</w:t>
      </w:r>
      <w:r>
        <w:rPr>
          <w:rFonts w:hint="eastAsia"/>
          <w:sz w:val="24"/>
        </w:rPr>
        <w:t>0.3</w:t>
      </w:r>
      <w:r>
        <w:rPr>
          <w:rFonts w:hint="eastAsia"/>
          <w:sz w:val="24"/>
        </w:rPr>
        <w:t>℃</w:t>
      </w:r>
      <w:r>
        <w:rPr>
          <w:rFonts w:hint="eastAsia"/>
          <w:sz w:val="24"/>
        </w:rPr>
        <w:t>/min</w:t>
      </w:r>
      <w:r>
        <w:rPr>
          <w:rFonts w:hint="eastAsia"/>
          <w:sz w:val="24"/>
        </w:rPr>
        <w:t>；点火频率：</w:t>
      </w:r>
      <w:r>
        <w:rPr>
          <w:rFonts w:hint="eastAsia"/>
          <w:sz w:val="24"/>
        </w:rPr>
        <w:t>1.0</w:t>
      </w:r>
      <w:r>
        <w:rPr>
          <w:rFonts w:hint="eastAsia"/>
          <w:sz w:val="24"/>
        </w:rPr>
        <w:t>℃</w:t>
      </w:r>
      <w:r w:rsidR="00B77D49">
        <w:rPr>
          <w:rFonts w:hint="eastAsia"/>
          <w:sz w:val="24"/>
        </w:rPr>
        <w:t>/</w:t>
      </w:r>
      <w:r w:rsidR="00B77D49">
        <w:rPr>
          <w:rFonts w:hint="eastAsia"/>
          <w:sz w:val="24"/>
        </w:rPr>
        <w:t>次</w:t>
      </w:r>
      <w:r>
        <w:rPr>
          <w:rFonts w:hint="eastAsia"/>
          <w:sz w:val="24"/>
        </w:rPr>
        <w:t>；空气导入量：试验温度</w:t>
      </w:r>
      <w:r>
        <w:rPr>
          <w:rFonts w:hint="eastAsia"/>
          <w:sz w:val="24"/>
        </w:rPr>
        <w:t>80</w:t>
      </w:r>
      <w:r>
        <w:rPr>
          <w:rFonts w:hint="eastAsia"/>
          <w:sz w:val="24"/>
        </w:rPr>
        <w:t>℃以下为</w:t>
      </w:r>
      <w:r>
        <w:rPr>
          <w:rFonts w:hint="eastAsia"/>
          <w:sz w:val="24"/>
        </w:rPr>
        <w:t>0mL</w:t>
      </w:r>
      <w:r>
        <w:rPr>
          <w:rFonts w:hint="eastAsia"/>
          <w:sz w:val="24"/>
        </w:rPr>
        <w:t>，</w:t>
      </w:r>
      <w:r>
        <w:rPr>
          <w:rFonts w:hint="eastAsia"/>
          <w:sz w:val="24"/>
        </w:rPr>
        <w:t>81</w:t>
      </w:r>
      <w:r>
        <w:rPr>
          <w:rFonts w:hint="eastAsia"/>
          <w:sz w:val="24"/>
        </w:rPr>
        <w:t>℃到</w:t>
      </w:r>
      <w:r>
        <w:rPr>
          <w:rFonts w:hint="eastAsia"/>
          <w:sz w:val="24"/>
        </w:rPr>
        <w:t>150</w:t>
      </w:r>
      <w:r>
        <w:rPr>
          <w:rFonts w:hint="eastAsia"/>
          <w:sz w:val="24"/>
        </w:rPr>
        <w:t>℃为</w:t>
      </w:r>
      <w:r>
        <w:rPr>
          <w:rFonts w:hint="eastAsia"/>
          <w:sz w:val="24"/>
        </w:rPr>
        <w:t>0.5mL</w:t>
      </w:r>
      <w:r>
        <w:rPr>
          <w:rFonts w:hint="eastAsia"/>
          <w:sz w:val="24"/>
        </w:rPr>
        <w:t>±</w:t>
      </w:r>
      <w:r>
        <w:rPr>
          <w:rFonts w:hint="eastAsia"/>
          <w:sz w:val="24"/>
        </w:rPr>
        <w:t>0.15mL</w:t>
      </w:r>
      <w:r>
        <w:rPr>
          <w:rFonts w:hint="eastAsia"/>
          <w:sz w:val="24"/>
        </w:rPr>
        <w:t>，</w:t>
      </w:r>
      <w:r>
        <w:rPr>
          <w:rFonts w:hint="eastAsia"/>
          <w:sz w:val="24"/>
        </w:rPr>
        <w:t>151</w:t>
      </w:r>
      <w:r>
        <w:rPr>
          <w:rFonts w:hint="eastAsia"/>
          <w:sz w:val="24"/>
        </w:rPr>
        <w:t>℃到</w:t>
      </w:r>
      <w:r>
        <w:rPr>
          <w:rFonts w:hint="eastAsia"/>
          <w:sz w:val="24"/>
        </w:rPr>
        <w:t>200</w:t>
      </w:r>
      <w:r>
        <w:rPr>
          <w:rFonts w:hint="eastAsia"/>
          <w:sz w:val="24"/>
        </w:rPr>
        <w:t>℃为</w:t>
      </w:r>
      <w:r>
        <w:rPr>
          <w:rFonts w:hint="eastAsia"/>
          <w:sz w:val="24"/>
        </w:rPr>
        <w:t>1.0mL</w:t>
      </w:r>
      <w:r>
        <w:rPr>
          <w:rFonts w:hint="eastAsia"/>
          <w:sz w:val="24"/>
        </w:rPr>
        <w:t>±</w:t>
      </w:r>
      <w:r>
        <w:rPr>
          <w:rFonts w:hint="eastAsia"/>
          <w:sz w:val="24"/>
        </w:rPr>
        <w:t>0.2mL</w:t>
      </w:r>
      <w:r>
        <w:rPr>
          <w:rFonts w:hint="eastAsia"/>
          <w:sz w:val="24"/>
        </w:rPr>
        <w:t>，</w:t>
      </w:r>
      <w:r>
        <w:rPr>
          <w:rFonts w:hint="eastAsia"/>
          <w:sz w:val="24"/>
        </w:rPr>
        <w:t>201</w:t>
      </w:r>
      <w:r>
        <w:rPr>
          <w:rFonts w:hint="eastAsia"/>
          <w:sz w:val="24"/>
        </w:rPr>
        <w:t>℃到</w:t>
      </w:r>
      <w:r>
        <w:rPr>
          <w:rFonts w:hint="eastAsia"/>
          <w:sz w:val="24"/>
        </w:rPr>
        <w:t>300</w:t>
      </w:r>
      <w:r>
        <w:rPr>
          <w:rFonts w:hint="eastAsia"/>
          <w:sz w:val="24"/>
        </w:rPr>
        <w:t>℃为</w:t>
      </w:r>
      <w:r>
        <w:rPr>
          <w:rFonts w:hint="eastAsia"/>
          <w:sz w:val="24"/>
        </w:rPr>
        <w:t>1.5mL</w:t>
      </w:r>
      <w:r>
        <w:rPr>
          <w:rFonts w:hint="eastAsia"/>
          <w:sz w:val="24"/>
        </w:rPr>
        <w:t>±</w:t>
      </w:r>
      <w:r>
        <w:rPr>
          <w:rFonts w:hint="eastAsia"/>
          <w:sz w:val="24"/>
        </w:rPr>
        <w:t>0.3mL</w:t>
      </w:r>
      <w:r>
        <w:rPr>
          <w:rFonts w:hint="eastAsia"/>
          <w:sz w:val="24"/>
        </w:rPr>
        <w:t>，</w:t>
      </w:r>
      <w:r>
        <w:rPr>
          <w:rFonts w:hint="eastAsia"/>
          <w:sz w:val="24"/>
        </w:rPr>
        <w:t>301</w:t>
      </w:r>
      <w:r>
        <w:rPr>
          <w:rFonts w:hint="eastAsia"/>
          <w:sz w:val="24"/>
        </w:rPr>
        <w:t>℃以上为</w:t>
      </w:r>
      <w:r>
        <w:rPr>
          <w:rFonts w:hint="eastAsia"/>
          <w:sz w:val="24"/>
        </w:rPr>
        <w:t>2.0 mL</w:t>
      </w:r>
      <w:r>
        <w:rPr>
          <w:rFonts w:hint="eastAsia"/>
          <w:sz w:val="24"/>
        </w:rPr>
        <w:t>±</w:t>
      </w:r>
      <w:r>
        <w:rPr>
          <w:rFonts w:hint="eastAsia"/>
          <w:sz w:val="24"/>
        </w:rPr>
        <w:t>0.4mL</w:t>
      </w:r>
      <w:r>
        <w:rPr>
          <w:rFonts w:hint="eastAsia"/>
          <w:sz w:val="24"/>
        </w:rPr>
        <w:t>；闪点检测压力临界值：</w:t>
      </w:r>
      <w:r>
        <w:rPr>
          <w:rFonts w:hint="eastAsia"/>
          <w:sz w:val="24"/>
        </w:rPr>
        <w:t>20kPa</w:t>
      </w:r>
      <w:r>
        <w:rPr>
          <w:rFonts w:hint="eastAsia"/>
          <w:sz w:val="24"/>
        </w:rPr>
        <w:t>；样品量：</w:t>
      </w:r>
      <w:r>
        <w:rPr>
          <w:rFonts w:hint="eastAsia"/>
          <w:sz w:val="24"/>
        </w:rPr>
        <w:t>2mL</w:t>
      </w:r>
      <w:r>
        <w:rPr>
          <w:rFonts w:hint="eastAsia"/>
          <w:sz w:val="24"/>
        </w:rPr>
        <w:t>±</w:t>
      </w:r>
      <w:r>
        <w:rPr>
          <w:rFonts w:hint="eastAsia"/>
          <w:sz w:val="24"/>
        </w:rPr>
        <w:t>0.2mL</w:t>
      </w:r>
      <w:r>
        <w:rPr>
          <w:rFonts w:hint="eastAsia"/>
          <w:sz w:val="24"/>
        </w:rPr>
        <w:t>。</w:t>
      </w:r>
    </w:p>
    <w:p w14:paraId="5A230599" w14:textId="06968619" w:rsidR="00D5154D" w:rsidRDefault="00196F2E">
      <w:pPr>
        <w:snapToGrid w:val="0"/>
        <w:spacing w:line="360" w:lineRule="auto"/>
        <w:ind w:firstLineChars="200" w:firstLine="480"/>
        <w:rPr>
          <w:sz w:val="24"/>
        </w:rPr>
      </w:pPr>
      <w:r>
        <w:rPr>
          <w:rFonts w:hint="eastAsia"/>
          <w:sz w:val="24"/>
        </w:rPr>
        <w:t>选取标准对应的测试程序</w:t>
      </w:r>
      <w:r w:rsidR="004A3CA3">
        <w:rPr>
          <w:rFonts w:hint="eastAsia"/>
          <w:sz w:val="24"/>
        </w:rPr>
        <w:t>用微量闭口闪点仪对标准物质</w:t>
      </w:r>
      <w:r w:rsidR="004A3CA3">
        <w:rPr>
          <w:rFonts w:hint="eastAsia"/>
          <w:sz w:val="24"/>
        </w:rPr>
        <w:t>(CRM)</w:t>
      </w:r>
      <w:r w:rsidR="004A3CA3">
        <w:rPr>
          <w:rFonts w:hint="eastAsia"/>
          <w:sz w:val="24"/>
        </w:rPr>
        <w:t>的闪点</w:t>
      </w:r>
      <w:r>
        <w:rPr>
          <w:rFonts w:hint="eastAsia"/>
          <w:sz w:val="24"/>
        </w:rPr>
        <w:t>进行</w:t>
      </w:r>
      <w:r w:rsidR="004A3CA3">
        <w:rPr>
          <w:rFonts w:hint="eastAsia"/>
          <w:sz w:val="24"/>
        </w:rPr>
        <w:t>测定，</w:t>
      </w:r>
      <w:r>
        <w:rPr>
          <w:rFonts w:hint="eastAsia"/>
          <w:sz w:val="24"/>
        </w:rPr>
        <w:t>得到第一次闪点的结果，记为</w:t>
      </w:r>
      <m:oMath>
        <m:sSub>
          <m:sSubPr>
            <m:ctrlPr>
              <w:rPr>
                <w:rFonts w:ascii="Cambria Math" w:hAnsi="Cambria Math"/>
                <w:bCs/>
                <w:i/>
                <w:iCs/>
                <w:color w:val="000000"/>
                <w:sz w:val="24"/>
              </w:rPr>
            </m:ctrlPr>
          </m:sSubPr>
          <m:e>
            <m:r>
              <w:rPr>
                <w:rFonts w:ascii="Cambria Math" w:hAnsi="Cambria Math"/>
                <w:color w:val="000000"/>
                <w:sz w:val="24"/>
              </w:rPr>
              <m:t xml:space="preserve">T </m:t>
            </m:r>
          </m:e>
          <m:sub>
            <m:r>
              <w:rPr>
                <w:rFonts w:ascii="Cambria Math" w:hAnsi="Cambria Math"/>
                <w:color w:val="000000"/>
                <w:sz w:val="24"/>
              </w:rPr>
              <m:t>1</m:t>
            </m:r>
          </m:sub>
        </m:sSub>
      </m:oMath>
      <w:r>
        <w:rPr>
          <w:rFonts w:hint="eastAsia"/>
          <w:bCs/>
          <w:color w:val="000000"/>
          <w:sz w:val="24"/>
          <w:szCs w:val="21"/>
        </w:rPr>
        <w:t>；倒掉样品杯中</w:t>
      </w:r>
      <w:r w:rsidR="00913BE0">
        <w:rPr>
          <w:rFonts w:hint="eastAsia"/>
          <w:bCs/>
          <w:color w:val="000000"/>
          <w:sz w:val="24"/>
          <w:szCs w:val="21"/>
        </w:rPr>
        <w:t>已使用过的标准物质，清洗并干燥样品杯、温度传感器和电弧针，选择相同编号且同一批次的标准物质装入并测量，结果记为</w:t>
      </w:r>
      <m:oMath>
        <m:sSub>
          <m:sSubPr>
            <m:ctrlPr>
              <w:rPr>
                <w:rFonts w:ascii="Cambria Math" w:hAnsi="Cambria Math"/>
                <w:bCs/>
                <w:i/>
                <w:iCs/>
                <w:color w:val="000000"/>
                <w:sz w:val="24"/>
              </w:rPr>
            </m:ctrlPr>
          </m:sSubPr>
          <m:e>
            <m:r>
              <w:rPr>
                <w:rFonts w:ascii="Cambria Math" w:hAnsi="Cambria Math"/>
                <w:color w:val="000000"/>
                <w:sz w:val="24"/>
              </w:rPr>
              <m:t xml:space="preserve">T </m:t>
            </m:r>
          </m:e>
          <m:sub>
            <m:r>
              <w:rPr>
                <w:rFonts w:ascii="Cambria Math" w:hAnsi="Cambria Math"/>
                <w:color w:val="000000"/>
                <w:sz w:val="24"/>
              </w:rPr>
              <m:t>2</m:t>
            </m:r>
          </m:sub>
        </m:sSub>
      </m:oMath>
      <w:r w:rsidR="00913BE0">
        <w:rPr>
          <w:rFonts w:hint="eastAsia"/>
          <w:bCs/>
          <w:iCs/>
          <w:color w:val="000000"/>
          <w:sz w:val="24"/>
        </w:rPr>
        <w:t>。</w:t>
      </w:r>
      <w:r w:rsidR="004A3CA3">
        <w:rPr>
          <w:rFonts w:hint="eastAsia"/>
          <w:sz w:val="24"/>
        </w:rPr>
        <w:t>对其进行大气压校正</w:t>
      </w:r>
      <w:r w:rsidR="00913BE0">
        <w:rPr>
          <w:rFonts w:hint="eastAsia"/>
          <w:sz w:val="24"/>
        </w:rPr>
        <w:t>，</w:t>
      </w:r>
      <w:r w:rsidR="004A3CA3">
        <w:rPr>
          <w:rFonts w:hint="eastAsia"/>
          <w:sz w:val="24"/>
        </w:rPr>
        <w:t>所测得的闪点经校正符合</w:t>
      </w:r>
      <w:r w:rsidR="004A3CA3">
        <w:rPr>
          <w:rFonts w:hint="eastAsia"/>
          <w:sz w:val="24"/>
        </w:rPr>
        <w:t>6.2.1</w:t>
      </w:r>
      <w:r w:rsidR="004A3CA3">
        <w:rPr>
          <w:rFonts w:hint="eastAsia"/>
          <w:sz w:val="24"/>
        </w:rPr>
        <w:t>。</w:t>
      </w:r>
    </w:p>
    <w:p w14:paraId="0C9AA563" w14:textId="77777777" w:rsidR="00D5154D" w:rsidRDefault="004A3CA3">
      <w:pPr>
        <w:snapToGrid w:val="0"/>
        <w:spacing w:line="360" w:lineRule="auto"/>
        <w:ind w:firstLineChars="200" w:firstLine="480"/>
        <w:rPr>
          <w:sz w:val="24"/>
        </w:rPr>
      </w:pPr>
      <w:r>
        <w:rPr>
          <w:rFonts w:hint="eastAsia"/>
          <w:sz w:val="24"/>
        </w:rPr>
        <w:t>用公式（</w:t>
      </w:r>
      <w:r>
        <w:rPr>
          <w:rFonts w:hint="eastAsia"/>
          <w:sz w:val="24"/>
        </w:rPr>
        <w:t>1</w:t>
      </w:r>
      <w:r>
        <w:rPr>
          <w:rFonts w:hint="eastAsia"/>
          <w:sz w:val="24"/>
        </w:rPr>
        <w:t>）计算校正的闪点。</w:t>
      </w:r>
    </w:p>
    <w:p w14:paraId="23C78289" w14:textId="77777777" w:rsidR="00D5154D" w:rsidRDefault="004A3CA3">
      <w:pPr>
        <w:snapToGrid w:val="0"/>
        <w:spacing w:line="360" w:lineRule="auto"/>
        <w:ind w:firstLineChars="200" w:firstLine="480"/>
        <w:jc w:val="right"/>
      </w:pPr>
      <m:oMath>
        <m:r>
          <m:rPr>
            <m:sty m:val="p"/>
          </m:rPr>
          <w:rPr>
            <w:rFonts w:ascii="Cambria Math" w:hAnsi="Cambria Math"/>
            <w:sz w:val="24"/>
          </w:rPr>
          <m:t>校正的闪点</m:t>
        </m:r>
        <m:r>
          <w:rPr>
            <w:rFonts w:ascii="Cambria Math" w:hAnsi="Cambria Math"/>
            <w:sz w:val="24"/>
          </w:rPr>
          <m:t>=C+0.25(101.3-P</m:t>
        </m:r>
        <m:r>
          <w:rPr>
            <w:rFonts w:ascii="Cambria Math" w:hAnsi="Cambria Math"/>
            <w:sz w:val="24"/>
          </w:rPr>
          <m:t>）</m:t>
        </m:r>
      </m:oMath>
      <w:r>
        <w:rPr>
          <w:sz w:val="24"/>
        </w:rPr>
        <w:t xml:space="preserve">    </w:t>
      </w:r>
      <w:r>
        <w:t xml:space="preserve">               </w:t>
      </w:r>
      <w:r>
        <w:rPr>
          <w:rFonts w:hint="eastAsia"/>
          <w:bCs/>
          <w:color w:val="000000"/>
          <w:sz w:val="24"/>
          <w:szCs w:val="21"/>
        </w:rPr>
        <w:t>（</w:t>
      </w:r>
      <w:r>
        <w:rPr>
          <w:bCs/>
          <w:color w:val="000000"/>
          <w:sz w:val="24"/>
          <w:szCs w:val="21"/>
        </w:rPr>
        <w:t>1</w:t>
      </w:r>
      <w:r>
        <w:rPr>
          <w:rFonts w:hint="eastAsia"/>
          <w:bCs/>
          <w:color w:val="000000"/>
          <w:sz w:val="24"/>
          <w:szCs w:val="21"/>
        </w:rPr>
        <w:t>）</w:t>
      </w:r>
    </w:p>
    <w:p w14:paraId="37E784C2" w14:textId="77777777" w:rsidR="00D5154D" w:rsidRDefault="004A3CA3">
      <w:pPr>
        <w:snapToGrid w:val="0"/>
        <w:spacing w:line="360" w:lineRule="auto"/>
        <w:ind w:firstLineChars="200" w:firstLine="480"/>
        <w:rPr>
          <w:sz w:val="24"/>
        </w:rPr>
      </w:pPr>
      <w:r>
        <w:rPr>
          <w:rFonts w:hint="eastAsia"/>
          <w:sz w:val="24"/>
        </w:rPr>
        <w:t>式中：</w:t>
      </w:r>
    </w:p>
    <w:p w14:paraId="47DCC8CA" w14:textId="77777777" w:rsidR="00D5154D" w:rsidRDefault="004A3CA3">
      <w:pPr>
        <w:snapToGrid w:val="0"/>
        <w:spacing w:line="360" w:lineRule="auto"/>
        <w:ind w:firstLineChars="200" w:firstLine="480"/>
        <w:rPr>
          <w:sz w:val="24"/>
        </w:rPr>
      </w:pPr>
      <w:r>
        <w:rPr>
          <w:i/>
          <w:iCs/>
          <w:sz w:val="24"/>
        </w:rPr>
        <w:t>C</w:t>
      </w:r>
      <w:r>
        <w:rPr>
          <w:rFonts w:hint="eastAsia"/>
          <w:sz w:val="24"/>
        </w:rPr>
        <w:t>—观察到的闪点，℃；</w:t>
      </w:r>
    </w:p>
    <w:p w14:paraId="7C0FBDB4" w14:textId="77777777" w:rsidR="00D5154D" w:rsidRDefault="004A3CA3">
      <w:pPr>
        <w:snapToGrid w:val="0"/>
        <w:spacing w:line="360" w:lineRule="auto"/>
        <w:ind w:firstLineChars="200" w:firstLine="480"/>
        <w:rPr>
          <w:bCs/>
          <w:color w:val="000000"/>
          <w:sz w:val="24"/>
          <w:szCs w:val="21"/>
        </w:rPr>
      </w:pPr>
      <w:r>
        <w:rPr>
          <w:i/>
          <w:iCs/>
          <w:sz w:val="24"/>
        </w:rPr>
        <w:t>P</w:t>
      </w:r>
      <w:r>
        <w:rPr>
          <w:rFonts w:hint="eastAsia"/>
          <w:bCs/>
          <w:color w:val="000000"/>
          <w:sz w:val="24"/>
          <w:szCs w:val="21"/>
        </w:rPr>
        <w:t>—环境大气压，</w:t>
      </w:r>
      <w:r>
        <w:rPr>
          <w:rFonts w:hint="eastAsia"/>
          <w:bCs/>
          <w:color w:val="000000"/>
          <w:sz w:val="24"/>
          <w:szCs w:val="21"/>
        </w:rPr>
        <w:t>k</w:t>
      </w:r>
      <w:r>
        <w:rPr>
          <w:bCs/>
          <w:color w:val="000000"/>
          <w:sz w:val="24"/>
          <w:szCs w:val="21"/>
        </w:rPr>
        <w:t>P</w:t>
      </w:r>
      <w:r>
        <w:rPr>
          <w:rFonts w:hint="eastAsia"/>
          <w:bCs/>
          <w:color w:val="000000"/>
          <w:sz w:val="24"/>
          <w:szCs w:val="21"/>
        </w:rPr>
        <w:t>a</w:t>
      </w:r>
      <w:r>
        <w:rPr>
          <w:rFonts w:hint="eastAsia"/>
          <w:bCs/>
          <w:color w:val="000000"/>
          <w:sz w:val="24"/>
          <w:szCs w:val="21"/>
        </w:rPr>
        <w:t>；</w:t>
      </w:r>
    </w:p>
    <w:p w14:paraId="02ED97CF" w14:textId="77777777" w:rsidR="00D5154D" w:rsidRDefault="004A3CA3">
      <w:pPr>
        <w:snapToGrid w:val="0"/>
        <w:spacing w:line="360" w:lineRule="auto"/>
        <w:ind w:firstLineChars="200" w:firstLine="480"/>
        <w:rPr>
          <w:bCs/>
          <w:color w:val="000000"/>
          <w:sz w:val="24"/>
          <w:szCs w:val="21"/>
        </w:rPr>
      </w:pPr>
      <w:r>
        <w:rPr>
          <w:rFonts w:hint="eastAsia"/>
          <w:bCs/>
          <w:color w:val="000000"/>
          <w:sz w:val="24"/>
          <w:szCs w:val="21"/>
        </w:rPr>
        <w:t>校正后的闪点修约至</w:t>
      </w:r>
      <w:r>
        <w:rPr>
          <w:rFonts w:hint="eastAsia"/>
          <w:bCs/>
          <w:color w:val="000000"/>
          <w:sz w:val="24"/>
          <w:szCs w:val="21"/>
        </w:rPr>
        <w:t>0.</w:t>
      </w:r>
      <w:r>
        <w:rPr>
          <w:bCs/>
          <w:color w:val="000000"/>
          <w:sz w:val="24"/>
          <w:szCs w:val="21"/>
        </w:rPr>
        <w:t>5</w:t>
      </w:r>
      <w:r>
        <w:rPr>
          <w:rFonts w:hint="eastAsia"/>
          <w:bCs/>
          <w:color w:val="000000"/>
          <w:sz w:val="24"/>
          <w:szCs w:val="21"/>
        </w:rPr>
        <w:t>℃。</w:t>
      </w:r>
      <w:r>
        <w:rPr>
          <w:bCs/>
          <w:color w:val="000000"/>
          <w:sz w:val="24"/>
          <w:szCs w:val="21"/>
        </w:rPr>
        <w:fldChar w:fldCharType="begin"/>
      </w:r>
      <w:r>
        <w:rPr>
          <w:bCs/>
          <w:color w:val="000000"/>
          <w:sz w:val="24"/>
          <w:szCs w:val="21"/>
        </w:rPr>
        <w:instrText xml:space="preserve"> QUOTE </w:instrText>
      </w:r>
      <m:oMath>
        <m:r>
          <m:rPr>
            <m:sty m:val="p"/>
          </m:rPr>
          <w:rPr>
            <w:rFonts w:ascii="Cambria Math" w:hAnsi="Cambria Math" w:hint="eastAsia"/>
            <w:sz w:val="15"/>
            <w:szCs w:val="15"/>
          </w:rPr>
          <m:t>校正的闪点</m:t>
        </m:r>
        <m:r>
          <m:rPr>
            <m:sty m:val="p"/>
          </m:rPr>
          <w:rPr>
            <w:rFonts w:ascii="Cambria Math" w:hAnsi="Cambria Math" w:hint="eastAsia"/>
            <w:sz w:val="15"/>
            <w:szCs w:val="15"/>
          </w:rPr>
          <m:t>=</m:t>
        </m:r>
        <m:r>
          <m:rPr>
            <m:sty m:val="p"/>
          </m:rPr>
          <w:rPr>
            <w:rFonts w:ascii="Cambria Math" w:hAnsi="Cambria Math"/>
            <w:sz w:val="15"/>
            <w:szCs w:val="15"/>
          </w:rPr>
          <m:t>C</m:t>
        </m:r>
        <m:r>
          <m:rPr>
            <m:sty m:val="p"/>
          </m:rPr>
          <w:rPr>
            <w:rFonts w:ascii="Cambria Math" w:hAnsi="Cambria Math" w:hint="eastAsia"/>
            <w:sz w:val="15"/>
            <w:szCs w:val="15"/>
          </w:rPr>
          <m:t>+</m:t>
        </m:r>
        <m:r>
          <m:rPr>
            <m:sty m:val="p"/>
          </m:rPr>
          <w:rPr>
            <w:rFonts w:ascii="Cambria Math" w:hAnsi="Cambria Math"/>
            <w:sz w:val="15"/>
            <w:szCs w:val="15"/>
          </w:rPr>
          <m:t>0</m:t>
        </m:r>
        <m:r>
          <m:rPr>
            <m:sty m:val="p"/>
          </m:rPr>
          <w:rPr>
            <w:rFonts w:ascii="Cambria Math" w:hAnsi="Cambria Math" w:hint="eastAsia"/>
            <w:sz w:val="15"/>
            <w:szCs w:val="15"/>
          </w:rPr>
          <m:t>.</m:t>
        </m:r>
        <m:r>
          <m:rPr>
            <m:sty m:val="p"/>
          </m:rPr>
          <w:rPr>
            <w:rFonts w:ascii="Cambria Math" w:hAnsi="Cambria Math"/>
            <w:sz w:val="15"/>
            <w:szCs w:val="15"/>
          </w:rPr>
          <m:t>25</m:t>
        </m:r>
        <m:d>
          <m:dPr>
            <m:begChr m:val="（"/>
            <m:endChr m:val="）"/>
            <m:ctrlPr>
              <w:rPr>
                <w:rFonts w:ascii="Cambria Math" w:hAnsi="Cambria Math"/>
                <w:i/>
                <w:sz w:val="15"/>
                <w:szCs w:val="15"/>
              </w:rPr>
            </m:ctrlPr>
          </m:dPr>
          <m:e>
            <m:r>
              <m:rPr>
                <m:sty m:val="p"/>
              </m:rPr>
              <w:rPr>
                <w:rFonts w:ascii="Cambria Math" w:hAnsi="Cambria Math"/>
                <w:sz w:val="15"/>
                <w:szCs w:val="15"/>
              </w:rPr>
              <m:t>101</m:t>
            </m:r>
            <m:r>
              <m:rPr>
                <m:sty m:val="p"/>
              </m:rPr>
              <w:rPr>
                <w:rFonts w:ascii="Cambria Math" w:hAnsi="Cambria Math" w:hint="eastAsia"/>
                <w:sz w:val="15"/>
                <w:szCs w:val="15"/>
              </w:rPr>
              <m:t>.</m:t>
            </m:r>
            <m:r>
              <m:rPr>
                <m:sty m:val="p"/>
              </m:rPr>
              <w:rPr>
                <w:rFonts w:ascii="Cambria Math" w:hAnsi="Cambria Math"/>
                <w:sz w:val="15"/>
                <w:szCs w:val="15"/>
              </w:rPr>
              <m:t>3</m:t>
            </m:r>
            <m:r>
              <m:rPr>
                <m:sty m:val="p"/>
              </m:rPr>
              <w:rPr>
                <w:rFonts w:ascii="Cambria Math" w:eastAsia="微软雅黑" w:hAnsi="Cambria Math" w:cs="微软雅黑" w:hint="eastAsia"/>
                <w:sz w:val="15"/>
                <w:szCs w:val="15"/>
              </w:rPr>
              <m:t>-</m:t>
            </m:r>
            <m:r>
              <m:rPr>
                <m:sty m:val="p"/>
              </m:rPr>
              <w:rPr>
                <w:rFonts w:ascii="Cambria Math" w:hAnsi="Cambria Math"/>
                <w:sz w:val="15"/>
                <w:szCs w:val="15"/>
              </w:rPr>
              <m:t>P</m:t>
            </m:r>
          </m:e>
        </m:d>
      </m:oMath>
      <w:r>
        <w:rPr>
          <w:bCs/>
          <w:color w:val="000000"/>
          <w:sz w:val="24"/>
          <w:szCs w:val="21"/>
        </w:rPr>
        <w:instrText xml:space="preserve"> </w:instrText>
      </w:r>
      <w:r>
        <w:rPr>
          <w:bCs/>
          <w:color w:val="000000"/>
          <w:sz w:val="24"/>
          <w:szCs w:val="21"/>
        </w:rPr>
        <w:fldChar w:fldCharType="end"/>
      </w:r>
    </w:p>
    <w:p w14:paraId="6FE58596" w14:textId="77777777" w:rsidR="00D5154D" w:rsidRDefault="004A3CA3">
      <w:pPr>
        <w:snapToGrid w:val="0"/>
        <w:spacing w:line="360" w:lineRule="auto"/>
        <w:rPr>
          <w:bCs/>
          <w:color w:val="000000"/>
          <w:sz w:val="24"/>
          <w:szCs w:val="21"/>
        </w:rPr>
      </w:pPr>
      <w:r>
        <w:rPr>
          <w:bCs/>
          <w:color w:val="000000"/>
          <w:sz w:val="24"/>
          <w:szCs w:val="21"/>
        </w:rPr>
        <w:t xml:space="preserve">7.2.3 </w:t>
      </w:r>
      <w:r>
        <w:rPr>
          <w:rFonts w:hint="eastAsia"/>
          <w:bCs/>
          <w:color w:val="000000"/>
          <w:sz w:val="24"/>
          <w:szCs w:val="21"/>
        </w:rPr>
        <w:t>示值重复性计算</w:t>
      </w:r>
    </w:p>
    <w:p w14:paraId="5342BDD6" w14:textId="77777777" w:rsidR="00D5154D" w:rsidRDefault="004A3CA3">
      <w:pPr>
        <w:snapToGrid w:val="0"/>
        <w:spacing w:line="360" w:lineRule="auto"/>
        <w:ind w:firstLineChars="200" w:firstLine="480"/>
        <w:rPr>
          <w:bCs/>
          <w:color w:val="000000"/>
          <w:sz w:val="24"/>
          <w:szCs w:val="21"/>
        </w:rPr>
      </w:pPr>
      <w:r>
        <w:rPr>
          <w:rFonts w:hint="eastAsia"/>
          <w:bCs/>
          <w:color w:val="000000"/>
          <w:sz w:val="24"/>
          <w:szCs w:val="21"/>
        </w:rPr>
        <w:t>用公式（</w:t>
      </w:r>
      <w:r>
        <w:rPr>
          <w:rFonts w:hint="eastAsia"/>
          <w:bCs/>
          <w:color w:val="000000"/>
          <w:sz w:val="24"/>
          <w:szCs w:val="21"/>
        </w:rPr>
        <w:t>2</w:t>
      </w:r>
      <w:r>
        <w:rPr>
          <w:rFonts w:hint="eastAsia"/>
          <w:bCs/>
          <w:color w:val="000000"/>
          <w:sz w:val="24"/>
          <w:szCs w:val="21"/>
        </w:rPr>
        <w:t>）计算微量闭口闪点仪示值重复性。</w:t>
      </w:r>
    </w:p>
    <w:p w14:paraId="42798C57" w14:textId="77777777" w:rsidR="00D5154D" w:rsidRDefault="004A3CA3">
      <w:pPr>
        <w:snapToGrid w:val="0"/>
        <w:spacing w:line="360" w:lineRule="auto"/>
        <w:ind w:firstLineChars="175" w:firstLine="420"/>
        <w:jc w:val="right"/>
        <w:rPr>
          <w:bCs/>
          <w:color w:val="000000"/>
          <w:sz w:val="24"/>
          <w:szCs w:val="21"/>
        </w:rPr>
      </w:pPr>
      <w:r>
        <w:rPr>
          <w:bCs/>
          <w:color w:val="000000"/>
          <w:sz w:val="24"/>
          <w:szCs w:val="21"/>
        </w:rPr>
        <w:t xml:space="preserve">                    </w:t>
      </w:r>
      <m:oMath>
        <m:sSub>
          <m:sSubPr>
            <m:ctrlPr>
              <w:rPr>
                <w:rFonts w:ascii="Cambria Math" w:hAnsi="Cambria Math"/>
                <w:bCs/>
                <w:i/>
                <w:iCs/>
                <w:color w:val="000000"/>
                <w:sz w:val="24"/>
              </w:rPr>
            </m:ctrlPr>
          </m:sSubPr>
          <m:e>
            <m:r>
              <w:rPr>
                <w:rFonts w:ascii="Cambria Math" w:hAnsi="Cambria Math" w:hint="eastAsia"/>
                <w:color w:val="000000"/>
                <w:sz w:val="24"/>
              </w:rPr>
              <m:t>δ</m:t>
            </m:r>
            <m:r>
              <w:rPr>
                <w:rFonts w:ascii="Cambria Math" w:hAnsi="Cambria Math"/>
                <w:color w:val="000000"/>
                <w:sz w:val="24"/>
              </w:rPr>
              <m:t xml:space="preserve"> </m:t>
            </m:r>
          </m:e>
          <m:sub>
            <m:r>
              <w:rPr>
                <w:rFonts w:ascii="Cambria Math" w:hAnsi="Cambria Math" w:hint="eastAsia"/>
                <w:color w:val="000000"/>
                <w:sz w:val="24"/>
              </w:rPr>
              <m:t>r</m:t>
            </m:r>
          </m:sub>
        </m:sSub>
        <m:r>
          <w:rPr>
            <w:rFonts w:ascii="Cambria Math" w:hAnsi="Cambria Math"/>
            <w:color w:val="000000"/>
            <w:sz w:val="24"/>
          </w:rPr>
          <m:t>=</m:t>
        </m:r>
        <m:d>
          <m:dPr>
            <m:begChr m:val="|"/>
            <m:endChr m:val="|"/>
            <m:ctrlPr>
              <w:rPr>
                <w:rFonts w:ascii="Cambria Math" w:hAnsi="Cambria Math"/>
                <w:bCs/>
                <w:i/>
                <w:iCs/>
                <w:color w:val="000000"/>
                <w:sz w:val="24"/>
              </w:rPr>
            </m:ctrlPr>
          </m:dPr>
          <m:e>
            <m:sSub>
              <m:sSubPr>
                <m:ctrlPr>
                  <w:rPr>
                    <w:rFonts w:ascii="Cambria Math" w:hAnsi="Cambria Math"/>
                    <w:bCs/>
                    <w:i/>
                    <w:iCs/>
                    <w:color w:val="000000"/>
                    <w:sz w:val="24"/>
                  </w:rPr>
                </m:ctrlPr>
              </m:sSubPr>
              <m:e>
                <m:r>
                  <w:rPr>
                    <w:rFonts w:ascii="Cambria Math" w:hAnsi="Cambria Math"/>
                    <w:color w:val="000000"/>
                    <w:sz w:val="24"/>
                  </w:rPr>
                  <m:t xml:space="preserve">T </m:t>
                </m:r>
              </m:e>
              <m:sub>
                <m:r>
                  <w:rPr>
                    <w:rFonts w:ascii="Cambria Math" w:hAnsi="Cambria Math"/>
                    <w:color w:val="000000"/>
                    <w:sz w:val="24"/>
                  </w:rPr>
                  <m:t>1</m:t>
                </m:r>
              </m:sub>
            </m:sSub>
            <m:r>
              <w:rPr>
                <w:rFonts w:ascii="Cambria Math" w:hAnsi="Cambria Math"/>
                <w:color w:val="000000"/>
                <w:sz w:val="24"/>
              </w:rPr>
              <m:t xml:space="preserve"> – </m:t>
            </m:r>
            <m:sSub>
              <m:sSubPr>
                <m:ctrlPr>
                  <w:rPr>
                    <w:rFonts w:ascii="Cambria Math" w:hAnsi="Cambria Math"/>
                    <w:bCs/>
                    <w:i/>
                    <w:iCs/>
                    <w:color w:val="000000"/>
                    <w:sz w:val="24"/>
                  </w:rPr>
                </m:ctrlPr>
              </m:sSubPr>
              <m:e>
                <m:r>
                  <w:rPr>
                    <w:rFonts w:ascii="Cambria Math" w:hAnsi="Cambria Math"/>
                    <w:color w:val="000000"/>
                    <w:sz w:val="24"/>
                  </w:rPr>
                  <m:t xml:space="preserve">T </m:t>
                </m:r>
              </m:e>
              <m:sub>
                <m:r>
                  <w:rPr>
                    <w:rFonts w:ascii="Cambria Math" w:hAnsi="Cambria Math"/>
                    <w:color w:val="000000"/>
                    <w:sz w:val="24"/>
                  </w:rPr>
                  <m:t>2</m:t>
                </m:r>
              </m:sub>
            </m:sSub>
          </m:e>
        </m:d>
        <m:r>
          <w:rPr>
            <w:rFonts w:ascii="Cambria Math" w:hAnsi="Cambria Math"/>
            <w:color w:val="000000"/>
            <w:sz w:val="24"/>
            <w:szCs w:val="21"/>
          </w:rPr>
          <m:t xml:space="preserve"> </m:t>
        </m:r>
      </m:oMath>
      <w:r>
        <w:rPr>
          <w:bCs/>
          <w:color w:val="000000"/>
          <w:sz w:val="24"/>
          <w:szCs w:val="21"/>
        </w:rPr>
        <w:t xml:space="preserve">                            </w:t>
      </w:r>
      <w:r>
        <w:rPr>
          <w:rFonts w:hint="eastAsia"/>
          <w:bCs/>
          <w:color w:val="000000"/>
          <w:sz w:val="24"/>
          <w:szCs w:val="21"/>
        </w:rPr>
        <w:t>（</w:t>
      </w:r>
      <w:r>
        <w:rPr>
          <w:bCs/>
          <w:color w:val="000000"/>
          <w:sz w:val="24"/>
          <w:szCs w:val="21"/>
        </w:rPr>
        <w:t>2</w:t>
      </w:r>
      <w:r>
        <w:rPr>
          <w:rFonts w:hint="eastAsia"/>
          <w:bCs/>
          <w:color w:val="000000"/>
          <w:sz w:val="24"/>
          <w:szCs w:val="21"/>
        </w:rPr>
        <w:t>）</w:t>
      </w:r>
    </w:p>
    <w:p w14:paraId="4C09B807" w14:textId="77777777" w:rsidR="00D5154D" w:rsidRDefault="004A3CA3">
      <w:pPr>
        <w:snapToGrid w:val="0"/>
        <w:spacing w:line="360" w:lineRule="auto"/>
        <w:ind w:firstLineChars="200" w:firstLine="480"/>
        <w:jc w:val="left"/>
        <w:rPr>
          <w:bCs/>
          <w:color w:val="000000"/>
          <w:sz w:val="24"/>
          <w:szCs w:val="21"/>
        </w:rPr>
      </w:pPr>
      <w:r>
        <w:rPr>
          <w:rFonts w:hint="eastAsia"/>
          <w:bCs/>
          <w:color w:val="000000"/>
          <w:sz w:val="24"/>
          <w:szCs w:val="21"/>
        </w:rPr>
        <w:t>式中：</w:t>
      </w:r>
    </w:p>
    <w:p w14:paraId="2BE5B6E4" w14:textId="77777777" w:rsidR="00D5154D" w:rsidRDefault="00694A05">
      <w:pPr>
        <w:snapToGrid w:val="0"/>
        <w:spacing w:line="360" w:lineRule="auto"/>
        <w:ind w:firstLineChars="200" w:firstLine="480"/>
        <w:jc w:val="left"/>
        <w:rPr>
          <w:bCs/>
          <w:color w:val="000000"/>
          <w:sz w:val="24"/>
          <w:szCs w:val="21"/>
        </w:rPr>
      </w:pPr>
      <m:oMath>
        <m:sSub>
          <m:sSubPr>
            <m:ctrlPr>
              <w:rPr>
                <w:rFonts w:ascii="Cambria Math" w:hAnsi="Cambria Math"/>
                <w:bCs/>
                <w:i/>
                <w:iCs/>
                <w:color w:val="000000"/>
                <w:sz w:val="24"/>
              </w:rPr>
            </m:ctrlPr>
          </m:sSubPr>
          <m:e>
            <m:r>
              <w:rPr>
                <w:rFonts w:ascii="Cambria Math" w:hAnsi="Cambria Math" w:hint="eastAsia"/>
                <w:color w:val="000000"/>
                <w:sz w:val="24"/>
              </w:rPr>
              <m:t>δ</m:t>
            </m:r>
            <m:r>
              <w:rPr>
                <w:rFonts w:ascii="Cambria Math" w:hAnsi="Cambria Math"/>
                <w:color w:val="000000"/>
                <w:sz w:val="24"/>
              </w:rPr>
              <m:t xml:space="preserve"> </m:t>
            </m:r>
          </m:e>
          <m:sub>
            <m:r>
              <w:rPr>
                <w:rFonts w:ascii="Cambria Math" w:hAnsi="Cambria Math" w:hint="eastAsia"/>
                <w:color w:val="000000"/>
                <w:sz w:val="24"/>
              </w:rPr>
              <m:t>r</m:t>
            </m:r>
          </m:sub>
        </m:sSub>
      </m:oMath>
      <w:r w:rsidR="004A3CA3">
        <w:rPr>
          <w:rFonts w:hint="eastAsia"/>
          <w:bCs/>
          <w:i/>
          <w:iCs/>
          <w:color w:val="000000"/>
          <w:sz w:val="24"/>
          <w:szCs w:val="21"/>
        </w:rPr>
        <w:t>—</w:t>
      </w:r>
      <w:r w:rsidR="004A3CA3">
        <w:rPr>
          <w:rFonts w:hint="eastAsia"/>
          <w:bCs/>
          <w:color w:val="000000"/>
          <w:sz w:val="24"/>
          <w:szCs w:val="21"/>
        </w:rPr>
        <w:t>微量闭口闪点仪示值重复性，℃；</w:t>
      </w:r>
    </w:p>
    <w:p w14:paraId="26A61435" w14:textId="06C4827D" w:rsidR="00D5154D" w:rsidRDefault="00694A05">
      <w:pPr>
        <w:snapToGrid w:val="0"/>
        <w:spacing w:line="360" w:lineRule="auto"/>
        <w:ind w:firstLineChars="200" w:firstLine="480"/>
        <w:jc w:val="left"/>
        <w:rPr>
          <w:bCs/>
          <w:color w:val="000000"/>
          <w:sz w:val="24"/>
          <w:szCs w:val="21"/>
        </w:rPr>
      </w:pPr>
      <m:oMath>
        <m:sSub>
          <m:sSubPr>
            <m:ctrlPr>
              <w:rPr>
                <w:rFonts w:ascii="Cambria Math" w:hAnsi="Cambria Math"/>
                <w:bCs/>
                <w:i/>
                <w:iCs/>
                <w:color w:val="000000"/>
                <w:sz w:val="24"/>
              </w:rPr>
            </m:ctrlPr>
          </m:sSubPr>
          <m:e>
            <m:r>
              <w:rPr>
                <w:rFonts w:ascii="Cambria Math" w:hAnsi="Cambria Math"/>
                <w:color w:val="000000"/>
                <w:sz w:val="24"/>
              </w:rPr>
              <m:t xml:space="preserve">T </m:t>
            </m:r>
          </m:e>
          <m:sub>
            <m:r>
              <w:rPr>
                <w:rFonts w:ascii="Cambria Math" w:hAnsi="Cambria Math"/>
                <w:color w:val="000000"/>
                <w:sz w:val="24"/>
              </w:rPr>
              <m:t>1</m:t>
            </m:r>
          </m:sub>
        </m:sSub>
      </m:oMath>
      <w:r w:rsidR="004A3CA3">
        <w:rPr>
          <w:rFonts w:hint="eastAsia"/>
          <w:bCs/>
          <w:i/>
          <w:iCs/>
          <w:color w:val="000000"/>
          <w:sz w:val="24"/>
          <w:szCs w:val="21"/>
        </w:rPr>
        <w:t>—</w:t>
      </w:r>
      <w:r w:rsidR="004A3CA3">
        <w:rPr>
          <w:rFonts w:hint="eastAsia"/>
          <w:bCs/>
          <w:color w:val="000000"/>
          <w:sz w:val="24"/>
          <w:szCs w:val="21"/>
        </w:rPr>
        <w:t>第一次</w:t>
      </w:r>
      <w:r w:rsidR="00196F2E">
        <w:rPr>
          <w:rFonts w:hint="eastAsia"/>
          <w:bCs/>
          <w:color w:val="000000"/>
          <w:sz w:val="24"/>
          <w:szCs w:val="21"/>
        </w:rPr>
        <w:t>测得</w:t>
      </w:r>
      <w:r w:rsidR="004A3CA3">
        <w:rPr>
          <w:rFonts w:hint="eastAsia"/>
          <w:bCs/>
          <w:color w:val="000000"/>
          <w:sz w:val="24"/>
          <w:szCs w:val="21"/>
        </w:rPr>
        <w:t>闪点的</w:t>
      </w:r>
      <w:r w:rsidR="00196F2E">
        <w:rPr>
          <w:rFonts w:hint="eastAsia"/>
          <w:bCs/>
          <w:color w:val="000000"/>
          <w:sz w:val="24"/>
          <w:szCs w:val="21"/>
        </w:rPr>
        <w:t>结果，℃</w:t>
      </w:r>
      <w:r w:rsidR="004A3CA3">
        <w:rPr>
          <w:rFonts w:hint="eastAsia"/>
          <w:bCs/>
          <w:color w:val="000000"/>
          <w:sz w:val="24"/>
          <w:szCs w:val="21"/>
        </w:rPr>
        <w:t>；</w:t>
      </w:r>
    </w:p>
    <w:p w14:paraId="4C6204C1" w14:textId="2471F12B" w:rsidR="00D5154D" w:rsidRDefault="00694A05">
      <w:pPr>
        <w:snapToGrid w:val="0"/>
        <w:spacing w:line="360" w:lineRule="auto"/>
        <w:ind w:firstLineChars="200" w:firstLine="480"/>
        <w:jc w:val="left"/>
        <w:rPr>
          <w:bCs/>
          <w:color w:val="000000"/>
          <w:sz w:val="24"/>
          <w:szCs w:val="21"/>
        </w:rPr>
      </w:pPr>
      <m:oMath>
        <m:sSub>
          <m:sSubPr>
            <m:ctrlPr>
              <w:rPr>
                <w:rFonts w:ascii="Cambria Math" w:hAnsi="Cambria Math"/>
                <w:bCs/>
                <w:i/>
                <w:iCs/>
                <w:color w:val="000000"/>
                <w:sz w:val="24"/>
              </w:rPr>
            </m:ctrlPr>
          </m:sSubPr>
          <m:e>
            <m:r>
              <w:rPr>
                <w:rFonts w:ascii="Cambria Math" w:hAnsi="Cambria Math"/>
                <w:color w:val="000000"/>
                <w:sz w:val="24"/>
              </w:rPr>
              <m:t xml:space="preserve">T </m:t>
            </m:r>
          </m:e>
          <m:sub>
            <m:r>
              <w:rPr>
                <w:rFonts w:ascii="Cambria Math" w:hAnsi="Cambria Math"/>
                <w:color w:val="000000"/>
                <w:sz w:val="24"/>
              </w:rPr>
              <m:t>2</m:t>
            </m:r>
          </m:sub>
        </m:sSub>
      </m:oMath>
      <w:r w:rsidR="004A3CA3">
        <w:rPr>
          <w:rFonts w:hint="eastAsia"/>
          <w:bCs/>
          <w:i/>
          <w:iCs/>
          <w:color w:val="000000"/>
          <w:sz w:val="24"/>
          <w:szCs w:val="21"/>
        </w:rPr>
        <w:t>—</w:t>
      </w:r>
      <w:r w:rsidR="004A3CA3">
        <w:rPr>
          <w:rFonts w:hint="eastAsia"/>
          <w:bCs/>
          <w:color w:val="000000"/>
          <w:sz w:val="24"/>
          <w:szCs w:val="21"/>
        </w:rPr>
        <w:t>第二次</w:t>
      </w:r>
      <w:r w:rsidR="00196F2E">
        <w:rPr>
          <w:rFonts w:hint="eastAsia"/>
          <w:bCs/>
          <w:color w:val="000000"/>
          <w:sz w:val="24"/>
          <w:szCs w:val="21"/>
        </w:rPr>
        <w:t>测得</w:t>
      </w:r>
      <w:r w:rsidR="004A3CA3">
        <w:rPr>
          <w:rFonts w:hint="eastAsia"/>
          <w:bCs/>
          <w:color w:val="000000"/>
          <w:sz w:val="24"/>
          <w:szCs w:val="21"/>
        </w:rPr>
        <w:t>闪点的</w:t>
      </w:r>
      <w:r w:rsidR="00196F2E">
        <w:rPr>
          <w:rFonts w:hint="eastAsia"/>
          <w:bCs/>
          <w:color w:val="000000"/>
          <w:sz w:val="24"/>
          <w:szCs w:val="21"/>
        </w:rPr>
        <w:t>结果，℃</w:t>
      </w:r>
      <w:r w:rsidR="004A3CA3">
        <w:rPr>
          <w:rFonts w:hint="eastAsia"/>
          <w:bCs/>
          <w:color w:val="000000"/>
          <w:sz w:val="24"/>
          <w:szCs w:val="21"/>
        </w:rPr>
        <w:t>。</w:t>
      </w:r>
    </w:p>
    <w:p w14:paraId="675D2F3C" w14:textId="77777777" w:rsidR="00D5154D" w:rsidRDefault="004A3CA3">
      <w:pPr>
        <w:snapToGrid w:val="0"/>
        <w:spacing w:line="360" w:lineRule="auto"/>
        <w:rPr>
          <w:bCs/>
          <w:color w:val="000000"/>
          <w:sz w:val="24"/>
          <w:szCs w:val="21"/>
        </w:rPr>
      </w:pPr>
      <w:r>
        <w:rPr>
          <w:bCs/>
          <w:color w:val="000000"/>
          <w:sz w:val="24"/>
          <w:szCs w:val="21"/>
        </w:rPr>
        <w:lastRenderedPageBreak/>
        <w:t xml:space="preserve">7.2.4 </w:t>
      </w:r>
      <w:r>
        <w:rPr>
          <w:rFonts w:hint="eastAsia"/>
          <w:bCs/>
          <w:color w:val="000000"/>
          <w:sz w:val="24"/>
          <w:szCs w:val="21"/>
        </w:rPr>
        <w:t>示值误差计算</w:t>
      </w:r>
    </w:p>
    <w:p w14:paraId="7CEA09CD" w14:textId="77777777" w:rsidR="00D5154D" w:rsidRDefault="004A3CA3">
      <w:pPr>
        <w:snapToGrid w:val="0"/>
        <w:spacing w:line="360" w:lineRule="auto"/>
        <w:ind w:firstLineChars="200" w:firstLine="480"/>
        <w:rPr>
          <w:bCs/>
          <w:iCs/>
          <w:color w:val="000000"/>
          <w:sz w:val="24"/>
          <w:szCs w:val="21"/>
        </w:rPr>
      </w:pPr>
      <w:r>
        <w:rPr>
          <w:rFonts w:hint="eastAsia"/>
          <w:bCs/>
          <w:color w:val="000000"/>
          <w:sz w:val="24"/>
          <w:szCs w:val="21"/>
        </w:rPr>
        <w:t>两次测量结果的算术平均值记为实测值</w:t>
      </w:r>
      <m:oMath>
        <m:acc>
          <m:accPr>
            <m:chr m:val="̅"/>
            <m:ctrlPr>
              <w:rPr>
                <w:rFonts w:ascii="Cambria Math" w:hAnsi="Cambria Math"/>
                <w:bCs/>
                <w:i/>
                <w:iCs/>
                <w:color w:val="000000"/>
                <w:sz w:val="24"/>
                <w:szCs w:val="21"/>
              </w:rPr>
            </m:ctrlPr>
          </m:accPr>
          <m:e>
            <m:r>
              <w:rPr>
                <w:rFonts w:ascii="Cambria Math" w:hAnsi="Cambria Math"/>
                <w:color w:val="000000"/>
                <w:sz w:val="24"/>
                <w:szCs w:val="21"/>
              </w:rPr>
              <m:t>T</m:t>
            </m:r>
          </m:e>
        </m:acc>
      </m:oMath>
      <w:r>
        <w:rPr>
          <w:rFonts w:hint="eastAsia"/>
          <w:bCs/>
          <w:iCs/>
          <w:color w:val="000000"/>
          <w:sz w:val="24"/>
          <w:szCs w:val="21"/>
        </w:rPr>
        <w:t>。按公式（</w:t>
      </w:r>
      <w:r>
        <w:rPr>
          <w:rFonts w:hint="eastAsia"/>
          <w:bCs/>
          <w:iCs/>
          <w:color w:val="000000"/>
          <w:sz w:val="24"/>
          <w:szCs w:val="21"/>
        </w:rPr>
        <w:t>1</w:t>
      </w:r>
      <w:r>
        <w:rPr>
          <w:rFonts w:hint="eastAsia"/>
          <w:bCs/>
          <w:iCs/>
          <w:color w:val="000000"/>
          <w:sz w:val="24"/>
          <w:szCs w:val="21"/>
        </w:rPr>
        <w:t>）将</w:t>
      </w:r>
      <m:oMath>
        <m:acc>
          <m:accPr>
            <m:chr m:val="̅"/>
            <m:ctrlPr>
              <w:rPr>
                <w:rFonts w:ascii="Cambria Math" w:hAnsi="Cambria Math"/>
                <w:bCs/>
                <w:i/>
                <w:iCs/>
                <w:color w:val="000000"/>
                <w:sz w:val="24"/>
                <w:szCs w:val="21"/>
              </w:rPr>
            </m:ctrlPr>
          </m:accPr>
          <m:e>
            <m:r>
              <w:rPr>
                <w:rFonts w:ascii="Cambria Math" w:hAnsi="Cambria Math"/>
                <w:color w:val="000000"/>
                <w:sz w:val="24"/>
                <w:szCs w:val="21"/>
              </w:rPr>
              <m:t>T</m:t>
            </m:r>
          </m:e>
        </m:acc>
      </m:oMath>
      <w:r>
        <w:rPr>
          <w:rFonts w:hint="eastAsia"/>
          <w:bCs/>
          <w:iCs/>
          <w:color w:val="000000"/>
          <w:sz w:val="24"/>
          <w:szCs w:val="21"/>
        </w:rPr>
        <w:t>修正到标准大气压（</w:t>
      </w:r>
      <w:r>
        <w:rPr>
          <w:rFonts w:hint="eastAsia"/>
          <w:bCs/>
          <w:iCs/>
          <w:color w:val="000000"/>
          <w:sz w:val="24"/>
          <w:szCs w:val="21"/>
        </w:rPr>
        <w:t>1</w:t>
      </w:r>
      <w:r>
        <w:rPr>
          <w:bCs/>
          <w:iCs/>
          <w:color w:val="000000"/>
          <w:sz w:val="24"/>
          <w:szCs w:val="21"/>
        </w:rPr>
        <w:t>01</w:t>
      </w:r>
      <w:r>
        <w:rPr>
          <w:rFonts w:hint="eastAsia"/>
          <w:bCs/>
          <w:iCs/>
          <w:color w:val="000000"/>
          <w:sz w:val="24"/>
          <w:szCs w:val="21"/>
        </w:rPr>
        <w:t>.</w:t>
      </w:r>
      <w:r>
        <w:rPr>
          <w:bCs/>
          <w:iCs/>
          <w:color w:val="000000"/>
          <w:sz w:val="24"/>
          <w:szCs w:val="21"/>
        </w:rPr>
        <w:t>3</w:t>
      </w:r>
      <w:r>
        <w:rPr>
          <w:rFonts w:hint="eastAsia"/>
          <w:bCs/>
          <w:iCs/>
          <w:color w:val="000000"/>
          <w:sz w:val="24"/>
          <w:szCs w:val="21"/>
        </w:rPr>
        <w:t>k</w:t>
      </w:r>
      <w:r>
        <w:rPr>
          <w:bCs/>
          <w:iCs/>
          <w:color w:val="000000"/>
          <w:sz w:val="24"/>
          <w:szCs w:val="21"/>
        </w:rPr>
        <w:t>P</w:t>
      </w:r>
      <w:r>
        <w:rPr>
          <w:rFonts w:hint="eastAsia"/>
          <w:bCs/>
          <w:iCs/>
          <w:color w:val="000000"/>
          <w:sz w:val="24"/>
          <w:szCs w:val="21"/>
        </w:rPr>
        <w:t>a</w:t>
      </w:r>
      <w:r>
        <w:rPr>
          <w:rFonts w:hint="eastAsia"/>
          <w:bCs/>
          <w:iCs/>
          <w:color w:val="000000"/>
          <w:sz w:val="24"/>
          <w:szCs w:val="21"/>
        </w:rPr>
        <w:t>）下的闪点</w:t>
      </w:r>
      <m:oMath>
        <m:acc>
          <m:accPr>
            <m:chr m:val="̅"/>
            <m:ctrlPr>
              <w:rPr>
                <w:rFonts w:ascii="Cambria Math" w:hAnsi="Cambria Math"/>
                <w:bCs/>
                <w:i/>
                <w:iCs/>
                <w:color w:val="000000"/>
                <w:sz w:val="24"/>
                <w:szCs w:val="21"/>
              </w:rPr>
            </m:ctrlPr>
          </m:accPr>
          <m:e>
            <m:r>
              <w:rPr>
                <w:rFonts w:ascii="Cambria Math" w:hAnsi="Cambria Math"/>
                <w:color w:val="000000"/>
                <w:sz w:val="24"/>
                <w:szCs w:val="21"/>
              </w:rPr>
              <m:t>T</m:t>
            </m:r>
          </m:e>
        </m:acc>
      </m:oMath>
      <w:r>
        <w:rPr>
          <w:rFonts w:hint="eastAsia"/>
          <w:bCs/>
          <w:i/>
          <w:color w:val="000000"/>
          <w:sz w:val="24"/>
          <w:szCs w:val="21"/>
          <w:vertAlign w:val="subscript"/>
        </w:rPr>
        <w:t>c</w:t>
      </w:r>
      <w:r>
        <w:rPr>
          <w:bCs/>
          <w:i/>
          <w:color w:val="000000"/>
          <w:sz w:val="24"/>
          <w:szCs w:val="21"/>
          <w:vertAlign w:val="subscript"/>
        </w:rPr>
        <w:t>orr</w:t>
      </w:r>
      <w:r>
        <w:rPr>
          <w:rFonts w:hint="eastAsia"/>
          <w:bCs/>
          <w:iCs/>
          <w:color w:val="000000"/>
          <w:sz w:val="24"/>
          <w:szCs w:val="21"/>
        </w:rPr>
        <w:t>。将</w:t>
      </w:r>
      <m:oMath>
        <m:acc>
          <m:accPr>
            <m:chr m:val="̅"/>
            <m:ctrlPr>
              <w:rPr>
                <w:rFonts w:ascii="Cambria Math" w:hAnsi="Cambria Math"/>
                <w:bCs/>
                <w:i/>
                <w:iCs/>
                <w:color w:val="000000"/>
                <w:sz w:val="24"/>
                <w:szCs w:val="21"/>
              </w:rPr>
            </m:ctrlPr>
          </m:accPr>
          <m:e>
            <m:r>
              <w:rPr>
                <w:rFonts w:ascii="Cambria Math" w:hAnsi="Cambria Math"/>
                <w:color w:val="000000"/>
                <w:sz w:val="24"/>
                <w:szCs w:val="21"/>
              </w:rPr>
              <m:t>T</m:t>
            </m:r>
          </m:e>
        </m:acc>
      </m:oMath>
      <w:r>
        <w:rPr>
          <w:rFonts w:hint="eastAsia"/>
          <w:bCs/>
          <w:i/>
          <w:color w:val="000000"/>
          <w:sz w:val="24"/>
          <w:szCs w:val="21"/>
          <w:vertAlign w:val="subscript"/>
        </w:rPr>
        <w:t>c</w:t>
      </w:r>
      <w:r>
        <w:rPr>
          <w:bCs/>
          <w:i/>
          <w:color w:val="000000"/>
          <w:sz w:val="24"/>
          <w:szCs w:val="21"/>
          <w:vertAlign w:val="subscript"/>
        </w:rPr>
        <w:t>orr</w:t>
      </w:r>
      <w:r>
        <w:rPr>
          <w:rFonts w:hint="eastAsia"/>
          <w:bCs/>
          <w:iCs/>
          <w:color w:val="000000"/>
          <w:sz w:val="24"/>
          <w:szCs w:val="21"/>
        </w:rPr>
        <w:t>作为微量闭口闪点仪示值，标准物质（</w:t>
      </w:r>
      <w:r>
        <w:rPr>
          <w:rFonts w:hint="eastAsia"/>
          <w:bCs/>
          <w:iCs/>
          <w:color w:val="000000"/>
          <w:sz w:val="24"/>
          <w:szCs w:val="21"/>
        </w:rPr>
        <w:t>C</w:t>
      </w:r>
      <w:r>
        <w:rPr>
          <w:bCs/>
          <w:iCs/>
          <w:color w:val="000000"/>
          <w:sz w:val="24"/>
          <w:szCs w:val="21"/>
        </w:rPr>
        <w:t>RM</w:t>
      </w:r>
      <w:r>
        <w:rPr>
          <w:rFonts w:hint="eastAsia"/>
          <w:bCs/>
          <w:iCs/>
          <w:color w:val="000000"/>
          <w:sz w:val="24"/>
          <w:szCs w:val="21"/>
        </w:rPr>
        <w:t>）的标准值记为</w:t>
      </w:r>
      <m:oMath>
        <m:sSub>
          <m:sSubPr>
            <m:ctrlPr>
              <w:rPr>
                <w:rFonts w:ascii="Cambria Math" w:hAnsi="Cambria Math"/>
                <w:bCs/>
                <w:i/>
                <w:iCs/>
                <w:color w:val="000000"/>
                <w:sz w:val="24"/>
                <w:szCs w:val="21"/>
              </w:rPr>
            </m:ctrlPr>
          </m:sSubPr>
          <m:e>
            <w:bookmarkStart w:id="148" w:name="_Hlk57709287"/>
            <m:r>
              <w:rPr>
                <w:rFonts w:ascii="Cambria Math" w:hAnsi="Cambria Math"/>
                <w:color w:val="000000"/>
                <w:sz w:val="24"/>
                <w:szCs w:val="21"/>
              </w:rPr>
              <m:t>T</m:t>
            </m:r>
          </m:e>
          <m:sub>
            <m:r>
              <w:rPr>
                <w:rFonts w:ascii="Cambria Math" w:hAnsi="Cambria Math"/>
                <w:color w:val="000000"/>
                <w:sz w:val="24"/>
                <w:szCs w:val="21"/>
              </w:rPr>
              <m:t>S</m:t>
            </m:r>
            <w:bookmarkEnd w:id="148"/>
          </m:sub>
        </m:sSub>
      </m:oMath>
      <w:r>
        <w:rPr>
          <w:rFonts w:hint="eastAsia"/>
          <w:bCs/>
          <w:iCs/>
          <w:color w:val="000000"/>
          <w:sz w:val="24"/>
          <w:szCs w:val="21"/>
        </w:rPr>
        <w:t>。闪点仪示值误差由公式（</w:t>
      </w:r>
      <w:r>
        <w:rPr>
          <w:rFonts w:hint="eastAsia"/>
          <w:bCs/>
          <w:iCs/>
          <w:color w:val="000000"/>
          <w:sz w:val="24"/>
          <w:szCs w:val="21"/>
        </w:rPr>
        <w:t>3</w:t>
      </w:r>
      <w:r>
        <w:rPr>
          <w:rFonts w:hint="eastAsia"/>
          <w:bCs/>
          <w:iCs/>
          <w:color w:val="000000"/>
          <w:sz w:val="24"/>
          <w:szCs w:val="21"/>
        </w:rPr>
        <w:t>）计算得到。</w:t>
      </w:r>
    </w:p>
    <w:p w14:paraId="39870B16" w14:textId="77777777" w:rsidR="00D5154D" w:rsidRDefault="00694A05">
      <w:pPr>
        <w:snapToGrid w:val="0"/>
        <w:spacing w:line="360" w:lineRule="auto"/>
        <w:ind w:firstLineChars="200" w:firstLine="480"/>
        <w:jc w:val="right"/>
        <w:rPr>
          <w:bCs/>
          <w:color w:val="000000"/>
          <w:sz w:val="24"/>
          <w:szCs w:val="21"/>
        </w:rPr>
      </w:pPr>
      <m:oMath>
        <m:sSub>
          <m:sSubPr>
            <m:ctrlPr>
              <w:rPr>
                <w:rFonts w:ascii="Cambria Math" w:hAnsi="Cambria Math"/>
                <w:bCs/>
                <w:i/>
                <w:iCs/>
                <w:color w:val="000000"/>
                <w:sz w:val="24"/>
              </w:rPr>
            </m:ctrlPr>
          </m:sSubPr>
          <m:e>
            <m:r>
              <w:rPr>
                <w:rFonts w:ascii="Cambria Math" w:hAnsi="Cambria Math" w:hint="eastAsia"/>
                <w:color w:val="000000"/>
                <w:sz w:val="24"/>
              </w:rPr>
              <m:t>δ</m:t>
            </m:r>
            <m:r>
              <w:rPr>
                <w:rFonts w:ascii="Cambria Math" w:hAnsi="Cambria Math"/>
                <w:color w:val="000000"/>
                <w:sz w:val="24"/>
              </w:rPr>
              <m:t xml:space="preserve"> </m:t>
            </m:r>
          </m:e>
          <m:sub>
            <m:r>
              <w:rPr>
                <w:rFonts w:ascii="Cambria Math" w:hAnsi="Cambria Math"/>
                <w:color w:val="000000"/>
                <w:sz w:val="24"/>
              </w:rPr>
              <m:t>R</m:t>
            </m:r>
          </m:sub>
        </m:sSub>
        <m:r>
          <w:rPr>
            <w:rFonts w:ascii="Cambria Math" w:hAnsi="Cambria Math"/>
            <w:color w:val="000000"/>
            <w:sz w:val="24"/>
          </w:rPr>
          <m:t>=</m:t>
        </m:r>
        <m:acc>
          <m:accPr>
            <m:chr m:val="̅"/>
            <m:ctrlPr>
              <w:rPr>
                <w:rFonts w:ascii="Cambria Math" w:hAnsi="Cambria Math"/>
                <w:bCs/>
                <w:i/>
                <w:iCs/>
                <w:color w:val="000000"/>
                <w:sz w:val="24"/>
                <w:szCs w:val="21"/>
              </w:rPr>
            </m:ctrlPr>
          </m:accPr>
          <m:e>
            <m:r>
              <w:rPr>
                <w:rFonts w:ascii="Cambria Math" w:hAnsi="Cambria Math"/>
                <w:color w:val="000000"/>
                <w:sz w:val="24"/>
                <w:szCs w:val="21"/>
              </w:rPr>
              <m:t>T</m:t>
            </m:r>
          </m:e>
        </m:acc>
      </m:oMath>
      <w:r w:rsidR="004A3CA3">
        <w:rPr>
          <w:rFonts w:hint="eastAsia"/>
          <w:bCs/>
          <w:i/>
          <w:color w:val="000000"/>
          <w:sz w:val="24"/>
          <w:szCs w:val="21"/>
          <w:vertAlign w:val="subscript"/>
        </w:rPr>
        <w:t>c</w:t>
      </w:r>
      <w:r w:rsidR="004A3CA3">
        <w:rPr>
          <w:bCs/>
          <w:i/>
          <w:color w:val="000000"/>
          <w:sz w:val="24"/>
          <w:szCs w:val="21"/>
          <w:vertAlign w:val="subscript"/>
        </w:rPr>
        <w:t>orr</w:t>
      </w:r>
      <m:oMath>
        <m:r>
          <w:rPr>
            <w:rFonts w:ascii="微软雅黑" w:eastAsia="微软雅黑" w:hAnsi="微软雅黑" w:cs="微软雅黑" w:hint="eastAsia"/>
            <w:color w:val="000000"/>
            <w:sz w:val="24"/>
            <w:szCs w:val="21"/>
            <w:vertAlign w:val="subscript"/>
          </w:rPr>
          <m:t>-</m:t>
        </m:r>
        <m:sSub>
          <m:sSubPr>
            <m:ctrlPr>
              <w:rPr>
                <w:rFonts w:ascii="Cambria Math" w:hAnsi="Cambria Math"/>
                <w:bCs/>
                <w:i/>
                <w:iCs/>
                <w:color w:val="000000"/>
                <w:sz w:val="24"/>
                <w:szCs w:val="21"/>
              </w:rPr>
            </m:ctrlPr>
          </m:sSubPr>
          <m:e>
            <m:r>
              <w:rPr>
                <w:rFonts w:ascii="Cambria Math" w:hAnsi="Cambria Math"/>
                <w:color w:val="000000"/>
                <w:sz w:val="24"/>
                <w:szCs w:val="21"/>
              </w:rPr>
              <m:t>T</m:t>
            </m:r>
          </m:e>
          <m:sub>
            <m:r>
              <w:rPr>
                <w:rFonts w:ascii="Cambria Math" w:hAnsi="Cambria Math"/>
                <w:color w:val="000000"/>
                <w:sz w:val="24"/>
                <w:szCs w:val="21"/>
              </w:rPr>
              <m:t>S</m:t>
            </m:r>
          </m:sub>
        </m:sSub>
      </m:oMath>
      <w:r w:rsidR="004A3CA3">
        <w:rPr>
          <w:rFonts w:hint="eastAsia"/>
          <w:bCs/>
          <w:color w:val="000000"/>
          <w:sz w:val="24"/>
          <w:szCs w:val="21"/>
        </w:rPr>
        <w:t xml:space="preserve"> </w:t>
      </w:r>
      <w:r w:rsidR="004A3CA3">
        <w:rPr>
          <w:bCs/>
          <w:color w:val="000000"/>
          <w:sz w:val="24"/>
          <w:szCs w:val="21"/>
        </w:rPr>
        <w:t xml:space="preserve">                             </w:t>
      </w:r>
      <w:r w:rsidR="004A3CA3">
        <w:rPr>
          <w:rFonts w:hint="eastAsia"/>
          <w:bCs/>
          <w:color w:val="000000"/>
          <w:sz w:val="24"/>
          <w:szCs w:val="21"/>
        </w:rPr>
        <w:t>（</w:t>
      </w:r>
      <w:r w:rsidR="004A3CA3">
        <w:rPr>
          <w:bCs/>
          <w:color w:val="000000"/>
          <w:sz w:val="24"/>
          <w:szCs w:val="21"/>
        </w:rPr>
        <w:t>3</w:t>
      </w:r>
      <w:r w:rsidR="004A3CA3">
        <w:rPr>
          <w:rFonts w:hint="eastAsia"/>
          <w:bCs/>
          <w:color w:val="000000"/>
          <w:sz w:val="24"/>
          <w:szCs w:val="21"/>
        </w:rPr>
        <w:t>）</w:t>
      </w:r>
    </w:p>
    <w:p w14:paraId="0CC13086" w14:textId="77777777" w:rsidR="00D5154D" w:rsidRDefault="00D5154D">
      <w:pPr>
        <w:snapToGrid w:val="0"/>
        <w:spacing w:line="360" w:lineRule="auto"/>
        <w:ind w:firstLineChars="200" w:firstLine="480"/>
        <w:jc w:val="left"/>
        <w:rPr>
          <w:bCs/>
          <w:color w:val="000000"/>
          <w:sz w:val="24"/>
          <w:szCs w:val="21"/>
        </w:rPr>
      </w:pPr>
    </w:p>
    <w:p w14:paraId="6A6F3CE0" w14:textId="77777777" w:rsidR="00D5154D" w:rsidRDefault="004A3CA3">
      <w:pPr>
        <w:snapToGrid w:val="0"/>
        <w:spacing w:line="360" w:lineRule="auto"/>
        <w:ind w:firstLineChars="200" w:firstLine="480"/>
        <w:jc w:val="left"/>
        <w:rPr>
          <w:bCs/>
          <w:color w:val="000000"/>
          <w:sz w:val="24"/>
          <w:szCs w:val="21"/>
        </w:rPr>
      </w:pPr>
      <w:r>
        <w:rPr>
          <w:rFonts w:hint="eastAsia"/>
          <w:bCs/>
          <w:color w:val="000000"/>
          <w:sz w:val="24"/>
          <w:szCs w:val="21"/>
        </w:rPr>
        <w:t>式中：</w:t>
      </w:r>
    </w:p>
    <w:p w14:paraId="487F400E" w14:textId="77777777" w:rsidR="00D5154D" w:rsidRDefault="00694A05">
      <w:pPr>
        <w:snapToGrid w:val="0"/>
        <w:spacing w:line="360" w:lineRule="auto"/>
        <w:ind w:left="425"/>
        <w:jc w:val="left"/>
        <w:rPr>
          <w:bCs/>
          <w:color w:val="000000"/>
          <w:sz w:val="24"/>
          <w:szCs w:val="21"/>
        </w:rPr>
      </w:pPr>
      <m:oMath>
        <m:sSub>
          <m:sSubPr>
            <m:ctrlPr>
              <w:rPr>
                <w:rFonts w:ascii="Cambria Math" w:hAnsi="Cambria Math"/>
                <w:bCs/>
                <w:i/>
                <w:iCs/>
                <w:color w:val="000000"/>
                <w:sz w:val="24"/>
              </w:rPr>
            </m:ctrlPr>
          </m:sSubPr>
          <m:e>
            <m:r>
              <w:rPr>
                <w:rFonts w:ascii="Cambria Math" w:hAnsi="Cambria Math" w:hint="eastAsia"/>
                <w:color w:val="000000"/>
                <w:sz w:val="24"/>
              </w:rPr>
              <m:t>δ</m:t>
            </m:r>
            <m:r>
              <w:rPr>
                <w:rFonts w:ascii="Cambria Math" w:hAnsi="Cambria Math"/>
                <w:color w:val="000000"/>
                <w:sz w:val="24"/>
              </w:rPr>
              <m:t xml:space="preserve"> </m:t>
            </m:r>
          </m:e>
          <m:sub>
            <m:r>
              <w:rPr>
                <w:rFonts w:ascii="Cambria Math" w:hAnsi="Cambria Math"/>
                <w:color w:val="000000"/>
                <w:sz w:val="24"/>
              </w:rPr>
              <m:t>R</m:t>
            </m:r>
          </m:sub>
        </m:sSub>
      </m:oMath>
      <w:r w:rsidR="004A3CA3">
        <w:rPr>
          <w:rFonts w:hint="eastAsia"/>
          <w:bCs/>
          <w:iCs/>
          <w:color w:val="000000"/>
          <w:sz w:val="24"/>
        </w:rPr>
        <w:t>—</w:t>
      </w:r>
      <w:r w:rsidR="004A3CA3">
        <w:rPr>
          <w:rFonts w:hint="eastAsia"/>
          <w:bCs/>
          <w:color w:val="000000"/>
          <w:sz w:val="24"/>
          <w:szCs w:val="21"/>
        </w:rPr>
        <w:t>微量闭口闪点仪示值误差，℃；</w:t>
      </w:r>
    </w:p>
    <w:p w14:paraId="54C93B64" w14:textId="77777777" w:rsidR="00D5154D" w:rsidRDefault="00694A05">
      <w:pPr>
        <w:snapToGrid w:val="0"/>
        <w:spacing w:line="360" w:lineRule="auto"/>
        <w:ind w:left="425"/>
        <w:jc w:val="left"/>
        <w:rPr>
          <w:bCs/>
          <w:color w:val="000000"/>
          <w:sz w:val="24"/>
          <w:szCs w:val="21"/>
        </w:rPr>
      </w:pPr>
      <m:oMath>
        <m:acc>
          <m:accPr>
            <m:chr m:val="̅"/>
            <m:ctrlPr>
              <w:rPr>
                <w:rFonts w:ascii="Cambria Math" w:hAnsi="Cambria Math"/>
                <w:bCs/>
                <w:i/>
                <w:iCs/>
                <w:color w:val="000000"/>
                <w:sz w:val="24"/>
                <w:szCs w:val="21"/>
              </w:rPr>
            </m:ctrlPr>
          </m:accPr>
          <m:e>
            <m:r>
              <w:rPr>
                <w:rFonts w:ascii="Cambria Math" w:hAnsi="Cambria Math"/>
                <w:color w:val="000000"/>
                <w:sz w:val="24"/>
                <w:szCs w:val="21"/>
              </w:rPr>
              <m:t>T</m:t>
            </m:r>
          </m:e>
        </m:acc>
      </m:oMath>
      <w:r w:rsidR="004A3CA3">
        <w:rPr>
          <w:rFonts w:hint="eastAsia"/>
          <w:bCs/>
          <w:i/>
          <w:color w:val="000000"/>
          <w:sz w:val="24"/>
          <w:szCs w:val="21"/>
          <w:vertAlign w:val="subscript"/>
        </w:rPr>
        <w:t>c</w:t>
      </w:r>
      <w:r w:rsidR="004A3CA3">
        <w:rPr>
          <w:bCs/>
          <w:i/>
          <w:color w:val="000000"/>
          <w:sz w:val="24"/>
          <w:szCs w:val="21"/>
          <w:vertAlign w:val="subscript"/>
        </w:rPr>
        <w:t>orr</w:t>
      </w:r>
      <w:r w:rsidR="004A3CA3">
        <w:rPr>
          <w:rFonts w:hint="eastAsia"/>
          <w:bCs/>
          <w:iCs/>
          <w:color w:val="000000"/>
          <w:sz w:val="24"/>
          <w:szCs w:val="21"/>
        </w:rPr>
        <w:t>—</w:t>
      </w:r>
      <w:r w:rsidR="004A3CA3">
        <w:rPr>
          <w:rFonts w:hint="eastAsia"/>
          <w:bCs/>
          <w:color w:val="000000"/>
          <w:sz w:val="24"/>
          <w:szCs w:val="21"/>
        </w:rPr>
        <w:t>微量闭口闪点仪示值（经过大气压修正的闪点测量值），℃；</w:t>
      </w:r>
    </w:p>
    <w:p w14:paraId="46F85128" w14:textId="77777777" w:rsidR="00D5154D" w:rsidRDefault="00694A05">
      <w:pPr>
        <w:snapToGrid w:val="0"/>
        <w:spacing w:line="360" w:lineRule="auto"/>
        <w:ind w:left="425"/>
        <w:jc w:val="left"/>
        <w:rPr>
          <w:bCs/>
          <w:color w:val="000000"/>
          <w:sz w:val="24"/>
          <w:szCs w:val="21"/>
        </w:rPr>
      </w:pPr>
      <m:oMath>
        <m:sSub>
          <m:sSubPr>
            <m:ctrlPr>
              <w:rPr>
                <w:rFonts w:ascii="Cambria Math" w:hAnsi="Cambria Math"/>
                <w:bCs/>
                <w:i/>
                <w:iCs/>
                <w:color w:val="000000"/>
                <w:sz w:val="24"/>
                <w:szCs w:val="21"/>
              </w:rPr>
            </m:ctrlPr>
          </m:sSubPr>
          <m:e>
            <m:r>
              <w:rPr>
                <w:rFonts w:ascii="Cambria Math" w:hAnsi="Cambria Math"/>
                <w:color w:val="000000"/>
                <w:sz w:val="24"/>
                <w:szCs w:val="21"/>
              </w:rPr>
              <m:t>T</m:t>
            </m:r>
          </m:e>
          <m:sub>
            <m:r>
              <w:rPr>
                <w:rFonts w:ascii="Cambria Math" w:hAnsi="Cambria Math"/>
                <w:color w:val="000000"/>
                <w:sz w:val="24"/>
                <w:szCs w:val="21"/>
              </w:rPr>
              <m:t>S</m:t>
            </m:r>
          </m:sub>
        </m:sSub>
      </m:oMath>
      <w:r w:rsidR="004A3CA3">
        <w:rPr>
          <w:rFonts w:hint="eastAsia"/>
          <w:bCs/>
          <w:iCs/>
          <w:color w:val="000000"/>
          <w:sz w:val="24"/>
          <w:szCs w:val="21"/>
        </w:rPr>
        <w:t>—</w:t>
      </w:r>
      <w:r w:rsidR="004A3CA3">
        <w:rPr>
          <w:rFonts w:hint="eastAsia"/>
          <w:bCs/>
          <w:color w:val="000000"/>
          <w:sz w:val="24"/>
          <w:szCs w:val="21"/>
        </w:rPr>
        <w:t>标准物质标准值，℃。</w:t>
      </w:r>
    </w:p>
    <w:p w14:paraId="3F4E3F9A" w14:textId="77777777" w:rsidR="00D5154D" w:rsidRDefault="004A3CA3">
      <w:pPr>
        <w:pStyle w:val="1"/>
        <w:spacing w:beforeLines="100" w:before="312" w:afterLines="100" w:after="312" w:line="360" w:lineRule="auto"/>
        <w:rPr>
          <w:rFonts w:eastAsia="黑体"/>
          <w:b w:val="0"/>
          <w:bCs w:val="0"/>
          <w:sz w:val="24"/>
          <w:szCs w:val="32"/>
        </w:rPr>
      </w:pPr>
      <w:bookmarkStart w:id="149" w:name="_Toc24458"/>
      <w:bookmarkStart w:id="150" w:name="_Toc8102"/>
      <w:bookmarkStart w:id="151" w:name="_Toc9525"/>
      <w:bookmarkStart w:id="152" w:name="_Toc23881"/>
      <w:bookmarkStart w:id="153" w:name="_Toc4201"/>
      <w:bookmarkStart w:id="154" w:name="_Toc27692"/>
      <w:bookmarkStart w:id="155" w:name="_Toc31937"/>
      <w:bookmarkStart w:id="156" w:name="_Toc530"/>
      <w:bookmarkStart w:id="157" w:name="_Toc30680"/>
      <w:bookmarkStart w:id="158" w:name="_Toc6813"/>
      <w:bookmarkStart w:id="159" w:name="_Toc57729382"/>
      <w:r>
        <w:rPr>
          <w:rFonts w:eastAsia="黑体"/>
          <w:b w:val="0"/>
          <w:bCs w:val="0"/>
          <w:sz w:val="24"/>
          <w:szCs w:val="32"/>
        </w:rPr>
        <w:t xml:space="preserve">8 </w:t>
      </w:r>
      <w:r>
        <w:rPr>
          <w:rFonts w:eastAsia="黑体"/>
          <w:b w:val="0"/>
          <w:bCs w:val="0"/>
          <w:sz w:val="24"/>
          <w:szCs w:val="32"/>
        </w:rPr>
        <w:t>校准结果</w:t>
      </w:r>
      <w:bookmarkEnd w:id="149"/>
      <w:bookmarkEnd w:id="150"/>
      <w:bookmarkEnd w:id="151"/>
      <w:bookmarkEnd w:id="152"/>
      <w:bookmarkEnd w:id="153"/>
      <w:bookmarkEnd w:id="154"/>
      <w:bookmarkEnd w:id="155"/>
      <w:bookmarkEnd w:id="156"/>
      <w:bookmarkEnd w:id="157"/>
      <w:bookmarkEnd w:id="158"/>
      <w:bookmarkEnd w:id="159"/>
    </w:p>
    <w:p w14:paraId="37EAC924" w14:textId="77777777" w:rsidR="00D5154D" w:rsidRDefault="004A3CA3">
      <w:pPr>
        <w:snapToGrid w:val="0"/>
        <w:spacing w:line="360" w:lineRule="auto"/>
        <w:outlineLvl w:val="2"/>
        <w:rPr>
          <w:sz w:val="24"/>
        </w:rPr>
      </w:pPr>
      <w:bookmarkStart w:id="160" w:name="_Toc24729"/>
      <w:bookmarkStart w:id="161" w:name="_Toc1652"/>
      <w:bookmarkStart w:id="162" w:name="_Toc6015"/>
      <w:bookmarkStart w:id="163" w:name="_Toc28572"/>
      <w:bookmarkStart w:id="164" w:name="_Toc18741"/>
      <w:bookmarkStart w:id="165" w:name="_Toc29650"/>
      <w:bookmarkStart w:id="166" w:name="_Toc13022"/>
      <w:bookmarkStart w:id="167" w:name="_Toc14277"/>
      <w:bookmarkStart w:id="168" w:name="_Toc22348"/>
      <w:bookmarkStart w:id="169" w:name="_Toc57729383"/>
      <w:r>
        <w:rPr>
          <w:sz w:val="24"/>
        </w:rPr>
        <w:t xml:space="preserve">8.1 </w:t>
      </w:r>
      <w:r>
        <w:rPr>
          <w:sz w:val="24"/>
        </w:rPr>
        <w:t>校准记录</w:t>
      </w:r>
      <w:bookmarkEnd w:id="160"/>
      <w:bookmarkEnd w:id="161"/>
      <w:bookmarkEnd w:id="162"/>
      <w:bookmarkEnd w:id="163"/>
      <w:bookmarkEnd w:id="164"/>
      <w:bookmarkEnd w:id="165"/>
      <w:bookmarkEnd w:id="166"/>
      <w:bookmarkEnd w:id="167"/>
      <w:bookmarkEnd w:id="168"/>
      <w:bookmarkEnd w:id="169"/>
    </w:p>
    <w:p w14:paraId="45334DE2" w14:textId="77777777" w:rsidR="00D5154D" w:rsidRDefault="004A3CA3">
      <w:pPr>
        <w:snapToGrid w:val="0"/>
        <w:spacing w:line="360" w:lineRule="auto"/>
        <w:ind w:firstLineChars="175" w:firstLine="420"/>
        <w:rPr>
          <w:sz w:val="24"/>
        </w:rPr>
      </w:pPr>
      <w:r>
        <w:rPr>
          <w:sz w:val="24"/>
        </w:rPr>
        <w:t>校准记录应尽可能详尽</w:t>
      </w:r>
      <w:r>
        <w:rPr>
          <w:rFonts w:hint="eastAsia"/>
          <w:sz w:val="24"/>
        </w:rPr>
        <w:t>记录</w:t>
      </w:r>
      <w:r>
        <w:rPr>
          <w:sz w:val="24"/>
        </w:rPr>
        <w:t>测量数据和计算结果</w:t>
      </w:r>
      <w:r>
        <w:rPr>
          <w:rFonts w:hint="eastAsia"/>
          <w:sz w:val="24"/>
        </w:rPr>
        <w:t>，推荐的</w:t>
      </w:r>
      <w:r>
        <w:rPr>
          <w:sz w:val="24"/>
        </w:rPr>
        <w:t>校准记录格式见附录</w:t>
      </w:r>
      <w:r>
        <w:rPr>
          <w:sz w:val="24"/>
        </w:rPr>
        <w:t>A</w:t>
      </w:r>
      <w:r>
        <w:rPr>
          <w:sz w:val="24"/>
        </w:rPr>
        <w:t>。</w:t>
      </w:r>
    </w:p>
    <w:p w14:paraId="5C3FAED7" w14:textId="77777777" w:rsidR="00D5154D" w:rsidRDefault="004A3CA3">
      <w:pPr>
        <w:snapToGrid w:val="0"/>
        <w:spacing w:line="360" w:lineRule="auto"/>
        <w:outlineLvl w:val="2"/>
        <w:rPr>
          <w:sz w:val="24"/>
        </w:rPr>
      </w:pPr>
      <w:bookmarkStart w:id="170" w:name="_Toc23674"/>
      <w:bookmarkStart w:id="171" w:name="_Toc26106"/>
      <w:bookmarkStart w:id="172" w:name="_Toc20389"/>
      <w:bookmarkStart w:id="173" w:name="_Toc30573"/>
      <w:bookmarkStart w:id="174" w:name="_Toc22426"/>
      <w:bookmarkStart w:id="175" w:name="_Toc21899"/>
      <w:bookmarkStart w:id="176" w:name="_Toc18822"/>
      <w:bookmarkStart w:id="177" w:name="_Toc2260"/>
      <w:bookmarkStart w:id="178" w:name="_Toc28741"/>
      <w:bookmarkStart w:id="179" w:name="_Toc57729384"/>
      <w:r>
        <w:rPr>
          <w:sz w:val="24"/>
        </w:rPr>
        <w:t xml:space="preserve">8.2 </w:t>
      </w:r>
      <w:bookmarkStart w:id="180" w:name="_Toc25179"/>
      <w:bookmarkStart w:id="181" w:name="_Toc19394"/>
      <w:bookmarkStart w:id="182" w:name="_Toc29337"/>
      <w:bookmarkStart w:id="183" w:name="_Toc5968"/>
      <w:bookmarkStart w:id="184" w:name="_Toc24127"/>
      <w:bookmarkStart w:id="185" w:name="_Toc7278"/>
      <w:bookmarkStart w:id="186" w:name="_Toc953"/>
      <w:bookmarkStart w:id="187" w:name="_Toc17555"/>
      <w:bookmarkStart w:id="188" w:name="_Toc19139"/>
      <w:bookmarkStart w:id="189" w:name="_Toc15650"/>
      <w:bookmarkStart w:id="190" w:name="_Toc6929"/>
      <w:bookmarkEnd w:id="170"/>
      <w:bookmarkEnd w:id="171"/>
      <w:bookmarkEnd w:id="172"/>
      <w:bookmarkEnd w:id="173"/>
      <w:bookmarkEnd w:id="174"/>
      <w:bookmarkEnd w:id="175"/>
      <w:bookmarkEnd w:id="176"/>
      <w:bookmarkEnd w:id="177"/>
      <w:bookmarkEnd w:id="178"/>
      <w:r>
        <w:rPr>
          <w:sz w:val="24"/>
        </w:rPr>
        <w:t>校准证书</w:t>
      </w:r>
      <w:bookmarkEnd w:id="179"/>
      <w:bookmarkEnd w:id="180"/>
      <w:bookmarkEnd w:id="181"/>
      <w:bookmarkEnd w:id="182"/>
      <w:bookmarkEnd w:id="183"/>
      <w:bookmarkEnd w:id="184"/>
      <w:bookmarkEnd w:id="185"/>
      <w:bookmarkEnd w:id="186"/>
      <w:bookmarkEnd w:id="187"/>
      <w:bookmarkEnd w:id="188"/>
      <w:bookmarkEnd w:id="189"/>
      <w:bookmarkEnd w:id="190"/>
    </w:p>
    <w:p w14:paraId="122362D9" w14:textId="77777777" w:rsidR="00D5154D" w:rsidRDefault="004A3CA3">
      <w:pPr>
        <w:snapToGrid w:val="0"/>
        <w:spacing w:line="360" w:lineRule="auto"/>
        <w:ind w:firstLineChars="175" w:firstLine="420"/>
        <w:rPr>
          <w:sz w:val="24"/>
        </w:rPr>
      </w:pPr>
      <w:r>
        <w:rPr>
          <w:sz w:val="24"/>
        </w:rPr>
        <w:t>经校准的</w:t>
      </w:r>
      <w:r>
        <w:rPr>
          <w:rFonts w:hint="eastAsia"/>
          <w:sz w:val="24"/>
        </w:rPr>
        <w:t>微量闭口闪点仪</w:t>
      </w:r>
      <w:r>
        <w:rPr>
          <w:sz w:val="24"/>
        </w:rPr>
        <w:t>应出具校准证书</w:t>
      </w:r>
      <w:r>
        <w:rPr>
          <w:rFonts w:hint="eastAsia"/>
          <w:sz w:val="24"/>
        </w:rPr>
        <w:t>。校准证书包括的信息应符合</w:t>
      </w:r>
      <w:r>
        <w:rPr>
          <w:rFonts w:hint="eastAsia"/>
          <w:sz w:val="24"/>
        </w:rPr>
        <w:t>JJF1071-2010</w:t>
      </w:r>
      <w:r>
        <w:rPr>
          <w:rFonts w:hint="eastAsia"/>
          <w:sz w:val="24"/>
        </w:rPr>
        <w:t>中</w:t>
      </w:r>
      <w:r>
        <w:rPr>
          <w:rFonts w:hint="eastAsia"/>
          <w:sz w:val="24"/>
        </w:rPr>
        <w:t>5.12</w:t>
      </w:r>
      <w:r>
        <w:rPr>
          <w:rFonts w:hint="eastAsia"/>
          <w:sz w:val="24"/>
        </w:rPr>
        <w:t>的要求，推荐的微量闭口闪点仪校准结果格式见附录</w:t>
      </w:r>
      <w:r>
        <w:rPr>
          <w:rFonts w:hint="eastAsia"/>
          <w:sz w:val="24"/>
        </w:rPr>
        <w:t>B</w:t>
      </w:r>
      <w:r>
        <w:rPr>
          <w:sz w:val="24"/>
        </w:rPr>
        <w:t>。</w:t>
      </w:r>
    </w:p>
    <w:p w14:paraId="7293D228" w14:textId="77777777" w:rsidR="00D5154D" w:rsidRDefault="004A3CA3">
      <w:pPr>
        <w:snapToGrid w:val="0"/>
        <w:spacing w:line="360" w:lineRule="auto"/>
        <w:outlineLvl w:val="2"/>
        <w:rPr>
          <w:sz w:val="24"/>
        </w:rPr>
      </w:pPr>
      <w:bookmarkStart w:id="191" w:name="_Toc57729385"/>
      <w:r>
        <w:rPr>
          <w:sz w:val="24"/>
        </w:rPr>
        <w:t xml:space="preserve">8.3 </w:t>
      </w:r>
      <w:r>
        <w:rPr>
          <w:rFonts w:hint="eastAsia"/>
          <w:sz w:val="24"/>
        </w:rPr>
        <w:t>不确定度</w:t>
      </w:r>
      <w:bookmarkEnd w:id="191"/>
    </w:p>
    <w:p w14:paraId="2BF232A2" w14:textId="77777777" w:rsidR="00D5154D" w:rsidRDefault="004A3CA3">
      <w:pPr>
        <w:snapToGrid w:val="0"/>
        <w:spacing w:line="360" w:lineRule="auto"/>
        <w:ind w:firstLineChars="175" w:firstLine="420"/>
        <w:rPr>
          <w:sz w:val="24"/>
        </w:rPr>
      </w:pPr>
      <w:r>
        <w:rPr>
          <w:rFonts w:hint="eastAsia"/>
          <w:sz w:val="24"/>
        </w:rPr>
        <w:t>校准证书应给出各校准项目的扩展不确定度，评定示例见附录</w:t>
      </w:r>
      <w:r>
        <w:rPr>
          <w:sz w:val="24"/>
        </w:rPr>
        <w:t>C</w:t>
      </w:r>
      <w:r>
        <w:rPr>
          <w:rFonts w:hint="eastAsia"/>
          <w:sz w:val="24"/>
        </w:rPr>
        <w:t>。</w:t>
      </w:r>
    </w:p>
    <w:p w14:paraId="058D2C20" w14:textId="77777777" w:rsidR="00D5154D" w:rsidRDefault="004A3CA3">
      <w:pPr>
        <w:pStyle w:val="1"/>
        <w:spacing w:beforeLines="100" w:before="312" w:afterLines="100" w:after="312" w:line="360" w:lineRule="auto"/>
        <w:rPr>
          <w:rFonts w:eastAsia="黑体"/>
          <w:b w:val="0"/>
          <w:bCs w:val="0"/>
          <w:sz w:val="24"/>
          <w:szCs w:val="32"/>
        </w:rPr>
      </w:pPr>
      <w:bookmarkStart w:id="192" w:name="_Toc1277"/>
      <w:bookmarkStart w:id="193" w:name="_Toc13355"/>
      <w:bookmarkStart w:id="194" w:name="_Toc14795"/>
      <w:bookmarkStart w:id="195" w:name="_Toc11542"/>
      <w:bookmarkStart w:id="196" w:name="_Toc22031"/>
      <w:bookmarkStart w:id="197" w:name="_Toc17543"/>
      <w:bookmarkStart w:id="198" w:name="_Toc8972"/>
      <w:bookmarkStart w:id="199" w:name="_Toc83"/>
      <w:bookmarkStart w:id="200" w:name="_Toc9419"/>
      <w:bookmarkStart w:id="201" w:name="_Toc21944"/>
      <w:bookmarkStart w:id="202" w:name="_Toc9848"/>
      <w:bookmarkStart w:id="203" w:name="_Toc6773"/>
      <w:bookmarkStart w:id="204" w:name="_Toc57729386"/>
      <w:r>
        <w:rPr>
          <w:rFonts w:eastAsia="黑体"/>
          <w:b w:val="0"/>
          <w:bCs w:val="0"/>
          <w:sz w:val="24"/>
          <w:szCs w:val="32"/>
        </w:rPr>
        <w:t xml:space="preserve">9 </w:t>
      </w:r>
      <w:r>
        <w:rPr>
          <w:rFonts w:eastAsia="黑体"/>
          <w:b w:val="0"/>
          <w:bCs w:val="0"/>
          <w:sz w:val="24"/>
          <w:szCs w:val="32"/>
        </w:rPr>
        <w:t>复校时间间隔</w:t>
      </w:r>
      <w:bookmarkEnd w:id="192"/>
      <w:bookmarkEnd w:id="193"/>
      <w:bookmarkEnd w:id="194"/>
      <w:bookmarkEnd w:id="195"/>
      <w:bookmarkEnd w:id="196"/>
      <w:bookmarkEnd w:id="197"/>
      <w:bookmarkEnd w:id="198"/>
      <w:bookmarkEnd w:id="199"/>
      <w:bookmarkEnd w:id="200"/>
      <w:bookmarkEnd w:id="201"/>
      <w:bookmarkEnd w:id="202"/>
      <w:bookmarkEnd w:id="203"/>
      <w:bookmarkEnd w:id="204"/>
    </w:p>
    <w:p w14:paraId="13E26EBE" w14:textId="77777777" w:rsidR="00D5154D" w:rsidRDefault="004A3CA3">
      <w:pPr>
        <w:spacing w:line="360" w:lineRule="auto"/>
        <w:ind w:firstLine="480"/>
        <w:rPr>
          <w:sz w:val="24"/>
        </w:rPr>
      </w:pPr>
      <w:r>
        <w:rPr>
          <w:rFonts w:ascii="宋体" w:hint="eastAsia"/>
          <w:sz w:val="24"/>
        </w:rPr>
        <w:t>微量闭口闪点仪的复校时间间隔建议不超过</w:t>
      </w:r>
      <w:r>
        <w:rPr>
          <w:sz w:val="24"/>
        </w:rPr>
        <w:t>1</w:t>
      </w:r>
      <w:r>
        <w:rPr>
          <w:rFonts w:ascii="宋体" w:hint="eastAsia"/>
          <w:sz w:val="24"/>
        </w:rPr>
        <w:t>年。由于复校时间间隔的长短是由仪器的使用情况、使用者、仪器本身质量等诸因素所决定的，因此，送校单位可根据实际使用情况自主决定复校时间间隔。</w:t>
      </w:r>
    </w:p>
    <w:p w14:paraId="70BF1B74" w14:textId="77777777" w:rsidR="00D5154D" w:rsidRDefault="00D5154D">
      <w:pPr>
        <w:spacing w:line="360" w:lineRule="auto"/>
        <w:rPr>
          <w:rFonts w:eastAsia="黑体"/>
          <w:color w:val="000000"/>
          <w:sz w:val="28"/>
        </w:rPr>
      </w:pPr>
    </w:p>
    <w:p w14:paraId="6E8D2653" w14:textId="77777777" w:rsidR="00D5154D" w:rsidRDefault="00D5154D">
      <w:pPr>
        <w:spacing w:line="360" w:lineRule="auto"/>
        <w:rPr>
          <w:rFonts w:eastAsia="黑体"/>
          <w:color w:val="000000"/>
          <w:sz w:val="28"/>
        </w:rPr>
        <w:sectPr w:rsidR="00D5154D">
          <w:footerReference w:type="default" r:id="rId24"/>
          <w:pgSz w:w="11906" w:h="16838"/>
          <w:pgMar w:top="1440" w:right="1046" w:bottom="1440" w:left="1797" w:header="851" w:footer="992" w:gutter="0"/>
          <w:pgNumType w:start="1"/>
          <w:cols w:space="720"/>
          <w:docGrid w:type="linesAndChars" w:linePitch="312"/>
        </w:sectPr>
      </w:pPr>
    </w:p>
    <w:p w14:paraId="380441A7" w14:textId="77777777" w:rsidR="00D5154D" w:rsidRDefault="004A3CA3">
      <w:pPr>
        <w:spacing w:line="360" w:lineRule="auto"/>
        <w:outlineLvl w:val="2"/>
        <w:rPr>
          <w:rFonts w:eastAsia="黑体"/>
          <w:bCs/>
          <w:color w:val="000000"/>
          <w:sz w:val="28"/>
          <w:szCs w:val="28"/>
        </w:rPr>
      </w:pPr>
      <w:bookmarkStart w:id="205" w:name="_Toc7995"/>
      <w:bookmarkStart w:id="206" w:name="_Toc2073"/>
      <w:bookmarkStart w:id="207" w:name="_Toc57729387"/>
      <w:bookmarkStart w:id="208" w:name="_Toc8763"/>
      <w:bookmarkStart w:id="209" w:name="_Toc8876"/>
      <w:bookmarkStart w:id="210" w:name="_Toc23054"/>
      <w:bookmarkStart w:id="211" w:name="_Toc20117"/>
      <w:bookmarkStart w:id="212" w:name="_Toc8558"/>
      <w:r>
        <w:rPr>
          <w:rFonts w:eastAsia="黑体"/>
          <w:bCs/>
          <w:sz w:val="28"/>
        </w:rPr>
        <w:lastRenderedPageBreak/>
        <w:t>附录</w:t>
      </w:r>
      <w:r>
        <w:rPr>
          <w:rFonts w:eastAsia="黑体"/>
          <w:bCs/>
          <w:sz w:val="28"/>
        </w:rPr>
        <w:t>A</w:t>
      </w:r>
      <w:bookmarkEnd w:id="205"/>
      <w:bookmarkEnd w:id="206"/>
      <w:bookmarkEnd w:id="207"/>
      <w:bookmarkEnd w:id="208"/>
      <w:bookmarkEnd w:id="209"/>
      <w:bookmarkEnd w:id="210"/>
      <w:bookmarkEnd w:id="211"/>
      <w:bookmarkEnd w:id="212"/>
      <w:r>
        <w:rPr>
          <w:rFonts w:eastAsia="黑体"/>
          <w:bCs/>
          <w:sz w:val="28"/>
        </w:rPr>
        <w:t xml:space="preserve"> </w:t>
      </w:r>
      <w:r>
        <w:rPr>
          <w:rFonts w:eastAsia="黑体"/>
          <w:bCs/>
          <w:color w:val="000000"/>
          <w:sz w:val="28"/>
          <w:szCs w:val="28"/>
        </w:rPr>
        <w:t xml:space="preserve"> </w:t>
      </w:r>
    </w:p>
    <w:p w14:paraId="1657751E" w14:textId="77777777" w:rsidR="00D5154D" w:rsidRDefault="004A3CA3">
      <w:pPr>
        <w:pStyle w:val="1"/>
        <w:spacing w:before="120" w:after="120" w:line="360" w:lineRule="auto"/>
        <w:jc w:val="center"/>
        <w:rPr>
          <w:rFonts w:eastAsia="黑体"/>
          <w:b w:val="0"/>
          <w:sz w:val="28"/>
        </w:rPr>
      </w:pPr>
      <w:bookmarkStart w:id="213" w:name="_Toc11772"/>
      <w:bookmarkStart w:id="214" w:name="_Toc8249"/>
      <w:bookmarkStart w:id="215" w:name="_Toc4728"/>
      <w:bookmarkStart w:id="216" w:name="_Toc4701"/>
      <w:bookmarkStart w:id="217" w:name="_Toc22727"/>
      <w:bookmarkStart w:id="218" w:name="_Toc19554"/>
      <w:bookmarkStart w:id="219" w:name="_Toc25305"/>
      <w:bookmarkStart w:id="220" w:name="_Toc19184"/>
      <w:bookmarkStart w:id="221" w:name="_Toc57729388"/>
      <w:r>
        <w:rPr>
          <w:rFonts w:eastAsia="黑体"/>
          <w:b w:val="0"/>
          <w:sz w:val="28"/>
        </w:rPr>
        <w:t>校准记录</w:t>
      </w:r>
      <w:bookmarkEnd w:id="213"/>
      <w:bookmarkEnd w:id="214"/>
      <w:bookmarkEnd w:id="215"/>
      <w:bookmarkEnd w:id="216"/>
      <w:bookmarkEnd w:id="217"/>
      <w:bookmarkEnd w:id="218"/>
      <w:bookmarkEnd w:id="219"/>
      <w:bookmarkEnd w:id="220"/>
      <w:r>
        <w:rPr>
          <w:rFonts w:eastAsia="黑体" w:hint="eastAsia"/>
          <w:b w:val="0"/>
          <w:sz w:val="28"/>
        </w:rPr>
        <w:t>格式</w:t>
      </w:r>
      <w:bookmarkEnd w:id="221"/>
    </w:p>
    <w:tbl>
      <w:tblPr>
        <w:tblStyle w:val="affa"/>
        <w:tblW w:w="0" w:type="auto"/>
        <w:tblLook w:val="04A0" w:firstRow="1" w:lastRow="0" w:firstColumn="1" w:lastColumn="0" w:noHBand="0" w:noVBand="1"/>
      </w:tblPr>
      <w:tblGrid>
        <w:gridCol w:w="1981"/>
        <w:gridCol w:w="2296"/>
        <w:gridCol w:w="1959"/>
        <w:gridCol w:w="2315"/>
      </w:tblGrid>
      <w:tr w:rsidR="00D5154D" w14:paraId="38B3286E" w14:textId="77777777">
        <w:trPr>
          <w:trHeight w:val="394"/>
        </w:trPr>
        <w:tc>
          <w:tcPr>
            <w:tcW w:w="1981" w:type="dxa"/>
            <w:vAlign w:val="center"/>
          </w:tcPr>
          <w:p w14:paraId="3434C462" w14:textId="77777777" w:rsidR="00D5154D" w:rsidRDefault="004A3CA3">
            <w:pPr>
              <w:jc w:val="center"/>
            </w:pPr>
            <w:r>
              <w:rPr>
                <w:rFonts w:hint="eastAsia"/>
              </w:rPr>
              <w:t>送校单位</w:t>
            </w:r>
          </w:p>
        </w:tc>
        <w:tc>
          <w:tcPr>
            <w:tcW w:w="6570" w:type="dxa"/>
            <w:gridSpan w:val="3"/>
            <w:vAlign w:val="center"/>
          </w:tcPr>
          <w:p w14:paraId="675EBE30" w14:textId="77777777" w:rsidR="00D5154D" w:rsidRDefault="00D5154D">
            <w:pPr>
              <w:jc w:val="center"/>
            </w:pPr>
          </w:p>
        </w:tc>
      </w:tr>
      <w:tr w:rsidR="00D5154D" w14:paraId="0486B9B3" w14:textId="77777777">
        <w:trPr>
          <w:trHeight w:val="394"/>
        </w:trPr>
        <w:tc>
          <w:tcPr>
            <w:tcW w:w="1981" w:type="dxa"/>
            <w:vAlign w:val="center"/>
          </w:tcPr>
          <w:p w14:paraId="4C22DA81" w14:textId="77777777" w:rsidR="00D5154D" w:rsidRDefault="004A3CA3">
            <w:pPr>
              <w:jc w:val="center"/>
            </w:pPr>
            <w:r>
              <w:rPr>
                <w:rFonts w:hint="eastAsia"/>
              </w:rPr>
              <w:t>仪器名称</w:t>
            </w:r>
          </w:p>
        </w:tc>
        <w:tc>
          <w:tcPr>
            <w:tcW w:w="2296" w:type="dxa"/>
            <w:vAlign w:val="center"/>
          </w:tcPr>
          <w:p w14:paraId="702558D5" w14:textId="77777777" w:rsidR="00D5154D" w:rsidRDefault="00D5154D">
            <w:pPr>
              <w:jc w:val="center"/>
            </w:pPr>
          </w:p>
        </w:tc>
        <w:tc>
          <w:tcPr>
            <w:tcW w:w="1959" w:type="dxa"/>
            <w:vAlign w:val="center"/>
          </w:tcPr>
          <w:p w14:paraId="63CDD8A4" w14:textId="77777777" w:rsidR="00D5154D" w:rsidRDefault="004A3CA3">
            <w:pPr>
              <w:jc w:val="center"/>
            </w:pPr>
            <w:r>
              <w:rPr>
                <w:rFonts w:hint="eastAsia"/>
              </w:rPr>
              <w:t>仪器型号</w:t>
            </w:r>
          </w:p>
        </w:tc>
        <w:tc>
          <w:tcPr>
            <w:tcW w:w="2315" w:type="dxa"/>
          </w:tcPr>
          <w:p w14:paraId="6AFCEFC1" w14:textId="77777777" w:rsidR="00D5154D" w:rsidRDefault="00D5154D">
            <w:pPr>
              <w:jc w:val="left"/>
            </w:pPr>
          </w:p>
        </w:tc>
      </w:tr>
      <w:tr w:rsidR="00D5154D" w14:paraId="66B2F502" w14:textId="77777777">
        <w:trPr>
          <w:trHeight w:val="394"/>
        </w:trPr>
        <w:tc>
          <w:tcPr>
            <w:tcW w:w="1981" w:type="dxa"/>
            <w:vAlign w:val="center"/>
          </w:tcPr>
          <w:p w14:paraId="3F8EC1CC" w14:textId="77777777" w:rsidR="00D5154D" w:rsidRDefault="004A3CA3">
            <w:pPr>
              <w:jc w:val="center"/>
            </w:pPr>
            <w:r>
              <w:rPr>
                <w:rFonts w:hint="eastAsia"/>
              </w:rPr>
              <w:t>制造厂商</w:t>
            </w:r>
          </w:p>
        </w:tc>
        <w:tc>
          <w:tcPr>
            <w:tcW w:w="2296" w:type="dxa"/>
            <w:vAlign w:val="center"/>
          </w:tcPr>
          <w:p w14:paraId="62AD8AAC" w14:textId="77777777" w:rsidR="00D5154D" w:rsidRDefault="00D5154D">
            <w:pPr>
              <w:jc w:val="center"/>
            </w:pPr>
          </w:p>
        </w:tc>
        <w:tc>
          <w:tcPr>
            <w:tcW w:w="1959" w:type="dxa"/>
            <w:vAlign w:val="center"/>
          </w:tcPr>
          <w:p w14:paraId="36ADC0FA" w14:textId="77777777" w:rsidR="00D5154D" w:rsidRDefault="004A3CA3">
            <w:pPr>
              <w:jc w:val="center"/>
            </w:pPr>
            <w:r>
              <w:rPr>
                <w:rFonts w:hint="eastAsia"/>
              </w:rPr>
              <w:t>出厂编号</w:t>
            </w:r>
          </w:p>
        </w:tc>
        <w:tc>
          <w:tcPr>
            <w:tcW w:w="2315" w:type="dxa"/>
          </w:tcPr>
          <w:p w14:paraId="42D0FE27" w14:textId="77777777" w:rsidR="00D5154D" w:rsidRDefault="00D5154D">
            <w:pPr>
              <w:jc w:val="left"/>
            </w:pPr>
          </w:p>
        </w:tc>
      </w:tr>
      <w:tr w:rsidR="00D5154D" w14:paraId="27271B9B" w14:textId="77777777">
        <w:trPr>
          <w:trHeight w:val="394"/>
        </w:trPr>
        <w:tc>
          <w:tcPr>
            <w:tcW w:w="1981" w:type="dxa"/>
            <w:vAlign w:val="center"/>
          </w:tcPr>
          <w:p w14:paraId="7A6E3B91" w14:textId="77777777" w:rsidR="00D5154D" w:rsidRDefault="004A3CA3">
            <w:pPr>
              <w:jc w:val="center"/>
            </w:pPr>
            <w:r>
              <w:rPr>
                <w:rFonts w:hint="eastAsia"/>
              </w:rPr>
              <w:t>校准地点</w:t>
            </w:r>
          </w:p>
        </w:tc>
        <w:tc>
          <w:tcPr>
            <w:tcW w:w="6570" w:type="dxa"/>
            <w:gridSpan w:val="3"/>
            <w:vAlign w:val="center"/>
          </w:tcPr>
          <w:p w14:paraId="71F034D1" w14:textId="77777777" w:rsidR="00D5154D" w:rsidRDefault="00D5154D">
            <w:pPr>
              <w:jc w:val="center"/>
            </w:pPr>
          </w:p>
        </w:tc>
      </w:tr>
      <w:tr w:rsidR="00D5154D" w14:paraId="7D0FA00A" w14:textId="77777777">
        <w:trPr>
          <w:trHeight w:val="394"/>
        </w:trPr>
        <w:tc>
          <w:tcPr>
            <w:tcW w:w="1981" w:type="dxa"/>
            <w:vAlign w:val="center"/>
          </w:tcPr>
          <w:p w14:paraId="225ACF85" w14:textId="77777777" w:rsidR="00D5154D" w:rsidRDefault="004A3CA3">
            <w:pPr>
              <w:jc w:val="center"/>
            </w:pPr>
            <w:r>
              <w:rPr>
                <w:rFonts w:hint="eastAsia"/>
              </w:rPr>
              <w:t>校准日期</w:t>
            </w:r>
          </w:p>
        </w:tc>
        <w:tc>
          <w:tcPr>
            <w:tcW w:w="2296" w:type="dxa"/>
            <w:vAlign w:val="center"/>
          </w:tcPr>
          <w:p w14:paraId="10D7DC5D" w14:textId="77777777" w:rsidR="00D5154D" w:rsidRDefault="00D5154D">
            <w:pPr>
              <w:jc w:val="center"/>
            </w:pPr>
          </w:p>
        </w:tc>
        <w:tc>
          <w:tcPr>
            <w:tcW w:w="1959" w:type="dxa"/>
            <w:vAlign w:val="center"/>
          </w:tcPr>
          <w:p w14:paraId="442D945B" w14:textId="77777777" w:rsidR="00D5154D" w:rsidRDefault="004A3CA3">
            <w:pPr>
              <w:jc w:val="center"/>
            </w:pPr>
            <w:r>
              <w:rPr>
                <w:rFonts w:hint="eastAsia"/>
              </w:rPr>
              <w:t>环境温度</w:t>
            </w:r>
            <w:r>
              <w:rPr>
                <w:rFonts w:hint="eastAsia"/>
              </w:rPr>
              <w:t>/</w:t>
            </w:r>
            <w:r>
              <w:rPr>
                <w:rFonts w:hint="eastAsia"/>
              </w:rPr>
              <w:t>℃</w:t>
            </w:r>
          </w:p>
        </w:tc>
        <w:tc>
          <w:tcPr>
            <w:tcW w:w="2315" w:type="dxa"/>
          </w:tcPr>
          <w:p w14:paraId="23A14638" w14:textId="77777777" w:rsidR="00D5154D" w:rsidRDefault="00D5154D">
            <w:pPr>
              <w:jc w:val="left"/>
            </w:pPr>
          </w:p>
        </w:tc>
      </w:tr>
      <w:tr w:rsidR="00D5154D" w14:paraId="4D8C89AC" w14:textId="77777777">
        <w:trPr>
          <w:trHeight w:val="394"/>
        </w:trPr>
        <w:tc>
          <w:tcPr>
            <w:tcW w:w="1981" w:type="dxa"/>
            <w:vAlign w:val="center"/>
          </w:tcPr>
          <w:p w14:paraId="5B7BADB2" w14:textId="77777777" w:rsidR="00D5154D" w:rsidRDefault="004A3CA3">
            <w:pPr>
              <w:jc w:val="center"/>
            </w:pPr>
            <w:r>
              <w:rPr>
                <w:rFonts w:hint="eastAsia"/>
              </w:rPr>
              <w:t>相对湿度</w:t>
            </w:r>
            <w:r>
              <w:rPr>
                <w:rFonts w:hint="eastAsia"/>
              </w:rPr>
              <w:t>/%</w:t>
            </w:r>
          </w:p>
        </w:tc>
        <w:tc>
          <w:tcPr>
            <w:tcW w:w="2296" w:type="dxa"/>
            <w:vAlign w:val="center"/>
          </w:tcPr>
          <w:p w14:paraId="32C36E7D" w14:textId="77777777" w:rsidR="00D5154D" w:rsidRDefault="00D5154D">
            <w:pPr>
              <w:jc w:val="center"/>
            </w:pPr>
          </w:p>
        </w:tc>
        <w:tc>
          <w:tcPr>
            <w:tcW w:w="1959" w:type="dxa"/>
            <w:vAlign w:val="center"/>
          </w:tcPr>
          <w:p w14:paraId="0E728FAC" w14:textId="77777777" w:rsidR="00D5154D" w:rsidRDefault="004A3CA3">
            <w:pPr>
              <w:jc w:val="center"/>
            </w:pPr>
            <w:r>
              <w:rPr>
                <w:rFonts w:hint="eastAsia"/>
              </w:rPr>
              <w:t>大气压</w:t>
            </w:r>
            <w:r>
              <w:rPr>
                <w:rFonts w:hint="eastAsia"/>
              </w:rPr>
              <w:t>/k</w:t>
            </w:r>
            <w:r>
              <w:t>P</w:t>
            </w:r>
            <w:r>
              <w:rPr>
                <w:rFonts w:hint="eastAsia"/>
              </w:rPr>
              <w:t>a</w:t>
            </w:r>
          </w:p>
        </w:tc>
        <w:tc>
          <w:tcPr>
            <w:tcW w:w="2315" w:type="dxa"/>
          </w:tcPr>
          <w:p w14:paraId="5BFE804A" w14:textId="77777777" w:rsidR="00D5154D" w:rsidRDefault="00D5154D">
            <w:pPr>
              <w:jc w:val="left"/>
            </w:pPr>
          </w:p>
        </w:tc>
      </w:tr>
      <w:tr w:rsidR="00D5154D" w14:paraId="70BB4ABB" w14:textId="77777777">
        <w:trPr>
          <w:trHeight w:val="394"/>
        </w:trPr>
        <w:tc>
          <w:tcPr>
            <w:tcW w:w="1981" w:type="dxa"/>
            <w:vAlign w:val="center"/>
          </w:tcPr>
          <w:p w14:paraId="238A6FD1" w14:textId="77777777" w:rsidR="00D5154D" w:rsidRDefault="004A3CA3">
            <w:pPr>
              <w:jc w:val="left"/>
            </w:pPr>
            <w:r>
              <w:rPr>
                <w:rFonts w:hint="eastAsia"/>
              </w:rPr>
              <w:t>依据技术文件</w:t>
            </w:r>
          </w:p>
        </w:tc>
        <w:tc>
          <w:tcPr>
            <w:tcW w:w="6570" w:type="dxa"/>
            <w:gridSpan w:val="3"/>
            <w:vAlign w:val="center"/>
          </w:tcPr>
          <w:p w14:paraId="10F060B9" w14:textId="77777777" w:rsidR="00D5154D" w:rsidRDefault="00D5154D">
            <w:pPr>
              <w:jc w:val="left"/>
            </w:pPr>
          </w:p>
        </w:tc>
      </w:tr>
      <w:tr w:rsidR="00D5154D" w14:paraId="7AA1AB85" w14:textId="77777777">
        <w:trPr>
          <w:trHeight w:val="394"/>
        </w:trPr>
        <w:tc>
          <w:tcPr>
            <w:tcW w:w="1981" w:type="dxa"/>
            <w:vAlign w:val="center"/>
          </w:tcPr>
          <w:p w14:paraId="5C2EEA9B" w14:textId="77777777" w:rsidR="00D5154D" w:rsidRDefault="004A3CA3">
            <w:pPr>
              <w:jc w:val="center"/>
            </w:pPr>
            <w:r>
              <w:rPr>
                <w:szCs w:val="21"/>
              </w:rPr>
              <w:t>校准员</w:t>
            </w:r>
          </w:p>
        </w:tc>
        <w:tc>
          <w:tcPr>
            <w:tcW w:w="2296" w:type="dxa"/>
            <w:vAlign w:val="center"/>
          </w:tcPr>
          <w:p w14:paraId="0EEB341F" w14:textId="77777777" w:rsidR="00D5154D" w:rsidRDefault="00D5154D">
            <w:pPr>
              <w:jc w:val="center"/>
            </w:pPr>
          </w:p>
        </w:tc>
        <w:tc>
          <w:tcPr>
            <w:tcW w:w="1959" w:type="dxa"/>
            <w:vAlign w:val="center"/>
          </w:tcPr>
          <w:p w14:paraId="703B4DBE" w14:textId="77777777" w:rsidR="00D5154D" w:rsidRDefault="004A3CA3">
            <w:pPr>
              <w:jc w:val="center"/>
            </w:pPr>
            <w:r>
              <w:rPr>
                <w:rFonts w:hint="eastAsia"/>
              </w:rPr>
              <w:t>记录编号</w:t>
            </w:r>
          </w:p>
        </w:tc>
        <w:tc>
          <w:tcPr>
            <w:tcW w:w="2315" w:type="dxa"/>
          </w:tcPr>
          <w:p w14:paraId="2E2272FA" w14:textId="77777777" w:rsidR="00D5154D" w:rsidRDefault="00D5154D">
            <w:pPr>
              <w:jc w:val="left"/>
            </w:pPr>
          </w:p>
        </w:tc>
      </w:tr>
      <w:tr w:rsidR="00D5154D" w14:paraId="5157145C" w14:textId="77777777">
        <w:trPr>
          <w:trHeight w:val="394"/>
        </w:trPr>
        <w:tc>
          <w:tcPr>
            <w:tcW w:w="1981" w:type="dxa"/>
            <w:vAlign w:val="center"/>
          </w:tcPr>
          <w:p w14:paraId="273E1131" w14:textId="77777777" w:rsidR="00D5154D" w:rsidRDefault="004A3CA3">
            <w:pPr>
              <w:jc w:val="center"/>
            </w:pPr>
            <w:r>
              <w:rPr>
                <w:rFonts w:hint="eastAsia"/>
                <w:szCs w:val="21"/>
              </w:rPr>
              <w:t>核验员</w:t>
            </w:r>
          </w:p>
        </w:tc>
        <w:tc>
          <w:tcPr>
            <w:tcW w:w="2296" w:type="dxa"/>
            <w:vAlign w:val="center"/>
          </w:tcPr>
          <w:p w14:paraId="132652A8" w14:textId="77777777" w:rsidR="00D5154D" w:rsidRDefault="00D5154D">
            <w:pPr>
              <w:jc w:val="center"/>
            </w:pPr>
          </w:p>
        </w:tc>
        <w:tc>
          <w:tcPr>
            <w:tcW w:w="1959" w:type="dxa"/>
            <w:vAlign w:val="center"/>
          </w:tcPr>
          <w:p w14:paraId="403D9FF1" w14:textId="77777777" w:rsidR="00D5154D" w:rsidRDefault="004A3CA3">
            <w:pPr>
              <w:jc w:val="center"/>
            </w:pPr>
            <w:r>
              <w:rPr>
                <w:rFonts w:hint="eastAsia"/>
              </w:rPr>
              <w:t>证书编号</w:t>
            </w:r>
          </w:p>
        </w:tc>
        <w:tc>
          <w:tcPr>
            <w:tcW w:w="2315" w:type="dxa"/>
          </w:tcPr>
          <w:p w14:paraId="172DC123" w14:textId="77777777" w:rsidR="00D5154D" w:rsidRDefault="00D5154D">
            <w:pPr>
              <w:jc w:val="left"/>
            </w:pPr>
          </w:p>
        </w:tc>
      </w:tr>
    </w:tbl>
    <w:p w14:paraId="14B4F38D" w14:textId="77777777" w:rsidR="00D5154D" w:rsidRDefault="004A3CA3">
      <w:pPr>
        <w:spacing w:beforeLines="50" w:before="156" w:line="360" w:lineRule="auto"/>
        <w:jc w:val="center"/>
        <w:rPr>
          <w:rFonts w:ascii="黑体" w:eastAsia="黑体" w:hAnsi="黑体"/>
        </w:rPr>
      </w:pPr>
      <w:r>
        <w:rPr>
          <w:rFonts w:ascii="黑体" w:eastAsia="黑体" w:hAnsi="黑体" w:hint="eastAsia"/>
        </w:rPr>
        <w:t>外观检查</w:t>
      </w:r>
    </w:p>
    <w:tbl>
      <w:tblPr>
        <w:tblStyle w:val="affa"/>
        <w:tblW w:w="0" w:type="auto"/>
        <w:tblLook w:val="04A0" w:firstRow="1" w:lastRow="0" w:firstColumn="1" w:lastColumn="0" w:noHBand="0" w:noVBand="1"/>
      </w:tblPr>
      <w:tblGrid>
        <w:gridCol w:w="2968"/>
        <w:gridCol w:w="1309"/>
        <w:gridCol w:w="4274"/>
      </w:tblGrid>
      <w:tr w:rsidR="00D5154D" w14:paraId="61FDE9C8" w14:textId="77777777">
        <w:trPr>
          <w:trHeight w:val="394"/>
        </w:trPr>
        <w:tc>
          <w:tcPr>
            <w:tcW w:w="2968" w:type="dxa"/>
            <w:vAlign w:val="center"/>
          </w:tcPr>
          <w:p w14:paraId="7CF031CD" w14:textId="77777777" w:rsidR="00D5154D" w:rsidRDefault="004A3CA3">
            <w:r>
              <w:rPr>
                <w:rFonts w:hint="eastAsia"/>
              </w:rPr>
              <w:t>仪器外观干净完整，运转正常</w:t>
            </w:r>
          </w:p>
        </w:tc>
        <w:tc>
          <w:tcPr>
            <w:tcW w:w="1309" w:type="dxa"/>
            <w:vAlign w:val="center"/>
          </w:tcPr>
          <w:p w14:paraId="25B36D8D" w14:textId="77777777" w:rsidR="00D5154D" w:rsidRDefault="004A3CA3">
            <w:r>
              <w:rPr>
                <w:rFonts w:hint="eastAsia"/>
              </w:rPr>
              <w:t>是□</w:t>
            </w:r>
            <w:r>
              <w:rPr>
                <w:rFonts w:hint="eastAsia"/>
              </w:rPr>
              <w:t xml:space="preserve"> </w:t>
            </w:r>
            <w:r>
              <w:rPr>
                <w:rFonts w:hint="eastAsia"/>
              </w:rPr>
              <w:t>否□</w:t>
            </w:r>
          </w:p>
        </w:tc>
        <w:tc>
          <w:tcPr>
            <w:tcW w:w="4274" w:type="dxa"/>
            <w:vAlign w:val="center"/>
          </w:tcPr>
          <w:p w14:paraId="6F7E793C" w14:textId="77777777" w:rsidR="00D5154D" w:rsidRDefault="004A3CA3">
            <w:r>
              <w:rPr>
                <w:rFonts w:hint="eastAsia"/>
              </w:rPr>
              <w:t>备注：</w:t>
            </w:r>
          </w:p>
        </w:tc>
      </w:tr>
      <w:tr w:rsidR="00D5154D" w14:paraId="7E25374F" w14:textId="77777777">
        <w:trPr>
          <w:trHeight w:val="394"/>
        </w:trPr>
        <w:tc>
          <w:tcPr>
            <w:tcW w:w="2968" w:type="dxa"/>
            <w:vAlign w:val="center"/>
          </w:tcPr>
          <w:p w14:paraId="64FE8894" w14:textId="77777777" w:rsidR="00D5154D" w:rsidRDefault="004A3CA3">
            <w:r>
              <w:rPr>
                <w:rFonts w:hint="eastAsia"/>
              </w:rPr>
              <w:t>样品杯清洁完好</w:t>
            </w:r>
          </w:p>
        </w:tc>
        <w:tc>
          <w:tcPr>
            <w:tcW w:w="1309" w:type="dxa"/>
            <w:vAlign w:val="center"/>
          </w:tcPr>
          <w:p w14:paraId="13CA7753" w14:textId="77777777" w:rsidR="00D5154D" w:rsidRDefault="004A3CA3">
            <w:r>
              <w:rPr>
                <w:rFonts w:hint="eastAsia"/>
              </w:rPr>
              <w:t>是□</w:t>
            </w:r>
            <w:r>
              <w:rPr>
                <w:rFonts w:hint="eastAsia"/>
              </w:rPr>
              <w:t xml:space="preserve"> </w:t>
            </w:r>
            <w:r>
              <w:rPr>
                <w:rFonts w:hint="eastAsia"/>
              </w:rPr>
              <w:t>否□</w:t>
            </w:r>
          </w:p>
        </w:tc>
        <w:tc>
          <w:tcPr>
            <w:tcW w:w="4274" w:type="dxa"/>
            <w:vAlign w:val="center"/>
          </w:tcPr>
          <w:p w14:paraId="595071A9" w14:textId="77777777" w:rsidR="00D5154D" w:rsidRDefault="004A3CA3">
            <w:r>
              <w:rPr>
                <w:rFonts w:hint="eastAsia"/>
              </w:rPr>
              <w:t>备注：</w:t>
            </w:r>
          </w:p>
        </w:tc>
      </w:tr>
      <w:tr w:rsidR="00D5154D" w14:paraId="086F780E" w14:textId="77777777">
        <w:trPr>
          <w:trHeight w:val="394"/>
        </w:trPr>
        <w:tc>
          <w:tcPr>
            <w:tcW w:w="2968" w:type="dxa"/>
            <w:vAlign w:val="center"/>
          </w:tcPr>
          <w:p w14:paraId="74C7C682" w14:textId="77777777" w:rsidR="00D5154D" w:rsidRDefault="004A3CA3">
            <w:r>
              <w:rPr>
                <w:rFonts w:hint="eastAsia"/>
              </w:rPr>
              <w:t>温度传感器清洁完好无弯曲</w:t>
            </w:r>
          </w:p>
        </w:tc>
        <w:tc>
          <w:tcPr>
            <w:tcW w:w="1309" w:type="dxa"/>
            <w:vAlign w:val="center"/>
          </w:tcPr>
          <w:p w14:paraId="2F177053" w14:textId="77777777" w:rsidR="00D5154D" w:rsidRDefault="004A3CA3">
            <w:r>
              <w:rPr>
                <w:rFonts w:hint="eastAsia"/>
              </w:rPr>
              <w:t>是□</w:t>
            </w:r>
            <w:r>
              <w:rPr>
                <w:rFonts w:hint="eastAsia"/>
              </w:rPr>
              <w:t xml:space="preserve"> </w:t>
            </w:r>
            <w:r>
              <w:rPr>
                <w:rFonts w:hint="eastAsia"/>
              </w:rPr>
              <w:t>否□</w:t>
            </w:r>
          </w:p>
        </w:tc>
        <w:tc>
          <w:tcPr>
            <w:tcW w:w="4274" w:type="dxa"/>
            <w:vAlign w:val="center"/>
          </w:tcPr>
          <w:p w14:paraId="313CE6D0" w14:textId="77777777" w:rsidR="00D5154D" w:rsidRDefault="004A3CA3">
            <w:r>
              <w:rPr>
                <w:rFonts w:hint="eastAsia"/>
              </w:rPr>
              <w:t>备注：</w:t>
            </w:r>
          </w:p>
        </w:tc>
      </w:tr>
      <w:tr w:rsidR="00D5154D" w14:paraId="3CC7051B" w14:textId="77777777">
        <w:trPr>
          <w:trHeight w:val="394"/>
        </w:trPr>
        <w:tc>
          <w:tcPr>
            <w:tcW w:w="2968" w:type="dxa"/>
            <w:vAlign w:val="center"/>
          </w:tcPr>
          <w:p w14:paraId="375D774B" w14:textId="77777777" w:rsidR="00D5154D" w:rsidRDefault="004A3CA3">
            <w:r>
              <w:rPr>
                <w:rFonts w:hint="eastAsia"/>
              </w:rPr>
              <w:t>电弧针完好，针头有金属光泽</w:t>
            </w:r>
          </w:p>
        </w:tc>
        <w:tc>
          <w:tcPr>
            <w:tcW w:w="1309" w:type="dxa"/>
            <w:vAlign w:val="center"/>
          </w:tcPr>
          <w:p w14:paraId="17B659A8" w14:textId="77777777" w:rsidR="00D5154D" w:rsidRDefault="004A3CA3">
            <w:r>
              <w:rPr>
                <w:rFonts w:hint="eastAsia"/>
              </w:rPr>
              <w:t>是□</w:t>
            </w:r>
            <w:r>
              <w:rPr>
                <w:rFonts w:hint="eastAsia"/>
              </w:rPr>
              <w:t xml:space="preserve"> </w:t>
            </w:r>
            <w:r>
              <w:rPr>
                <w:rFonts w:hint="eastAsia"/>
              </w:rPr>
              <w:t>否□</w:t>
            </w:r>
          </w:p>
        </w:tc>
        <w:tc>
          <w:tcPr>
            <w:tcW w:w="4274" w:type="dxa"/>
            <w:vAlign w:val="center"/>
          </w:tcPr>
          <w:p w14:paraId="499A3A9A" w14:textId="77777777" w:rsidR="00D5154D" w:rsidRDefault="004A3CA3">
            <w:r>
              <w:rPr>
                <w:rFonts w:hint="eastAsia"/>
              </w:rPr>
              <w:t>备注：</w:t>
            </w:r>
          </w:p>
        </w:tc>
      </w:tr>
      <w:tr w:rsidR="00D5154D" w14:paraId="5BF0BBFE" w14:textId="77777777">
        <w:trPr>
          <w:trHeight w:val="394"/>
        </w:trPr>
        <w:tc>
          <w:tcPr>
            <w:tcW w:w="2968" w:type="dxa"/>
            <w:vAlign w:val="center"/>
          </w:tcPr>
          <w:p w14:paraId="3A1BAA83" w14:textId="77777777" w:rsidR="00D5154D" w:rsidRDefault="004A3CA3">
            <w:r>
              <w:rPr>
                <w:rFonts w:hint="eastAsia"/>
              </w:rPr>
              <w:t>加热器表面清洁完好无划痕</w:t>
            </w:r>
          </w:p>
        </w:tc>
        <w:tc>
          <w:tcPr>
            <w:tcW w:w="1309" w:type="dxa"/>
            <w:vAlign w:val="center"/>
          </w:tcPr>
          <w:p w14:paraId="526924ED" w14:textId="77777777" w:rsidR="00D5154D" w:rsidRDefault="004A3CA3">
            <w:r>
              <w:rPr>
                <w:rFonts w:hint="eastAsia"/>
              </w:rPr>
              <w:t>是□</w:t>
            </w:r>
            <w:r>
              <w:rPr>
                <w:rFonts w:hint="eastAsia"/>
              </w:rPr>
              <w:t xml:space="preserve"> </w:t>
            </w:r>
            <w:r>
              <w:rPr>
                <w:rFonts w:hint="eastAsia"/>
              </w:rPr>
              <w:t>否□</w:t>
            </w:r>
          </w:p>
        </w:tc>
        <w:tc>
          <w:tcPr>
            <w:tcW w:w="4274" w:type="dxa"/>
            <w:vAlign w:val="center"/>
          </w:tcPr>
          <w:p w14:paraId="26BA80ED" w14:textId="77777777" w:rsidR="00D5154D" w:rsidRDefault="004A3CA3">
            <w:r>
              <w:rPr>
                <w:rFonts w:hint="eastAsia"/>
              </w:rPr>
              <w:t>备注：</w:t>
            </w:r>
          </w:p>
        </w:tc>
      </w:tr>
      <w:tr w:rsidR="00D5154D" w14:paraId="14A7F58F" w14:textId="77777777">
        <w:trPr>
          <w:trHeight w:val="394"/>
        </w:trPr>
        <w:tc>
          <w:tcPr>
            <w:tcW w:w="2968" w:type="dxa"/>
            <w:vAlign w:val="center"/>
          </w:tcPr>
          <w:p w14:paraId="3D68EC72" w14:textId="77777777" w:rsidR="00D5154D" w:rsidRDefault="004A3CA3">
            <w:r>
              <w:rPr>
                <w:rFonts w:hint="eastAsia"/>
              </w:rPr>
              <w:t>压力传感器的示值与环境大气压误差是否在±</w:t>
            </w:r>
            <w:r>
              <w:rPr>
                <w:rFonts w:hint="eastAsia"/>
              </w:rPr>
              <w:t>0.</w:t>
            </w:r>
            <w:r>
              <w:t>5</w:t>
            </w:r>
            <w:r>
              <w:rPr>
                <w:rFonts w:hint="eastAsia"/>
              </w:rPr>
              <w:t>k</w:t>
            </w:r>
            <w:r>
              <w:t>P</w:t>
            </w:r>
            <w:r>
              <w:rPr>
                <w:rFonts w:hint="eastAsia"/>
              </w:rPr>
              <w:t>a</w:t>
            </w:r>
            <w:r>
              <w:rPr>
                <w:rFonts w:hint="eastAsia"/>
              </w:rPr>
              <w:t>范围内</w:t>
            </w:r>
          </w:p>
        </w:tc>
        <w:tc>
          <w:tcPr>
            <w:tcW w:w="1309" w:type="dxa"/>
            <w:vAlign w:val="center"/>
          </w:tcPr>
          <w:p w14:paraId="7D439DD6" w14:textId="77777777" w:rsidR="00D5154D" w:rsidRDefault="004A3CA3">
            <w:r>
              <w:rPr>
                <w:rFonts w:hint="eastAsia"/>
              </w:rPr>
              <w:t>是□</w:t>
            </w:r>
            <w:r>
              <w:rPr>
                <w:rFonts w:hint="eastAsia"/>
              </w:rPr>
              <w:t xml:space="preserve"> </w:t>
            </w:r>
            <w:r>
              <w:rPr>
                <w:rFonts w:hint="eastAsia"/>
              </w:rPr>
              <w:t>否□</w:t>
            </w:r>
          </w:p>
        </w:tc>
        <w:tc>
          <w:tcPr>
            <w:tcW w:w="4274" w:type="dxa"/>
            <w:vAlign w:val="center"/>
          </w:tcPr>
          <w:p w14:paraId="260B2570" w14:textId="77777777" w:rsidR="00D5154D" w:rsidRDefault="004A3CA3">
            <w:r>
              <w:rPr>
                <w:rFonts w:hint="eastAsia"/>
              </w:rPr>
              <w:t>备注：</w:t>
            </w:r>
          </w:p>
        </w:tc>
      </w:tr>
    </w:tbl>
    <w:p w14:paraId="0A842773" w14:textId="77777777" w:rsidR="00D5154D" w:rsidRDefault="004A3CA3">
      <w:pPr>
        <w:spacing w:beforeLines="50" w:before="156" w:line="360" w:lineRule="auto"/>
        <w:jc w:val="center"/>
        <w:rPr>
          <w:rFonts w:ascii="黑体" w:eastAsia="黑体" w:hAnsi="黑体"/>
        </w:rPr>
      </w:pPr>
      <w:r>
        <w:rPr>
          <w:rFonts w:ascii="黑体" w:eastAsia="黑体" w:hAnsi="黑体" w:hint="eastAsia"/>
        </w:rPr>
        <w:t>微量闭口闪点仪示值重复性</w:t>
      </w:r>
    </w:p>
    <w:tbl>
      <w:tblPr>
        <w:tblStyle w:val="affa"/>
        <w:tblW w:w="0" w:type="auto"/>
        <w:tblLook w:val="04A0" w:firstRow="1" w:lastRow="0" w:firstColumn="1" w:lastColumn="0" w:noHBand="0" w:noVBand="1"/>
      </w:tblPr>
      <w:tblGrid>
        <w:gridCol w:w="1981"/>
        <w:gridCol w:w="2296"/>
        <w:gridCol w:w="1959"/>
        <w:gridCol w:w="2315"/>
      </w:tblGrid>
      <w:tr w:rsidR="00D5154D" w14:paraId="28D162A6" w14:textId="77777777">
        <w:trPr>
          <w:trHeight w:val="394"/>
        </w:trPr>
        <w:tc>
          <w:tcPr>
            <w:tcW w:w="1981" w:type="dxa"/>
            <w:vAlign w:val="center"/>
          </w:tcPr>
          <w:p w14:paraId="0AEA189C" w14:textId="77777777" w:rsidR="00D5154D" w:rsidRDefault="004A3CA3">
            <w:pPr>
              <w:jc w:val="center"/>
            </w:pPr>
            <w:r>
              <w:rPr>
                <w:rFonts w:hint="eastAsia"/>
              </w:rPr>
              <w:t>标准物质编号</w:t>
            </w:r>
          </w:p>
        </w:tc>
        <w:tc>
          <w:tcPr>
            <w:tcW w:w="2296" w:type="dxa"/>
          </w:tcPr>
          <w:p w14:paraId="51BEC421" w14:textId="77777777" w:rsidR="00D5154D" w:rsidRDefault="00D5154D">
            <w:pPr>
              <w:jc w:val="left"/>
            </w:pPr>
          </w:p>
        </w:tc>
        <w:tc>
          <w:tcPr>
            <w:tcW w:w="1959" w:type="dxa"/>
            <w:vAlign w:val="center"/>
          </w:tcPr>
          <w:p w14:paraId="1E770D51" w14:textId="77777777" w:rsidR="00D5154D" w:rsidRDefault="004A3CA3">
            <w:pPr>
              <w:jc w:val="center"/>
            </w:pPr>
            <w:r>
              <w:rPr>
                <w:rFonts w:hint="eastAsia"/>
              </w:rPr>
              <w:t>标准物质批号</w:t>
            </w:r>
          </w:p>
        </w:tc>
        <w:tc>
          <w:tcPr>
            <w:tcW w:w="2315" w:type="dxa"/>
          </w:tcPr>
          <w:p w14:paraId="5846A268" w14:textId="77777777" w:rsidR="00D5154D" w:rsidRDefault="00D5154D">
            <w:pPr>
              <w:jc w:val="left"/>
            </w:pPr>
          </w:p>
        </w:tc>
      </w:tr>
      <w:tr w:rsidR="00D5154D" w14:paraId="37AB2BF5" w14:textId="77777777">
        <w:trPr>
          <w:trHeight w:val="394"/>
        </w:trPr>
        <w:tc>
          <w:tcPr>
            <w:tcW w:w="1981" w:type="dxa"/>
            <w:vAlign w:val="center"/>
          </w:tcPr>
          <w:p w14:paraId="03C23F3E" w14:textId="77777777" w:rsidR="00D5154D" w:rsidRDefault="004A3CA3">
            <w:pPr>
              <w:jc w:val="center"/>
            </w:pPr>
            <w:r>
              <w:rPr>
                <w:rFonts w:hint="eastAsia"/>
              </w:rPr>
              <w:t>测试方法</w:t>
            </w:r>
          </w:p>
        </w:tc>
        <w:tc>
          <w:tcPr>
            <w:tcW w:w="2296" w:type="dxa"/>
          </w:tcPr>
          <w:p w14:paraId="4E00E532" w14:textId="77777777" w:rsidR="00D5154D" w:rsidRDefault="00D5154D">
            <w:pPr>
              <w:jc w:val="left"/>
            </w:pPr>
          </w:p>
        </w:tc>
        <w:tc>
          <w:tcPr>
            <w:tcW w:w="1959" w:type="dxa"/>
            <w:vAlign w:val="center"/>
          </w:tcPr>
          <w:p w14:paraId="1365876F" w14:textId="77777777" w:rsidR="00D5154D" w:rsidRDefault="004A3CA3">
            <w:pPr>
              <w:jc w:val="center"/>
            </w:pPr>
            <w:r>
              <w:rPr>
                <w:rFonts w:hint="eastAsia"/>
              </w:rPr>
              <w:t>设置的初始温度</w:t>
            </w:r>
            <w:r>
              <w:rPr>
                <w:rFonts w:hint="eastAsia"/>
              </w:rPr>
              <w:t>/</w:t>
            </w:r>
            <w:r>
              <w:rPr>
                <w:rFonts w:hint="eastAsia"/>
              </w:rPr>
              <w:t>℃</w:t>
            </w:r>
          </w:p>
        </w:tc>
        <w:tc>
          <w:tcPr>
            <w:tcW w:w="2315" w:type="dxa"/>
          </w:tcPr>
          <w:p w14:paraId="39095FC0" w14:textId="77777777" w:rsidR="00D5154D" w:rsidRDefault="00D5154D">
            <w:pPr>
              <w:jc w:val="left"/>
            </w:pPr>
          </w:p>
        </w:tc>
      </w:tr>
      <w:tr w:rsidR="00D5154D" w14:paraId="70DF762C" w14:textId="77777777">
        <w:trPr>
          <w:trHeight w:val="394"/>
        </w:trPr>
        <w:tc>
          <w:tcPr>
            <w:tcW w:w="1981" w:type="dxa"/>
            <w:vMerge w:val="restart"/>
            <w:vAlign w:val="center"/>
          </w:tcPr>
          <w:p w14:paraId="3CC21C5D" w14:textId="77777777" w:rsidR="00D5154D" w:rsidRDefault="004A3CA3">
            <w:pPr>
              <w:jc w:val="center"/>
            </w:pPr>
            <w:r>
              <w:rPr>
                <w:rFonts w:hint="eastAsia"/>
              </w:rPr>
              <w:t>实测闪点</w:t>
            </w:r>
          </w:p>
        </w:tc>
        <w:tc>
          <w:tcPr>
            <w:tcW w:w="2296" w:type="dxa"/>
            <w:vAlign w:val="center"/>
          </w:tcPr>
          <w:p w14:paraId="7DC6E4C3" w14:textId="77777777" w:rsidR="00D5154D" w:rsidRDefault="00694A05">
            <w:pPr>
              <w:jc w:val="center"/>
            </w:pPr>
            <m:oMath>
              <m:sSub>
                <m:sSubPr>
                  <m:ctrlPr>
                    <w:rPr>
                      <w:rFonts w:ascii="Cambria Math" w:hAnsi="Cambria Math"/>
                      <w:i/>
                    </w:rPr>
                  </m:ctrlPr>
                </m:sSubPr>
                <m:e>
                  <m:r>
                    <w:rPr>
                      <w:rFonts w:ascii="Cambria Math" w:hAnsi="Cambria Math"/>
                    </w:rPr>
                    <m:t>T</m:t>
                  </m:r>
                </m:e>
                <m:sub>
                  <m:r>
                    <w:rPr>
                      <w:rFonts w:ascii="Cambria Math" w:hAnsi="Cambria Math"/>
                    </w:rPr>
                    <m:t>1</m:t>
                  </m:r>
                </m:sub>
              </m:sSub>
            </m:oMath>
            <w:r w:rsidR="004A3CA3">
              <w:rPr>
                <w:rFonts w:hint="eastAsia"/>
              </w:rPr>
              <w:t>/</w:t>
            </w:r>
            <w:r w:rsidR="004A3CA3">
              <w:rPr>
                <w:rFonts w:hint="eastAsia"/>
              </w:rPr>
              <w:t>℃</w:t>
            </w:r>
          </w:p>
        </w:tc>
        <w:tc>
          <w:tcPr>
            <w:tcW w:w="4274" w:type="dxa"/>
            <w:gridSpan w:val="2"/>
          </w:tcPr>
          <w:p w14:paraId="524309E5" w14:textId="77777777" w:rsidR="00D5154D" w:rsidRDefault="00D5154D">
            <w:pPr>
              <w:jc w:val="left"/>
            </w:pPr>
          </w:p>
        </w:tc>
      </w:tr>
      <w:tr w:rsidR="00D5154D" w14:paraId="1156F9A4" w14:textId="77777777">
        <w:trPr>
          <w:trHeight w:val="394"/>
        </w:trPr>
        <w:tc>
          <w:tcPr>
            <w:tcW w:w="1981" w:type="dxa"/>
            <w:vMerge/>
          </w:tcPr>
          <w:p w14:paraId="47C569F9" w14:textId="77777777" w:rsidR="00D5154D" w:rsidRDefault="00D5154D">
            <w:pPr>
              <w:jc w:val="left"/>
            </w:pPr>
          </w:p>
        </w:tc>
        <w:tc>
          <w:tcPr>
            <w:tcW w:w="2296" w:type="dxa"/>
            <w:vAlign w:val="center"/>
          </w:tcPr>
          <w:p w14:paraId="7B7F5630" w14:textId="77777777" w:rsidR="00D5154D" w:rsidRDefault="00694A05">
            <w:pPr>
              <w:jc w:val="center"/>
            </w:pPr>
            <m:oMath>
              <m:sSub>
                <m:sSubPr>
                  <m:ctrlPr>
                    <w:rPr>
                      <w:rFonts w:ascii="Cambria Math" w:hAnsi="Cambria Math"/>
                      <w:i/>
                    </w:rPr>
                  </m:ctrlPr>
                </m:sSubPr>
                <m:e>
                  <m:r>
                    <w:rPr>
                      <w:rFonts w:ascii="Cambria Math" w:hAnsi="Cambria Math"/>
                    </w:rPr>
                    <m:t>T</m:t>
                  </m:r>
                </m:e>
                <m:sub>
                  <m:r>
                    <w:rPr>
                      <w:rFonts w:ascii="Cambria Math" w:hAnsi="Cambria Math"/>
                    </w:rPr>
                    <m:t>2</m:t>
                  </m:r>
                </m:sub>
              </m:sSub>
            </m:oMath>
            <w:r w:rsidR="004A3CA3">
              <w:rPr>
                <w:rFonts w:hint="eastAsia"/>
              </w:rPr>
              <w:t>/</w:t>
            </w:r>
            <w:r w:rsidR="004A3CA3">
              <w:rPr>
                <w:rFonts w:hint="eastAsia"/>
              </w:rPr>
              <w:t>℃</w:t>
            </w:r>
          </w:p>
        </w:tc>
        <w:tc>
          <w:tcPr>
            <w:tcW w:w="4274" w:type="dxa"/>
            <w:gridSpan w:val="2"/>
          </w:tcPr>
          <w:p w14:paraId="5F1A5C62" w14:textId="77777777" w:rsidR="00D5154D" w:rsidRDefault="00D5154D">
            <w:pPr>
              <w:jc w:val="left"/>
            </w:pPr>
          </w:p>
        </w:tc>
      </w:tr>
      <w:tr w:rsidR="00D5154D" w14:paraId="6D74DA29" w14:textId="77777777">
        <w:trPr>
          <w:trHeight w:val="394"/>
        </w:trPr>
        <w:tc>
          <w:tcPr>
            <w:tcW w:w="4277" w:type="dxa"/>
            <w:gridSpan w:val="2"/>
            <w:vAlign w:val="center"/>
          </w:tcPr>
          <w:p w14:paraId="50B3BA7B" w14:textId="77777777" w:rsidR="00D5154D" w:rsidRDefault="004A3CA3">
            <w:pPr>
              <w:jc w:val="center"/>
            </w:pPr>
            <w:r>
              <w:rPr>
                <w:rFonts w:hint="eastAsia"/>
              </w:rPr>
              <w:t>示值重复性</w:t>
            </w:r>
            <m:oMath>
              <m:sSub>
                <m:sSubPr>
                  <m:ctrlPr>
                    <w:rPr>
                      <w:rFonts w:ascii="Cambria Math" w:hAnsi="Cambria Math"/>
                      <w:bCs/>
                      <w:i/>
                      <w:iCs/>
                      <w:color w:val="000000"/>
                      <w:szCs w:val="21"/>
                    </w:rPr>
                  </m:ctrlPr>
                </m:sSubPr>
                <m:e>
                  <m:r>
                    <w:rPr>
                      <w:rFonts w:ascii="Cambria Math" w:hAnsi="Cambria Math" w:hint="eastAsia"/>
                      <w:color w:val="000000"/>
                      <w:szCs w:val="21"/>
                    </w:rPr>
                    <m:t>δ</m:t>
                  </m:r>
                  <m:r>
                    <w:rPr>
                      <w:rFonts w:ascii="Cambria Math" w:hAnsi="Cambria Math"/>
                      <w:color w:val="000000"/>
                      <w:szCs w:val="21"/>
                    </w:rPr>
                    <m:t xml:space="preserve"> </m:t>
                  </m:r>
                </m:e>
                <m:sub>
                  <m:r>
                    <w:rPr>
                      <w:rFonts w:ascii="Cambria Math" w:hAnsi="Cambria Math" w:hint="eastAsia"/>
                      <w:color w:val="000000"/>
                      <w:szCs w:val="21"/>
                    </w:rPr>
                    <m:t>r</m:t>
                  </m:r>
                </m:sub>
              </m:sSub>
            </m:oMath>
            <w:r>
              <w:rPr>
                <w:rFonts w:hint="eastAsia"/>
              </w:rPr>
              <w:t>/</w:t>
            </w:r>
            <w:r>
              <w:rPr>
                <w:rFonts w:hint="eastAsia"/>
              </w:rPr>
              <w:t>℃</w:t>
            </w:r>
          </w:p>
        </w:tc>
        <w:tc>
          <w:tcPr>
            <w:tcW w:w="4274" w:type="dxa"/>
            <w:gridSpan w:val="2"/>
          </w:tcPr>
          <w:p w14:paraId="1A05D97A" w14:textId="77777777" w:rsidR="00D5154D" w:rsidRDefault="00D5154D">
            <w:pPr>
              <w:jc w:val="left"/>
            </w:pPr>
          </w:p>
        </w:tc>
      </w:tr>
    </w:tbl>
    <w:p w14:paraId="36E2439E" w14:textId="77777777" w:rsidR="00D5154D" w:rsidRDefault="004A3CA3">
      <w:pPr>
        <w:spacing w:beforeLines="50" w:before="156" w:line="360" w:lineRule="auto"/>
        <w:jc w:val="center"/>
        <w:rPr>
          <w:rFonts w:ascii="黑体" w:eastAsia="黑体" w:hAnsi="黑体"/>
        </w:rPr>
      </w:pPr>
      <w:r>
        <w:rPr>
          <w:rFonts w:ascii="黑体" w:eastAsia="黑体" w:hAnsi="黑体" w:hint="eastAsia"/>
        </w:rPr>
        <w:t>微量闭口闪点仪示值误差</w:t>
      </w:r>
    </w:p>
    <w:tbl>
      <w:tblPr>
        <w:tblStyle w:val="affa"/>
        <w:tblW w:w="0" w:type="auto"/>
        <w:tblLook w:val="04A0" w:firstRow="1" w:lastRow="0" w:firstColumn="1" w:lastColumn="0" w:noHBand="0" w:noVBand="1"/>
      </w:tblPr>
      <w:tblGrid>
        <w:gridCol w:w="1981"/>
        <w:gridCol w:w="2296"/>
        <w:gridCol w:w="4274"/>
      </w:tblGrid>
      <w:tr w:rsidR="00D5154D" w14:paraId="47046C42" w14:textId="77777777">
        <w:trPr>
          <w:trHeight w:val="394"/>
        </w:trPr>
        <w:tc>
          <w:tcPr>
            <w:tcW w:w="4277" w:type="dxa"/>
            <w:gridSpan w:val="2"/>
            <w:vAlign w:val="center"/>
          </w:tcPr>
          <w:p w14:paraId="2148CD75" w14:textId="77777777" w:rsidR="00D5154D" w:rsidRDefault="004A3CA3">
            <w:pPr>
              <w:jc w:val="center"/>
            </w:pPr>
            <w:r>
              <w:rPr>
                <w:rFonts w:hint="eastAsia"/>
              </w:rPr>
              <w:t>实测闪点平均值</w:t>
            </w:r>
            <m:oMath>
              <m:acc>
                <m:accPr>
                  <m:chr m:val="̅"/>
                  <m:ctrlPr>
                    <w:rPr>
                      <w:rFonts w:ascii="Cambria Math" w:hAnsi="Cambria Math"/>
                      <w:i/>
                    </w:rPr>
                  </m:ctrlPr>
                </m:accPr>
                <m:e>
                  <m:r>
                    <w:rPr>
                      <w:rFonts w:ascii="Cambria Math" w:hAnsi="Cambria Math"/>
                    </w:rPr>
                    <m:t>T</m:t>
                  </m:r>
                </m:e>
              </m:acc>
            </m:oMath>
            <w:r>
              <w:rPr>
                <w:rFonts w:hint="eastAsia"/>
              </w:rPr>
              <w:t>/</w:t>
            </w:r>
            <w:r>
              <w:rPr>
                <w:rFonts w:hint="eastAsia"/>
              </w:rPr>
              <w:t>℃</w:t>
            </w:r>
          </w:p>
        </w:tc>
        <w:tc>
          <w:tcPr>
            <w:tcW w:w="4274" w:type="dxa"/>
            <w:vAlign w:val="center"/>
          </w:tcPr>
          <w:p w14:paraId="00FEB8CE" w14:textId="77777777" w:rsidR="00D5154D" w:rsidRDefault="00D5154D">
            <w:pPr>
              <w:jc w:val="center"/>
            </w:pPr>
          </w:p>
        </w:tc>
      </w:tr>
      <w:tr w:rsidR="00D5154D" w14:paraId="63B9C0A5" w14:textId="77777777">
        <w:trPr>
          <w:trHeight w:val="394"/>
        </w:trPr>
        <w:tc>
          <w:tcPr>
            <w:tcW w:w="4277" w:type="dxa"/>
            <w:gridSpan w:val="2"/>
            <w:vAlign w:val="center"/>
          </w:tcPr>
          <w:p w14:paraId="0FBA0D60" w14:textId="77777777" w:rsidR="00D5154D" w:rsidRDefault="004A3CA3">
            <w:pPr>
              <w:jc w:val="center"/>
            </w:pPr>
            <w:r>
              <w:rPr>
                <w:rFonts w:hint="eastAsia"/>
              </w:rPr>
              <w:t>大气压修正后闪点值</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T</m:t>
                      </m:r>
                    </m:e>
                  </m:acc>
                </m:e>
                <m:sub>
                  <m:r>
                    <w:rPr>
                      <w:rFonts w:ascii="Cambria Math" w:hAnsi="Cambria Math" w:hint="eastAsia"/>
                    </w:rPr>
                    <m:t>corr</m:t>
                  </m:r>
                </m:sub>
              </m:sSub>
            </m:oMath>
            <w:r>
              <w:rPr>
                <w:rFonts w:hint="eastAsia"/>
              </w:rPr>
              <w:t>/</w:t>
            </w:r>
            <w:r>
              <w:rPr>
                <w:rFonts w:hint="eastAsia"/>
              </w:rPr>
              <w:t>℃</w:t>
            </w:r>
          </w:p>
        </w:tc>
        <w:tc>
          <w:tcPr>
            <w:tcW w:w="4274" w:type="dxa"/>
            <w:vAlign w:val="center"/>
          </w:tcPr>
          <w:p w14:paraId="6F9FE24E" w14:textId="77777777" w:rsidR="00D5154D" w:rsidRDefault="00D5154D">
            <w:pPr>
              <w:jc w:val="center"/>
            </w:pPr>
          </w:p>
        </w:tc>
      </w:tr>
      <w:tr w:rsidR="00D5154D" w14:paraId="6A1D72DB" w14:textId="77777777">
        <w:trPr>
          <w:trHeight w:val="394"/>
        </w:trPr>
        <w:tc>
          <w:tcPr>
            <w:tcW w:w="1981" w:type="dxa"/>
            <w:vMerge w:val="restart"/>
            <w:vAlign w:val="center"/>
          </w:tcPr>
          <w:p w14:paraId="682072F3" w14:textId="77777777" w:rsidR="00D5154D" w:rsidRDefault="004A3CA3">
            <w:pPr>
              <w:jc w:val="center"/>
            </w:pPr>
            <w:r>
              <w:rPr>
                <w:rFonts w:hint="eastAsia"/>
              </w:rPr>
              <w:t>标准物质</w:t>
            </w:r>
          </w:p>
        </w:tc>
        <w:tc>
          <w:tcPr>
            <w:tcW w:w="2296" w:type="dxa"/>
            <w:vAlign w:val="center"/>
          </w:tcPr>
          <w:p w14:paraId="3FE6BB87" w14:textId="77777777" w:rsidR="00D5154D" w:rsidRDefault="004A3CA3">
            <w:pPr>
              <w:jc w:val="center"/>
            </w:pPr>
            <w:r>
              <w:rPr>
                <w:rFonts w:hint="eastAsia"/>
              </w:rPr>
              <w:t>标准值</w:t>
            </w:r>
            <m:oMath>
              <m:sSub>
                <m:sSubPr>
                  <m:ctrlPr>
                    <w:rPr>
                      <w:rFonts w:ascii="Cambria Math" w:hAnsi="Cambria Math"/>
                      <w:i/>
                    </w:rPr>
                  </m:ctrlPr>
                </m:sSubPr>
                <m:e>
                  <m:r>
                    <w:rPr>
                      <w:rFonts w:ascii="Cambria Math" w:hAnsi="Cambria Math"/>
                    </w:rPr>
                    <m:t>T</m:t>
                  </m:r>
                </m:e>
                <m:sub>
                  <m:r>
                    <w:rPr>
                      <w:rFonts w:ascii="Cambria Math" w:hAnsi="Cambria Math" w:hint="eastAsia"/>
                    </w:rPr>
                    <m:t>s</m:t>
                  </m:r>
                </m:sub>
              </m:sSub>
            </m:oMath>
            <w:r>
              <w:rPr>
                <w:rFonts w:hint="eastAsia"/>
              </w:rPr>
              <w:t>/</w:t>
            </w:r>
            <w:r>
              <w:rPr>
                <w:rFonts w:hint="eastAsia"/>
              </w:rPr>
              <w:t>℃</w:t>
            </w:r>
          </w:p>
        </w:tc>
        <w:tc>
          <w:tcPr>
            <w:tcW w:w="4274" w:type="dxa"/>
            <w:vAlign w:val="center"/>
          </w:tcPr>
          <w:p w14:paraId="11B50F6D" w14:textId="77777777" w:rsidR="00D5154D" w:rsidRDefault="00D5154D">
            <w:pPr>
              <w:jc w:val="center"/>
            </w:pPr>
          </w:p>
        </w:tc>
      </w:tr>
      <w:tr w:rsidR="00D5154D" w14:paraId="43EAC4D3" w14:textId="77777777">
        <w:trPr>
          <w:trHeight w:val="394"/>
        </w:trPr>
        <w:tc>
          <w:tcPr>
            <w:tcW w:w="1981" w:type="dxa"/>
            <w:vMerge/>
            <w:vAlign w:val="center"/>
          </w:tcPr>
          <w:p w14:paraId="06CC267C" w14:textId="77777777" w:rsidR="00D5154D" w:rsidRDefault="00D5154D">
            <w:pPr>
              <w:jc w:val="center"/>
            </w:pPr>
          </w:p>
        </w:tc>
        <w:tc>
          <w:tcPr>
            <w:tcW w:w="2296" w:type="dxa"/>
            <w:vAlign w:val="center"/>
          </w:tcPr>
          <w:p w14:paraId="60ED1E3D" w14:textId="77777777" w:rsidR="00D5154D" w:rsidRDefault="004A3CA3">
            <w:pPr>
              <w:jc w:val="center"/>
            </w:pPr>
            <w:r>
              <w:rPr>
                <w:rFonts w:hint="eastAsia"/>
              </w:rPr>
              <w:t>不确定度（</w:t>
            </w:r>
            <m:oMath>
              <m:r>
                <w:rPr>
                  <w:rFonts w:ascii="Cambria Math" w:hAnsi="Cambria Math" w:hint="eastAsia"/>
                </w:rPr>
                <m:t>k=</m:t>
              </m:r>
              <m:r>
                <w:rPr>
                  <w:rFonts w:ascii="Cambria Math" w:hAnsi="Cambria Math"/>
                </w:rPr>
                <m:t>2</m:t>
              </m:r>
            </m:oMath>
            <w:r>
              <w:rPr>
                <w:rFonts w:hint="eastAsia"/>
              </w:rPr>
              <w:t>）</w:t>
            </w:r>
            <w:r>
              <w:rPr>
                <w:rFonts w:hint="eastAsia"/>
              </w:rPr>
              <w:t>/</w:t>
            </w:r>
            <w:r>
              <w:rPr>
                <w:rFonts w:hint="eastAsia"/>
              </w:rPr>
              <w:t>℃</w:t>
            </w:r>
          </w:p>
        </w:tc>
        <w:tc>
          <w:tcPr>
            <w:tcW w:w="4274" w:type="dxa"/>
            <w:vAlign w:val="center"/>
          </w:tcPr>
          <w:p w14:paraId="03ADF709" w14:textId="77777777" w:rsidR="00D5154D" w:rsidRDefault="00D5154D">
            <w:pPr>
              <w:jc w:val="center"/>
            </w:pPr>
          </w:p>
        </w:tc>
      </w:tr>
      <w:tr w:rsidR="00D5154D" w14:paraId="2B9D226D" w14:textId="77777777">
        <w:trPr>
          <w:trHeight w:val="394"/>
        </w:trPr>
        <w:tc>
          <w:tcPr>
            <w:tcW w:w="4277" w:type="dxa"/>
            <w:gridSpan w:val="2"/>
            <w:vAlign w:val="center"/>
          </w:tcPr>
          <w:p w14:paraId="208DA11B" w14:textId="77777777" w:rsidR="00D5154D" w:rsidRDefault="004A3CA3">
            <w:pPr>
              <w:jc w:val="center"/>
            </w:pPr>
            <w:r>
              <w:rPr>
                <w:rFonts w:hint="eastAsia"/>
              </w:rPr>
              <w:t>示值误差</w:t>
            </w:r>
            <m:oMath>
              <m:sSub>
                <m:sSubPr>
                  <m:ctrlPr>
                    <w:rPr>
                      <w:rFonts w:ascii="Cambria Math" w:hAnsi="Cambria Math"/>
                      <w:i/>
                    </w:rPr>
                  </m:ctrlPr>
                </m:sSubPr>
                <m:e>
                  <m:r>
                    <w:rPr>
                      <w:rFonts w:ascii="Cambria Math" w:hAnsi="Cambria Math"/>
                    </w:rPr>
                    <m:t>δ</m:t>
                  </m:r>
                </m:e>
                <m:sub>
                  <m:r>
                    <w:rPr>
                      <w:rFonts w:ascii="Cambria Math" w:hAnsi="Cambria Math"/>
                    </w:rPr>
                    <m:t>R</m:t>
                  </m:r>
                </m:sub>
              </m:sSub>
            </m:oMath>
            <w:r>
              <w:rPr>
                <w:rFonts w:hint="eastAsia"/>
              </w:rPr>
              <w:t>/</w:t>
            </w:r>
            <w:r>
              <w:rPr>
                <w:rFonts w:hint="eastAsia"/>
              </w:rPr>
              <w:t>℃</w:t>
            </w:r>
          </w:p>
        </w:tc>
        <w:tc>
          <w:tcPr>
            <w:tcW w:w="4274" w:type="dxa"/>
            <w:vAlign w:val="center"/>
          </w:tcPr>
          <w:p w14:paraId="746A431A" w14:textId="77777777" w:rsidR="00D5154D" w:rsidRDefault="00D5154D">
            <w:pPr>
              <w:jc w:val="center"/>
            </w:pPr>
          </w:p>
        </w:tc>
      </w:tr>
    </w:tbl>
    <w:p w14:paraId="463E6B51" w14:textId="77777777" w:rsidR="00D5154D" w:rsidRDefault="004A3CA3">
      <w:pPr>
        <w:spacing w:line="360" w:lineRule="auto"/>
        <w:outlineLvl w:val="2"/>
        <w:rPr>
          <w:rFonts w:eastAsia="黑体"/>
          <w:bCs/>
          <w:sz w:val="28"/>
        </w:rPr>
      </w:pPr>
      <w:r>
        <w:rPr>
          <w:rFonts w:eastAsia="黑体"/>
          <w:bCs/>
          <w:sz w:val="28"/>
        </w:rPr>
        <w:br w:type="page"/>
      </w:r>
      <w:bookmarkStart w:id="222" w:name="_Toc57729389"/>
      <w:bookmarkStart w:id="223" w:name="_Toc12201"/>
      <w:bookmarkStart w:id="224" w:name="_Toc11060"/>
      <w:bookmarkStart w:id="225" w:name="_Toc31130"/>
      <w:bookmarkStart w:id="226" w:name="_Toc15985"/>
      <w:bookmarkStart w:id="227" w:name="_Toc27772"/>
      <w:r>
        <w:rPr>
          <w:rFonts w:eastAsia="黑体" w:hint="eastAsia"/>
          <w:bCs/>
          <w:sz w:val="28"/>
        </w:rPr>
        <w:lastRenderedPageBreak/>
        <w:t>附录</w:t>
      </w:r>
      <w:r>
        <w:rPr>
          <w:rFonts w:eastAsia="黑体" w:hint="eastAsia"/>
          <w:bCs/>
          <w:sz w:val="28"/>
        </w:rPr>
        <w:t>B</w:t>
      </w:r>
      <w:bookmarkEnd w:id="222"/>
      <w:bookmarkEnd w:id="223"/>
      <w:bookmarkEnd w:id="224"/>
      <w:bookmarkEnd w:id="225"/>
      <w:bookmarkEnd w:id="226"/>
      <w:bookmarkEnd w:id="227"/>
    </w:p>
    <w:p w14:paraId="63A7D359" w14:textId="77777777" w:rsidR="00D5154D" w:rsidRDefault="004A3CA3">
      <w:pPr>
        <w:pStyle w:val="1"/>
        <w:spacing w:before="120" w:after="120" w:line="480" w:lineRule="auto"/>
        <w:jc w:val="center"/>
        <w:rPr>
          <w:b w:val="0"/>
        </w:rPr>
      </w:pPr>
      <w:bookmarkStart w:id="228" w:name="_Toc57729390"/>
      <w:r>
        <w:rPr>
          <w:rFonts w:eastAsia="黑体"/>
          <w:b w:val="0"/>
          <w:sz w:val="28"/>
        </w:rPr>
        <w:t>校准</w:t>
      </w:r>
      <w:r>
        <w:rPr>
          <w:rFonts w:eastAsia="黑体" w:hint="eastAsia"/>
          <w:b w:val="0"/>
          <w:sz w:val="28"/>
        </w:rPr>
        <w:t>证书结果格式</w:t>
      </w:r>
      <w:bookmarkEnd w:id="228"/>
    </w:p>
    <w:p w14:paraId="3863DDC4" w14:textId="77777777" w:rsidR="00D5154D" w:rsidRDefault="004A3CA3">
      <w:pPr>
        <w:jc w:val="left"/>
      </w:pPr>
      <w:r>
        <w:rPr>
          <w:rFonts w:hint="eastAsia"/>
        </w:rPr>
        <w:t>证书编号：</w:t>
      </w:r>
    </w:p>
    <w:tbl>
      <w:tblPr>
        <w:tblStyle w:val="affa"/>
        <w:tblW w:w="0" w:type="auto"/>
        <w:tblLook w:val="04A0" w:firstRow="1" w:lastRow="0" w:firstColumn="1" w:lastColumn="0" w:noHBand="0" w:noVBand="1"/>
      </w:tblPr>
      <w:tblGrid>
        <w:gridCol w:w="2137"/>
        <w:gridCol w:w="6"/>
        <w:gridCol w:w="2132"/>
        <w:gridCol w:w="2138"/>
        <w:gridCol w:w="2138"/>
      </w:tblGrid>
      <w:tr w:rsidR="00D5154D" w14:paraId="32DD7895" w14:textId="77777777">
        <w:trPr>
          <w:trHeight w:val="454"/>
        </w:trPr>
        <w:tc>
          <w:tcPr>
            <w:tcW w:w="2137" w:type="dxa"/>
            <w:vAlign w:val="center"/>
          </w:tcPr>
          <w:p w14:paraId="6A3F7946" w14:textId="77777777" w:rsidR="00D5154D" w:rsidRDefault="004A3CA3">
            <w:pPr>
              <w:jc w:val="center"/>
            </w:pPr>
            <w:r>
              <w:rPr>
                <w:rFonts w:hint="eastAsia"/>
              </w:rPr>
              <w:t>校准地点</w:t>
            </w:r>
          </w:p>
        </w:tc>
        <w:tc>
          <w:tcPr>
            <w:tcW w:w="2138" w:type="dxa"/>
            <w:gridSpan w:val="2"/>
            <w:vAlign w:val="center"/>
          </w:tcPr>
          <w:p w14:paraId="201C60CD" w14:textId="77777777" w:rsidR="00D5154D" w:rsidRDefault="00D5154D">
            <w:pPr>
              <w:jc w:val="center"/>
            </w:pPr>
          </w:p>
        </w:tc>
        <w:tc>
          <w:tcPr>
            <w:tcW w:w="2138" w:type="dxa"/>
            <w:vAlign w:val="center"/>
          </w:tcPr>
          <w:p w14:paraId="7BBA614D" w14:textId="77777777" w:rsidR="00D5154D" w:rsidRDefault="004A3CA3">
            <w:pPr>
              <w:jc w:val="center"/>
            </w:pPr>
            <w:r>
              <w:rPr>
                <w:rFonts w:hint="eastAsia"/>
              </w:rPr>
              <w:t>环境温度</w:t>
            </w:r>
            <w:r>
              <w:rPr>
                <w:rFonts w:hint="eastAsia"/>
              </w:rPr>
              <w:t>/</w:t>
            </w:r>
            <w:r>
              <w:rPr>
                <w:rFonts w:hint="eastAsia"/>
              </w:rPr>
              <w:t>℃</w:t>
            </w:r>
          </w:p>
        </w:tc>
        <w:tc>
          <w:tcPr>
            <w:tcW w:w="2138" w:type="dxa"/>
            <w:vAlign w:val="center"/>
          </w:tcPr>
          <w:p w14:paraId="3833B618" w14:textId="77777777" w:rsidR="00D5154D" w:rsidRDefault="00D5154D">
            <w:pPr>
              <w:jc w:val="center"/>
            </w:pPr>
          </w:p>
        </w:tc>
      </w:tr>
      <w:tr w:rsidR="00D5154D" w14:paraId="29489539" w14:textId="77777777">
        <w:trPr>
          <w:trHeight w:val="454"/>
        </w:trPr>
        <w:tc>
          <w:tcPr>
            <w:tcW w:w="2137" w:type="dxa"/>
            <w:vAlign w:val="center"/>
          </w:tcPr>
          <w:p w14:paraId="7567B901" w14:textId="77777777" w:rsidR="00D5154D" w:rsidRDefault="004A3CA3">
            <w:pPr>
              <w:jc w:val="center"/>
            </w:pPr>
            <w:r>
              <w:rPr>
                <w:rFonts w:hint="eastAsia"/>
              </w:rPr>
              <w:t>相对湿度</w:t>
            </w:r>
            <w:r>
              <w:rPr>
                <w:rFonts w:hint="eastAsia"/>
              </w:rPr>
              <w:t>/%</w:t>
            </w:r>
          </w:p>
        </w:tc>
        <w:tc>
          <w:tcPr>
            <w:tcW w:w="2138" w:type="dxa"/>
            <w:gridSpan w:val="2"/>
            <w:vAlign w:val="center"/>
          </w:tcPr>
          <w:p w14:paraId="27314324" w14:textId="77777777" w:rsidR="00D5154D" w:rsidRDefault="00D5154D">
            <w:pPr>
              <w:jc w:val="center"/>
            </w:pPr>
          </w:p>
        </w:tc>
        <w:tc>
          <w:tcPr>
            <w:tcW w:w="2138" w:type="dxa"/>
            <w:vAlign w:val="center"/>
          </w:tcPr>
          <w:p w14:paraId="27E98596" w14:textId="77777777" w:rsidR="00D5154D" w:rsidRDefault="004A3CA3">
            <w:pPr>
              <w:jc w:val="center"/>
            </w:pPr>
            <w:r>
              <w:rPr>
                <w:rFonts w:hint="eastAsia"/>
              </w:rPr>
              <w:t>大气压</w:t>
            </w:r>
            <w:r>
              <w:rPr>
                <w:rFonts w:hint="eastAsia"/>
              </w:rPr>
              <w:t>/k</w:t>
            </w:r>
            <w:r>
              <w:t>P</w:t>
            </w:r>
            <w:r>
              <w:rPr>
                <w:rFonts w:hint="eastAsia"/>
              </w:rPr>
              <w:t>a</w:t>
            </w:r>
          </w:p>
        </w:tc>
        <w:tc>
          <w:tcPr>
            <w:tcW w:w="2138" w:type="dxa"/>
            <w:vAlign w:val="center"/>
          </w:tcPr>
          <w:p w14:paraId="44B6863C" w14:textId="77777777" w:rsidR="00D5154D" w:rsidRDefault="00D5154D">
            <w:pPr>
              <w:jc w:val="center"/>
            </w:pPr>
          </w:p>
        </w:tc>
      </w:tr>
      <w:tr w:rsidR="00D5154D" w14:paraId="445959F6" w14:textId="77777777">
        <w:trPr>
          <w:trHeight w:val="454"/>
        </w:trPr>
        <w:tc>
          <w:tcPr>
            <w:tcW w:w="2143" w:type="dxa"/>
            <w:gridSpan w:val="2"/>
            <w:vAlign w:val="center"/>
          </w:tcPr>
          <w:p w14:paraId="609174FC" w14:textId="77777777" w:rsidR="00D5154D" w:rsidRDefault="004A3CA3">
            <w:pPr>
              <w:jc w:val="center"/>
            </w:pPr>
            <w:r>
              <w:rPr>
                <w:rFonts w:hint="eastAsia"/>
              </w:rPr>
              <w:t>依据技术文件</w:t>
            </w:r>
          </w:p>
        </w:tc>
        <w:tc>
          <w:tcPr>
            <w:tcW w:w="6408" w:type="dxa"/>
            <w:gridSpan w:val="3"/>
            <w:vAlign w:val="center"/>
          </w:tcPr>
          <w:p w14:paraId="4741DA1D" w14:textId="77777777" w:rsidR="00D5154D" w:rsidRDefault="00D5154D"/>
        </w:tc>
      </w:tr>
      <w:tr w:rsidR="00D5154D" w14:paraId="138E0DE3" w14:textId="77777777">
        <w:trPr>
          <w:trHeight w:val="454"/>
        </w:trPr>
        <w:tc>
          <w:tcPr>
            <w:tcW w:w="2137" w:type="dxa"/>
            <w:vAlign w:val="center"/>
          </w:tcPr>
          <w:p w14:paraId="32DCFA86" w14:textId="77777777" w:rsidR="00D5154D" w:rsidRDefault="004A3CA3">
            <w:pPr>
              <w:jc w:val="center"/>
            </w:pPr>
            <w:r>
              <w:rPr>
                <w:rFonts w:hint="eastAsia"/>
              </w:rPr>
              <w:t>标准物质编号</w:t>
            </w:r>
          </w:p>
        </w:tc>
        <w:tc>
          <w:tcPr>
            <w:tcW w:w="2138" w:type="dxa"/>
            <w:gridSpan w:val="2"/>
            <w:vAlign w:val="center"/>
          </w:tcPr>
          <w:p w14:paraId="6283BD72" w14:textId="77777777" w:rsidR="00D5154D" w:rsidRDefault="00D5154D">
            <w:pPr>
              <w:jc w:val="center"/>
            </w:pPr>
          </w:p>
        </w:tc>
        <w:tc>
          <w:tcPr>
            <w:tcW w:w="2138" w:type="dxa"/>
            <w:vAlign w:val="center"/>
          </w:tcPr>
          <w:p w14:paraId="7307A54A" w14:textId="77777777" w:rsidR="00D5154D" w:rsidRDefault="004A3CA3">
            <w:pPr>
              <w:jc w:val="center"/>
            </w:pPr>
            <w:r>
              <w:rPr>
                <w:rFonts w:hint="eastAsia"/>
              </w:rPr>
              <w:t>标准物质批号</w:t>
            </w:r>
          </w:p>
        </w:tc>
        <w:tc>
          <w:tcPr>
            <w:tcW w:w="2138" w:type="dxa"/>
            <w:vAlign w:val="center"/>
          </w:tcPr>
          <w:p w14:paraId="075CF0C9" w14:textId="77777777" w:rsidR="00D5154D" w:rsidRDefault="00D5154D">
            <w:pPr>
              <w:jc w:val="center"/>
            </w:pPr>
          </w:p>
        </w:tc>
      </w:tr>
    </w:tbl>
    <w:p w14:paraId="4BB78027" w14:textId="77777777" w:rsidR="00D5154D" w:rsidRDefault="004A3CA3">
      <w:pPr>
        <w:spacing w:beforeLines="50" w:before="156" w:line="360" w:lineRule="auto"/>
        <w:jc w:val="center"/>
        <w:rPr>
          <w:rFonts w:ascii="黑体" w:eastAsia="黑体" w:hAnsi="黑体"/>
        </w:rPr>
      </w:pPr>
      <w:r>
        <w:rPr>
          <w:rFonts w:ascii="黑体" w:eastAsia="黑体" w:hAnsi="黑体" w:hint="eastAsia"/>
        </w:rPr>
        <w:t>外观检查</w:t>
      </w:r>
    </w:p>
    <w:tbl>
      <w:tblPr>
        <w:tblStyle w:val="affa"/>
        <w:tblW w:w="0" w:type="auto"/>
        <w:tblLook w:val="04A0" w:firstRow="1" w:lastRow="0" w:firstColumn="1" w:lastColumn="0" w:noHBand="0" w:noVBand="1"/>
      </w:tblPr>
      <w:tblGrid>
        <w:gridCol w:w="4275"/>
        <w:gridCol w:w="4276"/>
      </w:tblGrid>
      <w:tr w:rsidR="00D5154D" w14:paraId="21255179" w14:textId="77777777">
        <w:trPr>
          <w:trHeight w:val="454"/>
        </w:trPr>
        <w:tc>
          <w:tcPr>
            <w:tcW w:w="4275" w:type="dxa"/>
            <w:vAlign w:val="center"/>
          </w:tcPr>
          <w:p w14:paraId="59BC24F8" w14:textId="77777777" w:rsidR="00D5154D" w:rsidRDefault="004A3CA3">
            <w:pPr>
              <w:jc w:val="center"/>
            </w:pPr>
            <w:r>
              <w:rPr>
                <w:rFonts w:hint="eastAsia"/>
              </w:rPr>
              <w:t>检查项目</w:t>
            </w:r>
          </w:p>
        </w:tc>
        <w:tc>
          <w:tcPr>
            <w:tcW w:w="4276" w:type="dxa"/>
            <w:vAlign w:val="center"/>
          </w:tcPr>
          <w:p w14:paraId="21E31EE7" w14:textId="77777777" w:rsidR="00D5154D" w:rsidRDefault="004A3CA3">
            <w:pPr>
              <w:jc w:val="center"/>
            </w:pPr>
            <w:r>
              <w:rPr>
                <w:rFonts w:hint="eastAsia"/>
              </w:rPr>
              <w:t>检查结果</w:t>
            </w:r>
          </w:p>
        </w:tc>
      </w:tr>
      <w:tr w:rsidR="00D5154D" w14:paraId="6F2A3F22" w14:textId="77777777">
        <w:trPr>
          <w:trHeight w:val="454"/>
        </w:trPr>
        <w:tc>
          <w:tcPr>
            <w:tcW w:w="4275" w:type="dxa"/>
            <w:vAlign w:val="center"/>
          </w:tcPr>
          <w:p w14:paraId="2FB3425C" w14:textId="77777777" w:rsidR="00D5154D" w:rsidRDefault="004A3CA3">
            <w:pPr>
              <w:jc w:val="center"/>
            </w:pPr>
            <w:r>
              <w:rPr>
                <w:rFonts w:hint="eastAsia"/>
              </w:rPr>
              <w:t>仪器检查</w:t>
            </w:r>
          </w:p>
        </w:tc>
        <w:tc>
          <w:tcPr>
            <w:tcW w:w="4276" w:type="dxa"/>
            <w:vAlign w:val="center"/>
          </w:tcPr>
          <w:p w14:paraId="0B058E21" w14:textId="77777777" w:rsidR="00D5154D" w:rsidRDefault="00D5154D">
            <w:pPr>
              <w:jc w:val="center"/>
            </w:pPr>
          </w:p>
        </w:tc>
      </w:tr>
      <w:tr w:rsidR="00D5154D" w14:paraId="392896BB" w14:textId="77777777">
        <w:trPr>
          <w:trHeight w:val="454"/>
        </w:trPr>
        <w:tc>
          <w:tcPr>
            <w:tcW w:w="4275" w:type="dxa"/>
            <w:vAlign w:val="center"/>
          </w:tcPr>
          <w:p w14:paraId="42C4EF91" w14:textId="77777777" w:rsidR="00D5154D" w:rsidRDefault="004A3CA3">
            <w:pPr>
              <w:jc w:val="center"/>
            </w:pPr>
            <w:r>
              <w:rPr>
                <w:rFonts w:hint="eastAsia"/>
              </w:rPr>
              <w:t>样品杯检查</w:t>
            </w:r>
          </w:p>
        </w:tc>
        <w:tc>
          <w:tcPr>
            <w:tcW w:w="4276" w:type="dxa"/>
            <w:vAlign w:val="center"/>
          </w:tcPr>
          <w:p w14:paraId="18275D07" w14:textId="77777777" w:rsidR="00D5154D" w:rsidRDefault="00D5154D">
            <w:pPr>
              <w:jc w:val="center"/>
            </w:pPr>
          </w:p>
        </w:tc>
      </w:tr>
      <w:tr w:rsidR="00D5154D" w14:paraId="25B025CE" w14:textId="77777777">
        <w:trPr>
          <w:trHeight w:val="454"/>
        </w:trPr>
        <w:tc>
          <w:tcPr>
            <w:tcW w:w="4275" w:type="dxa"/>
            <w:vAlign w:val="center"/>
          </w:tcPr>
          <w:p w14:paraId="652B5ED2" w14:textId="77777777" w:rsidR="00D5154D" w:rsidRDefault="004A3CA3">
            <w:pPr>
              <w:jc w:val="center"/>
            </w:pPr>
            <w:r>
              <w:rPr>
                <w:rFonts w:hint="eastAsia"/>
              </w:rPr>
              <w:t>温度传感器检查</w:t>
            </w:r>
          </w:p>
        </w:tc>
        <w:tc>
          <w:tcPr>
            <w:tcW w:w="4276" w:type="dxa"/>
            <w:vAlign w:val="center"/>
          </w:tcPr>
          <w:p w14:paraId="4BE184CA" w14:textId="77777777" w:rsidR="00D5154D" w:rsidRDefault="00D5154D">
            <w:pPr>
              <w:jc w:val="center"/>
            </w:pPr>
          </w:p>
        </w:tc>
      </w:tr>
      <w:tr w:rsidR="00D5154D" w14:paraId="578AD613" w14:textId="77777777">
        <w:trPr>
          <w:trHeight w:val="454"/>
        </w:trPr>
        <w:tc>
          <w:tcPr>
            <w:tcW w:w="4275" w:type="dxa"/>
            <w:vAlign w:val="center"/>
          </w:tcPr>
          <w:p w14:paraId="71A7234E" w14:textId="77777777" w:rsidR="00D5154D" w:rsidRDefault="004A3CA3">
            <w:pPr>
              <w:jc w:val="center"/>
            </w:pPr>
            <w:r>
              <w:rPr>
                <w:rFonts w:hint="eastAsia"/>
              </w:rPr>
              <w:t>电弧针检查</w:t>
            </w:r>
          </w:p>
        </w:tc>
        <w:tc>
          <w:tcPr>
            <w:tcW w:w="4276" w:type="dxa"/>
            <w:vAlign w:val="center"/>
          </w:tcPr>
          <w:p w14:paraId="34024E83" w14:textId="77777777" w:rsidR="00D5154D" w:rsidRDefault="00D5154D">
            <w:pPr>
              <w:jc w:val="center"/>
            </w:pPr>
          </w:p>
        </w:tc>
      </w:tr>
      <w:tr w:rsidR="00D5154D" w14:paraId="11A6AF53" w14:textId="77777777">
        <w:trPr>
          <w:trHeight w:val="454"/>
        </w:trPr>
        <w:tc>
          <w:tcPr>
            <w:tcW w:w="4275" w:type="dxa"/>
            <w:vAlign w:val="center"/>
          </w:tcPr>
          <w:p w14:paraId="0443729E" w14:textId="77777777" w:rsidR="00D5154D" w:rsidRDefault="004A3CA3">
            <w:pPr>
              <w:jc w:val="center"/>
            </w:pPr>
            <w:r>
              <w:rPr>
                <w:rFonts w:hint="eastAsia"/>
              </w:rPr>
              <w:t>加热器检查</w:t>
            </w:r>
          </w:p>
        </w:tc>
        <w:tc>
          <w:tcPr>
            <w:tcW w:w="4276" w:type="dxa"/>
            <w:vAlign w:val="center"/>
          </w:tcPr>
          <w:p w14:paraId="2A90D777" w14:textId="77777777" w:rsidR="00D5154D" w:rsidRDefault="00D5154D">
            <w:pPr>
              <w:jc w:val="center"/>
            </w:pPr>
          </w:p>
        </w:tc>
      </w:tr>
      <w:tr w:rsidR="00D5154D" w14:paraId="47B76590" w14:textId="77777777">
        <w:trPr>
          <w:trHeight w:val="454"/>
        </w:trPr>
        <w:tc>
          <w:tcPr>
            <w:tcW w:w="4275" w:type="dxa"/>
            <w:vAlign w:val="center"/>
          </w:tcPr>
          <w:p w14:paraId="42A0B461" w14:textId="77777777" w:rsidR="00D5154D" w:rsidRDefault="004A3CA3">
            <w:pPr>
              <w:jc w:val="center"/>
            </w:pPr>
            <w:r>
              <w:rPr>
                <w:rFonts w:hint="eastAsia"/>
              </w:rPr>
              <w:t>压力传感器检查</w:t>
            </w:r>
          </w:p>
        </w:tc>
        <w:tc>
          <w:tcPr>
            <w:tcW w:w="4276" w:type="dxa"/>
            <w:vAlign w:val="center"/>
          </w:tcPr>
          <w:p w14:paraId="2A34D40B" w14:textId="77777777" w:rsidR="00D5154D" w:rsidRDefault="00D5154D">
            <w:pPr>
              <w:jc w:val="center"/>
            </w:pPr>
          </w:p>
        </w:tc>
      </w:tr>
    </w:tbl>
    <w:p w14:paraId="61C02EA9" w14:textId="77777777" w:rsidR="00D5154D" w:rsidRDefault="004A3CA3">
      <w:pPr>
        <w:spacing w:beforeLines="50" w:before="156" w:line="360" w:lineRule="auto"/>
        <w:jc w:val="right"/>
        <w:rPr>
          <w:rFonts w:ascii="黑体" w:eastAsia="黑体" w:hAnsi="黑体"/>
        </w:rPr>
      </w:pPr>
      <w:r>
        <w:rPr>
          <w:rFonts w:ascii="黑体" w:eastAsia="黑体" w:hAnsi="黑体" w:hint="eastAsia"/>
        </w:rPr>
        <w:t xml:space="preserve">校准结果 </w:t>
      </w:r>
      <w:r>
        <w:rPr>
          <w:rFonts w:ascii="黑体" w:eastAsia="黑体" w:hAnsi="黑体"/>
        </w:rPr>
        <w:t xml:space="preserve">                            </w:t>
      </w:r>
      <w:r>
        <w:rPr>
          <w:rFonts w:ascii="黑体" w:eastAsia="黑体" w:hAnsi="黑体" w:hint="eastAsia"/>
        </w:rPr>
        <w:t>单位：℃</w:t>
      </w:r>
    </w:p>
    <w:tbl>
      <w:tblPr>
        <w:tblStyle w:val="affa"/>
        <w:tblW w:w="0" w:type="auto"/>
        <w:tblLook w:val="04A0" w:firstRow="1" w:lastRow="0" w:firstColumn="1" w:lastColumn="0" w:noHBand="0" w:noVBand="1"/>
      </w:tblPr>
      <w:tblGrid>
        <w:gridCol w:w="4275"/>
        <w:gridCol w:w="4276"/>
      </w:tblGrid>
      <w:tr w:rsidR="00D5154D" w14:paraId="031E2957" w14:textId="77777777">
        <w:trPr>
          <w:trHeight w:val="454"/>
        </w:trPr>
        <w:tc>
          <w:tcPr>
            <w:tcW w:w="4275" w:type="dxa"/>
            <w:vAlign w:val="center"/>
          </w:tcPr>
          <w:p w14:paraId="24CAF212" w14:textId="77777777" w:rsidR="00D5154D" w:rsidRDefault="004A3CA3">
            <w:pPr>
              <w:jc w:val="center"/>
            </w:pPr>
            <w:r>
              <w:rPr>
                <w:rFonts w:hint="eastAsia"/>
              </w:rPr>
              <w:t>校准项目</w:t>
            </w:r>
          </w:p>
        </w:tc>
        <w:tc>
          <w:tcPr>
            <w:tcW w:w="4276" w:type="dxa"/>
            <w:vAlign w:val="center"/>
          </w:tcPr>
          <w:p w14:paraId="18B56CDD" w14:textId="77777777" w:rsidR="00D5154D" w:rsidRDefault="004A3CA3">
            <w:pPr>
              <w:jc w:val="center"/>
            </w:pPr>
            <w:r>
              <w:rPr>
                <w:rFonts w:hint="eastAsia"/>
              </w:rPr>
              <w:t>校准结果</w:t>
            </w:r>
          </w:p>
        </w:tc>
      </w:tr>
      <w:tr w:rsidR="00D5154D" w14:paraId="19F03A08" w14:textId="77777777">
        <w:trPr>
          <w:trHeight w:val="454"/>
        </w:trPr>
        <w:tc>
          <w:tcPr>
            <w:tcW w:w="4275" w:type="dxa"/>
            <w:vAlign w:val="center"/>
          </w:tcPr>
          <w:p w14:paraId="372493EC" w14:textId="77777777" w:rsidR="00D5154D" w:rsidRDefault="004A3CA3">
            <w:pPr>
              <w:jc w:val="center"/>
            </w:pPr>
            <w:r>
              <w:rPr>
                <w:rFonts w:hint="eastAsia"/>
              </w:rPr>
              <w:t>标准物质标准值</w:t>
            </w:r>
            <m:oMath>
              <m:sSub>
                <m:sSubPr>
                  <m:ctrlPr>
                    <w:rPr>
                      <w:rFonts w:ascii="Cambria Math" w:hAnsi="Cambria Math"/>
                      <w:i/>
                    </w:rPr>
                  </m:ctrlPr>
                </m:sSubPr>
                <m:e>
                  <m:r>
                    <w:rPr>
                      <w:rFonts w:ascii="Cambria Math" w:hAnsi="Cambria Math"/>
                    </w:rPr>
                    <m:t>T</m:t>
                  </m:r>
                </m:e>
                <m:sub>
                  <m:r>
                    <w:rPr>
                      <w:rFonts w:ascii="Cambria Math" w:hAnsi="Cambria Math" w:hint="eastAsia"/>
                    </w:rPr>
                    <m:t>s</m:t>
                  </m:r>
                </m:sub>
              </m:sSub>
            </m:oMath>
          </w:p>
        </w:tc>
        <w:tc>
          <w:tcPr>
            <w:tcW w:w="4276" w:type="dxa"/>
            <w:vAlign w:val="center"/>
          </w:tcPr>
          <w:p w14:paraId="114B89C0" w14:textId="77777777" w:rsidR="00D5154D" w:rsidRDefault="00D5154D">
            <w:pPr>
              <w:jc w:val="center"/>
            </w:pPr>
          </w:p>
        </w:tc>
      </w:tr>
      <w:tr w:rsidR="00D5154D" w14:paraId="51983761" w14:textId="77777777">
        <w:trPr>
          <w:trHeight w:val="454"/>
        </w:trPr>
        <w:tc>
          <w:tcPr>
            <w:tcW w:w="4275" w:type="dxa"/>
            <w:vAlign w:val="center"/>
          </w:tcPr>
          <w:p w14:paraId="2FEF0FFC" w14:textId="77777777" w:rsidR="00D5154D" w:rsidRDefault="004A3CA3">
            <w:pPr>
              <w:jc w:val="center"/>
            </w:pPr>
            <w:r>
              <w:rPr>
                <w:rFonts w:hint="eastAsia"/>
              </w:rPr>
              <w:t>第一次测试闪点值</w:t>
            </w:r>
            <m:oMath>
              <m:sSub>
                <m:sSubPr>
                  <m:ctrlPr>
                    <w:rPr>
                      <w:rFonts w:ascii="Cambria Math" w:hAnsi="Cambria Math"/>
                      <w:i/>
                    </w:rPr>
                  </m:ctrlPr>
                </m:sSubPr>
                <m:e>
                  <m:r>
                    <w:rPr>
                      <w:rFonts w:ascii="Cambria Math" w:hAnsi="Cambria Math"/>
                    </w:rPr>
                    <m:t>T</m:t>
                  </m:r>
                </m:e>
                <m:sub>
                  <m:r>
                    <w:rPr>
                      <w:rFonts w:ascii="Cambria Math" w:hAnsi="Cambria Math"/>
                    </w:rPr>
                    <m:t>1</m:t>
                  </m:r>
                </m:sub>
              </m:sSub>
            </m:oMath>
          </w:p>
        </w:tc>
        <w:tc>
          <w:tcPr>
            <w:tcW w:w="4276" w:type="dxa"/>
            <w:vAlign w:val="center"/>
          </w:tcPr>
          <w:p w14:paraId="0145108A" w14:textId="77777777" w:rsidR="00D5154D" w:rsidRDefault="00D5154D">
            <w:pPr>
              <w:jc w:val="center"/>
            </w:pPr>
          </w:p>
        </w:tc>
      </w:tr>
      <w:tr w:rsidR="00D5154D" w14:paraId="0827FF7A" w14:textId="77777777">
        <w:trPr>
          <w:trHeight w:val="454"/>
        </w:trPr>
        <w:tc>
          <w:tcPr>
            <w:tcW w:w="4275" w:type="dxa"/>
            <w:vAlign w:val="center"/>
          </w:tcPr>
          <w:p w14:paraId="57915563" w14:textId="77777777" w:rsidR="00D5154D" w:rsidRDefault="004A3CA3">
            <w:pPr>
              <w:jc w:val="center"/>
            </w:pPr>
            <w:r>
              <w:rPr>
                <w:rFonts w:hint="eastAsia"/>
              </w:rPr>
              <w:t>第二次测试闪点值</w:t>
            </w:r>
            <m:oMath>
              <m:sSub>
                <m:sSubPr>
                  <m:ctrlPr>
                    <w:rPr>
                      <w:rFonts w:ascii="Cambria Math" w:hAnsi="Cambria Math"/>
                      <w:i/>
                    </w:rPr>
                  </m:ctrlPr>
                </m:sSubPr>
                <m:e>
                  <m:r>
                    <w:rPr>
                      <w:rFonts w:ascii="Cambria Math" w:hAnsi="Cambria Math"/>
                    </w:rPr>
                    <m:t>T</m:t>
                  </m:r>
                </m:e>
                <m:sub>
                  <m:r>
                    <w:rPr>
                      <w:rFonts w:ascii="Cambria Math" w:hAnsi="Cambria Math"/>
                    </w:rPr>
                    <m:t>2</m:t>
                  </m:r>
                </m:sub>
              </m:sSub>
            </m:oMath>
          </w:p>
        </w:tc>
        <w:tc>
          <w:tcPr>
            <w:tcW w:w="4276" w:type="dxa"/>
            <w:vAlign w:val="center"/>
          </w:tcPr>
          <w:p w14:paraId="7D859166" w14:textId="77777777" w:rsidR="00D5154D" w:rsidRDefault="00D5154D">
            <w:pPr>
              <w:jc w:val="center"/>
            </w:pPr>
          </w:p>
        </w:tc>
      </w:tr>
      <w:tr w:rsidR="00D5154D" w14:paraId="39F5F79D" w14:textId="77777777">
        <w:trPr>
          <w:trHeight w:val="454"/>
        </w:trPr>
        <w:tc>
          <w:tcPr>
            <w:tcW w:w="4275" w:type="dxa"/>
            <w:vAlign w:val="center"/>
          </w:tcPr>
          <w:p w14:paraId="0180A3E5" w14:textId="77777777" w:rsidR="00D5154D" w:rsidRDefault="004A3CA3">
            <w:pPr>
              <w:jc w:val="center"/>
            </w:pPr>
            <w:r>
              <w:rPr>
                <w:rFonts w:hint="eastAsia"/>
              </w:rPr>
              <w:t>示值重复性</w:t>
            </w:r>
            <m:oMath>
              <m:sSub>
                <m:sSubPr>
                  <m:ctrlPr>
                    <w:rPr>
                      <w:rFonts w:ascii="Cambria Math" w:hAnsi="Cambria Math"/>
                      <w:bCs/>
                      <w:i/>
                      <w:iCs/>
                      <w:color w:val="000000"/>
                      <w:szCs w:val="21"/>
                    </w:rPr>
                  </m:ctrlPr>
                </m:sSubPr>
                <m:e>
                  <m:r>
                    <w:rPr>
                      <w:rFonts w:ascii="Cambria Math" w:hAnsi="Cambria Math" w:hint="eastAsia"/>
                      <w:color w:val="000000"/>
                      <w:szCs w:val="21"/>
                    </w:rPr>
                    <m:t>δ</m:t>
                  </m:r>
                  <m:r>
                    <w:rPr>
                      <w:rFonts w:ascii="Cambria Math" w:hAnsi="Cambria Math"/>
                      <w:color w:val="000000"/>
                      <w:szCs w:val="21"/>
                    </w:rPr>
                    <m:t xml:space="preserve"> </m:t>
                  </m:r>
                </m:e>
                <m:sub>
                  <m:r>
                    <w:rPr>
                      <w:rFonts w:ascii="Cambria Math" w:hAnsi="Cambria Math" w:hint="eastAsia"/>
                      <w:color w:val="000000"/>
                      <w:szCs w:val="21"/>
                    </w:rPr>
                    <m:t>r</m:t>
                  </m:r>
                </m:sub>
              </m:sSub>
            </m:oMath>
          </w:p>
        </w:tc>
        <w:tc>
          <w:tcPr>
            <w:tcW w:w="4276" w:type="dxa"/>
            <w:vAlign w:val="center"/>
          </w:tcPr>
          <w:p w14:paraId="3F1C40FD" w14:textId="77777777" w:rsidR="00D5154D" w:rsidRDefault="00D5154D">
            <w:pPr>
              <w:jc w:val="center"/>
            </w:pPr>
          </w:p>
        </w:tc>
      </w:tr>
      <w:tr w:rsidR="00D5154D" w14:paraId="13F3D6C7" w14:textId="77777777">
        <w:trPr>
          <w:trHeight w:val="454"/>
        </w:trPr>
        <w:tc>
          <w:tcPr>
            <w:tcW w:w="4275" w:type="dxa"/>
            <w:vAlign w:val="center"/>
          </w:tcPr>
          <w:p w14:paraId="2C290ED7" w14:textId="77777777" w:rsidR="00D5154D" w:rsidRDefault="004A3CA3">
            <w:pPr>
              <w:jc w:val="center"/>
            </w:pPr>
            <w:r>
              <w:rPr>
                <w:rFonts w:hint="eastAsia"/>
              </w:rPr>
              <w:t>闪点平均值（经大气压修正）</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T</m:t>
                      </m:r>
                    </m:e>
                  </m:acc>
                </m:e>
                <m:sub>
                  <m:r>
                    <w:rPr>
                      <w:rFonts w:ascii="Cambria Math" w:hAnsi="Cambria Math" w:hint="eastAsia"/>
                    </w:rPr>
                    <m:t>corr</m:t>
                  </m:r>
                </m:sub>
              </m:sSub>
            </m:oMath>
          </w:p>
        </w:tc>
        <w:tc>
          <w:tcPr>
            <w:tcW w:w="4276" w:type="dxa"/>
            <w:vAlign w:val="center"/>
          </w:tcPr>
          <w:p w14:paraId="3E2B088D" w14:textId="77777777" w:rsidR="00D5154D" w:rsidRDefault="00D5154D">
            <w:pPr>
              <w:jc w:val="center"/>
            </w:pPr>
          </w:p>
        </w:tc>
      </w:tr>
      <w:tr w:rsidR="00D5154D" w14:paraId="0CA1C9AA" w14:textId="77777777">
        <w:trPr>
          <w:trHeight w:val="454"/>
        </w:trPr>
        <w:tc>
          <w:tcPr>
            <w:tcW w:w="4275" w:type="dxa"/>
            <w:vAlign w:val="center"/>
          </w:tcPr>
          <w:p w14:paraId="0C8343B2" w14:textId="77777777" w:rsidR="00D5154D" w:rsidRDefault="004A3CA3">
            <w:pPr>
              <w:jc w:val="center"/>
            </w:pPr>
            <w:r>
              <w:rPr>
                <w:rFonts w:hint="eastAsia"/>
              </w:rPr>
              <w:t>示值误差</w:t>
            </w:r>
            <m:oMath>
              <m:sSub>
                <m:sSubPr>
                  <m:ctrlPr>
                    <w:rPr>
                      <w:rFonts w:ascii="Cambria Math" w:hAnsi="Cambria Math"/>
                      <w:i/>
                    </w:rPr>
                  </m:ctrlPr>
                </m:sSubPr>
                <m:e>
                  <m:r>
                    <w:rPr>
                      <w:rFonts w:ascii="Cambria Math" w:hAnsi="Cambria Math"/>
                    </w:rPr>
                    <m:t>δ</m:t>
                  </m:r>
                </m:e>
                <m:sub>
                  <m:r>
                    <w:rPr>
                      <w:rFonts w:ascii="Cambria Math" w:hAnsi="Cambria Math"/>
                    </w:rPr>
                    <m:t>R</m:t>
                  </m:r>
                </m:sub>
              </m:sSub>
            </m:oMath>
          </w:p>
        </w:tc>
        <w:tc>
          <w:tcPr>
            <w:tcW w:w="4276" w:type="dxa"/>
            <w:vAlign w:val="center"/>
          </w:tcPr>
          <w:p w14:paraId="22C8CE5F" w14:textId="77777777" w:rsidR="00D5154D" w:rsidRDefault="00D5154D">
            <w:pPr>
              <w:jc w:val="center"/>
            </w:pPr>
          </w:p>
        </w:tc>
      </w:tr>
      <w:tr w:rsidR="00D5154D" w14:paraId="25261B7B" w14:textId="77777777">
        <w:trPr>
          <w:trHeight w:val="454"/>
        </w:trPr>
        <w:tc>
          <w:tcPr>
            <w:tcW w:w="4275" w:type="dxa"/>
            <w:vAlign w:val="center"/>
          </w:tcPr>
          <w:p w14:paraId="35C2263F" w14:textId="77777777" w:rsidR="00D5154D" w:rsidRDefault="004A3CA3">
            <w:pPr>
              <w:jc w:val="center"/>
            </w:pPr>
            <w:r>
              <w:rPr>
                <w:rFonts w:hint="eastAsia"/>
              </w:rPr>
              <w:t>校准结果合成标准不确定度</w:t>
            </w:r>
          </w:p>
        </w:tc>
        <w:tc>
          <w:tcPr>
            <w:tcW w:w="4276" w:type="dxa"/>
            <w:vAlign w:val="center"/>
          </w:tcPr>
          <w:p w14:paraId="74420E28" w14:textId="77777777" w:rsidR="00D5154D" w:rsidRDefault="00D5154D">
            <w:pPr>
              <w:jc w:val="center"/>
            </w:pPr>
          </w:p>
        </w:tc>
      </w:tr>
    </w:tbl>
    <w:p w14:paraId="41F8F668" w14:textId="77777777" w:rsidR="00D5154D" w:rsidRDefault="004A3CA3">
      <w:pPr>
        <w:spacing w:line="360" w:lineRule="auto"/>
      </w:pPr>
      <w:r>
        <w:rPr>
          <w:rFonts w:hint="eastAsia"/>
        </w:rPr>
        <w:t>微量闭口闪点仪校准结果：（</w:t>
      </w:r>
      <w:r>
        <w:rPr>
          <w:rFonts w:hint="eastAsia"/>
        </w:rPr>
        <w:t xml:space="preserve"> </w:t>
      </w:r>
      <w:r>
        <w:t xml:space="preserve">       </w:t>
      </w:r>
      <w:r>
        <w:rPr>
          <w:rFonts w:hint="eastAsia"/>
        </w:rPr>
        <w:t>±</w:t>
      </w:r>
      <w:r>
        <w:rPr>
          <w:rFonts w:hint="eastAsia"/>
        </w:rPr>
        <w:t xml:space="preserve"> </w:t>
      </w:r>
      <w:r>
        <w:t xml:space="preserve">   </w:t>
      </w:r>
      <w:r>
        <w:rPr>
          <w:rFonts w:hint="eastAsia"/>
        </w:rPr>
        <w:t>）℃；</w:t>
      </w:r>
      <m:oMath>
        <m:r>
          <w:rPr>
            <w:rFonts w:ascii="Cambria Math" w:hAnsi="Cambria Math"/>
          </w:rPr>
          <m:t>k</m:t>
        </m:r>
      </m:oMath>
      <w:r>
        <w:t>=2</w:t>
      </w:r>
      <w:r>
        <w:rPr>
          <w:rFonts w:hint="eastAsia"/>
        </w:rPr>
        <w:t>。</w:t>
      </w:r>
    </w:p>
    <w:p w14:paraId="0711BA84" w14:textId="77777777" w:rsidR="00D5154D" w:rsidRDefault="004A3CA3">
      <w:pPr>
        <w:spacing w:line="360" w:lineRule="auto"/>
        <w:rPr>
          <w:szCs w:val="21"/>
        </w:rPr>
      </w:pPr>
      <w:r>
        <w:rPr>
          <w:szCs w:val="21"/>
        </w:rPr>
        <w:t>校准员</w:t>
      </w:r>
      <w:r>
        <w:rPr>
          <w:rFonts w:hint="eastAsia"/>
          <w:szCs w:val="21"/>
        </w:rPr>
        <w:t>：</w:t>
      </w:r>
    </w:p>
    <w:p w14:paraId="4E2D1F69" w14:textId="77777777" w:rsidR="00D5154D" w:rsidRDefault="004A3CA3">
      <w:pPr>
        <w:spacing w:line="360" w:lineRule="auto"/>
        <w:rPr>
          <w:szCs w:val="21"/>
        </w:rPr>
      </w:pPr>
      <w:r>
        <w:rPr>
          <w:rFonts w:hint="eastAsia"/>
          <w:szCs w:val="21"/>
        </w:rPr>
        <w:t>核验员：</w:t>
      </w:r>
    </w:p>
    <w:p w14:paraId="341AE798" w14:textId="77777777" w:rsidR="00D5154D" w:rsidRDefault="004A3CA3">
      <w:pPr>
        <w:spacing w:line="360" w:lineRule="auto"/>
        <w:outlineLvl w:val="2"/>
        <w:rPr>
          <w:rFonts w:eastAsia="黑体"/>
          <w:bCs/>
          <w:sz w:val="28"/>
        </w:rPr>
      </w:pPr>
      <w:r>
        <w:br w:type="page"/>
      </w:r>
      <w:bookmarkStart w:id="229" w:name="_Toc5894252"/>
      <w:bookmarkStart w:id="230" w:name="_Toc57729391"/>
      <w:r>
        <w:rPr>
          <w:rFonts w:eastAsia="黑体"/>
          <w:bCs/>
          <w:sz w:val="28"/>
        </w:rPr>
        <w:lastRenderedPageBreak/>
        <w:t>附录</w:t>
      </w:r>
      <w:bookmarkEnd w:id="229"/>
      <w:r>
        <w:rPr>
          <w:rFonts w:eastAsia="黑体" w:hint="eastAsia"/>
          <w:bCs/>
          <w:sz w:val="28"/>
        </w:rPr>
        <w:t>C</w:t>
      </w:r>
      <w:bookmarkEnd w:id="230"/>
    </w:p>
    <w:p w14:paraId="07339401" w14:textId="77777777" w:rsidR="00D5154D" w:rsidRDefault="004A3CA3">
      <w:pPr>
        <w:jc w:val="center"/>
        <w:outlineLvl w:val="0"/>
        <w:rPr>
          <w:rFonts w:eastAsia="黑体"/>
          <w:bCs/>
          <w:sz w:val="28"/>
        </w:rPr>
      </w:pPr>
      <w:bookmarkStart w:id="231" w:name="_Toc57729392"/>
      <w:bookmarkStart w:id="232" w:name="_Toc5894253"/>
      <w:r>
        <w:rPr>
          <w:rFonts w:eastAsia="黑体" w:hint="eastAsia"/>
          <w:bCs/>
          <w:sz w:val="28"/>
        </w:rPr>
        <w:t>校准结果的</w:t>
      </w:r>
      <w:r>
        <w:rPr>
          <w:rFonts w:eastAsia="黑体"/>
          <w:bCs/>
          <w:sz w:val="28"/>
        </w:rPr>
        <w:t>不确定度评定</w:t>
      </w:r>
      <w:r>
        <w:rPr>
          <w:rFonts w:eastAsia="黑体" w:hint="eastAsia"/>
          <w:bCs/>
          <w:sz w:val="28"/>
        </w:rPr>
        <w:t>示例</w:t>
      </w:r>
      <w:bookmarkEnd w:id="231"/>
      <w:bookmarkEnd w:id="232"/>
    </w:p>
    <w:p w14:paraId="60C19F69" w14:textId="77777777" w:rsidR="00D5154D" w:rsidRDefault="004A3CA3">
      <w:pPr>
        <w:spacing w:line="360" w:lineRule="auto"/>
        <w:jc w:val="left"/>
        <w:rPr>
          <w:sz w:val="24"/>
        </w:rPr>
      </w:pPr>
      <w:r>
        <w:rPr>
          <w:sz w:val="24"/>
        </w:rPr>
        <w:t xml:space="preserve">C.1  </w:t>
      </w:r>
      <w:r>
        <w:rPr>
          <w:rFonts w:hint="eastAsia"/>
          <w:sz w:val="24"/>
        </w:rPr>
        <w:t>校准</w:t>
      </w:r>
      <w:r>
        <w:rPr>
          <w:sz w:val="24"/>
        </w:rPr>
        <w:t>方法</w:t>
      </w:r>
    </w:p>
    <w:p w14:paraId="7F0D700F" w14:textId="77777777" w:rsidR="00D5154D" w:rsidRDefault="004A3CA3">
      <w:pPr>
        <w:snapToGrid w:val="0"/>
        <w:spacing w:line="360" w:lineRule="auto"/>
        <w:ind w:firstLineChars="175" w:firstLine="420"/>
        <w:rPr>
          <w:bCs/>
          <w:color w:val="000000"/>
          <w:sz w:val="24"/>
          <w:szCs w:val="21"/>
        </w:rPr>
      </w:pPr>
      <w:r>
        <w:rPr>
          <w:rFonts w:hint="eastAsia"/>
          <w:sz w:val="24"/>
        </w:rPr>
        <w:t>微量闭口闪点仪的校准是将其对闪点标准物质两次测量的算术平均值，在大气压修正后</w:t>
      </w:r>
      <m:oMath>
        <m:acc>
          <m:accPr>
            <m:chr m:val="̅"/>
            <m:ctrlPr>
              <w:rPr>
                <w:rFonts w:ascii="Cambria Math" w:hAnsi="Cambria Math"/>
                <w:bCs/>
                <w:i/>
                <w:iCs/>
                <w:color w:val="000000"/>
                <w:sz w:val="24"/>
                <w:szCs w:val="21"/>
              </w:rPr>
            </m:ctrlPr>
          </m:accPr>
          <m:e>
            <m:r>
              <w:rPr>
                <w:rFonts w:ascii="Cambria Math" w:hAnsi="Cambria Math"/>
                <w:color w:val="000000"/>
                <w:sz w:val="24"/>
                <w:szCs w:val="21"/>
              </w:rPr>
              <m:t>T</m:t>
            </m:r>
          </m:e>
        </m:acc>
      </m:oMath>
      <w:r>
        <w:rPr>
          <w:rFonts w:hint="eastAsia"/>
          <w:bCs/>
          <w:i/>
          <w:color w:val="000000"/>
          <w:sz w:val="24"/>
          <w:szCs w:val="21"/>
          <w:vertAlign w:val="subscript"/>
        </w:rPr>
        <w:t>c</w:t>
      </w:r>
      <w:r>
        <w:rPr>
          <w:bCs/>
          <w:i/>
          <w:color w:val="000000"/>
          <w:sz w:val="24"/>
          <w:szCs w:val="21"/>
          <w:vertAlign w:val="subscript"/>
        </w:rPr>
        <w:t>orr</w:t>
      </w:r>
      <w:r>
        <w:rPr>
          <w:rFonts w:hint="eastAsia"/>
          <w:sz w:val="24"/>
        </w:rPr>
        <w:t>，与标准物质的标准值</w:t>
      </w:r>
      <m:oMath>
        <m:sSub>
          <m:sSubPr>
            <m:ctrlPr>
              <w:rPr>
                <w:rFonts w:ascii="Cambria Math" w:hAnsi="Cambria Math"/>
                <w:bCs/>
                <w:i/>
                <w:iCs/>
                <w:color w:val="000000"/>
                <w:sz w:val="24"/>
                <w:szCs w:val="21"/>
              </w:rPr>
            </m:ctrlPr>
          </m:sSubPr>
          <m:e>
            <m:r>
              <w:rPr>
                <w:rFonts w:ascii="Cambria Math" w:hAnsi="Cambria Math"/>
                <w:color w:val="000000"/>
                <w:sz w:val="24"/>
                <w:szCs w:val="21"/>
              </w:rPr>
              <m:t>T</m:t>
            </m:r>
          </m:e>
          <m:sub>
            <m:r>
              <w:rPr>
                <w:rFonts w:ascii="Cambria Math" w:hAnsi="Cambria Math"/>
                <w:color w:val="000000"/>
                <w:sz w:val="24"/>
                <w:szCs w:val="21"/>
              </w:rPr>
              <m:t>S</m:t>
            </m:r>
          </m:sub>
        </m:sSub>
      </m:oMath>
      <w:r>
        <w:rPr>
          <w:rFonts w:hint="eastAsia"/>
          <w:sz w:val="24"/>
        </w:rPr>
        <w:t>进行比较，以二者之差作为闪点仪示值误差</w:t>
      </w:r>
      <m:oMath>
        <m:sSub>
          <m:sSubPr>
            <m:ctrlPr>
              <w:rPr>
                <w:rFonts w:ascii="Cambria Math" w:hAnsi="Cambria Math"/>
                <w:bCs/>
                <w:i/>
                <w:iCs/>
                <w:color w:val="000000"/>
                <w:sz w:val="24"/>
              </w:rPr>
            </m:ctrlPr>
          </m:sSubPr>
          <m:e>
            <m:r>
              <w:rPr>
                <w:rFonts w:ascii="Cambria Math" w:hAnsi="Cambria Math" w:hint="eastAsia"/>
                <w:color w:val="000000"/>
                <w:sz w:val="24"/>
              </w:rPr>
              <m:t>δ</m:t>
            </m:r>
            <m:r>
              <w:rPr>
                <w:rFonts w:ascii="Cambria Math" w:hAnsi="Cambria Math"/>
                <w:color w:val="000000"/>
                <w:sz w:val="24"/>
              </w:rPr>
              <m:t xml:space="preserve"> </m:t>
            </m:r>
          </m:e>
          <m:sub>
            <m:r>
              <w:rPr>
                <w:rFonts w:ascii="Cambria Math" w:hAnsi="Cambria Math"/>
                <w:color w:val="000000"/>
                <w:sz w:val="24"/>
              </w:rPr>
              <m:t>R</m:t>
            </m:r>
          </m:sub>
        </m:sSub>
      </m:oMath>
      <w:r>
        <w:rPr>
          <w:rFonts w:hint="eastAsia"/>
          <w:bCs/>
          <w:color w:val="000000"/>
          <w:sz w:val="24"/>
          <w:szCs w:val="21"/>
        </w:rPr>
        <w:t>。</w:t>
      </w:r>
    </w:p>
    <w:p w14:paraId="4190E563" w14:textId="77777777" w:rsidR="00D5154D" w:rsidRDefault="004A3CA3">
      <w:pPr>
        <w:spacing w:line="360" w:lineRule="auto"/>
        <w:jc w:val="left"/>
        <w:rPr>
          <w:sz w:val="24"/>
        </w:rPr>
      </w:pPr>
      <w:r>
        <w:rPr>
          <w:sz w:val="24"/>
        </w:rPr>
        <w:t xml:space="preserve">C.2  </w:t>
      </w:r>
      <w:r>
        <w:rPr>
          <w:rFonts w:hint="eastAsia"/>
          <w:sz w:val="24"/>
        </w:rPr>
        <w:t>测量</w:t>
      </w:r>
      <w:r>
        <w:rPr>
          <w:sz w:val="24"/>
        </w:rPr>
        <w:t>模型</w:t>
      </w:r>
    </w:p>
    <w:p w14:paraId="6EBCDD34" w14:textId="77777777" w:rsidR="00D5154D" w:rsidRDefault="004A3CA3">
      <w:pPr>
        <w:spacing w:line="360" w:lineRule="auto"/>
        <w:ind w:firstLineChars="200" w:firstLine="480"/>
        <w:jc w:val="left"/>
        <w:rPr>
          <w:sz w:val="24"/>
        </w:rPr>
      </w:pPr>
      <w:r>
        <w:rPr>
          <w:rFonts w:hint="eastAsia"/>
          <w:sz w:val="24"/>
        </w:rPr>
        <w:t>示值误差公式</w:t>
      </w:r>
      <w:r>
        <w:rPr>
          <w:rFonts w:hint="eastAsia"/>
          <w:iCs/>
          <w:sz w:val="24"/>
        </w:rPr>
        <w:t>：</w:t>
      </w:r>
      <w:r>
        <w:rPr>
          <w:rFonts w:hint="eastAsia"/>
          <w:iCs/>
          <w:sz w:val="24"/>
        </w:rPr>
        <w:t xml:space="preserve"> </w:t>
      </w:r>
      <w:r>
        <w:rPr>
          <w:iCs/>
          <w:sz w:val="24"/>
        </w:rPr>
        <w:t xml:space="preserve">              </w:t>
      </w:r>
      <m:oMath>
        <m:sSub>
          <m:sSubPr>
            <m:ctrlPr>
              <w:rPr>
                <w:rFonts w:ascii="Cambria Math" w:hAnsi="Cambria Math"/>
                <w:bCs/>
                <w:i/>
                <w:iCs/>
                <w:color w:val="000000"/>
                <w:sz w:val="24"/>
              </w:rPr>
            </m:ctrlPr>
          </m:sSubPr>
          <m:e>
            <m:r>
              <w:rPr>
                <w:rFonts w:ascii="Cambria Math" w:hAnsi="Cambria Math" w:hint="eastAsia"/>
                <w:color w:val="000000"/>
                <w:sz w:val="24"/>
              </w:rPr>
              <m:t>δ</m:t>
            </m:r>
            <m:r>
              <w:rPr>
                <w:rFonts w:ascii="Cambria Math" w:hAnsi="Cambria Math"/>
                <w:color w:val="000000"/>
                <w:sz w:val="24"/>
              </w:rPr>
              <m:t xml:space="preserve"> </m:t>
            </m:r>
          </m:e>
          <m:sub>
            <m:r>
              <w:rPr>
                <w:rFonts w:ascii="Cambria Math" w:hAnsi="Cambria Math"/>
                <w:color w:val="000000"/>
                <w:sz w:val="24"/>
              </w:rPr>
              <m:t>R</m:t>
            </m:r>
          </m:sub>
        </m:sSub>
        <m:r>
          <w:rPr>
            <w:rFonts w:ascii="Cambria Math" w:hAnsi="Cambria Math"/>
            <w:color w:val="000000"/>
            <w:sz w:val="24"/>
          </w:rPr>
          <m:t>=</m:t>
        </m:r>
        <m:acc>
          <m:accPr>
            <m:chr m:val="̅"/>
            <m:ctrlPr>
              <w:rPr>
                <w:rFonts w:ascii="Cambria Math" w:hAnsi="Cambria Math"/>
                <w:bCs/>
                <w:i/>
                <w:iCs/>
                <w:color w:val="000000"/>
                <w:sz w:val="24"/>
                <w:szCs w:val="21"/>
              </w:rPr>
            </m:ctrlPr>
          </m:accPr>
          <m:e>
            <m:r>
              <w:rPr>
                <w:rFonts w:ascii="Cambria Math" w:hAnsi="Cambria Math"/>
                <w:color w:val="000000"/>
                <w:sz w:val="24"/>
                <w:szCs w:val="21"/>
              </w:rPr>
              <m:t>T</m:t>
            </m:r>
          </m:e>
        </m:acc>
      </m:oMath>
      <w:r>
        <w:rPr>
          <w:rFonts w:hint="eastAsia"/>
          <w:bCs/>
          <w:i/>
          <w:color w:val="000000"/>
          <w:sz w:val="24"/>
          <w:szCs w:val="21"/>
          <w:vertAlign w:val="subscript"/>
        </w:rPr>
        <w:t>c</w:t>
      </w:r>
      <w:r>
        <w:rPr>
          <w:bCs/>
          <w:i/>
          <w:color w:val="000000"/>
          <w:sz w:val="24"/>
          <w:szCs w:val="21"/>
          <w:vertAlign w:val="subscript"/>
        </w:rPr>
        <w:t>orr</w:t>
      </w:r>
      <m:oMath>
        <m:r>
          <w:rPr>
            <w:rFonts w:ascii="微软雅黑" w:eastAsia="微软雅黑" w:hAnsi="微软雅黑" w:cs="微软雅黑" w:hint="eastAsia"/>
            <w:color w:val="000000"/>
            <w:sz w:val="24"/>
            <w:szCs w:val="21"/>
            <w:vertAlign w:val="subscript"/>
          </w:rPr>
          <m:t>-</m:t>
        </m:r>
        <m:sSub>
          <m:sSubPr>
            <m:ctrlPr>
              <w:rPr>
                <w:rFonts w:ascii="Cambria Math" w:hAnsi="Cambria Math"/>
                <w:bCs/>
                <w:i/>
                <w:iCs/>
                <w:color w:val="000000"/>
                <w:sz w:val="24"/>
                <w:szCs w:val="21"/>
              </w:rPr>
            </m:ctrlPr>
          </m:sSubPr>
          <m:e>
            <m:r>
              <w:rPr>
                <w:rFonts w:ascii="Cambria Math" w:hAnsi="Cambria Math"/>
                <w:color w:val="000000"/>
                <w:sz w:val="24"/>
                <w:szCs w:val="21"/>
              </w:rPr>
              <m:t>T</m:t>
            </m:r>
          </m:e>
          <m:sub>
            <m:r>
              <w:rPr>
                <w:rFonts w:ascii="Cambria Math" w:hAnsi="Cambria Math"/>
                <w:color w:val="000000"/>
                <w:sz w:val="24"/>
                <w:szCs w:val="21"/>
              </w:rPr>
              <m:t>S</m:t>
            </m:r>
          </m:sub>
        </m:sSub>
      </m:oMath>
      <w:r>
        <w:rPr>
          <w:rFonts w:hint="eastAsia"/>
          <w:bCs/>
          <w:color w:val="000000"/>
          <w:sz w:val="24"/>
          <w:szCs w:val="21"/>
        </w:rPr>
        <w:t xml:space="preserve"> </w:t>
      </w:r>
      <w:r>
        <w:rPr>
          <w:bCs/>
          <w:color w:val="000000"/>
          <w:sz w:val="24"/>
          <w:szCs w:val="21"/>
        </w:rPr>
        <w:t xml:space="preserve">                  </w:t>
      </w:r>
      <w:r>
        <w:rPr>
          <w:rFonts w:hint="eastAsia"/>
          <w:iCs/>
          <w:sz w:val="24"/>
        </w:rPr>
        <w:t>（</w:t>
      </w:r>
      <w:r>
        <w:rPr>
          <w:rFonts w:hint="eastAsia"/>
          <w:iCs/>
          <w:sz w:val="24"/>
        </w:rPr>
        <w:t>C</w:t>
      </w:r>
      <w:r>
        <w:rPr>
          <w:iCs/>
          <w:sz w:val="24"/>
        </w:rPr>
        <w:t>.1</w:t>
      </w:r>
      <w:r>
        <w:rPr>
          <w:rFonts w:hint="eastAsia"/>
          <w:iCs/>
          <w:sz w:val="24"/>
        </w:rPr>
        <w:t>）</w:t>
      </w:r>
    </w:p>
    <w:p w14:paraId="5E7F16B7" w14:textId="77777777" w:rsidR="00D5154D" w:rsidRDefault="004A3CA3">
      <w:pPr>
        <w:spacing w:line="360" w:lineRule="auto"/>
        <w:ind w:firstLineChars="200" w:firstLine="480"/>
        <w:rPr>
          <w:iCs/>
          <w:sz w:val="24"/>
        </w:rPr>
      </w:pPr>
      <w:r>
        <w:rPr>
          <w:sz w:val="24"/>
        </w:rPr>
        <w:t>式中：</w:t>
      </w:r>
    </w:p>
    <w:p w14:paraId="4C974A03" w14:textId="77777777" w:rsidR="00D5154D" w:rsidRDefault="00694A05">
      <w:pPr>
        <w:snapToGrid w:val="0"/>
        <w:spacing w:line="360" w:lineRule="auto"/>
        <w:ind w:left="425"/>
        <w:jc w:val="left"/>
        <w:rPr>
          <w:bCs/>
          <w:color w:val="000000"/>
          <w:sz w:val="24"/>
          <w:szCs w:val="21"/>
        </w:rPr>
      </w:pPr>
      <m:oMath>
        <m:sSub>
          <m:sSubPr>
            <m:ctrlPr>
              <w:rPr>
                <w:rFonts w:ascii="Cambria Math" w:hAnsi="Cambria Math"/>
                <w:bCs/>
                <w:i/>
                <w:iCs/>
                <w:color w:val="000000"/>
                <w:sz w:val="24"/>
              </w:rPr>
            </m:ctrlPr>
          </m:sSubPr>
          <m:e>
            <m:r>
              <w:rPr>
                <w:rFonts w:ascii="Cambria Math" w:hAnsi="Cambria Math" w:hint="eastAsia"/>
                <w:color w:val="000000"/>
                <w:sz w:val="24"/>
              </w:rPr>
              <m:t>δ</m:t>
            </m:r>
            <m:r>
              <w:rPr>
                <w:rFonts w:ascii="Cambria Math" w:hAnsi="Cambria Math"/>
                <w:color w:val="000000"/>
                <w:sz w:val="24"/>
              </w:rPr>
              <m:t xml:space="preserve"> </m:t>
            </m:r>
          </m:e>
          <m:sub>
            <m:r>
              <w:rPr>
                <w:rFonts w:ascii="Cambria Math" w:hAnsi="Cambria Math"/>
                <w:color w:val="000000"/>
                <w:sz w:val="24"/>
              </w:rPr>
              <m:t>R</m:t>
            </m:r>
          </m:sub>
        </m:sSub>
      </m:oMath>
      <w:r w:rsidR="004A3CA3">
        <w:rPr>
          <w:rFonts w:hint="eastAsia"/>
          <w:bCs/>
          <w:iCs/>
          <w:color w:val="000000"/>
          <w:sz w:val="24"/>
        </w:rPr>
        <w:t>—</w:t>
      </w:r>
      <w:r w:rsidR="004A3CA3">
        <w:rPr>
          <w:rFonts w:hint="eastAsia"/>
          <w:bCs/>
          <w:color w:val="000000"/>
          <w:sz w:val="24"/>
          <w:szCs w:val="21"/>
        </w:rPr>
        <w:t>微量闭口闪点仪示值误差，℃；</w:t>
      </w:r>
    </w:p>
    <w:p w14:paraId="62FF45A1" w14:textId="77777777" w:rsidR="00D5154D" w:rsidRDefault="00694A05">
      <w:pPr>
        <w:snapToGrid w:val="0"/>
        <w:spacing w:line="360" w:lineRule="auto"/>
        <w:ind w:left="425"/>
        <w:jc w:val="left"/>
        <w:rPr>
          <w:bCs/>
          <w:color w:val="000000"/>
          <w:sz w:val="24"/>
          <w:szCs w:val="21"/>
        </w:rPr>
      </w:pPr>
      <m:oMath>
        <m:acc>
          <m:accPr>
            <m:chr m:val="̅"/>
            <m:ctrlPr>
              <w:rPr>
                <w:rFonts w:ascii="Cambria Math" w:hAnsi="Cambria Math"/>
                <w:bCs/>
                <w:i/>
                <w:iCs/>
                <w:color w:val="000000"/>
                <w:sz w:val="24"/>
                <w:szCs w:val="21"/>
              </w:rPr>
            </m:ctrlPr>
          </m:accPr>
          <m:e>
            <m:r>
              <w:rPr>
                <w:rFonts w:ascii="Cambria Math" w:hAnsi="Cambria Math"/>
                <w:color w:val="000000"/>
                <w:sz w:val="24"/>
                <w:szCs w:val="21"/>
              </w:rPr>
              <m:t>T</m:t>
            </m:r>
          </m:e>
        </m:acc>
      </m:oMath>
      <w:r w:rsidR="004A3CA3">
        <w:rPr>
          <w:rFonts w:hint="eastAsia"/>
          <w:bCs/>
          <w:i/>
          <w:color w:val="000000"/>
          <w:sz w:val="24"/>
          <w:szCs w:val="21"/>
          <w:vertAlign w:val="subscript"/>
        </w:rPr>
        <w:t>c</w:t>
      </w:r>
      <w:r w:rsidR="004A3CA3">
        <w:rPr>
          <w:bCs/>
          <w:i/>
          <w:color w:val="000000"/>
          <w:sz w:val="24"/>
          <w:szCs w:val="21"/>
          <w:vertAlign w:val="subscript"/>
        </w:rPr>
        <w:t>orr</w:t>
      </w:r>
      <w:r w:rsidR="004A3CA3">
        <w:rPr>
          <w:rFonts w:hint="eastAsia"/>
          <w:bCs/>
          <w:iCs/>
          <w:color w:val="000000"/>
          <w:sz w:val="24"/>
          <w:szCs w:val="21"/>
        </w:rPr>
        <w:t>—</w:t>
      </w:r>
      <w:r w:rsidR="004A3CA3">
        <w:rPr>
          <w:rFonts w:hint="eastAsia"/>
          <w:bCs/>
          <w:color w:val="000000"/>
          <w:sz w:val="24"/>
          <w:szCs w:val="21"/>
        </w:rPr>
        <w:t>微量闭口闪点仪示值（经过大气压修正的闪点测量值），℃；</w:t>
      </w:r>
    </w:p>
    <w:p w14:paraId="761F2AF2" w14:textId="77777777" w:rsidR="00D5154D" w:rsidRDefault="00694A05">
      <w:pPr>
        <w:snapToGrid w:val="0"/>
        <w:spacing w:line="360" w:lineRule="auto"/>
        <w:ind w:left="425"/>
        <w:jc w:val="left"/>
        <w:rPr>
          <w:bCs/>
          <w:color w:val="000000"/>
          <w:sz w:val="24"/>
          <w:szCs w:val="21"/>
        </w:rPr>
      </w:pPr>
      <m:oMath>
        <m:sSub>
          <m:sSubPr>
            <m:ctrlPr>
              <w:rPr>
                <w:rFonts w:ascii="Cambria Math" w:hAnsi="Cambria Math"/>
                <w:bCs/>
                <w:i/>
                <w:iCs/>
                <w:color w:val="000000"/>
                <w:sz w:val="24"/>
                <w:szCs w:val="21"/>
              </w:rPr>
            </m:ctrlPr>
          </m:sSubPr>
          <m:e>
            <m:r>
              <w:rPr>
                <w:rFonts w:ascii="Cambria Math" w:hAnsi="Cambria Math"/>
                <w:color w:val="000000"/>
                <w:sz w:val="24"/>
                <w:szCs w:val="21"/>
              </w:rPr>
              <m:t>T</m:t>
            </m:r>
          </m:e>
          <m:sub>
            <m:r>
              <w:rPr>
                <w:rFonts w:ascii="Cambria Math" w:hAnsi="Cambria Math"/>
                <w:color w:val="000000"/>
                <w:sz w:val="24"/>
                <w:szCs w:val="21"/>
              </w:rPr>
              <m:t>S</m:t>
            </m:r>
          </m:sub>
        </m:sSub>
      </m:oMath>
      <w:r w:rsidR="004A3CA3">
        <w:rPr>
          <w:rFonts w:hint="eastAsia"/>
          <w:bCs/>
          <w:iCs/>
          <w:color w:val="000000"/>
          <w:sz w:val="24"/>
          <w:szCs w:val="21"/>
        </w:rPr>
        <w:t>—</w:t>
      </w:r>
      <w:r w:rsidR="004A3CA3">
        <w:rPr>
          <w:rFonts w:hint="eastAsia"/>
          <w:bCs/>
          <w:color w:val="000000"/>
          <w:sz w:val="24"/>
          <w:szCs w:val="21"/>
        </w:rPr>
        <w:t>标准物质标准值，℃。</w:t>
      </w:r>
    </w:p>
    <w:p w14:paraId="24BF709D" w14:textId="77777777" w:rsidR="00D5154D" w:rsidRDefault="004A3CA3">
      <w:pPr>
        <w:spacing w:line="360" w:lineRule="auto"/>
        <w:jc w:val="left"/>
        <w:rPr>
          <w:sz w:val="24"/>
        </w:rPr>
      </w:pPr>
      <w:r>
        <w:rPr>
          <w:sz w:val="24"/>
        </w:rPr>
        <w:t xml:space="preserve">C.3  </w:t>
      </w:r>
      <w:r>
        <w:rPr>
          <w:rFonts w:hint="eastAsia"/>
          <w:sz w:val="24"/>
        </w:rPr>
        <w:t>方差和灵敏系数</w:t>
      </w:r>
    </w:p>
    <w:p w14:paraId="5F5003AF" w14:textId="77777777" w:rsidR="00D5154D" w:rsidRDefault="004A3CA3">
      <w:pPr>
        <w:spacing w:line="360" w:lineRule="auto"/>
        <w:ind w:firstLineChars="200" w:firstLine="480"/>
        <w:jc w:val="left"/>
        <w:rPr>
          <w:sz w:val="24"/>
        </w:rPr>
      </w:pPr>
      <w:r>
        <w:rPr>
          <w:rFonts w:hint="eastAsia"/>
          <w:sz w:val="24"/>
        </w:rPr>
        <w:t>因为</w:t>
      </w:r>
      <m:oMath>
        <m:sSubSup>
          <m:sSubSupPr>
            <m:ctrlPr>
              <w:rPr>
                <w:rFonts w:ascii="Cambria Math" w:hAnsi="Cambria Math"/>
                <w:i/>
                <w:sz w:val="28"/>
                <w:szCs w:val="28"/>
              </w:rPr>
            </m:ctrlPr>
          </m:sSubSupPr>
          <m:e>
            <m:r>
              <w:rPr>
                <w:rFonts w:ascii="Cambria Math" w:hAnsi="Cambria Math"/>
                <w:sz w:val="28"/>
                <w:szCs w:val="28"/>
              </w:rPr>
              <m:t>u</m:t>
            </m:r>
          </m:e>
          <m:sub>
            <m:r>
              <w:rPr>
                <w:rFonts w:ascii="Cambria Math" w:hAnsi="Cambria Math"/>
                <w:sz w:val="28"/>
                <w:szCs w:val="28"/>
              </w:rPr>
              <m:t>c</m:t>
            </m:r>
          </m:sub>
          <m:sup>
            <m:r>
              <w:rPr>
                <w:rFonts w:ascii="Cambria Math" w:hAnsi="Cambria Math"/>
                <w:sz w:val="28"/>
                <w:szCs w:val="28"/>
              </w:rPr>
              <m:t>2</m:t>
            </m:r>
          </m:sup>
        </m:sSubSup>
        <m:d>
          <m:dPr>
            <m:ctrlPr>
              <w:rPr>
                <w:rFonts w:ascii="Cambria Math" w:hAnsi="Cambria Math"/>
                <w:i/>
                <w:sz w:val="28"/>
                <w:szCs w:val="28"/>
              </w:rPr>
            </m:ctrlPr>
          </m:dPr>
          <m:e>
            <m:r>
              <w:rPr>
                <w:rFonts w:ascii="Cambria Math" w:hAnsi="Cambria Math"/>
                <w:sz w:val="28"/>
                <w:szCs w:val="28"/>
              </w:rPr>
              <m:t>y</m:t>
            </m:r>
          </m:e>
        </m:d>
        <m:r>
          <w:rPr>
            <w:rFonts w:ascii="Cambria Math" w:hAnsi="Cambria Math"/>
            <w:sz w:val="28"/>
            <w:szCs w:val="28"/>
          </w:rPr>
          <m:t>=Σ</m:t>
        </m:r>
        <m:sSup>
          <m:sSupPr>
            <m:ctrlPr>
              <w:rPr>
                <w:rFonts w:ascii="Cambria Math" w:hAnsi="Cambria Math"/>
                <w:i/>
                <w:sz w:val="28"/>
                <w:szCs w:val="28"/>
              </w:rPr>
            </m:ctrlPr>
          </m:sSupPr>
          <m:e>
            <m:d>
              <m:dPr>
                <m:begChr m:val="["/>
                <m:endChr m:val="]"/>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∂f</m:t>
                    </m:r>
                  </m:num>
                  <m:den>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m:t>
                        </m:r>
                      </m:sub>
                    </m:sSub>
                  </m:den>
                </m:f>
              </m:e>
            </m:d>
          </m:e>
          <m:sup>
            <m:r>
              <w:rPr>
                <w:rFonts w:ascii="Cambria Math" w:hAnsi="Cambria Math"/>
                <w:sz w:val="28"/>
                <w:szCs w:val="28"/>
              </w:rPr>
              <m:t>2</m:t>
            </m:r>
          </m:sup>
        </m:sSup>
        <m:sSup>
          <m:sSupPr>
            <m:ctrlPr>
              <w:rPr>
                <w:rFonts w:ascii="Cambria Math" w:hAnsi="Cambria Math"/>
                <w:i/>
                <w:sz w:val="28"/>
                <w:szCs w:val="28"/>
              </w:rPr>
            </m:ctrlPr>
          </m:sSupPr>
          <m:e>
            <m:r>
              <w:rPr>
                <w:rFonts w:ascii="Cambria Math" w:hAnsi="Cambria Math"/>
                <w:sz w:val="28"/>
                <w:szCs w:val="28"/>
              </w:rPr>
              <m:t>u</m:t>
            </m:r>
          </m:e>
          <m:sup>
            <m:r>
              <w:rPr>
                <w:rFonts w:ascii="Cambria Math" w:hAnsi="Cambria Math"/>
                <w:sz w:val="28"/>
                <w:szCs w:val="28"/>
              </w:rPr>
              <m:t>2</m:t>
            </m:r>
          </m:sup>
        </m:sSup>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m:t>
                </m:r>
              </m:sub>
            </m:sSub>
          </m:e>
        </m:d>
      </m:oMath>
      <w:r>
        <w:rPr>
          <w:rFonts w:hint="eastAsia"/>
          <w:sz w:val="28"/>
          <w:szCs w:val="28"/>
        </w:rPr>
        <w:t>，</w:t>
      </w:r>
      <w:r>
        <w:rPr>
          <w:rFonts w:hint="eastAsia"/>
          <w:sz w:val="24"/>
        </w:rPr>
        <w:t>可知</w:t>
      </w:r>
    </w:p>
    <w:p w14:paraId="1BAA49D0" w14:textId="77777777" w:rsidR="00D5154D" w:rsidRDefault="00694A05">
      <w:pPr>
        <w:spacing w:line="360" w:lineRule="auto"/>
        <w:ind w:firstLineChars="200" w:firstLine="560"/>
        <w:jc w:val="left"/>
        <w:rPr>
          <w:sz w:val="28"/>
          <w:szCs w:val="28"/>
        </w:rPr>
      </w:pPr>
      <m:oMath>
        <m:sSubSup>
          <m:sSubSupPr>
            <m:ctrlPr>
              <w:rPr>
                <w:rFonts w:ascii="Cambria Math" w:hAnsi="Cambria Math"/>
                <w:i/>
                <w:sz w:val="28"/>
                <w:szCs w:val="28"/>
              </w:rPr>
            </m:ctrlPr>
          </m:sSubSupPr>
          <m:e>
            <m:r>
              <w:rPr>
                <w:rFonts w:ascii="Cambria Math" w:hAnsi="Cambria Math"/>
                <w:sz w:val="28"/>
                <w:szCs w:val="28"/>
              </w:rPr>
              <m:t>u</m:t>
            </m:r>
          </m:e>
          <m:sub>
            <m:r>
              <w:rPr>
                <w:rFonts w:ascii="Cambria Math" w:hAnsi="Cambria Math" w:hint="eastAsia"/>
                <w:sz w:val="28"/>
                <w:szCs w:val="28"/>
              </w:rPr>
              <m:t>c</m:t>
            </m:r>
          </m:sub>
          <m:sup>
            <m:r>
              <w:rPr>
                <w:rFonts w:ascii="Cambria Math" w:hAnsi="Cambria Math"/>
                <w:sz w:val="28"/>
                <w:szCs w:val="28"/>
              </w:rPr>
              <m:t>2</m:t>
            </m:r>
          </m:sup>
        </m:sSub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u</m:t>
            </m:r>
          </m:e>
          <m:sup>
            <m:r>
              <w:rPr>
                <w:rFonts w:ascii="Cambria Math" w:hAnsi="Cambria Math"/>
                <w:sz w:val="28"/>
                <w:szCs w:val="28"/>
              </w:rPr>
              <m:t>2</m:t>
            </m:r>
          </m:sup>
        </m:sSup>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δ</m:t>
                </m:r>
              </m:e>
              <m:sub>
                <m:r>
                  <w:rPr>
                    <w:rFonts w:ascii="Cambria Math" w:hAnsi="Cambria Math"/>
                    <w:sz w:val="28"/>
                    <w:szCs w:val="28"/>
                  </w:rPr>
                  <m:t>R</m:t>
                </m:r>
              </m:sub>
            </m:sSub>
          </m:e>
        </m:d>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hint="eastAsia"/>
                <w:sz w:val="28"/>
                <w:szCs w:val="28"/>
              </w:rPr>
              <m:t>c</m:t>
            </m:r>
          </m:e>
          <m:sub>
            <m:r>
              <w:rPr>
                <w:rFonts w:ascii="Cambria Math" w:hAnsi="Cambria Math"/>
                <w:sz w:val="28"/>
                <w:szCs w:val="28"/>
              </w:rPr>
              <m:t>1</m:t>
            </m:r>
          </m:sub>
          <m:sup>
            <m:r>
              <w:rPr>
                <w:rFonts w:ascii="Cambria Math" w:hAnsi="Cambria Math"/>
                <w:sz w:val="28"/>
                <w:szCs w:val="28"/>
              </w:rPr>
              <m:t>2</m:t>
            </m:r>
          </m:sup>
        </m:sSubSup>
        <m:d>
          <m:dPr>
            <m:ctrlPr>
              <w:rPr>
                <w:rFonts w:ascii="Cambria Math" w:hAnsi="Cambria Math"/>
                <w:i/>
                <w:sz w:val="28"/>
                <w:szCs w:val="28"/>
              </w:rPr>
            </m:ctrlPr>
          </m:dPr>
          <m:e>
            <m:acc>
              <m:accPr>
                <m:chr m:val="̅"/>
                <m:ctrlPr>
                  <w:rPr>
                    <w:rFonts w:ascii="Cambria Math" w:hAnsi="Cambria Math"/>
                    <w:bCs/>
                    <w:i/>
                    <w:iCs/>
                    <w:color w:val="000000"/>
                    <w:sz w:val="24"/>
                    <w:szCs w:val="21"/>
                  </w:rPr>
                </m:ctrlPr>
              </m:accPr>
              <m:e>
                <m:r>
                  <w:rPr>
                    <w:rFonts w:ascii="Cambria Math" w:hAnsi="Cambria Math"/>
                    <w:color w:val="000000"/>
                    <w:sz w:val="24"/>
                    <w:szCs w:val="21"/>
                  </w:rPr>
                  <m:t>T</m:t>
                </m:r>
              </m:e>
            </m:acc>
          </m:e>
        </m:d>
        <m:sSubSup>
          <m:sSubSupPr>
            <m:ctrlPr>
              <w:rPr>
                <w:rFonts w:ascii="Cambria Math" w:hAnsi="Cambria Math"/>
                <w:i/>
                <w:sz w:val="28"/>
                <w:szCs w:val="28"/>
              </w:rPr>
            </m:ctrlPr>
          </m:sSubSupPr>
          <m:e>
            <m:r>
              <w:rPr>
                <w:rFonts w:ascii="Cambria Math" w:hAnsi="Cambria Math"/>
                <w:sz w:val="28"/>
                <w:szCs w:val="28"/>
              </w:rPr>
              <m:t>u</m:t>
            </m:r>
          </m:e>
          <m:sub>
            <m:r>
              <w:rPr>
                <w:rFonts w:ascii="Cambria Math" w:hAnsi="Cambria Math"/>
                <w:sz w:val="28"/>
                <w:szCs w:val="28"/>
              </w:rPr>
              <m:t>1</m:t>
            </m:r>
          </m:sub>
          <m:sup>
            <m:r>
              <w:rPr>
                <w:rFonts w:ascii="Cambria Math" w:hAnsi="Cambria Math"/>
                <w:sz w:val="28"/>
                <w:szCs w:val="28"/>
              </w:rPr>
              <m:t>2</m:t>
            </m:r>
          </m:sup>
        </m:sSubSup>
        <m:d>
          <m:dPr>
            <m:ctrlPr>
              <w:rPr>
                <w:rFonts w:ascii="Cambria Math" w:hAnsi="Cambria Math"/>
                <w:i/>
                <w:sz w:val="28"/>
                <w:szCs w:val="28"/>
              </w:rPr>
            </m:ctrlPr>
          </m:dPr>
          <m:e>
            <m:acc>
              <m:accPr>
                <m:chr m:val="̅"/>
                <m:ctrlPr>
                  <w:rPr>
                    <w:rFonts w:ascii="Cambria Math" w:hAnsi="Cambria Math"/>
                    <w:bCs/>
                    <w:i/>
                    <w:iCs/>
                    <w:color w:val="000000"/>
                    <w:sz w:val="24"/>
                    <w:szCs w:val="21"/>
                  </w:rPr>
                </m:ctrlPr>
              </m:accPr>
              <m:e>
                <m:r>
                  <w:rPr>
                    <w:rFonts w:ascii="Cambria Math" w:hAnsi="Cambria Math"/>
                    <w:color w:val="000000"/>
                    <w:sz w:val="24"/>
                    <w:szCs w:val="21"/>
                  </w:rPr>
                  <m:t>T</m:t>
                </m:r>
              </m:e>
            </m:acc>
          </m:e>
        </m:d>
        <m:r>
          <w:rPr>
            <w:rFonts w:ascii="Cambria Math" w:hAnsi="Cambria Math" w:hint="eastAsia"/>
            <w:sz w:val="28"/>
            <w:szCs w:val="28"/>
          </w:rPr>
          <m:t>+</m:t>
        </m:r>
        <m:sSubSup>
          <m:sSubSupPr>
            <m:ctrlPr>
              <w:rPr>
                <w:rFonts w:ascii="Cambria Math" w:hAnsi="Cambria Math"/>
                <w:i/>
                <w:sz w:val="28"/>
                <w:szCs w:val="28"/>
              </w:rPr>
            </m:ctrlPr>
          </m:sSubSupPr>
          <m:e>
            <m:r>
              <w:rPr>
                <w:rFonts w:ascii="Cambria Math" w:hAnsi="Cambria Math" w:hint="eastAsia"/>
                <w:sz w:val="28"/>
                <w:szCs w:val="28"/>
              </w:rPr>
              <m:t>c</m:t>
            </m:r>
          </m:e>
          <m:sub>
            <m:r>
              <w:rPr>
                <w:rFonts w:ascii="Cambria Math" w:hAnsi="Cambria Math"/>
                <w:sz w:val="28"/>
                <w:szCs w:val="28"/>
              </w:rPr>
              <m:t>2</m:t>
            </m:r>
          </m:sub>
          <m:sup>
            <m:r>
              <w:rPr>
                <w:rFonts w:ascii="Cambria Math" w:hAnsi="Cambria Math"/>
                <w:sz w:val="28"/>
                <w:szCs w:val="28"/>
              </w:rPr>
              <m:t>2</m:t>
            </m:r>
          </m:sup>
        </m:sSubSup>
        <m:d>
          <m:dPr>
            <m:ctrlPr>
              <w:rPr>
                <w:rFonts w:ascii="Cambria Math" w:hAnsi="Cambria Math"/>
                <w:i/>
                <w:sz w:val="28"/>
                <w:szCs w:val="28"/>
              </w:rPr>
            </m:ctrlPr>
          </m:dPr>
          <m:e>
            <m:sSub>
              <m:sSubPr>
                <m:ctrlPr>
                  <w:rPr>
                    <w:rFonts w:ascii="Cambria Math" w:hAnsi="Cambria Math"/>
                    <w:bCs/>
                    <w:i/>
                    <w:iCs/>
                    <w:color w:val="000000"/>
                    <w:sz w:val="28"/>
                    <w:szCs w:val="22"/>
                  </w:rPr>
                </m:ctrlPr>
              </m:sSubPr>
              <m:e>
                <m:r>
                  <w:rPr>
                    <w:rFonts w:ascii="Cambria Math" w:hAnsi="Cambria Math"/>
                    <w:color w:val="000000"/>
                    <w:sz w:val="28"/>
                    <w:szCs w:val="22"/>
                  </w:rPr>
                  <m:t>T</m:t>
                </m:r>
              </m:e>
              <m:sub>
                <m:r>
                  <w:rPr>
                    <w:rFonts w:ascii="Cambria Math" w:hAnsi="Cambria Math"/>
                    <w:color w:val="000000"/>
                    <w:sz w:val="28"/>
                    <w:szCs w:val="22"/>
                  </w:rPr>
                  <m:t>S</m:t>
                </m:r>
              </m:sub>
            </m:sSub>
          </m:e>
        </m:d>
        <m:sSubSup>
          <m:sSubSupPr>
            <m:ctrlPr>
              <w:rPr>
                <w:rFonts w:ascii="Cambria Math" w:hAnsi="Cambria Math"/>
                <w:i/>
                <w:sz w:val="28"/>
                <w:szCs w:val="28"/>
              </w:rPr>
            </m:ctrlPr>
          </m:sSubSupPr>
          <m:e>
            <m:r>
              <w:rPr>
                <w:rFonts w:ascii="Cambria Math" w:hAnsi="Cambria Math"/>
                <w:sz w:val="28"/>
                <w:szCs w:val="28"/>
              </w:rPr>
              <m:t>u</m:t>
            </m:r>
          </m:e>
          <m:sub>
            <m:r>
              <w:rPr>
                <w:rFonts w:ascii="Cambria Math" w:hAnsi="Cambria Math"/>
                <w:sz w:val="28"/>
                <w:szCs w:val="28"/>
              </w:rPr>
              <m:t>2</m:t>
            </m:r>
          </m:sub>
          <m:sup>
            <m:r>
              <w:rPr>
                <w:rFonts w:ascii="Cambria Math" w:hAnsi="Cambria Math"/>
                <w:sz w:val="28"/>
                <w:szCs w:val="28"/>
              </w:rPr>
              <m:t>2</m:t>
            </m:r>
          </m:sup>
        </m:sSubSup>
        <m:d>
          <m:dPr>
            <m:ctrlPr>
              <w:rPr>
                <w:rFonts w:ascii="Cambria Math" w:hAnsi="Cambria Math"/>
                <w:i/>
                <w:sz w:val="28"/>
                <w:szCs w:val="28"/>
              </w:rPr>
            </m:ctrlPr>
          </m:dPr>
          <m:e>
            <m:sSub>
              <m:sSubPr>
                <m:ctrlPr>
                  <w:rPr>
                    <w:rFonts w:ascii="Cambria Math" w:hAnsi="Cambria Math"/>
                    <w:bCs/>
                    <w:i/>
                    <w:iCs/>
                    <w:color w:val="000000"/>
                    <w:sz w:val="28"/>
                    <w:szCs w:val="22"/>
                  </w:rPr>
                </m:ctrlPr>
              </m:sSubPr>
              <m:e>
                <m:r>
                  <w:rPr>
                    <w:rFonts w:ascii="Cambria Math" w:hAnsi="Cambria Math"/>
                    <w:color w:val="000000"/>
                    <w:sz w:val="28"/>
                    <w:szCs w:val="22"/>
                  </w:rPr>
                  <m:t>T</m:t>
                </m:r>
              </m:e>
              <m:sub>
                <m:r>
                  <w:rPr>
                    <w:rFonts w:ascii="Cambria Math" w:hAnsi="Cambria Math"/>
                    <w:color w:val="000000"/>
                    <w:sz w:val="28"/>
                    <w:szCs w:val="22"/>
                  </w:rPr>
                  <m:t>S</m:t>
                </m:r>
              </m:sub>
            </m:sSub>
          </m:e>
        </m:d>
      </m:oMath>
      <w:r w:rsidR="004A3CA3">
        <w:rPr>
          <w:rFonts w:hint="eastAsia"/>
          <w:sz w:val="24"/>
        </w:rPr>
        <w:t>。</w:t>
      </w:r>
      <w:r w:rsidR="004A3CA3">
        <w:rPr>
          <w:sz w:val="24"/>
        </w:rPr>
        <w:t xml:space="preserve">               </w:t>
      </w:r>
      <w:r w:rsidR="004A3CA3">
        <w:rPr>
          <w:rFonts w:hint="eastAsia"/>
          <w:iCs/>
          <w:sz w:val="24"/>
        </w:rPr>
        <w:t>（</w:t>
      </w:r>
      <w:r w:rsidR="004A3CA3">
        <w:rPr>
          <w:rFonts w:hint="eastAsia"/>
          <w:iCs/>
          <w:sz w:val="24"/>
        </w:rPr>
        <w:t>C</w:t>
      </w:r>
      <w:r w:rsidR="004A3CA3">
        <w:rPr>
          <w:iCs/>
          <w:sz w:val="24"/>
        </w:rPr>
        <w:t>.2</w:t>
      </w:r>
      <w:r w:rsidR="004A3CA3">
        <w:rPr>
          <w:rFonts w:hint="eastAsia"/>
          <w:iCs/>
          <w:sz w:val="24"/>
        </w:rPr>
        <w:t>）</w:t>
      </w:r>
    </w:p>
    <w:p w14:paraId="6EDE5FFD" w14:textId="77777777" w:rsidR="00D5154D" w:rsidRDefault="004A3CA3">
      <w:pPr>
        <w:spacing w:line="360" w:lineRule="auto"/>
        <w:ind w:firstLineChars="200" w:firstLine="480"/>
        <w:jc w:val="left"/>
        <w:rPr>
          <w:sz w:val="28"/>
          <w:szCs w:val="28"/>
        </w:rPr>
      </w:pPr>
      <w:r>
        <w:rPr>
          <w:rFonts w:hint="eastAsia"/>
          <w:sz w:val="24"/>
        </w:rPr>
        <w:t>式中：</w:t>
      </w:r>
      <m:oMath>
        <m:sSub>
          <m:sSubPr>
            <m:ctrlPr>
              <w:rPr>
                <w:rFonts w:ascii="Cambria Math" w:hAnsi="Cambria Math"/>
                <w:i/>
                <w:sz w:val="28"/>
                <w:szCs w:val="28"/>
              </w:rPr>
            </m:ctrlPr>
          </m:sSubPr>
          <m:e>
            <m:r>
              <w:rPr>
                <w:rFonts w:ascii="Cambria Math" w:hAnsi="Cambria Math" w:hint="eastAsia"/>
                <w:sz w:val="28"/>
                <w:szCs w:val="28"/>
              </w:rPr>
              <m:t>c</m:t>
            </m:r>
          </m:e>
          <m:sub>
            <m:r>
              <w:rPr>
                <w:rFonts w:ascii="Cambria Math" w:hAnsi="Cambria Math"/>
                <w:sz w:val="28"/>
                <w:szCs w:val="28"/>
              </w:rPr>
              <m:t>1</m:t>
            </m:r>
          </m:sub>
        </m:sSub>
        <m:d>
          <m:dPr>
            <m:ctrlPr>
              <w:rPr>
                <w:rFonts w:ascii="Cambria Math" w:hAnsi="Cambria Math"/>
                <w:i/>
                <w:sz w:val="28"/>
                <w:szCs w:val="28"/>
              </w:rPr>
            </m:ctrlPr>
          </m:dPr>
          <m:e>
            <m:acc>
              <m:accPr>
                <m:chr m:val="̅"/>
                <m:ctrlPr>
                  <w:rPr>
                    <w:rFonts w:ascii="Cambria Math" w:hAnsi="Cambria Math"/>
                    <w:bCs/>
                    <w:i/>
                    <w:iCs/>
                    <w:color w:val="000000"/>
                    <w:sz w:val="24"/>
                    <w:szCs w:val="21"/>
                  </w:rPr>
                </m:ctrlPr>
              </m:accPr>
              <m:e>
                <m:r>
                  <w:rPr>
                    <w:rFonts w:ascii="Cambria Math" w:hAnsi="Cambria Math"/>
                    <w:color w:val="000000"/>
                    <w:sz w:val="24"/>
                    <w:szCs w:val="21"/>
                  </w:rPr>
                  <m:t>T</m:t>
                </m:r>
              </m:e>
            </m:acc>
          </m:e>
        </m:d>
        <m:r>
          <w:rPr>
            <w:rFonts w:ascii="Cambria Math" w:hAnsi="Cambria Math" w:hint="eastAsia"/>
            <w:sz w:val="28"/>
            <w:szCs w:val="28"/>
          </w:rPr>
          <m:t>=</m:t>
        </m:r>
        <m:f>
          <m:fPr>
            <m:ctrlPr>
              <w:rPr>
                <w:rFonts w:ascii="Cambria Math" w:hAnsi="Cambria Math"/>
                <w:i/>
                <w:sz w:val="28"/>
                <w:szCs w:val="28"/>
              </w:rPr>
            </m:ctrlPr>
          </m:fPr>
          <m:num>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δ</m:t>
                </m:r>
              </m:e>
              <m:sub>
                <m:r>
                  <w:rPr>
                    <w:rFonts w:ascii="Cambria Math" w:hAnsi="Cambria Math"/>
                    <w:sz w:val="28"/>
                    <w:szCs w:val="28"/>
                  </w:rPr>
                  <m:t>R</m:t>
                </m:r>
              </m:sub>
            </m:sSub>
          </m:num>
          <m:den>
            <m:r>
              <w:rPr>
                <w:rFonts w:ascii="Cambria Math" w:hAnsi="Cambria Math"/>
                <w:sz w:val="28"/>
                <w:szCs w:val="28"/>
              </w:rPr>
              <m:t>∂</m:t>
            </m:r>
            <m:acc>
              <m:accPr>
                <m:chr m:val="̅"/>
                <m:ctrlPr>
                  <w:rPr>
                    <w:rFonts w:ascii="Cambria Math" w:hAnsi="Cambria Math"/>
                    <w:bCs/>
                    <w:i/>
                    <w:iCs/>
                    <w:color w:val="000000"/>
                    <w:sz w:val="24"/>
                    <w:szCs w:val="21"/>
                  </w:rPr>
                </m:ctrlPr>
              </m:accPr>
              <m:e>
                <m:r>
                  <w:rPr>
                    <w:rFonts w:ascii="Cambria Math" w:hAnsi="Cambria Math"/>
                    <w:color w:val="000000"/>
                    <w:sz w:val="24"/>
                    <w:szCs w:val="21"/>
                  </w:rPr>
                  <m:t>T</m:t>
                </m:r>
              </m:e>
            </m:acc>
          </m:den>
        </m:f>
        <m:r>
          <w:rPr>
            <w:rFonts w:ascii="Cambria Math" w:hAnsi="Cambria Math" w:hint="eastAsia"/>
            <w:sz w:val="28"/>
            <w:szCs w:val="28"/>
          </w:rPr>
          <m:t>=</m:t>
        </m:r>
        <m:r>
          <w:rPr>
            <w:rFonts w:ascii="Cambria Math" w:hAnsi="Cambria Math"/>
            <w:sz w:val="28"/>
            <w:szCs w:val="28"/>
          </w:rPr>
          <m:t>1</m:t>
        </m:r>
      </m:oMath>
    </w:p>
    <w:p w14:paraId="64156C49" w14:textId="77777777" w:rsidR="00D5154D" w:rsidRDefault="004A3CA3">
      <w:pPr>
        <w:spacing w:line="360" w:lineRule="auto"/>
        <w:ind w:firstLineChars="200" w:firstLine="560"/>
        <w:jc w:val="left"/>
        <w:rPr>
          <w:sz w:val="28"/>
          <w:szCs w:val="28"/>
        </w:rPr>
      </w:pPr>
      <w:r>
        <w:rPr>
          <w:rFonts w:hint="eastAsia"/>
          <w:sz w:val="28"/>
          <w:szCs w:val="28"/>
        </w:rPr>
        <w:t xml:space="preserve"> </w:t>
      </w:r>
      <w:r>
        <w:rPr>
          <w:sz w:val="28"/>
          <w:szCs w:val="28"/>
        </w:rPr>
        <w:t xml:space="preserve">   </w:t>
      </w:r>
      <m:oMath>
        <m:sSub>
          <m:sSubPr>
            <m:ctrlPr>
              <w:rPr>
                <w:rFonts w:ascii="Cambria Math" w:hAnsi="Cambria Math"/>
                <w:i/>
                <w:sz w:val="28"/>
                <w:szCs w:val="28"/>
              </w:rPr>
            </m:ctrlPr>
          </m:sSubPr>
          <m:e>
            <m:r>
              <w:rPr>
                <w:rFonts w:ascii="Cambria Math" w:hAnsi="Cambria Math" w:hint="eastAsia"/>
                <w:sz w:val="28"/>
                <w:szCs w:val="28"/>
              </w:rPr>
              <m:t>c</m:t>
            </m:r>
          </m:e>
          <m:sub>
            <m:r>
              <w:rPr>
                <w:rFonts w:ascii="Cambria Math" w:hAnsi="Cambria Math"/>
                <w:sz w:val="28"/>
                <w:szCs w:val="28"/>
              </w:rPr>
              <m:t>2</m:t>
            </m:r>
          </m:sub>
        </m:sSub>
        <m:d>
          <m:dPr>
            <m:ctrlPr>
              <w:rPr>
                <w:rFonts w:ascii="Cambria Math" w:hAnsi="Cambria Math"/>
                <w:i/>
                <w:sz w:val="28"/>
                <w:szCs w:val="28"/>
              </w:rPr>
            </m:ctrlPr>
          </m:dPr>
          <m:e>
            <m:sSub>
              <m:sSubPr>
                <m:ctrlPr>
                  <w:rPr>
                    <w:rFonts w:ascii="Cambria Math" w:hAnsi="Cambria Math"/>
                    <w:bCs/>
                    <w:i/>
                    <w:iCs/>
                    <w:color w:val="000000"/>
                    <w:sz w:val="28"/>
                    <w:szCs w:val="22"/>
                  </w:rPr>
                </m:ctrlPr>
              </m:sSubPr>
              <m:e>
                <m:r>
                  <w:rPr>
                    <w:rFonts w:ascii="Cambria Math" w:hAnsi="Cambria Math"/>
                    <w:color w:val="000000"/>
                    <w:sz w:val="28"/>
                    <w:szCs w:val="22"/>
                  </w:rPr>
                  <m:t>T</m:t>
                </m:r>
              </m:e>
              <m:sub>
                <m:r>
                  <w:rPr>
                    <w:rFonts w:ascii="Cambria Math" w:hAnsi="Cambria Math"/>
                    <w:color w:val="000000"/>
                    <w:sz w:val="28"/>
                    <w:szCs w:val="22"/>
                  </w:rPr>
                  <m:t>S</m:t>
                </m:r>
              </m:sub>
            </m:sSub>
          </m:e>
        </m:d>
        <m:r>
          <w:rPr>
            <w:rFonts w:ascii="Cambria Math" w:hAnsi="Cambria Math" w:hint="eastAsia"/>
            <w:sz w:val="28"/>
            <w:szCs w:val="28"/>
          </w:rPr>
          <m:t>=</m:t>
        </m:r>
        <m:f>
          <m:fPr>
            <m:ctrlPr>
              <w:rPr>
                <w:rFonts w:ascii="Cambria Math" w:hAnsi="Cambria Math"/>
                <w:i/>
                <w:sz w:val="28"/>
                <w:szCs w:val="28"/>
              </w:rPr>
            </m:ctrlPr>
          </m:fPr>
          <m:num>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δ</m:t>
                </m:r>
              </m:e>
              <m:sub>
                <m:r>
                  <w:rPr>
                    <w:rFonts w:ascii="Cambria Math" w:hAnsi="Cambria Math"/>
                    <w:sz w:val="28"/>
                    <w:szCs w:val="28"/>
                  </w:rPr>
                  <m:t>R</m:t>
                </m:r>
              </m:sub>
            </m:sSub>
          </m:num>
          <m:den>
            <m:r>
              <w:rPr>
                <w:rFonts w:ascii="Cambria Math" w:hAnsi="Cambria Math"/>
                <w:sz w:val="28"/>
                <w:szCs w:val="28"/>
              </w:rPr>
              <m:t>∂</m:t>
            </m:r>
            <m:sSub>
              <m:sSubPr>
                <m:ctrlPr>
                  <w:rPr>
                    <w:rFonts w:ascii="Cambria Math" w:hAnsi="Cambria Math"/>
                    <w:bCs/>
                    <w:i/>
                    <w:iCs/>
                    <w:color w:val="000000"/>
                    <w:sz w:val="28"/>
                    <w:szCs w:val="22"/>
                  </w:rPr>
                </m:ctrlPr>
              </m:sSubPr>
              <m:e>
                <m:r>
                  <w:rPr>
                    <w:rFonts w:ascii="Cambria Math" w:hAnsi="Cambria Math"/>
                    <w:color w:val="000000"/>
                    <w:sz w:val="28"/>
                    <w:szCs w:val="22"/>
                  </w:rPr>
                  <m:t>T</m:t>
                </m:r>
              </m:e>
              <m:sub>
                <m:r>
                  <w:rPr>
                    <w:rFonts w:ascii="Cambria Math" w:hAnsi="Cambria Math"/>
                    <w:color w:val="000000"/>
                    <w:sz w:val="28"/>
                    <w:szCs w:val="22"/>
                  </w:rPr>
                  <m:t>S</m:t>
                </m:r>
              </m:sub>
            </m:sSub>
          </m:den>
        </m:f>
        <m:r>
          <w:rPr>
            <w:rFonts w:ascii="Cambria Math" w:hAnsi="Cambria Math" w:hint="eastAsia"/>
            <w:sz w:val="28"/>
            <w:szCs w:val="28"/>
          </w:rPr>
          <m:t>=</m:t>
        </m:r>
        <m:r>
          <w:rPr>
            <w:rFonts w:ascii="微软雅黑" w:eastAsia="微软雅黑" w:hAnsi="微软雅黑" w:cs="微软雅黑" w:hint="eastAsia"/>
            <w:sz w:val="28"/>
            <w:szCs w:val="28"/>
          </w:rPr>
          <m:t>-</m:t>
        </m:r>
        <m:r>
          <w:rPr>
            <w:rFonts w:ascii="Cambria Math" w:hAnsi="Cambria Math"/>
            <w:sz w:val="28"/>
            <w:szCs w:val="28"/>
          </w:rPr>
          <m:t>1</m:t>
        </m:r>
      </m:oMath>
    </w:p>
    <w:p w14:paraId="24E824A2" w14:textId="77777777" w:rsidR="00D5154D" w:rsidRDefault="004A3CA3">
      <w:pPr>
        <w:tabs>
          <w:tab w:val="left" w:pos="7797"/>
        </w:tabs>
        <w:spacing w:line="360" w:lineRule="auto"/>
        <w:ind w:firstLineChars="200" w:firstLine="480"/>
        <w:jc w:val="left"/>
        <w:rPr>
          <w:iCs/>
          <w:sz w:val="24"/>
        </w:rPr>
      </w:pPr>
      <w:r>
        <w:rPr>
          <w:rFonts w:hint="eastAsia"/>
          <w:sz w:val="24"/>
        </w:rPr>
        <w:t>则</w:t>
      </w:r>
      <m:oMath>
        <m:sSubSup>
          <m:sSubSupPr>
            <m:ctrlPr>
              <w:rPr>
                <w:rFonts w:ascii="Cambria Math" w:hAnsi="Cambria Math"/>
                <w:i/>
                <w:sz w:val="28"/>
                <w:szCs w:val="28"/>
              </w:rPr>
            </m:ctrlPr>
          </m:sSubSupPr>
          <m:e>
            <m:r>
              <w:rPr>
                <w:rFonts w:ascii="Cambria Math" w:hAnsi="Cambria Math"/>
                <w:sz w:val="28"/>
                <w:szCs w:val="28"/>
              </w:rPr>
              <m:t>u</m:t>
            </m:r>
          </m:e>
          <m:sub>
            <m:r>
              <w:rPr>
                <w:rFonts w:ascii="Cambria Math" w:hAnsi="Cambria Math" w:hint="eastAsia"/>
                <w:sz w:val="28"/>
                <w:szCs w:val="28"/>
              </w:rPr>
              <m:t>c</m:t>
            </m:r>
          </m:sub>
          <m:sup>
            <m:r>
              <w:rPr>
                <w:rFonts w:ascii="Cambria Math" w:hAnsi="Cambria Math"/>
                <w:sz w:val="28"/>
                <w:szCs w:val="28"/>
              </w:rPr>
              <m:t>2</m:t>
            </m:r>
          </m:sup>
        </m:sSubSup>
        <m:r>
          <w:rPr>
            <w:rFonts w:ascii="Cambria Math" w:hAnsi="Cambria Math" w:hint="eastAsia"/>
            <w:sz w:val="28"/>
            <w:szCs w:val="28"/>
          </w:rPr>
          <m:t>=</m:t>
        </m:r>
        <m:sSubSup>
          <m:sSubSupPr>
            <m:ctrlPr>
              <w:rPr>
                <w:rFonts w:ascii="Cambria Math" w:hAnsi="Cambria Math"/>
                <w:i/>
                <w:sz w:val="28"/>
                <w:szCs w:val="28"/>
              </w:rPr>
            </m:ctrlPr>
          </m:sSubSupPr>
          <m:e>
            <m:r>
              <w:rPr>
                <w:rFonts w:ascii="Cambria Math" w:hAnsi="Cambria Math" w:hint="eastAsia"/>
                <w:sz w:val="28"/>
                <w:szCs w:val="28"/>
              </w:rPr>
              <m:t>u</m:t>
            </m:r>
          </m:e>
          <m:sub>
            <m:r>
              <w:rPr>
                <w:rFonts w:ascii="Cambria Math" w:hAnsi="Cambria Math"/>
                <w:sz w:val="28"/>
                <w:szCs w:val="28"/>
              </w:rPr>
              <m:t>1</m:t>
            </m:r>
          </m:sub>
          <m:sup>
            <m:r>
              <w:rPr>
                <w:rFonts w:ascii="Cambria Math" w:hAnsi="Cambria Math"/>
                <w:sz w:val="28"/>
                <w:szCs w:val="28"/>
              </w:rPr>
              <m:t>2</m:t>
            </m:r>
          </m:sup>
        </m:sSubSup>
        <m:d>
          <m:dPr>
            <m:ctrlPr>
              <w:rPr>
                <w:rFonts w:ascii="Cambria Math" w:hAnsi="Cambria Math"/>
                <w:i/>
                <w:sz w:val="28"/>
                <w:szCs w:val="28"/>
              </w:rPr>
            </m:ctrlPr>
          </m:dPr>
          <m:e>
            <m:sSub>
              <m:sSubPr>
                <m:ctrlPr>
                  <w:rPr>
                    <w:rFonts w:ascii="Cambria Math" w:hAnsi="Cambria Math"/>
                    <w:bCs/>
                    <w:i/>
                    <w:color w:val="000000"/>
                    <w:sz w:val="24"/>
                    <w:szCs w:val="21"/>
                    <w:vertAlign w:val="subscript"/>
                  </w:rPr>
                </m:ctrlPr>
              </m:sSubPr>
              <m:e>
                <m:acc>
                  <m:accPr>
                    <m:chr m:val="̅"/>
                    <m:ctrlPr>
                      <w:rPr>
                        <w:rFonts w:ascii="Cambria Math" w:hAnsi="Cambria Math"/>
                        <w:i/>
                        <w:sz w:val="28"/>
                        <w:szCs w:val="28"/>
                      </w:rPr>
                    </m:ctrlPr>
                  </m:accPr>
                  <m:e>
                    <m:r>
                      <w:rPr>
                        <w:rFonts w:ascii="Cambria Math" w:hAnsi="Cambria Math"/>
                        <w:sz w:val="28"/>
                        <w:szCs w:val="28"/>
                      </w:rPr>
                      <m:t>T</m:t>
                    </m:r>
                  </m:e>
                </m:acc>
              </m:e>
              <m:sub>
                <m:r>
                  <w:rPr>
                    <w:rFonts w:ascii="Cambria Math" w:hAnsi="Cambria Math" w:hint="eastAsia"/>
                    <w:color w:val="000000"/>
                    <w:sz w:val="24"/>
                    <w:szCs w:val="21"/>
                    <w:vertAlign w:val="subscript"/>
                  </w:rPr>
                  <m:t>c</m:t>
                </m:r>
                <m:r>
                  <w:rPr>
                    <w:rFonts w:ascii="Cambria Math" w:hAnsi="Cambria Math"/>
                    <w:color w:val="000000"/>
                    <w:sz w:val="24"/>
                    <w:szCs w:val="21"/>
                    <w:vertAlign w:val="subscript"/>
                  </w:rPr>
                  <m:t>or</m:t>
                </m:r>
                <m:r>
                  <w:rPr>
                    <w:rFonts w:ascii="Cambria Math" w:hint="eastAsia"/>
                    <w:color w:val="000000"/>
                    <w:sz w:val="24"/>
                    <w:szCs w:val="21"/>
                    <w:vertAlign w:val="subscript"/>
                  </w:rPr>
                  <m:t>r</m:t>
                </m:r>
              </m:sub>
            </m:sSub>
          </m:e>
        </m:d>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hint="eastAsia"/>
                <w:sz w:val="28"/>
                <w:szCs w:val="28"/>
              </w:rPr>
              <m:t>u</m:t>
            </m:r>
          </m:e>
          <m:sub>
            <m:r>
              <w:rPr>
                <w:rFonts w:ascii="Cambria Math" w:hAnsi="Cambria Math"/>
                <w:sz w:val="28"/>
                <w:szCs w:val="28"/>
              </w:rPr>
              <m:t>2</m:t>
            </m:r>
          </m:sub>
          <m:sup>
            <m:r>
              <w:rPr>
                <w:rFonts w:ascii="Cambria Math" w:hAnsi="Cambria Math"/>
                <w:sz w:val="28"/>
                <w:szCs w:val="28"/>
              </w:rPr>
              <m:t>2</m:t>
            </m:r>
          </m:sup>
        </m:sSubSup>
        <m:d>
          <m:dPr>
            <m:ctrlPr>
              <w:rPr>
                <w:rFonts w:ascii="Cambria Math" w:hAnsi="Cambria Math"/>
                <w:i/>
                <w:sz w:val="28"/>
                <w:szCs w:val="28"/>
              </w:rPr>
            </m:ctrlPr>
          </m:dPr>
          <m:e>
            <m:sSub>
              <m:sSubPr>
                <m:ctrlPr>
                  <w:rPr>
                    <w:rFonts w:ascii="Cambria Math" w:hAnsi="Cambria Math"/>
                    <w:bCs/>
                    <w:i/>
                    <w:iCs/>
                    <w:color w:val="000000"/>
                    <w:sz w:val="28"/>
                    <w:szCs w:val="22"/>
                  </w:rPr>
                </m:ctrlPr>
              </m:sSubPr>
              <m:e>
                <m:r>
                  <w:rPr>
                    <w:rFonts w:ascii="Cambria Math" w:hAnsi="Cambria Math"/>
                    <w:color w:val="000000"/>
                    <w:sz w:val="28"/>
                    <w:szCs w:val="22"/>
                  </w:rPr>
                  <m:t>T</m:t>
                </m:r>
              </m:e>
              <m:sub>
                <m:r>
                  <w:rPr>
                    <w:rFonts w:ascii="Cambria Math" w:hAnsi="Cambria Math"/>
                    <w:color w:val="000000"/>
                    <w:sz w:val="28"/>
                    <w:szCs w:val="22"/>
                  </w:rPr>
                  <m:t>S</m:t>
                </m:r>
              </m:sub>
            </m:sSub>
          </m:e>
        </m:d>
      </m:oMath>
      <w:r>
        <w:rPr>
          <w:rFonts w:hint="eastAsia"/>
          <w:sz w:val="28"/>
          <w:szCs w:val="28"/>
        </w:rPr>
        <w:t xml:space="preserve"> </w:t>
      </w:r>
      <w:r>
        <w:rPr>
          <w:sz w:val="28"/>
          <w:szCs w:val="28"/>
        </w:rPr>
        <w:t xml:space="preserve">                             </w:t>
      </w:r>
      <w:r>
        <w:rPr>
          <w:rFonts w:hint="eastAsia"/>
          <w:iCs/>
          <w:sz w:val="24"/>
        </w:rPr>
        <w:t>（</w:t>
      </w:r>
      <w:r>
        <w:rPr>
          <w:rFonts w:hint="eastAsia"/>
          <w:iCs/>
          <w:sz w:val="24"/>
        </w:rPr>
        <w:t>C</w:t>
      </w:r>
      <w:r>
        <w:rPr>
          <w:iCs/>
          <w:sz w:val="24"/>
        </w:rPr>
        <w:t>.3</w:t>
      </w:r>
      <w:r>
        <w:rPr>
          <w:rFonts w:hint="eastAsia"/>
          <w:iCs/>
          <w:sz w:val="24"/>
        </w:rPr>
        <w:t>）</w:t>
      </w:r>
    </w:p>
    <w:p w14:paraId="78D214D8" w14:textId="77777777" w:rsidR="00D5154D" w:rsidRDefault="004A3CA3">
      <w:pPr>
        <w:spacing w:line="360" w:lineRule="auto"/>
        <w:jc w:val="left"/>
        <w:rPr>
          <w:iCs/>
          <w:sz w:val="24"/>
        </w:rPr>
      </w:pPr>
      <w:r>
        <w:rPr>
          <w:sz w:val="24"/>
        </w:rPr>
        <w:t xml:space="preserve">C.4  </w:t>
      </w:r>
      <w:r>
        <w:rPr>
          <w:rFonts w:hint="eastAsia"/>
          <w:sz w:val="24"/>
        </w:rPr>
        <w:t>标准不确定度分量一览表</w:t>
      </w:r>
    </w:p>
    <w:p w14:paraId="2E7692F0" w14:textId="77777777" w:rsidR="00D5154D" w:rsidRDefault="004A3CA3">
      <w:pPr>
        <w:spacing w:line="360" w:lineRule="auto"/>
        <w:ind w:firstLineChars="175" w:firstLine="420"/>
        <w:jc w:val="left"/>
        <w:rPr>
          <w:sz w:val="24"/>
        </w:rPr>
      </w:pPr>
      <w:r>
        <w:rPr>
          <w:rFonts w:hint="eastAsia"/>
          <w:sz w:val="24"/>
        </w:rPr>
        <w:t>标准不确定度分量一览表见表</w:t>
      </w:r>
      <w:r>
        <w:rPr>
          <w:rFonts w:hint="eastAsia"/>
          <w:sz w:val="24"/>
        </w:rPr>
        <w:t>C</w:t>
      </w:r>
      <w:r>
        <w:rPr>
          <w:sz w:val="24"/>
        </w:rPr>
        <w:t>.1.</w:t>
      </w:r>
    </w:p>
    <w:p w14:paraId="15EFCD64" w14:textId="77777777" w:rsidR="00D5154D" w:rsidRDefault="004A3CA3">
      <w:pPr>
        <w:spacing w:line="360" w:lineRule="auto"/>
        <w:jc w:val="center"/>
        <w:rPr>
          <w:rFonts w:ascii="宋体" w:hAnsi="宋体"/>
          <w:b/>
          <w:szCs w:val="21"/>
        </w:rPr>
      </w:pPr>
      <w:r>
        <w:rPr>
          <w:rFonts w:ascii="黑体" w:eastAsia="黑体" w:hAnsi="黑体" w:cs="黑体" w:hint="eastAsia"/>
          <w:bCs/>
          <w:szCs w:val="21"/>
        </w:rPr>
        <w:t>表C.1 标准不确定度分量一览表</w:t>
      </w:r>
    </w:p>
    <w:tbl>
      <w:tblPr>
        <w:tblStyle w:val="affa"/>
        <w:tblW w:w="0" w:type="auto"/>
        <w:tblLook w:val="04A0" w:firstRow="1" w:lastRow="0" w:firstColumn="1" w:lastColumn="0" w:noHBand="0" w:noVBand="1"/>
      </w:tblPr>
      <w:tblGrid>
        <w:gridCol w:w="846"/>
        <w:gridCol w:w="2268"/>
        <w:gridCol w:w="3402"/>
        <w:gridCol w:w="2035"/>
      </w:tblGrid>
      <w:tr w:rsidR="00D5154D" w14:paraId="7E514D82" w14:textId="77777777">
        <w:tc>
          <w:tcPr>
            <w:tcW w:w="846" w:type="dxa"/>
          </w:tcPr>
          <w:p w14:paraId="2BA744C1" w14:textId="77777777" w:rsidR="00D5154D" w:rsidRDefault="004A3CA3">
            <w:pPr>
              <w:spacing w:line="360" w:lineRule="auto"/>
              <w:jc w:val="center"/>
              <w:rPr>
                <w:rFonts w:ascii="宋体" w:hAnsi="宋体"/>
                <w:bCs/>
                <w:szCs w:val="21"/>
              </w:rPr>
            </w:pPr>
            <w:r>
              <w:rPr>
                <w:rFonts w:ascii="宋体" w:hAnsi="宋体" w:hint="eastAsia"/>
                <w:bCs/>
                <w:szCs w:val="21"/>
              </w:rPr>
              <w:t>序号</w:t>
            </w:r>
          </w:p>
        </w:tc>
        <w:tc>
          <w:tcPr>
            <w:tcW w:w="2268" w:type="dxa"/>
          </w:tcPr>
          <w:p w14:paraId="4B056845" w14:textId="77777777" w:rsidR="00D5154D" w:rsidRDefault="004A3CA3">
            <w:pPr>
              <w:spacing w:line="360" w:lineRule="auto"/>
              <w:jc w:val="center"/>
              <w:rPr>
                <w:rFonts w:ascii="宋体" w:hAnsi="宋体"/>
                <w:bCs/>
                <w:szCs w:val="21"/>
              </w:rPr>
            </w:pPr>
            <w:r>
              <w:rPr>
                <w:rFonts w:ascii="宋体" w:hAnsi="宋体" w:hint="eastAsia"/>
                <w:bCs/>
                <w:szCs w:val="21"/>
              </w:rPr>
              <w:t>不确定度来源</w:t>
            </w:r>
          </w:p>
        </w:tc>
        <w:tc>
          <w:tcPr>
            <w:tcW w:w="3402" w:type="dxa"/>
          </w:tcPr>
          <w:p w14:paraId="297DF5D6" w14:textId="77777777" w:rsidR="00D5154D" w:rsidRDefault="004A3CA3">
            <w:pPr>
              <w:spacing w:line="360" w:lineRule="auto"/>
              <w:jc w:val="center"/>
              <w:rPr>
                <w:rFonts w:ascii="宋体" w:hAnsi="宋体"/>
                <w:bCs/>
                <w:szCs w:val="21"/>
              </w:rPr>
            </w:pPr>
            <w:r>
              <w:rPr>
                <w:rFonts w:ascii="宋体" w:hAnsi="宋体" w:hint="eastAsia"/>
                <w:bCs/>
                <w:szCs w:val="21"/>
              </w:rPr>
              <w:t>分量描述</w:t>
            </w:r>
          </w:p>
        </w:tc>
        <w:tc>
          <w:tcPr>
            <w:tcW w:w="2035" w:type="dxa"/>
          </w:tcPr>
          <w:p w14:paraId="604CD341" w14:textId="77777777" w:rsidR="00D5154D" w:rsidRDefault="004A3CA3">
            <w:pPr>
              <w:spacing w:line="360" w:lineRule="auto"/>
              <w:jc w:val="center"/>
              <w:rPr>
                <w:rFonts w:ascii="宋体" w:hAnsi="宋体"/>
                <w:bCs/>
                <w:szCs w:val="21"/>
              </w:rPr>
            </w:pPr>
            <w:r>
              <w:rPr>
                <w:rFonts w:ascii="宋体" w:hAnsi="宋体" w:hint="eastAsia"/>
                <w:bCs/>
                <w:szCs w:val="21"/>
              </w:rPr>
              <w:t>标准不确定度符号</w:t>
            </w:r>
          </w:p>
        </w:tc>
      </w:tr>
      <w:tr w:rsidR="00D5154D" w14:paraId="3AE48E89" w14:textId="77777777">
        <w:tc>
          <w:tcPr>
            <w:tcW w:w="846" w:type="dxa"/>
          </w:tcPr>
          <w:p w14:paraId="10177FD2" w14:textId="77777777" w:rsidR="00D5154D" w:rsidRDefault="004A3CA3">
            <w:pPr>
              <w:spacing w:line="360" w:lineRule="auto"/>
              <w:jc w:val="center"/>
              <w:rPr>
                <w:rFonts w:ascii="宋体" w:hAnsi="宋体"/>
                <w:bCs/>
                <w:szCs w:val="21"/>
              </w:rPr>
            </w:pPr>
            <w:r>
              <w:rPr>
                <w:rFonts w:ascii="宋体" w:hAnsi="宋体" w:hint="eastAsia"/>
                <w:bCs/>
                <w:szCs w:val="21"/>
              </w:rPr>
              <w:t>1</w:t>
            </w:r>
          </w:p>
        </w:tc>
        <w:tc>
          <w:tcPr>
            <w:tcW w:w="2268" w:type="dxa"/>
          </w:tcPr>
          <w:p w14:paraId="708F5E0C" w14:textId="77777777" w:rsidR="00D5154D" w:rsidRDefault="004A3CA3">
            <w:pPr>
              <w:spacing w:line="360" w:lineRule="auto"/>
              <w:jc w:val="center"/>
              <w:rPr>
                <w:rFonts w:ascii="宋体" w:hAnsi="宋体"/>
                <w:bCs/>
                <w:szCs w:val="21"/>
              </w:rPr>
            </w:pPr>
            <w:r>
              <w:rPr>
                <w:rFonts w:ascii="宋体" w:hAnsi="宋体" w:hint="eastAsia"/>
                <w:bCs/>
                <w:szCs w:val="21"/>
              </w:rPr>
              <w:t>标准值不确定度</w:t>
            </w:r>
          </w:p>
        </w:tc>
        <w:tc>
          <w:tcPr>
            <w:tcW w:w="3402" w:type="dxa"/>
          </w:tcPr>
          <w:p w14:paraId="4717EC7E" w14:textId="77777777" w:rsidR="00D5154D" w:rsidRDefault="004A3CA3">
            <w:pPr>
              <w:spacing w:line="360" w:lineRule="auto"/>
              <w:jc w:val="center"/>
              <w:rPr>
                <w:rFonts w:ascii="宋体" w:hAnsi="宋体"/>
                <w:bCs/>
                <w:szCs w:val="21"/>
              </w:rPr>
            </w:pPr>
            <w:r>
              <w:rPr>
                <w:rFonts w:ascii="宋体" w:hAnsi="宋体" w:hint="eastAsia"/>
                <w:bCs/>
                <w:szCs w:val="21"/>
              </w:rPr>
              <w:t>标准物质引入的分量</w:t>
            </w:r>
          </w:p>
        </w:tc>
        <w:tc>
          <w:tcPr>
            <w:tcW w:w="2035" w:type="dxa"/>
          </w:tcPr>
          <w:p w14:paraId="7BD87A9B" w14:textId="77777777" w:rsidR="00D5154D" w:rsidRDefault="00694A05">
            <w:pPr>
              <w:spacing w:line="360" w:lineRule="auto"/>
              <w:jc w:val="center"/>
              <w:rPr>
                <w:rFonts w:ascii="宋体" w:hAnsi="宋体"/>
                <w:bCs/>
                <w:szCs w:val="21"/>
              </w:rPr>
            </w:pPr>
            <m:oMathPara>
              <m:oMath>
                <m:sSub>
                  <m:sSubPr>
                    <m:ctrlPr>
                      <w:rPr>
                        <w:rFonts w:ascii="Cambria Math" w:hAnsi="Cambria Math"/>
                        <w:bCs/>
                        <w:i/>
                        <w:szCs w:val="21"/>
                      </w:rPr>
                    </m:ctrlPr>
                  </m:sSubPr>
                  <m:e>
                    <m:r>
                      <w:rPr>
                        <w:rFonts w:ascii="Cambria Math" w:hAnsi="Cambria Math" w:hint="eastAsia"/>
                        <w:szCs w:val="21"/>
                      </w:rPr>
                      <m:t>u</m:t>
                    </m:r>
                  </m:e>
                  <m:sub>
                    <m:r>
                      <w:rPr>
                        <w:rFonts w:ascii="Cambria Math" w:hAnsi="Cambria Math"/>
                        <w:szCs w:val="21"/>
                      </w:rPr>
                      <m:t>1</m:t>
                    </m:r>
                  </m:sub>
                </m:sSub>
              </m:oMath>
            </m:oMathPara>
          </w:p>
        </w:tc>
      </w:tr>
      <w:tr w:rsidR="00D5154D" w14:paraId="0AC3CF47" w14:textId="77777777">
        <w:tc>
          <w:tcPr>
            <w:tcW w:w="846" w:type="dxa"/>
            <w:vMerge w:val="restart"/>
            <w:vAlign w:val="center"/>
          </w:tcPr>
          <w:p w14:paraId="6D3CEBEB" w14:textId="77777777" w:rsidR="00D5154D" w:rsidRDefault="004A3CA3">
            <w:pPr>
              <w:spacing w:line="360" w:lineRule="auto"/>
              <w:jc w:val="center"/>
              <w:rPr>
                <w:rFonts w:ascii="宋体" w:hAnsi="宋体"/>
                <w:bCs/>
                <w:szCs w:val="21"/>
              </w:rPr>
            </w:pPr>
            <w:r>
              <w:rPr>
                <w:rFonts w:ascii="宋体" w:hAnsi="宋体" w:hint="eastAsia"/>
                <w:bCs/>
                <w:szCs w:val="21"/>
              </w:rPr>
              <w:t>2</w:t>
            </w:r>
          </w:p>
        </w:tc>
        <w:tc>
          <w:tcPr>
            <w:tcW w:w="2268" w:type="dxa"/>
            <w:vMerge w:val="restart"/>
            <w:vAlign w:val="center"/>
          </w:tcPr>
          <w:p w14:paraId="55338185" w14:textId="77777777" w:rsidR="00D5154D" w:rsidRDefault="004A3CA3">
            <w:pPr>
              <w:spacing w:line="360" w:lineRule="auto"/>
              <w:jc w:val="center"/>
              <w:rPr>
                <w:rFonts w:ascii="宋体" w:hAnsi="宋体"/>
                <w:bCs/>
                <w:szCs w:val="21"/>
              </w:rPr>
            </w:pPr>
            <w:r>
              <w:rPr>
                <w:rFonts w:ascii="宋体" w:hAnsi="宋体" w:hint="eastAsia"/>
                <w:bCs/>
                <w:szCs w:val="21"/>
              </w:rPr>
              <w:t>仪器示值不确定度</w:t>
            </w:r>
          </w:p>
        </w:tc>
        <w:tc>
          <w:tcPr>
            <w:tcW w:w="3402" w:type="dxa"/>
          </w:tcPr>
          <w:p w14:paraId="33FC9B91" w14:textId="77777777" w:rsidR="00D5154D" w:rsidRDefault="004A3CA3">
            <w:pPr>
              <w:spacing w:line="360" w:lineRule="auto"/>
              <w:jc w:val="center"/>
              <w:rPr>
                <w:rFonts w:ascii="宋体" w:hAnsi="宋体"/>
                <w:bCs/>
                <w:szCs w:val="21"/>
              </w:rPr>
            </w:pPr>
            <w:r>
              <w:rPr>
                <w:rFonts w:ascii="宋体" w:hAnsi="宋体" w:hint="eastAsia"/>
                <w:bCs/>
                <w:szCs w:val="21"/>
              </w:rPr>
              <w:t>温度传感器分辨力引入的分量</w:t>
            </w:r>
          </w:p>
        </w:tc>
        <w:tc>
          <w:tcPr>
            <w:tcW w:w="2035" w:type="dxa"/>
          </w:tcPr>
          <w:p w14:paraId="7CE8D1C1" w14:textId="77777777" w:rsidR="00D5154D" w:rsidRDefault="00694A05">
            <w:pPr>
              <w:spacing w:line="360" w:lineRule="auto"/>
              <w:jc w:val="center"/>
              <w:rPr>
                <w:rFonts w:ascii="宋体" w:hAnsi="宋体"/>
                <w:bCs/>
                <w:szCs w:val="21"/>
              </w:rPr>
            </w:pPr>
            <m:oMathPara>
              <m:oMath>
                <m:sSub>
                  <m:sSubPr>
                    <m:ctrlPr>
                      <w:rPr>
                        <w:rFonts w:ascii="Cambria Math" w:hAnsi="Cambria Math"/>
                        <w:bCs/>
                        <w:i/>
                        <w:szCs w:val="21"/>
                      </w:rPr>
                    </m:ctrlPr>
                  </m:sSubPr>
                  <m:e>
                    <m:r>
                      <w:rPr>
                        <w:rFonts w:ascii="Cambria Math" w:hAnsi="Cambria Math" w:hint="eastAsia"/>
                        <w:szCs w:val="21"/>
                      </w:rPr>
                      <m:t>u</m:t>
                    </m:r>
                  </m:e>
                  <m:sub>
                    <m:r>
                      <w:rPr>
                        <w:rFonts w:ascii="Cambria Math" w:hAnsi="Cambria Math"/>
                        <w:szCs w:val="21"/>
                      </w:rPr>
                      <m:t>2</m:t>
                    </m:r>
                  </m:sub>
                </m:sSub>
              </m:oMath>
            </m:oMathPara>
          </w:p>
        </w:tc>
      </w:tr>
      <w:tr w:rsidR="00D5154D" w14:paraId="0F6B72E7" w14:textId="77777777">
        <w:tc>
          <w:tcPr>
            <w:tcW w:w="846" w:type="dxa"/>
            <w:vMerge/>
          </w:tcPr>
          <w:p w14:paraId="14F39B81" w14:textId="77777777" w:rsidR="00D5154D" w:rsidRDefault="00D5154D">
            <w:pPr>
              <w:spacing w:line="360" w:lineRule="auto"/>
              <w:jc w:val="center"/>
              <w:rPr>
                <w:rFonts w:ascii="宋体" w:hAnsi="宋体"/>
                <w:bCs/>
                <w:szCs w:val="21"/>
              </w:rPr>
            </w:pPr>
          </w:p>
        </w:tc>
        <w:tc>
          <w:tcPr>
            <w:tcW w:w="2268" w:type="dxa"/>
            <w:vMerge/>
          </w:tcPr>
          <w:p w14:paraId="60A16CFE" w14:textId="77777777" w:rsidR="00D5154D" w:rsidRDefault="00D5154D">
            <w:pPr>
              <w:spacing w:line="360" w:lineRule="auto"/>
              <w:jc w:val="center"/>
              <w:rPr>
                <w:rFonts w:ascii="宋体" w:hAnsi="宋体"/>
                <w:bCs/>
                <w:szCs w:val="21"/>
              </w:rPr>
            </w:pPr>
          </w:p>
        </w:tc>
        <w:tc>
          <w:tcPr>
            <w:tcW w:w="3402" w:type="dxa"/>
          </w:tcPr>
          <w:p w14:paraId="2BDF30E7" w14:textId="77777777" w:rsidR="00D5154D" w:rsidRDefault="004A3CA3">
            <w:pPr>
              <w:spacing w:line="360" w:lineRule="auto"/>
              <w:jc w:val="center"/>
              <w:rPr>
                <w:rFonts w:ascii="宋体" w:hAnsi="宋体"/>
                <w:bCs/>
                <w:szCs w:val="21"/>
              </w:rPr>
            </w:pPr>
            <w:r>
              <w:rPr>
                <w:rFonts w:ascii="宋体" w:hAnsi="宋体" w:hint="eastAsia"/>
                <w:bCs/>
                <w:szCs w:val="21"/>
              </w:rPr>
              <w:t>电弧针测试温度间隔引入的分量</w:t>
            </w:r>
          </w:p>
        </w:tc>
        <w:tc>
          <w:tcPr>
            <w:tcW w:w="2035" w:type="dxa"/>
          </w:tcPr>
          <w:p w14:paraId="2C63E596" w14:textId="77777777" w:rsidR="00D5154D" w:rsidRDefault="00694A05">
            <w:pPr>
              <w:spacing w:line="360" w:lineRule="auto"/>
              <w:jc w:val="center"/>
              <w:rPr>
                <w:rFonts w:ascii="宋体" w:hAnsi="宋体"/>
                <w:bCs/>
                <w:szCs w:val="21"/>
              </w:rPr>
            </w:pPr>
            <m:oMathPara>
              <m:oMath>
                <m:sSub>
                  <m:sSubPr>
                    <m:ctrlPr>
                      <w:rPr>
                        <w:rFonts w:ascii="Cambria Math" w:hAnsi="Cambria Math"/>
                        <w:bCs/>
                        <w:i/>
                        <w:szCs w:val="21"/>
                      </w:rPr>
                    </m:ctrlPr>
                  </m:sSubPr>
                  <m:e>
                    <m:r>
                      <w:rPr>
                        <w:rFonts w:ascii="Cambria Math" w:hAnsi="Cambria Math" w:hint="eastAsia"/>
                        <w:szCs w:val="21"/>
                      </w:rPr>
                      <m:t>u</m:t>
                    </m:r>
                  </m:e>
                  <m:sub>
                    <m:r>
                      <w:rPr>
                        <w:rFonts w:ascii="Cambria Math" w:hAnsi="Cambria Math"/>
                        <w:szCs w:val="21"/>
                      </w:rPr>
                      <m:t>3</m:t>
                    </m:r>
                  </m:sub>
                </m:sSub>
              </m:oMath>
            </m:oMathPara>
          </w:p>
        </w:tc>
      </w:tr>
      <w:tr w:rsidR="00D5154D" w14:paraId="3C584574" w14:textId="77777777">
        <w:tc>
          <w:tcPr>
            <w:tcW w:w="846" w:type="dxa"/>
            <w:vMerge/>
          </w:tcPr>
          <w:p w14:paraId="2823BF5E" w14:textId="77777777" w:rsidR="00D5154D" w:rsidRDefault="00D5154D">
            <w:pPr>
              <w:spacing w:line="360" w:lineRule="auto"/>
              <w:jc w:val="center"/>
              <w:rPr>
                <w:rFonts w:ascii="宋体" w:hAnsi="宋体"/>
                <w:bCs/>
                <w:szCs w:val="21"/>
              </w:rPr>
            </w:pPr>
          </w:p>
        </w:tc>
        <w:tc>
          <w:tcPr>
            <w:tcW w:w="2268" w:type="dxa"/>
            <w:vMerge/>
          </w:tcPr>
          <w:p w14:paraId="7E713C81" w14:textId="77777777" w:rsidR="00D5154D" w:rsidRDefault="00D5154D">
            <w:pPr>
              <w:spacing w:line="360" w:lineRule="auto"/>
              <w:jc w:val="center"/>
              <w:rPr>
                <w:rFonts w:ascii="宋体" w:hAnsi="宋体"/>
                <w:bCs/>
                <w:szCs w:val="21"/>
              </w:rPr>
            </w:pPr>
          </w:p>
        </w:tc>
        <w:tc>
          <w:tcPr>
            <w:tcW w:w="3402" w:type="dxa"/>
          </w:tcPr>
          <w:p w14:paraId="592B2C61" w14:textId="77777777" w:rsidR="00D5154D" w:rsidRDefault="004A3CA3">
            <w:pPr>
              <w:spacing w:line="360" w:lineRule="auto"/>
              <w:jc w:val="center"/>
              <w:rPr>
                <w:rFonts w:ascii="宋体" w:hAnsi="宋体"/>
                <w:bCs/>
                <w:szCs w:val="21"/>
              </w:rPr>
            </w:pPr>
            <w:r>
              <w:rPr>
                <w:rFonts w:ascii="宋体" w:hAnsi="宋体" w:hint="eastAsia"/>
                <w:bCs/>
                <w:szCs w:val="21"/>
              </w:rPr>
              <w:t>大气压修正所引入的分量</w:t>
            </w:r>
          </w:p>
        </w:tc>
        <w:tc>
          <w:tcPr>
            <w:tcW w:w="2035" w:type="dxa"/>
          </w:tcPr>
          <w:p w14:paraId="68526778" w14:textId="77777777" w:rsidR="00D5154D" w:rsidRDefault="00694A05">
            <w:pPr>
              <w:spacing w:line="360" w:lineRule="auto"/>
              <w:jc w:val="center"/>
              <w:rPr>
                <w:rFonts w:ascii="宋体" w:hAnsi="宋体"/>
                <w:bCs/>
                <w:szCs w:val="21"/>
              </w:rPr>
            </w:pPr>
            <m:oMathPara>
              <m:oMath>
                <m:sSub>
                  <m:sSubPr>
                    <m:ctrlPr>
                      <w:rPr>
                        <w:rFonts w:ascii="Cambria Math" w:hAnsi="Cambria Math"/>
                        <w:bCs/>
                        <w:i/>
                        <w:szCs w:val="21"/>
                      </w:rPr>
                    </m:ctrlPr>
                  </m:sSubPr>
                  <m:e>
                    <m:r>
                      <w:rPr>
                        <w:rFonts w:ascii="Cambria Math" w:hAnsi="Cambria Math" w:hint="eastAsia"/>
                        <w:szCs w:val="21"/>
                      </w:rPr>
                      <m:t>u</m:t>
                    </m:r>
                  </m:e>
                  <m:sub>
                    <m:r>
                      <w:rPr>
                        <w:rFonts w:ascii="Cambria Math" w:hAnsi="Cambria Math"/>
                        <w:szCs w:val="21"/>
                      </w:rPr>
                      <m:t>4</m:t>
                    </m:r>
                  </m:sub>
                </m:sSub>
              </m:oMath>
            </m:oMathPara>
          </w:p>
        </w:tc>
      </w:tr>
      <w:tr w:rsidR="00D5154D" w14:paraId="7799825E" w14:textId="77777777">
        <w:tc>
          <w:tcPr>
            <w:tcW w:w="846" w:type="dxa"/>
            <w:vMerge/>
          </w:tcPr>
          <w:p w14:paraId="216D4B55" w14:textId="77777777" w:rsidR="00D5154D" w:rsidRDefault="00D5154D">
            <w:pPr>
              <w:spacing w:line="360" w:lineRule="auto"/>
              <w:jc w:val="center"/>
              <w:rPr>
                <w:rFonts w:ascii="宋体" w:hAnsi="宋体"/>
                <w:bCs/>
                <w:szCs w:val="21"/>
              </w:rPr>
            </w:pPr>
          </w:p>
        </w:tc>
        <w:tc>
          <w:tcPr>
            <w:tcW w:w="2268" w:type="dxa"/>
            <w:vMerge/>
          </w:tcPr>
          <w:p w14:paraId="78EFCDB3" w14:textId="77777777" w:rsidR="00D5154D" w:rsidRDefault="00D5154D">
            <w:pPr>
              <w:spacing w:line="360" w:lineRule="auto"/>
              <w:jc w:val="center"/>
              <w:rPr>
                <w:rFonts w:ascii="宋体" w:hAnsi="宋体"/>
                <w:bCs/>
                <w:szCs w:val="21"/>
              </w:rPr>
            </w:pPr>
          </w:p>
        </w:tc>
        <w:tc>
          <w:tcPr>
            <w:tcW w:w="3402" w:type="dxa"/>
          </w:tcPr>
          <w:p w14:paraId="22B3335B" w14:textId="77777777" w:rsidR="00D5154D" w:rsidRDefault="004A3CA3">
            <w:pPr>
              <w:spacing w:line="360" w:lineRule="auto"/>
              <w:jc w:val="center"/>
              <w:rPr>
                <w:rFonts w:ascii="宋体" w:hAnsi="宋体"/>
                <w:bCs/>
                <w:szCs w:val="21"/>
              </w:rPr>
            </w:pPr>
            <w:r>
              <w:rPr>
                <w:rFonts w:ascii="宋体" w:hAnsi="宋体" w:hint="eastAsia"/>
                <w:bCs/>
                <w:szCs w:val="21"/>
              </w:rPr>
              <w:t>示值重复性引入的分量</w:t>
            </w:r>
          </w:p>
        </w:tc>
        <w:tc>
          <w:tcPr>
            <w:tcW w:w="2035" w:type="dxa"/>
          </w:tcPr>
          <w:p w14:paraId="4FC5F01E" w14:textId="77777777" w:rsidR="00D5154D" w:rsidRDefault="00694A05">
            <w:pPr>
              <w:spacing w:line="360" w:lineRule="auto"/>
              <w:jc w:val="center"/>
              <w:rPr>
                <w:rFonts w:ascii="宋体" w:hAnsi="宋体"/>
                <w:bCs/>
                <w:szCs w:val="21"/>
              </w:rPr>
            </w:pPr>
            <m:oMathPara>
              <m:oMath>
                <m:sSub>
                  <m:sSubPr>
                    <m:ctrlPr>
                      <w:rPr>
                        <w:rFonts w:ascii="Cambria Math" w:hAnsi="Cambria Math"/>
                        <w:bCs/>
                        <w:i/>
                        <w:szCs w:val="21"/>
                      </w:rPr>
                    </m:ctrlPr>
                  </m:sSubPr>
                  <m:e>
                    <m:r>
                      <w:rPr>
                        <w:rFonts w:ascii="Cambria Math" w:hAnsi="Cambria Math" w:hint="eastAsia"/>
                        <w:szCs w:val="21"/>
                      </w:rPr>
                      <m:t>u</m:t>
                    </m:r>
                  </m:e>
                  <m:sub>
                    <m:r>
                      <w:rPr>
                        <w:rFonts w:ascii="Cambria Math" w:hAnsi="Cambria Math"/>
                        <w:szCs w:val="21"/>
                      </w:rPr>
                      <m:t>5</m:t>
                    </m:r>
                  </m:sub>
                </m:sSub>
              </m:oMath>
            </m:oMathPara>
          </w:p>
        </w:tc>
      </w:tr>
    </w:tbl>
    <w:p w14:paraId="572B3753" w14:textId="77777777" w:rsidR="00D5154D" w:rsidRDefault="004A3CA3">
      <w:pPr>
        <w:spacing w:line="360" w:lineRule="auto"/>
        <w:jc w:val="left"/>
        <w:rPr>
          <w:sz w:val="24"/>
        </w:rPr>
      </w:pPr>
      <w:r>
        <w:rPr>
          <w:sz w:val="24"/>
        </w:rPr>
        <w:lastRenderedPageBreak/>
        <w:t xml:space="preserve">C.5  </w:t>
      </w:r>
      <w:r>
        <w:rPr>
          <w:rFonts w:hint="eastAsia"/>
          <w:sz w:val="24"/>
        </w:rPr>
        <w:t>计算标准不确定度分量</w:t>
      </w:r>
    </w:p>
    <w:p w14:paraId="2FF649A3" w14:textId="77777777" w:rsidR="00D5154D" w:rsidRDefault="004A3CA3">
      <w:pPr>
        <w:spacing w:line="360" w:lineRule="auto"/>
        <w:jc w:val="left"/>
        <w:rPr>
          <w:bCs/>
          <w:szCs w:val="21"/>
        </w:rPr>
      </w:pPr>
      <w:r>
        <w:rPr>
          <w:rFonts w:hint="eastAsia"/>
          <w:sz w:val="24"/>
        </w:rPr>
        <w:t>C</w:t>
      </w:r>
      <w:r>
        <w:rPr>
          <w:sz w:val="24"/>
        </w:rPr>
        <w:t xml:space="preserve">.5.1  </w:t>
      </w:r>
      <w:r>
        <w:rPr>
          <w:rFonts w:hint="eastAsia"/>
          <w:sz w:val="24"/>
        </w:rPr>
        <w:t>标准物质引入的不确定度分量</w:t>
      </w:r>
      <m:oMath>
        <m:sSub>
          <m:sSubPr>
            <m:ctrlPr>
              <w:rPr>
                <w:rFonts w:ascii="Cambria Math" w:hAnsi="Cambria Math"/>
                <w:bCs/>
                <w:i/>
                <w:sz w:val="24"/>
              </w:rPr>
            </m:ctrlPr>
          </m:sSubPr>
          <m:e>
            <m:r>
              <w:rPr>
                <w:rFonts w:ascii="Cambria Math" w:hAnsi="Cambria Math" w:hint="eastAsia"/>
                <w:sz w:val="24"/>
              </w:rPr>
              <m:t>u</m:t>
            </m:r>
          </m:e>
          <m:sub>
            <m:r>
              <w:rPr>
                <w:rFonts w:ascii="Cambria Math" w:hAnsi="Cambria Math"/>
                <w:sz w:val="24"/>
              </w:rPr>
              <m:t>1</m:t>
            </m:r>
          </m:sub>
        </m:sSub>
      </m:oMath>
    </w:p>
    <w:p w14:paraId="1673CDEE" w14:textId="71929AB1" w:rsidR="00D5154D" w:rsidRDefault="004A3CA3">
      <w:pPr>
        <w:tabs>
          <w:tab w:val="left" w:pos="7371"/>
          <w:tab w:val="left" w:pos="7797"/>
        </w:tabs>
        <w:spacing w:line="360" w:lineRule="auto"/>
        <w:ind w:firstLineChars="200" w:firstLine="480"/>
        <w:jc w:val="left"/>
        <w:rPr>
          <w:iCs/>
          <w:sz w:val="24"/>
        </w:rPr>
      </w:pPr>
      <w:r>
        <w:rPr>
          <w:rFonts w:hint="eastAsia"/>
          <w:sz w:val="24"/>
        </w:rPr>
        <w:t>校准所用标准物质的证书上可查到标准值的扩展不确定度和包含因子，</w:t>
      </w:r>
      <w:r>
        <w:rPr>
          <w:rFonts w:hint="eastAsia"/>
          <w:iCs/>
          <w:sz w:val="24"/>
        </w:rPr>
        <w:t>根据标准</w:t>
      </w:r>
      <w:r w:rsidR="00B77D49">
        <w:rPr>
          <w:sz w:val="24"/>
        </w:rPr>
        <w:t>SN/T 3077.1-2012</w:t>
      </w:r>
      <w:r>
        <w:rPr>
          <w:rFonts w:hint="eastAsia"/>
          <w:sz w:val="24"/>
        </w:rPr>
        <w:t>以</w:t>
      </w:r>
      <w:r>
        <w:rPr>
          <w:rFonts w:hint="eastAsia"/>
          <w:iCs/>
          <w:sz w:val="24"/>
        </w:rPr>
        <w:t>表</w:t>
      </w:r>
      <w:r>
        <w:rPr>
          <w:rFonts w:hint="eastAsia"/>
          <w:iCs/>
          <w:sz w:val="24"/>
        </w:rPr>
        <w:t>2</w:t>
      </w:r>
      <w:r>
        <w:rPr>
          <w:rFonts w:hint="eastAsia"/>
          <w:iCs/>
          <w:sz w:val="24"/>
        </w:rPr>
        <w:t>中标准物质苯甲醚为例，</w:t>
      </w:r>
      <w:r>
        <w:rPr>
          <w:rFonts w:hint="eastAsia"/>
          <w:iCs/>
          <w:sz w:val="24"/>
        </w:rPr>
        <w:t>U=</w:t>
      </w:r>
      <w:r w:rsidR="00B77D49">
        <w:rPr>
          <w:iCs/>
          <w:sz w:val="24"/>
        </w:rPr>
        <w:t>1</w:t>
      </w:r>
      <w:r>
        <w:rPr>
          <w:rFonts w:hint="eastAsia"/>
          <w:iCs/>
          <w:sz w:val="24"/>
        </w:rPr>
        <w:t>.</w:t>
      </w:r>
      <w:r w:rsidR="00B77D49">
        <w:rPr>
          <w:iCs/>
          <w:sz w:val="24"/>
        </w:rPr>
        <w:t>5</w:t>
      </w:r>
      <w:r>
        <w:rPr>
          <w:rFonts w:hint="eastAsia"/>
          <w:iCs/>
          <w:sz w:val="24"/>
        </w:rPr>
        <w:t>℃（</w:t>
      </w:r>
      <m:oMath>
        <m:r>
          <w:rPr>
            <w:rFonts w:ascii="Cambria Math" w:hAnsi="Cambria Math" w:hint="eastAsia"/>
            <w:sz w:val="24"/>
          </w:rPr>
          <m:t>k</m:t>
        </m:r>
      </m:oMath>
      <w:r>
        <w:rPr>
          <w:rFonts w:hint="eastAsia"/>
          <w:iCs/>
          <w:sz w:val="24"/>
        </w:rPr>
        <w:t>=</w:t>
      </w:r>
      <w:r>
        <w:rPr>
          <w:iCs/>
          <w:sz w:val="24"/>
        </w:rPr>
        <w:t>2</w:t>
      </w:r>
      <w:r>
        <w:rPr>
          <w:rFonts w:hint="eastAsia"/>
          <w:iCs/>
          <w:sz w:val="24"/>
        </w:rPr>
        <w:t>），得：</w:t>
      </w:r>
    </w:p>
    <w:p w14:paraId="73AFE386" w14:textId="6DFB7FCD" w:rsidR="00D5154D" w:rsidRDefault="00694A05">
      <w:pPr>
        <w:tabs>
          <w:tab w:val="left" w:pos="3261"/>
        </w:tabs>
        <w:spacing w:line="360" w:lineRule="auto"/>
        <w:jc w:val="center"/>
        <w:rPr>
          <w:sz w:val="24"/>
        </w:rPr>
      </w:pPr>
      <m:oMathPara>
        <m:oMathParaPr>
          <m:jc m:val="right"/>
        </m:oMathParaPr>
        <m:oMath>
          <m:sSub>
            <m:sSubPr>
              <m:ctrlPr>
                <w:rPr>
                  <w:rFonts w:ascii="Cambria Math" w:hAnsi="Cambria Math"/>
                  <w:bCs/>
                  <w:i/>
                  <w:sz w:val="24"/>
                </w:rPr>
              </m:ctrlPr>
            </m:sSubPr>
            <m:e>
              <m:r>
                <w:rPr>
                  <w:rFonts w:ascii="Cambria Math" w:hAnsi="Cambria Math" w:hint="eastAsia"/>
                  <w:sz w:val="24"/>
                </w:rPr>
                <m:t>u</m:t>
              </m:r>
            </m:e>
            <m:sub>
              <m:r>
                <w:rPr>
                  <w:rFonts w:ascii="Cambria Math" w:hAnsi="Cambria Math"/>
                  <w:sz w:val="24"/>
                </w:rPr>
                <m:t>1</m:t>
              </m:r>
            </m:sub>
          </m:sSub>
          <m:r>
            <w:rPr>
              <w:rFonts w:ascii="Cambria Math" w:hAnsi="Cambria Math" w:hint="eastAsia"/>
              <w:sz w:val="24"/>
            </w:rPr>
            <m:t>=</m:t>
          </m:r>
          <m:f>
            <m:fPr>
              <m:ctrlPr>
                <w:rPr>
                  <w:rFonts w:ascii="Cambria Math" w:hAnsi="Cambria Math"/>
                  <w:bCs/>
                  <w:i/>
                  <w:sz w:val="24"/>
                </w:rPr>
              </m:ctrlPr>
            </m:fPr>
            <m:num>
              <m:r>
                <w:rPr>
                  <w:rFonts w:ascii="Cambria Math" w:hAnsi="Cambria Math"/>
                  <w:sz w:val="24"/>
                </w:rPr>
                <m:t>1</m:t>
              </m:r>
              <m:r>
                <w:rPr>
                  <w:rFonts w:ascii="Cambria Math" w:hAnsi="Cambria Math" w:hint="eastAsia"/>
                  <w:sz w:val="24"/>
                </w:rPr>
                <m:t>.</m:t>
              </m:r>
              <m:r>
                <w:rPr>
                  <w:rFonts w:ascii="Cambria Math" w:hAnsi="Cambria Math"/>
                  <w:sz w:val="24"/>
                </w:rPr>
                <m:t>5</m:t>
              </m:r>
            </m:num>
            <m:den>
              <m:r>
                <w:rPr>
                  <w:rFonts w:ascii="Cambria Math" w:hAnsi="Cambria Math"/>
                  <w:sz w:val="24"/>
                </w:rPr>
                <m:t>2</m:t>
              </m:r>
            </m:den>
          </m:f>
          <m:r>
            <w:rPr>
              <w:rFonts w:ascii="Cambria Math" w:hAnsi="Cambria Math" w:hint="eastAsia"/>
              <w:sz w:val="24"/>
            </w:rPr>
            <m:t>=</m:t>
          </m:r>
          <m:r>
            <w:rPr>
              <w:rFonts w:ascii="Cambria Math" w:hAnsi="Cambria Math"/>
              <w:sz w:val="24"/>
            </w:rPr>
            <m:t>0</m:t>
          </m:r>
          <m:r>
            <w:rPr>
              <w:rFonts w:ascii="Cambria Math" w:hAnsi="Cambria Math" w:hint="eastAsia"/>
              <w:sz w:val="24"/>
            </w:rPr>
            <m:t>.</m:t>
          </m:r>
          <m:r>
            <w:rPr>
              <w:rFonts w:ascii="Cambria Math" w:hAnsi="Cambria Math"/>
              <w:sz w:val="24"/>
            </w:rPr>
            <m:t>75</m:t>
          </m:r>
          <m:r>
            <w:rPr>
              <w:rFonts w:ascii="Cambria Math" w:hAnsi="Cambria Math" w:hint="eastAsia"/>
              <w:sz w:val="24"/>
            </w:rPr>
            <m:t>℃</m:t>
          </m:r>
          <m:r>
            <w:rPr>
              <w:rFonts w:ascii="Cambria Math" w:hAnsi="Cambria Math"/>
              <w:sz w:val="24"/>
            </w:rPr>
            <m:t xml:space="preserve">                                                    </m:t>
          </m:r>
          <m:r>
            <m:rPr>
              <m:sty m:val="p"/>
            </m:rPr>
            <w:rPr>
              <w:rFonts w:ascii="Cambria Math" w:hAnsi="Cambria Math" w:hint="eastAsia"/>
              <w:sz w:val="24"/>
            </w:rPr>
            <m:t>（</m:t>
          </m:r>
          <m:r>
            <m:rPr>
              <m:sty m:val="p"/>
            </m:rPr>
            <w:rPr>
              <w:rFonts w:ascii="Cambria Math" w:hAnsi="Cambria Math" w:hint="eastAsia"/>
              <w:sz w:val="24"/>
            </w:rPr>
            <m:t>C</m:t>
          </m:r>
          <m:r>
            <m:rPr>
              <m:sty m:val="p"/>
            </m:rPr>
            <w:rPr>
              <w:rFonts w:ascii="Cambria Math" w:hAnsi="Cambria Math"/>
              <w:sz w:val="24"/>
            </w:rPr>
            <m:t>.4</m:t>
          </m:r>
          <m:r>
            <m:rPr>
              <m:sty m:val="p"/>
            </m:rPr>
            <w:rPr>
              <w:rFonts w:ascii="Cambria Math" w:hAnsi="Cambria Math" w:hint="eastAsia"/>
              <w:sz w:val="24"/>
            </w:rPr>
            <m:t>）</m:t>
          </m:r>
        </m:oMath>
      </m:oMathPara>
    </w:p>
    <w:p w14:paraId="3DB87122" w14:textId="77777777" w:rsidR="00D5154D" w:rsidRDefault="004A3CA3">
      <w:pPr>
        <w:spacing w:line="360" w:lineRule="auto"/>
        <w:jc w:val="left"/>
        <w:rPr>
          <w:bCs/>
          <w:szCs w:val="21"/>
        </w:rPr>
      </w:pPr>
      <w:r>
        <w:rPr>
          <w:rFonts w:hint="eastAsia"/>
          <w:sz w:val="24"/>
        </w:rPr>
        <w:t>C</w:t>
      </w:r>
      <w:r>
        <w:rPr>
          <w:sz w:val="24"/>
        </w:rPr>
        <w:t xml:space="preserve">.5.2  </w:t>
      </w:r>
      <w:r>
        <w:rPr>
          <w:rFonts w:hint="eastAsia"/>
          <w:sz w:val="24"/>
        </w:rPr>
        <w:t>温度传感器分辨力引入的不确定度分量</w:t>
      </w:r>
      <m:oMath>
        <m:sSub>
          <m:sSubPr>
            <m:ctrlPr>
              <w:rPr>
                <w:rFonts w:ascii="Cambria Math" w:hAnsi="Cambria Math"/>
                <w:bCs/>
                <w:i/>
                <w:sz w:val="24"/>
              </w:rPr>
            </m:ctrlPr>
          </m:sSubPr>
          <m:e>
            <m:r>
              <w:rPr>
                <w:rFonts w:ascii="Cambria Math" w:hAnsi="Cambria Math" w:hint="eastAsia"/>
                <w:sz w:val="24"/>
              </w:rPr>
              <m:t>u</m:t>
            </m:r>
          </m:e>
          <m:sub>
            <m:r>
              <w:rPr>
                <w:rFonts w:ascii="Cambria Math" w:hAnsi="Cambria Math"/>
                <w:sz w:val="24"/>
              </w:rPr>
              <m:t>2</m:t>
            </m:r>
          </m:sub>
        </m:sSub>
      </m:oMath>
    </w:p>
    <w:p w14:paraId="67D8FD17" w14:textId="77777777" w:rsidR="00D5154D" w:rsidRDefault="004A3CA3">
      <w:pPr>
        <w:spacing w:line="360" w:lineRule="auto"/>
        <w:ind w:firstLineChars="200" w:firstLine="480"/>
        <w:jc w:val="left"/>
        <w:rPr>
          <w:sz w:val="24"/>
        </w:rPr>
      </w:pPr>
      <w:r>
        <w:rPr>
          <w:rFonts w:hint="eastAsia"/>
          <w:sz w:val="24"/>
        </w:rPr>
        <w:t>根据微量闭口闪点仪所带温度传感器的具体情况计算，以</w:t>
      </w:r>
      <w:r>
        <w:rPr>
          <w:rFonts w:hint="eastAsia"/>
          <w:sz w:val="24"/>
        </w:rPr>
        <w:t>G</w:t>
      </w:r>
      <w:r>
        <w:rPr>
          <w:sz w:val="24"/>
        </w:rPr>
        <w:t>RABNER</w:t>
      </w:r>
      <w:r>
        <w:rPr>
          <w:rFonts w:hint="eastAsia"/>
          <w:sz w:val="24"/>
        </w:rPr>
        <w:t>微量闭口闪点仪</w:t>
      </w:r>
      <w:r>
        <w:rPr>
          <w:rFonts w:hint="eastAsia"/>
          <w:sz w:val="24"/>
        </w:rPr>
        <w:t>F</w:t>
      </w:r>
      <w:r>
        <w:rPr>
          <w:sz w:val="24"/>
        </w:rPr>
        <w:t>LPL</w:t>
      </w:r>
      <w:r>
        <w:rPr>
          <w:rFonts w:hint="eastAsia"/>
          <w:sz w:val="24"/>
        </w:rPr>
        <w:t>的温度传感器（</w:t>
      </w:r>
      <w:r>
        <w:rPr>
          <w:rFonts w:hint="eastAsia"/>
          <w:sz w:val="24"/>
        </w:rPr>
        <w:t>NiCr-Ni</w:t>
      </w:r>
      <w:r>
        <w:rPr>
          <w:rFonts w:hint="eastAsia"/>
          <w:sz w:val="24"/>
        </w:rPr>
        <w:t>）为例，精确度为</w:t>
      </w:r>
      <w:r>
        <w:rPr>
          <w:rFonts w:hint="eastAsia"/>
          <w:sz w:val="24"/>
        </w:rPr>
        <w:t>0.</w:t>
      </w:r>
      <w:r>
        <w:rPr>
          <w:sz w:val="24"/>
        </w:rPr>
        <w:t>2</w:t>
      </w:r>
      <w:r>
        <w:rPr>
          <w:rFonts w:hint="eastAsia"/>
          <w:sz w:val="24"/>
        </w:rPr>
        <w:t>℃，按均匀分布计算，得：</w:t>
      </w:r>
    </w:p>
    <w:p w14:paraId="0A725019" w14:textId="77777777" w:rsidR="00D5154D" w:rsidRDefault="00694A05">
      <w:pPr>
        <w:tabs>
          <w:tab w:val="left" w:pos="3261"/>
        </w:tabs>
        <w:spacing w:line="360" w:lineRule="auto"/>
        <w:ind w:firstLineChars="200" w:firstLine="480"/>
        <w:jc w:val="left"/>
        <w:rPr>
          <w:sz w:val="24"/>
        </w:rPr>
      </w:pPr>
      <m:oMathPara>
        <m:oMathParaPr>
          <m:jc m:val="right"/>
        </m:oMathParaPr>
        <m:oMath>
          <m:sSub>
            <m:sSubPr>
              <m:ctrlPr>
                <w:rPr>
                  <w:rFonts w:ascii="Cambria Math" w:hAnsi="Cambria Math"/>
                  <w:bCs/>
                  <w:i/>
                  <w:sz w:val="24"/>
                </w:rPr>
              </m:ctrlPr>
            </m:sSubPr>
            <m:e>
              <m:r>
                <w:rPr>
                  <w:rFonts w:ascii="Cambria Math" w:hAnsi="Cambria Math" w:hint="eastAsia"/>
                  <w:sz w:val="24"/>
                </w:rPr>
                <m:t>u</m:t>
              </m:r>
            </m:e>
            <m:sub>
              <m:r>
                <w:rPr>
                  <w:rFonts w:ascii="Cambria Math" w:hAnsi="Cambria Math"/>
                  <w:sz w:val="24"/>
                </w:rPr>
                <m:t>2</m:t>
              </m:r>
            </m:sub>
          </m:sSub>
          <m:r>
            <w:rPr>
              <w:rFonts w:ascii="Cambria Math" w:hAnsi="Cambria Math" w:hint="eastAsia"/>
              <w:sz w:val="24"/>
            </w:rPr>
            <m:t>=</m:t>
          </m:r>
          <m:f>
            <m:fPr>
              <m:ctrlPr>
                <w:rPr>
                  <w:rFonts w:ascii="Cambria Math" w:hAnsi="Cambria Math"/>
                  <w:bCs/>
                  <w:i/>
                  <w:sz w:val="24"/>
                </w:rPr>
              </m:ctrlPr>
            </m:fPr>
            <m:num>
              <m:r>
                <w:rPr>
                  <w:rFonts w:ascii="Cambria Math" w:hAnsi="Cambria Math"/>
                  <w:sz w:val="24"/>
                </w:rPr>
                <m:t>0</m:t>
              </m:r>
              <m:r>
                <w:rPr>
                  <w:rFonts w:ascii="Cambria Math" w:hAnsi="Cambria Math" w:hint="eastAsia"/>
                  <w:sz w:val="24"/>
                </w:rPr>
                <m:t>.</m:t>
              </m:r>
              <m:r>
                <w:rPr>
                  <w:rFonts w:ascii="Cambria Math" w:hAnsi="Cambria Math"/>
                  <w:sz w:val="24"/>
                </w:rPr>
                <m:t>2×</m:t>
              </m:r>
              <m:f>
                <m:fPr>
                  <m:ctrlPr>
                    <w:rPr>
                      <w:rFonts w:ascii="Cambria Math" w:hAnsi="Cambria Math"/>
                      <w:bCs/>
                      <w:i/>
                      <w:sz w:val="24"/>
                    </w:rPr>
                  </m:ctrlPr>
                </m:fPr>
                <m:num>
                  <m:r>
                    <w:rPr>
                      <w:rFonts w:ascii="Cambria Math" w:hAnsi="Cambria Math"/>
                      <w:sz w:val="24"/>
                    </w:rPr>
                    <m:t>1</m:t>
                  </m:r>
                </m:num>
                <m:den>
                  <m:r>
                    <w:rPr>
                      <w:rFonts w:ascii="Cambria Math" w:hAnsi="Cambria Math"/>
                      <w:sz w:val="24"/>
                    </w:rPr>
                    <m:t>2</m:t>
                  </m:r>
                </m:den>
              </m:f>
            </m:num>
            <m:den>
              <m:rad>
                <m:radPr>
                  <m:degHide m:val="1"/>
                  <m:ctrlPr>
                    <w:rPr>
                      <w:rFonts w:ascii="Cambria Math" w:hAnsi="Cambria Math"/>
                      <w:bCs/>
                      <w:i/>
                      <w:sz w:val="24"/>
                    </w:rPr>
                  </m:ctrlPr>
                </m:radPr>
                <m:deg/>
                <m:e>
                  <m:r>
                    <w:rPr>
                      <w:rFonts w:ascii="Cambria Math" w:hAnsi="Cambria Math"/>
                      <w:sz w:val="24"/>
                    </w:rPr>
                    <m:t>3</m:t>
                  </m:r>
                </m:e>
              </m:rad>
            </m:den>
          </m:f>
          <m:r>
            <w:rPr>
              <w:rFonts w:ascii="Cambria Math" w:hAnsi="Cambria Math" w:hint="eastAsia"/>
              <w:sz w:val="24"/>
            </w:rPr>
            <m:t>=</m:t>
          </m:r>
          <m:r>
            <w:rPr>
              <w:rFonts w:ascii="Cambria Math" w:hAnsi="Cambria Math"/>
              <w:sz w:val="24"/>
            </w:rPr>
            <m:t>0</m:t>
          </m:r>
          <m:r>
            <w:rPr>
              <w:rFonts w:ascii="Cambria Math" w:hAnsi="Cambria Math" w:hint="eastAsia"/>
              <w:sz w:val="24"/>
            </w:rPr>
            <m:t>.</m:t>
          </m:r>
          <m:r>
            <w:rPr>
              <w:rFonts w:ascii="Cambria Math" w:hAnsi="Cambria Math"/>
              <w:sz w:val="24"/>
            </w:rPr>
            <m:t>058</m:t>
          </m:r>
          <m:r>
            <w:rPr>
              <w:rFonts w:ascii="Cambria Math" w:hAnsi="Cambria Math" w:hint="eastAsia"/>
              <w:sz w:val="24"/>
            </w:rPr>
            <m:t>℃</m:t>
          </m:r>
          <m:r>
            <w:rPr>
              <w:rFonts w:ascii="Cambria Math" w:hAnsi="Cambria Math"/>
              <w:sz w:val="24"/>
            </w:rPr>
            <m:t xml:space="preserve">                                        </m:t>
          </m:r>
          <m:r>
            <m:rPr>
              <m:sty m:val="p"/>
            </m:rPr>
            <w:rPr>
              <w:rFonts w:ascii="Cambria Math" w:hAnsi="Cambria Math" w:hint="eastAsia"/>
              <w:sz w:val="24"/>
            </w:rPr>
            <m:t>（</m:t>
          </m:r>
          <m:r>
            <m:rPr>
              <m:sty m:val="p"/>
            </m:rPr>
            <w:rPr>
              <w:rFonts w:ascii="Cambria Math" w:hAnsi="Cambria Math" w:hint="eastAsia"/>
              <w:sz w:val="24"/>
            </w:rPr>
            <m:t>C</m:t>
          </m:r>
          <m:r>
            <m:rPr>
              <m:sty m:val="p"/>
            </m:rPr>
            <w:rPr>
              <w:rFonts w:ascii="Cambria Math" w:hAnsi="Cambria Math"/>
              <w:sz w:val="24"/>
            </w:rPr>
            <m:t>.5</m:t>
          </m:r>
          <m:r>
            <m:rPr>
              <m:sty m:val="p"/>
            </m:rPr>
            <w:rPr>
              <w:rFonts w:ascii="Cambria Math" w:hAnsi="Cambria Math" w:hint="eastAsia"/>
              <w:sz w:val="24"/>
            </w:rPr>
            <m:t>）</m:t>
          </m:r>
        </m:oMath>
      </m:oMathPara>
    </w:p>
    <w:p w14:paraId="5E778268" w14:textId="77777777" w:rsidR="00D5154D" w:rsidRDefault="004A3CA3">
      <w:pPr>
        <w:spacing w:line="360" w:lineRule="auto"/>
        <w:jc w:val="left"/>
        <w:rPr>
          <w:bCs/>
          <w:szCs w:val="21"/>
        </w:rPr>
      </w:pPr>
      <w:r>
        <w:rPr>
          <w:rFonts w:hint="eastAsia"/>
          <w:sz w:val="24"/>
        </w:rPr>
        <w:t>C</w:t>
      </w:r>
      <w:r>
        <w:rPr>
          <w:sz w:val="24"/>
        </w:rPr>
        <w:t xml:space="preserve">.5.3  </w:t>
      </w:r>
      <w:r>
        <w:rPr>
          <w:rFonts w:hint="eastAsia"/>
          <w:sz w:val="24"/>
        </w:rPr>
        <w:t>电弧针测试温度间隔引入的不确定度分量</w:t>
      </w:r>
      <m:oMath>
        <m:sSub>
          <m:sSubPr>
            <m:ctrlPr>
              <w:rPr>
                <w:rFonts w:ascii="Cambria Math" w:hAnsi="Cambria Math"/>
                <w:bCs/>
                <w:i/>
                <w:sz w:val="24"/>
              </w:rPr>
            </m:ctrlPr>
          </m:sSubPr>
          <m:e>
            <m:r>
              <w:rPr>
                <w:rFonts w:ascii="Cambria Math" w:hAnsi="Cambria Math" w:hint="eastAsia"/>
                <w:sz w:val="24"/>
              </w:rPr>
              <m:t>u</m:t>
            </m:r>
          </m:e>
          <m:sub>
            <m:r>
              <w:rPr>
                <w:rFonts w:ascii="Cambria Math" w:hAnsi="Cambria Math"/>
                <w:sz w:val="24"/>
              </w:rPr>
              <m:t>3</m:t>
            </m:r>
          </m:sub>
        </m:sSub>
      </m:oMath>
    </w:p>
    <w:p w14:paraId="29D2B9E2" w14:textId="159A5403" w:rsidR="00D5154D" w:rsidRDefault="004A3CA3">
      <w:pPr>
        <w:spacing w:line="360" w:lineRule="auto"/>
        <w:ind w:firstLineChars="200" w:firstLine="480"/>
        <w:jc w:val="left"/>
        <w:rPr>
          <w:iCs/>
          <w:sz w:val="24"/>
        </w:rPr>
      </w:pPr>
      <w:r>
        <w:rPr>
          <w:rFonts w:hint="eastAsia"/>
          <w:iCs/>
          <w:sz w:val="24"/>
        </w:rPr>
        <w:t>根据</w:t>
      </w:r>
      <w:r w:rsidR="00814C5D">
        <w:rPr>
          <w:rFonts w:hint="eastAsia"/>
          <w:iCs/>
          <w:sz w:val="24"/>
        </w:rPr>
        <w:t>所采用</w:t>
      </w:r>
      <w:r>
        <w:rPr>
          <w:rFonts w:hint="eastAsia"/>
          <w:iCs/>
          <w:sz w:val="24"/>
        </w:rPr>
        <w:t>标准的规定，测试温度间隔为</w:t>
      </w:r>
      <w:r>
        <w:rPr>
          <w:rFonts w:hint="eastAsia"/>
          <w:iCs/>
          <w:sz w:val="24"/>
        </w:rPr>
        <w:t>1.</w:t>
      </w:r>
      <w:r>
        <w:rPr>
          <w:iCs/>
          <w:sz w:val="24"/>
        </w:rPr>
        <w:t>0</w:t>
      </w:r>
      <w:r>
        <w:rPr>
          <w:rFonts w:hint="eastAsia"/>
          <w:iCs/>
          <w:sz w:val="24"/>
        </w:rPr>
        <w:t>℃，按均匀分布处理，得：</w:t>
      </w:r>
    </w:p>
    <w:p w14:paraId="1431CE5F" w14:textId="77777777" w:rsidR="00D5154D" w:rsidRDefault="00694A05">
      <w:pPr>
        <w:spacing w:line="360" w:lineRule="auto"/>
        <w:ind w:firstLineChars="200" w:firstLine="480"/>
        <w:jc w:val="left"/>
        <w:rPr>
          <w:iCs/>
          <w:sz w:val="24"/>
        </w:rPr>
      </w:pPr>
      <m:oMathPara>
        <m:oMathParaPr>
          <m:jc m:val="right"/>
        </m:oMathParaPr>
        <m:oMath>
          <m:sSub>
            <m:sSubPr>
              <m:ctrlPr>
                <w:rPr>
                  <w:rFonts w:ascii="Cambria Math" w:hAnsi="Cambria Math"/>
                  <w:bCs/>
                  <w:i/>
                  <w:sz w:val="24"/>
                </w:rPr>
              </m:ctrlPr>
            </m:sSubPr>
            <m:e>
              <m:r>
                <w:rPr>
                  <w:rFonts w:ascii="Cambria Math" w:hAnsi="Cambria Math" w:hint="eastAsia"/>
                  <w:sz w:val="24"/>
                </w:rPr>
                <m:t>u</m:t>
              </m:r>
            </m:e>
            <m:sub>
              <m:r>
                <w:rPr>
                  <w:rFonts w:ascii="Cambria Math" w:hAnsi="Cambria Math"/>
                  <w:sz w:val="24"/>
                </w:rPr>
                <m:t>3</m:t>
              </m:r>
            </m:sub>
          </m:sSub>
          <m:r>
            <w:rPr>
              <w:rFonts w:ascii="Cambria Math" w:hAnsi="Cambria Math" w:hint="eastAsia"/>
              <w:sz w:val="24"/>
            </w:rPr>
            <m:t>=</m:t>
          </m:r>
          <m:f>
            <m:fPr>
              <m:ctrlPr>
                <w:rPr>
                  <w:rFonts w:ascii="Cambria Math" w:hAnsi="Cambria Math"/>
                  <w:i/>
                  <w:iCs/>
                  <w:sz w:val="24"/>
                </w:rPr>
              </m:ctrlPr>
            </m:fPr>
            <m:num>
              <m:r>
                <w:rPr>
                  <w:rFonts w:ascii="Cambria Math" w:hAnsi="Cambria Math"/>
                  <w:sz w:val="24"/>
                </w:rPr>
                <m:t>1</m:t>
              </m:r>
              <m:r>
                <w:rPr>
                  <w:rFonts w:ascii="Cambria Math" w:hAnsi="Cambria Math" w:hint="eastAsia"/>
                  <w:sz w:val="24"/>
                </w:rPr>
                <m:t>.</m:t>
              </m:r>
              <m:r>
                <w:rPr>
                  <w:rFonts w:ascii="Cambria Math" w:hAnsi="Cambria Math"/>
                  <w:sz w:val="24"/>
                </w:rPr>
                <m:t>0×</m:t>
              </m:r>
              <m:f>
                <m:fPr>
                  <m:ctrlPr>
                    <w:rPr>
                      <w:rFonts w:ascii="Cambria Math" w:hAnsi="Cambria Math"/>
                      <w:bCs/>
                      <w:i/>
                      <w:sz w:val="24"/>
                    </w:rPr>
                  </m:ctrlPr>
                </m:fPr>
                <m:num>
                  <m:r>
                    <w:rPr>
                      <w:rFonts w:ascii="Cambria Math" w:hAnsi="Cambria Math"/>
                      <w:sz w:val="24"/>
                    </w:rPr>
                    <m:t>1</m:t>
                  </m:r>
                </m:num>
                <m:den>
                  <m:r>
                    <w:rPr>
                      <w:rFonts w:ascii="Cambria Math" w:hAnsi="Cambria Math"/>
                      <w:sz w:val="24"/>
                    </w:rPr>
                    <m:t>2</m:t>
                  </m:r>
                </m:den>
              </m:f>
            </m:num>
            <m:den>
              <m:rad>
                <m:radPr>
                  <m:degHide m:val="1"/>
                  <m:ctrlPr>
                    <w:rPr>
                      <w:rFonts w:ascii="Cambria Math" w:hAnsi="Cambria Math"/>
                      <w:i/>
                      <w:iCs/>
                      <w:sz w:val="24"/>
                    </w:rPr>
                  </m:ctrlPr>
                </m:radPr>
                <m:deg/>
                <m:e>
                  <m:r>
                    <w:rPr>
                      <w:rFonts w:ascii="Cambria Math" w:hAnsi="Cambria Math"/>
                      <w:sz w:val="24"/>
                    </w:rPr>
                    <m:t>3</m:t>
                  </m:r>
                </m:e>
              </m:rad>
            </m:den>
          </m:f>
          <m:r>
            <w:rPr>
              <w:rFonts w:ascii="Cambria Math" w:hAnsi="Cambria Math" w:hint="eastAsia"/>
              <w:sz w:val="24"/>
            </w:rPr>
            <m:t>=</m:t>
          </m:r>
          <m:r>
            <w:rPr>
              <w:rFonts w:ascii="Cambria Math" w:hAnsi="Cambria Math"/>
              <w:sz w:val="24"/>
            </w:rPr>
            <m:t>0</m:t>
          </m:r>
          <m:r>
            <w:rPr>
              <w:rFonts w:ascii="Cambria Math" w:hAnsi="Cambria Math" w:hint="eastAsia"/>
              <w:sz w:val="24"/>
            </w:rPr>
            <m:t>.</m:t>
          </m:r>
          <m:r>
            <w:rPr>
              <w:rFonts w:ascii="Cambria Math" w:hAnsi="Cambria Math"/>
              <w:sz w:val="24"/>
            </w:rPr>
            <m:t>289</m:t>
          </m:r>
          <m:r>
            <w:rPr>
              <w:rFonts w:ascii="Cambria Math" w:hAnsi="Cambria Math" w:hint="eastAsia"/>
              <w:sz w:val="24"/>
            </w:rPr>
            <m:t>℃</m:t>
          </m:r>
          <m:r>
            <w:rPr>
              <w:rFonts w:ascii="Cambria Math" w:hAnsi="Cambria Math"/>
              <w:sz w:val="24"/>
            </w:rPr>
            <m:t xml:space="preserve">                                        </m:t>
          </m:r>
          <m:r>
            <m:rPr>
              <m:sty m:val="p"/>
            </m:rPr>
            <w:rPr>
              <w:rFonts w:ascii="Cambria Math" w:hAnsi="Cambria Math" w:hint="eastAsia"/>
              <w:sz w:val="24"/>
            </w:rPr>
            <m:t>（</m:t>
          </m:r>
          <m:r>
            <m:rPr>
              <m:sty m:val="p"/>
            </m:rPr>
            <w:rPr>
              <w:rFonts w:ascii="Cambria Math" w:hAnsi="Cambria Math" w:hint="eastAsia"/>
              <w:sz w:val="24"/>
            </w:rPr>
            <m:t>C</m:t>
          </m:r>
          <m:r>
            <m:rPr>
              <m:sty m:val="p"/>
            </m:rPr>
            <w:rPr>
              <w:rFonts w:ascii="Cambria Math" w:hAnsi="Cambria Math"/>
              <w:sz w:val="24"/>
            </w:rPr>
            <m:t>.6</m:t>
          </m:r>
          <m:r>
            <m:rPr>
              <m:sty m:val="p"/>
            </m:rPr>
            <w:rPr>
              <w:rFonts w:ascii="Cambria Math" w:hAnsi="Cambria Math" w:hint="eastAsia"/>
              <w:sz w:val="24"/>
            </w:rPr>
            <m:t>）</m:t>
          </m:r>
        </m:oMath>
      </m:oMathPara>
    </w:p>
    <w:p w14:paraId="55C6DFFD" w14:textId="77777777" w:rsidR="00D5154D" w:rsidRDefault="004A3CA3">
      <w:pPr>
        <w:spacing w:line="360" w:lineRule="auto"/>
        <w:jc w:val="left"/>
        <w:rPr>
          <w:bCs/>
          <w:szCs w:val="21"/>
        </w:rPr>
      </w:pPr>
      <w:r>
        <w:rPr>
          <w:rFonts w:hint="eastAsia"/>
          <w:sz w:val="24"/>
        </w:rPr>
        <w:t>C</w:t>
      </w:r>
      <w:r>
        <w:rPr>
          <w:sz w:val="24"/>
        </w:rPr>
        <w:t xml:space="preserve">.5.4  </w:t>
      </w:r>
      <w:r>
        <w:rPr>
          <w:rFonts w:hint="eastAsia"/>
          <w:sz w:val="24"/>
        </w:rPr>
        <w:t>大气压修正所引入的不确定度分量</w:t>
      </w:r>
      <m:oMath>
        <m:sSub>
          <m:sSubPr>
            <m:ctrlPr>
              <w:rPr>
                <w:rFonts w:ascii="Cambria Math" w:hAnsi="Cambria Math"/>
                <w:bCs/>
                <w:i/>
                <w:sz w:val="24"/>
              </w:rPr>
            </m:ctrlPr>
          </m:sSubPr>
          <m:e>
            <m:r>
              <w:rPr>
                <w:rFonts w:ascii="Cambria Math" w:hAnsi="Cambria Math" w:hint="eastAsia"/>
                <w:sz w:val="24"/>
              </w:rPr>
              <m:t>u</m:t>
            </m:r>
          </m:e>
          <m:sub>
            <m:r>
              <w:rPr>
                <w:rFonts w:ascii="Cambria Math" w:hAnsi="Cambria Math"/>
                <w:sz w:val="24"/>
              </w:rPr>
              <m:t>4</m:t>
            </m:r>
          </m:sub>
        </m:sSub>
      </m:oMath>
    </w:p>
    <w:p w14:paraId="498BBFB5" w14:textId="0A6253C4" w:rsidR="00D5154D" w:rsidRDefault="004A3CA3">
      <w:pPr>
        <w:spacing w:line="360" w:lineRule="auto"/>
        <w:ind w:firstLineChars="200" w:firstLine="480"/>
        <w:jc w:val="left"/>
        <w:rPr>
          <w:iCs/>
          <w:sz w:val="24"/>
        </w:rPr>
      </w:pPr>
      <w:r>
        <w:rPr>
          <w:rFonts w:hint="eastAsia"/>
          <w:iCs/>
          <w:sz w:val="24"/>
        </w:rPr>
        <w:t>根据</w:t>
      </w:r>
      <w:r w:rsidR="00814C5D">
        <w:rPr>
          <w:rFonts w:hint="eastAsia"/>
          <w:iCs/>
          <w:sz w:val="24"/>
        </w:rPr>
        <w:t>所采用</w:t>
      </w:r>
      <w:r>
        <w:rPr>
          <w:rFonts w:hint="eastAsia"/>
          <w:iCs/>
          <w:sz w:val="24"/>
        </w:rPr>
        <w:t>标准的规定，将观察得到的闪点值修正到标准大气压下的闪点值，精确到</w:t>
      </w:r>
      <w:r>
        <w:rPr>
          <w:rFonts w:hint="eastAsia"/>
          <w:iCs/>
          <w:sz w:val="24"/>
        </w:rPr>
        <w:t>0.</w:t>
      </w:r>
      <w:r>
        <w:rPr>
          <w:iCs/>
          <w:sz w:val="24"/>
        </w:rPr>
        <w:t>5</w:t>
      </w:r>
      <w:r>
        <w:rPr>
          <w:rFonts w:hint="eastAsia"/>
          <w:iCs/>
          <w:sz w:val="24"/>
        </w:rPr>
        <w:t>℃，按均匀分布处理，得：</w:t>
      </w:r>
    </w:p>
    <w:p w14:paraId="11465195" w14:textId="77777777" w:rsidR="00D5154D" w:rsidRDefault="00694A05">
      <w:pPr>
        <w:tabs>
          <w:tab w:val="left" w:pos="3261"/>
        </w:tabs>
        <w:spacing w:line="360" w:lineRule="auto"/>
        <w:ind w:firstLineChars="200" w:firstLine="480"/>
        <w:jc w:val="left"/>
        <w:rPr>
          <w:iCs/>
          <w:sz w:val="24"/>
        </w:rPr>
      </w:pPr>
      <m:oMathPara>
        <m:oMathParaPr>
          <m:jc m:val="right"/>
        </m:oMathParaPr>
        <m:oMath>
          <m:sSub>
            <m:sSubPr>
              <m:ctrlPr>
                <w:rPr>
                  <w:rFonts w:ascii="Cambria Math" w:hAnsi="Cambria Math"/>
                  <w:bCs/>
                  <w:i/>
                  <w:sz w:val="24"/>
                </w:rPr>
              </m:ctrlPr>
            </m:sSubPr>
            <m:e>
              <m:r>
                <w:rPr>
                  <w:rFonts w:ascii="Cambria Math" w:hAnsi="Cambria Math" w:hint="eastAsia"/>
                  <w:sz w:val="24"/>
                </w:rPr>
                <m:t>u</m:t>
              </m:r>
            </m:e>
            <m:sub>
              <m:r>
                <w:rPr>
                  <w:rFonts w:ascii="Cambria Math" w:hAnsi="Cambria Math"/>
                  <w:sz w:val="24"/>
                </w:rPr>
                <m:t>4</m:t>
              </m:r>
            </m:sub>
          </m:sSub>
          <m:r>
            <w:rPr>
              <w:rFonts w:ascii="Cambria Math" w:hAnsi="Cambria Math" w:hint="eastAsia"/>
              <w:sz w:val="24"/>
            </w:rPr>
            <m:t>=</m:t>
          </m:r>
          <m:f>
            <m:fPr>
              <m:ctrlPr>
                <w:rPr>
                  <w:rFonts w:ascii="Cambria Math" w:hAnsi="Cambria Math"/>
                  <w:i/>
                  <w:iCs/>
                  <w:sz w:val="24"/>
                </w:rPr>
              </m:ctrlPr>
            </m:fPr>
            <m:num>
              <m:r>
                <w:rPr>
                  <w:rFonts w:ascii="Cambria Math" w:hAnsi="Cambria Math"/>
                  <w:sz w:val="24"/>
                </w:rPr>
                <m:t>0</m:t>
              </m:r>
              <m:r>
                <w:rPr>
                  <w:rFonts w:ascii="Cambria Math" w:hAnsi="Cambria Math" w:hint="eastAsia"/>
                  <w:sz w:val="24"/>
                </w:rPr>
                <m:t>.</m:t>
              </m:r>
              <m:r>
                <w:rPr>
                  <w:rFonts w:ascii="Cambria Math" w:hAnsi="Cambria Math"/>
                  <w:sz w:val="24"/>
                </w:rPr>
                <m:t>5×</m:t>
              </m:r>
              <m:f>
                <m:fPr>
                  <m:ctrlPr>
                    <w:rPr>
                      <w:rFonts w:ascii="Cambria Math" w:hAnsi="Cambria Math"/>
                      <w:bCs/>
                      <w:i/>
                      <w:sz w:val="24"/>
                    </w:rPr>
                  </m:ctrlPr>
                </m:fPr>
                <m:num>
                  <m:r>
                    <w:rPr>
                      <w:rFonts w:ascii="Cambria Math" w:hAnsi="Cambria Math"/>
                      <w:sz w:val="24"/>
                    </w:rPr>
                    <m:t>1</m:t>
                  </m:r>
                </m:num>
                <m:den>
                  <m:r>
                    <w:rPr>
                      <w:rFonts w:ascii="Cambria Math" w:hAnsi="Cambria Math"/>
                      <w:sz w:val="24"/>
                    </w:rPr>
                    <m:t>2</m:t>
                  </m:r>
                </m:den>
              </m:f>
            </m:num>
            <m:den>
              <m:rad>
                <m:radPr>
                  <m:degHide m:val="1"/>
                  <m:ctrlPr>
                    <w:rPr>
                      <w:rFonts w:ascii="Cambria Math" w:hAnsi="Cambria Math"/>
                      <w:i/>
                      <w:iCs/>
                      <w:sz w:val="24"/>
                    </w:rPr>
                  </m:ctrlPr>
                </m:radPr>
                <m:deg/>
                <m:e>
                  <m:r>
                    <w:rPr>
                      <w:rFonts w:ascii="Cambria Math" w:hAnsi="Cambria Math"/>
                      <w:sz w:val="24"/>
                    </w:rPr>
                    <m:t>3</m:t>
                  </m:r>
                </m:e>
              </m:rad>
            </m:den>
          </m:f>
          <m:r>
            <w:rPr>
              <w:rFonts w:ascii="Cambria Math" w:eastAsia="微软雅黑" w:hAnsi="Cambria Math" w:cs="微软雅黑" w:hint="eastAsia"/>
              <w:sz w:val="24"/>
            </w:rPr>
            <m:t>=</m:t>
          </m:r>
          <m:r>
            <w:rPr>
              <w:rFonts w:ascii="Cambria Math" w:eastAsia="微软雅黑" w:hAnsi="微软雅黑" w:cs="微软雅黑"/>
              <w:sz w:val="24"/>
            </w:rPr>
            <m:t>0</m:t>
          </m:r>
          <m:r>
            <w:rPr>
              <w:rFonts w:ascii="Cambria Math" w:eastAsia="微软雅黑" w:hAnsi="微软雅黑" w:cs="微软雅黑" w:hint="eastAsia"/>
              <w:sz w:val="24"/>
            </w:rPr>
            <m:t>.</m:t>
          </m:r>
          <m:r>
            <w:rPr>
              <w:rFonts w:ascii="Cambria Math" w:eastAsia="微软雅黑" w:hAnsi="微软雅黑" w:cs="微软雅黑"/>
              <w:sz w:val="24"/>
            </w:rPr>
            <m:t>144</m:t>
          </m:r>
          <m:r>
            <w:rPr>
              <w:rFonts w:ascii="Cambria Math" w:hAnsi="Cambria Math" w:hint="eastAsia"/>
              <w:sz w:val="24"/>
            </w:rPr>
            <m:t>℃</m:t>
          </m:r>
          <m:r>
            <w:rPr>
              <w:rFonts w:ascii="Cambria Math" w:hAnsi="Cambria Math"/>
              <w:sz w:val="24"/>
            </w:rPr>
            <m:t xml:space="preserve">                                        </m:t>
          </m:r>
          <m:r>
            <m:rPr>
              <m:sty m:val="p"/>
            </m:rPr>
            <w:rPr>
              <w:rFonts w:ascii="Cambria Math" w:hAnsi="Cambria Math" w:hint="eastAsia"/>
              <w:sz w:val="24"/>
            </w:rPr>
            <m:t>（</m:t>
          </m:r>
          <m:r>
            <m:rPr>
              <m:sty m:val="p"/>
            </m:rPr>
            <w:rPr>
              <w:rFonts w:ascii="Cambria Math" w:hAnsi="Cambria Math" w:hint="eastAsia"/>
              <w:sz w:val="24"/>
            </w:rPr>
            <m:t>C</m:t>
          </m:r>
          <m:r>
            <m:rPr>
              <m:sty m:val="p"/>
            </m:rPr>
            <w:rPr>
              <w:rFonts w:ascii="Cambria Math" w:hAnsi="Cambria Math"/>
              <w:sz w:val="24"/>
            </w:rPr>
            <m:t>.7</m:t>
          </m:r>
          <m:r>
            <m:rPr>
              <m:sty m:val="p"/>
            </m:rPr>
            <w:rPr>
              <w:rFonts w:ascii="Cambria Math" w:hAnsi="Cambria Math" w:hint="eastAsia"/>
              <w:sz w:val="24"/>
            </w:rPr>
            <m:t>）</m:t>
          </m:r>
        </m:oMath>
      </m:oMathPara>
    </w:p>
    <w:p w14:paraId="51B477E7" w14:textId="77777777" w:rsidR="00D5154D" w:rsidRDefault="004A3CA3">
      <w:pPr>
        <w:spacing w:line="360" w:lineRule="auto"/>
        <w:jc w:val="left"/>
        <w:rPr>
          <w:bCs/>
          <w:szCs w:val="21"/>
        </w:rPr>
      </w:pPr>
      <w:r>
        <w:rPr>
          <w:rFonts w:hint="eastAsia"/>
          <w:sz w:val="24"/>
        </w:rPr>
        <w:t>C</w:t>
      </w:r>
      <w:r>
        <w:rPr>
          <w:sz w:val="24"/>
        </w:rPr>
        <w:t xml:space="preserve">.5.5  </w:t>
      </w:r>
      <w:r>
        <w:rPr>
          <w:rFonts w:hint="eastAsia"/>
          <w:sz w:val="24"/>
        </w:rPr>
        <w:t>示值重复性引入的不确定度分量</w:t>
      </w:r>
      <m:oMath>
        <m:sSub>
          <m:sSubPr>
            <m:ctrlPr>
              <w:rPr>
                <w:rFonts w:ascii="Cambria Math" w:hAnsi="Cambria Math"/>
                <w:bCs/>
                <w:i/>
                <w:sz w:val="24"/>
              </w:rPr>
            </m:ctrlPr>
          </m:sSubPr>
          <m:e>
            <m:r>
              <w:rPr>
                <w:rFonts w:ascii="Cambria Math" w:hAnsi="Cambria Math" w:hint="eastAsia"/>
                <w:sz w:val="24"/>
              </w:rPr>
              <m:t>u</m:t>
            </m:r>
          </m:e>
          <m:sub>
            <m:r>
              <w:rPr>
                <w:rFonts w:ascii="Cambria Math" w:hAnsi="Cambria Math"/>
                <w:sz w:val="24"/>
              </w:rPr>
              <m:t>5</m:t>
            </m:r>
          </m:sub>
        </m:sSub>
      </m:oMath>
    </w:p>
    <w:p w14:paraId="1368AA4B" w14:textId="77777777" w:rsidR="00D5154D" w:rsidRDefault="004A3CA3">
      <w:pPr>
        <w:spacing w:line="360" w:lineRule="auto"/>
        <w:ind w:firstLineChars="200" w:firstLine="480"/>
        <w:jc w:val="left"/>
        <w:rPr>
          <w:sz w:val="24"/>
        </w:rPr>
      </w:pPr>
      <w:r>
        <w:rPr>
          <w:rFonts w:hint="eastAsia"/>
          <w:sz w:val="24"/>
        </w:rPr>
        <w:t>对每个标准物质重复测量两次，用极差法计算示值重复性引入的不确定度分量。标准物质苯甲醚闪点测试结果分别为</w:t>
      </w:r>
      <w:r>
        <w:rPr>
          <w:sz w:val="24"/>
        </w:rPr>
        <w:t>45</w:t>
      </w:r>
      <w:r>
        <w:rPr>
          <w:rFonts w:hint="eastAsia"/>
          <w:sz w:val="24"/>
        </w:rPr>
        <w:t>.</w:t>
      </w:r>
      <w:r>
        <w:rPr>
          <w:sz w:val="24"/>
        </w:rPr>
        <w:t>0</w:t>
      </w:r>
      <w:r>
        <w:rPr>
          <w:rFonts w:hint="eastAsia"/>
          <w:sz w:val="24"/>
        </w:rPr>
        <w:t>℃和</w:t>
      </w:r>
      <w:r>
        <w:rPr>
          <w:rFonts w:hint="eastAsia"/>
          <w:sz w:val="24"/>
        </w:rPr>
        <w:t>4</w:t>
      </w:r>
      <w:r>
        <w:rPr>
          <w:sz w:val="24"/>
        </w:rPr>
        <w:t>4</w:t>
      </w:r>
      <w:r>
        <w:rPr>
          <w:rFonts w:hint="eastAsia"/>
          <w:sz w:val="24"/>
        </w:rPr>
        <w:t>.</w:t>
      </w:r>
      <w:r>
        <w:rPr>
          <w:sz w:val="24"/>
        </w:rPr>
        <w:t>0</w:t>
      </w:r>
      <w:r>
        <w:rPr>
          <w:rFonts w:hint="eastAsia"/>
          <w:sz w:val="24"/>
        </w:rPr>
        <w:t>℃，得：</w:t>
      </w:r>
    </w:p>
    <w:p w14:paraId="3159BCC3" w14:textId="77777777" w:rsidR="00D5154D" w:rsidRDefault="00D5154D">
      <w:pPr>
        <w:spacing w:line="360" w:lineRule="auto"/>
        <w:ind w:firstLineChars="200" w:firstLine="480"/>
        <w:jc w:val="left"/>
        <w:rPr>
          <w:sz w:val="24"/>
        </w:rPr>
      </w:pPr>
    </w:p>
    <w:p w14:paraId="5AAB638C" w14:textId="77777777" w:rsidR="00D5154D" w:rsidRDefault="00694A05">
      <w:pPr>
        <w:spacing w:line="360" w:lineRule="auto"/>
        <w:ind w:firstLineChars="200" w:firstLine="480"/>
        <w:jc w:val="left"/>
        <w:rPr>
          <w:bCs/>
          <w:sz w:val="24"/>
        </w:rPr>
      </w:pPr>
      <m:oMathPara>
        <m:oMathParaPr>
          <m:jc m:val="right"/>
        </m:oMathParaPr>
        <m:oMath>
          <m:sSub>
            <m:sSubPr>
              <m:ctrlPr>
                <w:rPr>
                  <w:rFonts w:ascii="Cambria Math" w:hAnsi="Cambria Math"/>
                  <w:bCs/>
                  <w:i/>
                  <w:sz w:val="24"/>
                </w:rPr>
              </m:ctrlPr>
            </m:sSubPr>
            <m:e>
              <m:r>
                <w:rPr>
                  <w:rFonts w:ascii="Cambria Math" w:hAnsi="Cambria Math" w:hint="eastAsia"/>
                  <w:sz w:val="24"/>
                </w:rPr>
                <m:t>u</m:t>
              </m:r>
            </m:e>
            <m:sub>
              <m:r>
                <w:rPr>
                  <w:rFonts w:ascii="Cambria Math" w:hAnsi="Cambria Math"/>
                  <w:sz w:val="24"/>
                </w:rPr>
                <m:t>5</m:t>
              </m:r>
            </m:sub>
          </m:sSub>
          <m:r>
            <w:rPr>
              <w:rFonts w:ascii="Cambria Math" w:hAnsi="Cambria Math" w:hint="eastAsia"/>
              <w:sz w:val="24"/>
            </w:rPr>
            <m:t>=</m:t>
          </m:r>
          <m:f>
            <m:fPr>
              <m:ctrlPr>
                <w:rPr>
                  <w:rFonts w:ascii="Cambria Math" w:hAnsi="Cambria Math"/>
                  <w:bCs/>
                  <w:i/>
                  <w:sz w:val="24"/>
                </w:rPr>
              </m:ctrlPr>
            </m:fPr>
            <m:num>
              <w:bookmarkStart w:id="233" w:name="_Hlk57723319"/>
              <m:r>
                <w:rPr>
                  <w:rFonts w:ascii="Cambria Math" w:hAnsi="Cambria Math"/>
                  <w:sz w:val="24"/>
                </w:rPr>
                <m:t>R</m:t>
              </m:r>
              <w:bookmarkEnd w:id="233"/>
            </m:num>
            <m:den>
              <m:r>
                <w:rPr>
                  <w:rFonts w:ascii="Cambria Math" w:hAnsi="Cambria Math"/>
                  <w:sz w:val="24"/>
                </w:rPr>
                <m:t>C</m:t>
              </m:r>
            </m:den>
          </m:f>
          <m:r>
            <w:rPr>
              <w:rFonts w:ascii="Cambria Math" w:hAnsi="Cambria Math" w:hint="eastAsia"/>
              <w:sz w:val="24"/>
            </w:rPr>
            <m:t>=</m:t>
          </m:r>
          <m:f>
            <m:fPr>
              <m:ctrlPr>
                <w:rPr>
                  <w:rFonts w:ascii="Cambria Math" w:hAnsi="Cambria Math"/>
                  <w:bCs/>
                  <w:i/>
                  <w:sz w:val="24"/>
                </w:rPr>
              </m:ctrlPr>
            </m:fPr>
            <m:num>
              <m:sSub>
                <m:sSubPr>
                  <m:ctrlPr>
                    <w:rPr>
                      <w:rFonts w:ascii="Cambria Math" w:hAnsi="Cambria Math"/>
                      <w:bCs/>
                      <w:i/>
                      <w:sz w:val="24"/>
                    </w:rPr>
                  </m:ctrlPr>
                </m:sSubPr>
                <m:e>
                  <m:r>
                    <w:rPr>
                      <w:rFonts w:ascii="Cambria Math" w:hAnsi="Cambria Math"/>
                      <w:sz w:val="24"/>
                    </w:rPr>
                    <m:t>T</m:t>
                  </m:r>
                </m:e>
                <m:sub>
                  <m:r>
                    <w:rPr>
                      <w:rFonts w:ascii="Cambria Math" w:hAnsi="Cambria Math"/>
                      <w:sz w:val="24"/>
                    </w:rPr>
                    <m:t>1</m:t>
                  </m:r>
                </m:sub>
              </m:sSub>
              <m:r>
                <w:rPr>
                  <w:rFonts w:ascii="微软雅黑" w:eastAsia="微软雅黑" w:hAnsi="微软雅黑" w:cs="微软雅黑" w:hint="eastAsia"/>
                  <w:sz w:val="24"/>
                </w:rPr>
                <m:t>-</m:t>
              </m:r>
              <m:sSub>
                <m:sSubPr>
                  <m:ctrlPr>
                    <w:rPr>
                      <w:rFonts w:ascii="Cambria Math" w:hAnsi="Cambria Math"/>
                      <w:bCs/>
                      <w:i/>
                      <w:sz w:val="24"/>
                    </w:rPr>
                  </m:ctrlPr>
                </m:sSubPr>
                <m:e>
                  <m:r>
                    <w:rPr>
                      <w:rFonts w:ascii="Cambria Math" w:hAnsi="Cambria Math"/>
                      <w:sz w:val="24"/>
                    </w:rPr>
                    <m:t>T</m:t>
                  </m:r>
                </m:e>
                <m:sub>
                  <m:r>
                    <w:rPr>
                      <w:rFonts w:ascii="Cambria Math" w:hAnsi="Cambria Math"/>
                      <w:sz w:val="24"/>
                    </w:rPr>
                    <m:t>2</m:t>
                  </m:r>
                </m:sub>
              </m:sSub>
            </m:num>
            <m:den>
              <m:f>
                <m:fPr>
                  <m:ctrlPr>
                    <w:rPr>
                      <w:rFonts w:ascii="Cambria Math" w:hAnsi="Cambria Math"/>
                      <w:bCs/>
                      <w:i/>
                      <w:sz w:val="24"/>
                    </w:rPr>
                  </m:ctrlPr>
                </m:fPr>
                <m:num>
                  <m:r>
                    <w:rPr>
                      <w:rFonts w:ascii="Cambria Math" w:hAnsi="Cambria Math"/>
                      <w:sz w:val="24"/>
                    </w:rPr>
                    <m:t>R</m:t>
                  </m:r>
                </m:num>
                <m:den>
                  <m:acc>
                    <m:accPr>
                      <m:chr m:val="̅"/>
                      <m:ctrlPr>
                        <w:rPr>
                          <w:rFonts w:ascii="Cambria Math" w:hAnsi="Cambria Math"/>
                          <w:bCs/>
                          <w:i/>
                          <w:sz w:val="24"/>
                        </w:rPr>
                      </m:ctrlPr>
                    </m:accPr>
                    <m:e>
                      <m:r>
                        <w:rPr>
                          <w:rFonts w:ascii="Cambria Math" w:hAnsi="Cambria Math"/>
                          <w:sz w:val="24"/>
                        </w:rPr>
                        <m:t>T</m:t>
                      </m:r>
                    </m:e>
                  </m:acc>
                </m:den>
              </m:f>
              <m:r>
                <w:rPr>
                  <w:rFonts w:ascii="Cambria Math" w:hAnsi="Cambria Math"/>
                  <w:sz w:val="24"/>
                </w:rPr>
                <m:t>×100</m:t>
              </m:r>
              <m:r>
                <w:rPr>
                  <w:rFonts w:ascii="Cambria Math" w:hAnsi="Cambria Math" w:hint="eastAsia"/>
                  <w:sz w:val="24"/>
                </w:rPr>
                <m:t>%</m:t>
              </m:r>
            </m:den>
          </m:f>
          <m:r>
            <w:rPr>
              <w:rFonts w:ascii="Cambria Math" w:hAnsi="Cambria Math" w:hint="eastAsia"/>
              <w:sz w:val="24"/>
            </w:rPr>
            <m:t>=</m:t>
          </m:r>
          <m:f>
            <m:fPr>
              <m:ctrlPr>
                <w:rPr>
                  <w:rFonts w:ascii="Cambria Math" w:hAnsi="Cambria Math"/>
                  <w:bCs/>
                  <w:i/>
                  <w:sz w:val="24"/>
                </w:rPr>
              </m:ctrlPr>
            </m:fPr>
            <m:num>
              <m:r>
                <w:rPr>
                  <w:rFonts w:ascii="Cambria Math" w:hAnsi="Cambria Math"/>
                  <w:sz w:val="24"/>
                </w:rPr>
                <m:t>45</m:t>
              </m:r>
              <m:r>
                <w:rPr>
                  <w:rFonts w:ascii="Cambria Math" w:hAnsi="Cambria Math" w:hint="eastAsia"/>
                  <w:sz w:val="24"/>
                </w:rPr>
                <m:t>.</m:t>
              </m:r>
              <m:r>
                <w:rPr>
                  <w:rFonts w:ascii="Cambria Math" w:hAnsi="Cambria Math"/>
                  <w:sz w:val="24"/>
                </w:rPr>
                <m:t>0</m:t>
              </m:r>
              <m:r>
                <w:rPr>
                  <w:rFonts w:ascii="微软雅黑" w:eastAsia="微软雅黑" w:hAnsi="微软雅黑" w:cs="微软雅黑" w:hint="eastAsia"/>
                  <w:sz w:val="24"/>
                </w:rPr>
                <m:t>-</m:t>
              </m:r>
              <m:r>
                <w:rPr>
                  <w:rFonts w:ascii="Cambria Math" w:hAnsi="Cambria Math"/>
                  <w:sz w:val="24"/>
                </w:rPr>
                <m:t>44</m:t>
              </m:r>
              <m:r>
                <w:rPr>
                  <w:rFonts w:ascii="Cambria Math" w:hAnsi="Cambria Math" w:hint="eastAsia"/>
                  <w:sz w:val="24"/>
                </w:rPr>
                <m:t>.</m:t>
              </m:r>
              <m:r>
                <w:rPr>
                  <w:rFonts w:ascii="Cambria Math" w:hAnsi="Cambria Math"/>
                  <w:sz w:val="24"/>
                </w:rPr>
                <m:t>0</m:t>
              </m:r>
            </m:num>
            <m:den>
              <m:f>
                <m:fPr>
                  <m:ctrlPr>
                    <w:rPr>
                      <w:rFonts w:ascii="Cambria Math" w:hAnsi="Cambria Math"/>
                      <w:bCs/>
                      <w:i/>
                      <w:sz w:val="24"/>
                    </w:rPr>
                  </m:ctrlPr>
                </m:fPr>
                <m:num>
                  <m:r>
                    <w:rPr>
                      <w:rFonts w:ascii="Cambria Math" w:hAnsi="Cambria Math"/>
                      <w:sz w:val="24"/>
                    </w:rPr>
                    <m:t>45</m:t>
                  </m:r>
                  <m:r>
                    <w:rPr>
                      <w:rFonts w:ascii="Cambria Math" w:hAnsi="Cambria Math" w:hint="eastAsia"/>
                      <w:sz w:val="24"/>
                    </w:rPr>
                    <m:t>.</m:t>
                  </m:r>
                  <m:r>
                    <w:rPr>
                      <w:rFonts w:ascii="Cambria Math" w:hAnsi="Cambria Math"/>
                      <w:sz w:val="24"/>
                    </w:rPr>
                    <m:t>0</m:t>
                  </m:r>
                  <m:r>
                    <w:rPr>
                      <w:rFonts w:ascii="微软雅黑" w:eastAsia="微软雅黑" w:hAnsi="微软雅黑" w:cs="微软雅黑" w:hint="eastAsia"/>
                      <w:sz w:val="24"/>
                    </w:rPr>
                    <m:t>-</m:t>
                  </m:r>
                  <m:r>
                    <w:rPr>
                      <w:rFonts w:ascii="Cambria Math" w:hAnsi="Cambria Math"/>
                      <w:sz w:val="24"/>
                    </w:rPr>
                    <m:t>44</m:t>
                  </m:r>
                  <m:r>
                    <w:rPr>
                      <w:rFonts w:ascii="Cambria Math" w:hAnsi="Cambria Math" w:hint="eastAsia"/>
                      <w:sz w:val="24"/>
                    </w:rPr>
                    <m:t>.</m:t>
                  </m:r>
                  <m:r>
                    <w:rPr>
                      <w:rFonts w:ascii="Cambria Math" w:hAnsi="Cambria Math"/>
                      <w:sz w:val="24"/>
                    </w:rPr>
                    <m:t>0</m:t>
                  </m:r>
                </m:num>
                <m:den>
                  <m:r>
                    <w:rPr>
                      <w:rFonts w:ascii="Cambria Math" w:hAnsi="Cambria Math"/>
                      <w:sz w:val="24"/>
                    </w:rPr>
                    <m:t>44</m:t>
                  </m:r>
                  <m:r>
                    <w:rPr>
                      <w:rFonts w:ascii="Cambria Math" w:hAnsi="Cambria Math" w:hint="eastAsia"/>
                      <w:sz w:val="24"/>
                    </w:rPr>
                    <m:t>.</m:t>
                  </m:r>
                  <m:r>
                    <w:rPr>
                      <w:rFonts w:ascii="Cambria Math" w:hAnsi="Cambria Math"/>
                      <w:sz w:val="24"/>
                    </w:rPr>
                    <m:t>5</m:t>
                  </m:r>
                </m:den>
              </m:f>
              <m:r>
                <w:rPr>
                  <w:rFonts w:ascii="Cambria Math" w:hAnsi="Cambria Math"/>
                  <w:sz w:val="24"/>
                </w:rPr>
                <m:t>×100</m:t>
              </m:r>
              <m:r>
                <w:rPr>
                  <w:rFonts w:ascii="Cambria Math" w:hAnsi="Cambria Math" w:hint="eastAsia"/>
                  <w:sz w:val="24"/>
                </w:rPr>
                <m:t>%</m:t>
              </m:r>
            </m:den>
          </m:f>
          <m:r>
            <w:rPr>
              <w:rFonts w:ascii="Cambria Math" w:hAnsi="Cambria Math" w:hint="eastAsia"/>
              <w:sz w:val="24"/>
            </w:rPr>
            <m:t>=</m:t>
          </m:r>
          <m:r>
            <w:rPr>
              <w:rFonts w:ascii="Cambria Math" w:hAnsi="Cambria Math"/>
              <w:sz w:val="24"/>
            </w:rPr>
            <m:t>0</m:t>
          </m:r>
          <m:r>
            <w:rPr>
              <w:rFonts w:ascii="Cambria Math" w:hAnsi="Cambria Math" w:hint="eastAsia"/>
              <w:sz w:val="24"/>
            </w:rPr>
            <m:t>.</m:t>
          </m:r>
          <m:r>
            <w:rPr>
              <w:rFonts w:ascii="Cambria Math" w:hAnsi="Cambria Math"/>
              <w:sz w:val="24"/>
            </w:rPr>
            <m:t>445</m:t>
          </m:r>
          <m:r>
            <w:rPr>
              <w:rFonts w:ascii="Cambria Math" w:hAnsi="Cambria Math" w:hint="eastAsia"/>
              <w:sz w:val="24"/>
            </w:rPr>
            <m:t>℃</m:t>
          </m:r>
          <m:r>
            <w:rPr>
              <w:rFonts w:ascii="Cambria Math" w:hAnsi="Cambria Math"/>
              <w:sz w:val="24"/>
            </w:rPr>
            <m:t xml:space="preserve">            </m:t>
          </m:r>
          <m:r>
            <m:rPr>
              <m:sty m:val="p"/>
            </m:rPr>
            <w:rPr>
              <w:rFonts w:ascii="Cambria Math" w:hAnsi="Cambria Math" w:hint="eastAsia"/>
              <w:sz w:val="24"/>
            </w:rPr>
            <m:t>（</m:t>
          </m:r>
          <m:r>
            <m:rPr>
              <m:sty m:val="p"/>
            </m:rPr>
            <w:rPr>
              <w:rFonts w:ascii="Cambria Math" w:hAnsi="Cambria Math" w:hint="eastAsia"/>
              <w:sz w:val="24"/>
            </w:rPr>
            <m:t>C</m:t>
          </m:r>
          <m:r>
            <m:rPr>
              <m:sty m:val="p"/>
            </m:rPr>
            <w:rPr>
              <w:rFonts w:ascii="Cambria Math" w:hAnsi="Cambria Math"/>
              <w:sz w:val="24"/>
            </w:rPr>
            <m:t>.8</m:t>
          </m:r>
          <m:r>
            <m:rPr>
              <m:sty m:val="p"/>
            </m:rPr>
            <w:rPr>
              <w:rFonts w:ascii="Cambria Math" w:hAnsi="Cambria Math" w:hint="eastAsia"/>
              <w:sz w:val="24"/>
            </w:rPr>
            <m:t>）</m:t>
          </m:r>
        </m:oMath>
      </m:oMathPara>
    </w:p>
    <w:p w14:paraId="7C16E279" w14:textId="77777777" w:rsidR="00D5154D" w:rsidRDefault="004A3CA3">
      <w:pPr>
        <w:spacing w:line="360" w:lineRule="auto"/>
        <w:ind w:firstLineChars="200" w:firstLine="480"/>
        <w:jc w:val="left"/>
        <w:rPr>
          <w:bCs/>
          <w:sz w:val="24"/>
        </w:rPr>
      </w:pPr>
      <w:r>
        <w:rPr>
          <w:rFonts w:hint="eastAsia"/>
          <w:bCs/>
          <w:sz w:val="24"/>
        </w:rPr>
        <w:t>式中：</w:t>
      </w:r>
    </w:p>
    <w:p w14:paraId="14FB3C63" w14:textId="77777777" w:rsidR="00D5154D" w:rsidRDefault="004A3CA3">
      <w:pPr>
        <w:spacing w:line="360" w:lineRule="auto"/>
        <w:ind w:firstLineChars="200" w:firstLine="480"/>
        <w:jc w:val="left"/>
        <w:rPr>
          <w:bCs/>
          <w:sz w:val="24"/>
        </w:rPr>
      </w:pPr>
      <m:oMath>
        <m:r>
          <w:rPr>
            <w:rFonts w:ascii="Cambria Math" w:hAnsi="Cambria Math"/>
            <w:sz w:val="24"/>
          </w:rPr>
          <m:t>R</m:t>
        </m:r>
      </m:oMath>
      <w:r>
        <w:rPr>
          <w:rFonts w:hint="eastAsia"/>
          <w:bCs/>
          <w:sz w:val="24"/>
        </w:rPr>
        <w:t>—两次测量结果之差，℃；</w:t>
      </w:r>
    </w:p>
    <w:p w14:paraId="05486255" w14:textId="77777777" w:rsidR="00D5154D" w:rsidRDefault="004A3CA3">
      <w:pPr>
        <w:spacing w:line="360" w:lineRule="auto"/>
        <w:ind w:firstLineChars="200" w:firstLine="480"/>
        <w:jc w:val="left"/>
        <w:rPr>
          <w:sz w:val="24"/>
        </w:rPr>
      </w:pPr>
      <m:oMath>
        <m:r>
          <w:rPr>
            <w:rFonts w:ascii="Cambria Math" w:hAnsi="Cambria Math"/>
            <w:sz w:val="24"/>
          </w:rPr>
          <m:t>C</m:t>
        </m:r>
      </m:oMath>
      <w:r>
        <w:rPr>
          <w:rFonts w:hint="eastAsia"/>
          <w:sz w:val="24"/>
        </w:rPr>
        <w:t>—极差系数。</w:t>
      </w:r>
    </w:p>
    <w:p w14:paraId="44F10B7B" w14:textId="77777777" w:rsidR="00D5154D" w:rsidRDefault="004A3CA3">
      <w:pPr>
        <w:spacing w:line="360" w:lineRule="auto"/>
        <w:jc w:val="left"/>
        <w:rPr>
          <w:iCs/>
          <w:sz w:val="24"/>
        </w:rPr>
      </w:pPr>
      <w:r>
        <w:rPr>
          <w:sz w:val="24"/>
        </w:rPr>
        <w:lastRenderedPageBreak/>
        <w:t>C</w:t>
      </w:r>
      <w:r>
        <w:rPr>
          <w:iCs/>
          <w:sz w:val="24"/>
        </w:rPr>
        <w:t xml:space="preserve">.6  </w:t>
      </w:r>
      <w:r>
        <w:rPr>
          <w:iCs/>
          <w:sz w:val="24"/>
        </w:rPr>
        <w:t>合成标准不确定度</w:t>
      </w:r>
      <m:oMath>
        <m:sSub>
          <m:sSubPr>
            <m:ctrlPr>
              <w:rPr>
                <w:rFonts w:ascii="Cambria Math" w:hAnsi="Cambria Math"/>
                <w:bCs/>
                <w:i/>
                <w:sz w:val="24"/>
              </w:rPr>
            </m:ctrlPr>
          </m:sSubPr>
          <m:e>
            <m:r>
              <w:rPr>
                <w:rFonts w:ascii="Cambria Math" w:hAnsi="Cambria Math" w:hint="eastAsia"/>
                <w:sz w:val="24"/>
              </w:rPr>
              <m:t>u</m:t>
            </m:r>
          </m:e>
          <m:sub>
            <m:r>
              <w:rPr>
                <w:rFonts w:ascii="Cambria Math" w:hAnsi="Cambria Math" w:hint="eastAsia"/>
                <w:sz w:val="24"/>
              </w:rPr>
              <m:t>c</m:t>
            </m:r>
          </m:sub>
        </m:sSub>
      </m:oMath>
    </w:p>
    <w:p w14:paraId="6E5234CA" w14:textId="77777777" w:rsidR="00D5154D" w:rsidRDefault="004A3CA3">
      <w:pPr>
        <w:spacing w:line="360" w:lineRule="auto"/>
        <w:ind w:firstLine="480"/>
        <w:jc w:val="left"/>
        <w:rPr>
          <w:iCs/>
          <w:sz w:val="24"/>
        </w:rPr>
      </w:pPr>
      <w:r>
        <w:rPr>
          <w:iCs/>
          <w:sz w:val="24"/>
        </w:rPr>
        <w:t>各</w:t>
      </w:r>
      <w:r>
        <w:rPr>
          <w:rFonts w:hint="eastAsia"/>
          <w:iCs/>
          <w:sz w:val="24"/>
        </w:rPr>
        <w:t>分量之间</w:t>
      </w:r>
      <w:r>
        <w:rPr>
          <w:iCs/>
          <w:sz w:val="24"/>
        </w:rPr>
        <w:t>相互独立，</w:t>
      </w:r>
      <w:r>
        <w:rPr>
          <w:rFonts w:hint="eastAsia"/>
          <w:iCs/>
          <w:sz w:val="24"/>
        </w:rPr>
        <w:t>互不相关，因此，</w:t>
      </w:r>
      <w:r>
        <w:rPr>
          <w:iCs/>
          <w:sz w:val="24"/>
        </w:rPr>
        <w:t>合成标准不确定度</w:t>
      </w:r>
      <w:r>
        <w:rPr>
          <w:rFonts w:hint="eastAsia"/>
          <w:iCs/>
          <w:sz w:val="24"/>
        </w:rPr>
        <w:t>，得</w:t>
      </w:r>
      <w:r>
        <w:rPr>
          <w:iCs/>
          <w:sz w:val="24"/>
        </w:rPr>
        <w:t>：</w:t>
      </w:r>
    </w:p>
    <w:p w14:paraId="62C011AE" w14:textId="4A5F2618" w:rsidR="00D5154D" w:rsidRDefault="00694A05">
      <w:pPr>
        <w:tabs>
          <w:tab w:val="left" w:pos="3261"/>
        </w:tabs>
        <w:spacing w:line="360" w:lineRule="auto"/>
        <w:ind w:firstLine="480"/>
        <w:jc w:val="center"/>
        <w:rPr>
          <w:iCs/>
          <w:sz w:val="24"/>
        </w:rPr>
      </w:pPr>
      <m:oMathPara>
        <m:oMathParaPr>
          <m:jc m:val="right"/>
        </m:oMathParaPr>
        <m:oMath>
          <m:sSub>
            <m:sSubPr>
              <m:ctrlPr>
                <w:rPr>
                  <w:rFonts w:ascii="Cambria Math" w:hAnsi="Cambria Math"/>
                  <w:bCs/>
                  <w:i/>
                  <w:sz w:val="24"/>
                </w:rPr>
              </m:ctrlPr>
            </m:sSubPr>
            <m:e>
              <m:r>
                <w:rPr>
                  <w:rFonts w:ascii="Cambria Math" w:hAnsi="Cambria Math" w:hint="eastAsia"/>
                  <w:sz w:val="24"/>
                </w:rPr>
                <m:t>u</m:t>
              </m:r>
            </m:e>
            <m:sub>
              <m:r>
                <w:rPr>
                  <w:rFonts w:ascii="Cambria Math" w:hAnsi="Cambria Math" w:hint="eastAsia"/>
                  <w:sz w:val="24"/>
                </w:rPr>
                <m:t>c</m:t>
              </m:r>
            </m:sub>
          </m:sSub>
          <m:r>
            <w:rPr>
              <w:rFonts w:ascii="Cambria Math" w:hAnsi="Cambria Math"/>
              <w:sz w:val="24"/>
            </w:rPr>
            <m:t>=</m:t>
          </m:r>
          <m:rad>
            <m:radPr>
              <m:degHide m:val="1"/>
              <m:ctrlPr>
                <w:rPr>
                  <w:rFonts w:ascii="Cambria Math" w:hAnsi="Cambria Math"/>
                  <w:bCs/>
                  <w:i/>
                  <w:sz w:val="24"/>
                </w:rPr>
              </m:ctrlPr>
            </m:radPr>
            <m:deg/>
            <m:e>
              <m:nary>
                <m:naryPr>
                  <m:chr m:val="∑"/>
                  <m:limLoc m:val="undOvr"/>
                  <m:ctrlPr>
                    <w:rPr>
                      <w:rFonts w:ascii="Cambria Math" w:hAnsi="Cambria Math"/>
                      <w:i/>
                      <w:sz w:val="28"/>
                      <w:szCs w:val="28"/>
                    </w:rPr>
                  </m:ctrlPr>
                </m:naryPr>
                <m:sub>
                  <m:r>
                    <w:rPr>
                      <w:rFonts w:ascii="Cambria Math" w:hAnsi="Cambria Math" w:hint="eastAsia"/>
                      <w:sz w:val="28"/>
                      <w:szCs w:val="28"/>
                    </w:rPr>
                    <m:t>i=</m:t>
                  </m:r>
                  <m:r>
                    <w:rPr>
                      <w:rFonts w:ascii="Cambria Math" w:hAnsi="Cambria Math"/>
                      <w:sz w:val="28"/>
                      <w:szCs w:val="28"/>
                    </w:rPr>
                    <m:t>1</m:t>
                  </m:r>
                </m:sub>
                <m:sup>
                  <m:r>
                    <w:rPr>
                      <w:rFonts w:ascii="Cambria Math" w:hAnsi="Cambria Math"/>
                      <w:sz w:val="28"/>
                      <w:szCs w:val="28"/>
                    </w:rPr>
                    <m:t>5</m:t>
                  </m:r>
                </m:sup>
                <m:e>
                  <m:sSubSup>
                    <m:sSubSupPr>
                      <m:ctrlPr>
                        <w:rPr>
                          <w:rFonts w:ascii="Cambria Math" w:hAnsi="Cambria Math"/>
                          <w:i/>
                          <w:sz w:val="28"/>
                          <w:szCs w:val="28"/>
                        </w:rPr>
                      </m:ctrlPr>
                    </m:sSubSupPr>
                    <m:e>
                      <m:r>
                        <w:rPr>
                          <w:rFonts w:ascii="Cambria Math" w:hAnsi="Cambria Math" w:hint="eastAsia"/>
                          <w:sz w:val="28"/>
                          <w:szCs w:val="28"/>
                        </w:rPr>
                        <m:t>u</m:t>
                      </m:r>
                    </m:e>
                    <m:sub>
                      <m:r>
                        <w:rPr>
                          <w:rFonts w:ascii="Cambria Math" w:hAnsi="Cambria Math" w:hint="eastAsia"/>
                          <w:sz w:val="28"/>
                          <w:szCs w:val="28"/>
                        </w:rPr>
                        <m:t>i</m:t>
                      </m:r>
                    </m:sub>
                    <m:sup>
                      <m:r>
                        <w:rPr>
                          <w:rFonts w:ascii="Cambria Math" w:hAnsi="Cambria Math"/>
                          <w:sz w:val="28"/>
                          <w:szCs w:val="28"/>
                        </w:rPr>
                        <m:t>2</m:t>
                      </m:r>
                    </m:sup>
                  </m:sSubSup>
                </m:e>
              </m:nary>
            </m:e>
          </m:rad>
          <m:r>
            <w:rPr>
              <w:rFonts w:ascii="Cambria Math" w:hAnsi="Cambria Math" w:hint="eastAsia"/>
              <w:sz w:val="24"/>
            </w:rPr>
            <m:t>=</m:t>
          </m:r>
          <m:r>
            <w:rPr>
              <w:rFonts w:ascii="Cambria Math" w:hAnsi="Cambria Math"/>
              <w:sz w:val="24"/>
            </w:rPr>
            <m:t>0</m:t>
          </m:r>
          <m:r>
            <w:rPr>
              <w:rFonts w:ascii="Cambria Math" w:hAnsi="Cambria Math" w:hint="eastAsia"/>
              <w:sz w:val="24"/>
            </w:rPr>
            <m:t>.</m:t>
          </m:r>
          <m:r>
            <w:rPr>
              <w:rFonts w:ascii="Cambria Math" w:hAnsi="Cambria Math"/>
              <w:sz w:val="24"/>
            </w:rPr>
            <m:t>932</m:t>
          </m:r>
          <m:r>
            <w:rPr>
              <w:rFonts w:ascii="Cambria Math" w:hAnsi="Cambria Math" w:hint="eastAsia"/>
              <w:sz w:val="24"/>
            </w:rPr>
            <m:t>℃</m:t>
          </m:r>
          <m:r>
            <w:rPr>
              <w:rFonts w:ascii="Cambria Math" w:hAnsi="Cambria Math"/>
              <w:sz w:val="24"/>
            </w:rPr>
            <m:t xml:space="preserve">                                      </m:t>
          </m:r>
          <m:r>
            <m:rPr>
              <m:sty m:val="p"/>
            </m:rPr>
            <w:rPr>
              <w:rFonts w:ascii="Cambria Math" w:hAnsi="Cambria Math" w:hint="eastAsia"/>
              <w:sz w:val="24"/>
            </w:rPr>
            <m:t>（</m:t>
          </m:r>
          <m:r>
            <m:rPr>
              <m:sty m:val="p"/>
            </m:rPr>
            <w:rPr>
              <w:rFonts w:ascii="Cambria Math" w:hAnsi="Cambria Math" w:hint="eastAsia"/>
              <w:sz w:val="24"/>
            </w:rPr>
            <m:t>C</m:t>
          </m:r>
          <m:r>
            <m:rPr>
              <m:sty m:val="p"/>
            </m:rPr>
            <w:rPr>
              <w:rFonts w:ascii="Cambria Math" w:hAnsi="Cambria Math"/>
              <w:sz w:val="24"/>
            </w:rPr>
            <m:t>.9</m:t>
          </m:r>
          <m:r>
            <m:rPr>
              <m:sty m:val="p"/>
            </m:rPr>
            <w:rPr>
              <w:rFonts w:ascii="Cambria Math" w:hAnsi="Cambria Math" w:hint="eastAsia"/>
              <w:sz w:val="24"/>
            </w:rPr>
            <m:t>）</m:t>
          </m:r>
        </m:oMath>
      </m:oMathPara>
    </w:p>
    <w:p w14:paraId="7D733A6A" w14:textId="77777777" w:rsidR="00D5154D" w:rsidRDefault="004A3CA3">
      <w:pPr>
        <w:spacing w:line="360" w:lineRule="auto"/>
        <w:jc w:val="center"/>
        <w:rPr>
          <w:iCs/>
          <w:sz w:val="24"/>
        </w:rPr>
      </w:pPr>
      <w:r>
        <w:rPr>
          <w:iCs/>
          <w:sz w:val="24"/>
        </w:rPr>
        <w:t xml:space="preserve">                                             </w:t>
      </w:r>
    </w:p>
    <w:p w14:paraId="4894FE87" w14:textId="77777777" w:rsidR="00D5154D" w:rsidRDefault="004A3CA3">
      <w:pPr>
        <w:spacing w:line="360" w:lineRule="auto"/>
        <w:rPr>
          <w:iCs/>
          <w:sz w:val="24"/>
        </w:rPr>
      </w:pPr>
      <w:r>
        <w:rPr>
          <w:sz w:val="24"/>
        </w:rPr>
        <w:t>C</w:t>
      </w:r>
      <w:r>
        <w:rPr>
          <w:iCs/>
          <w:sz w:val="24"/>
        </w:rPr>
        <w:t xml:space="preserve">.7  </w:t>
      </w:r>
      <w:r>
        <w:rPr>
          <w:iCs/>
          <w:sz w:val="24"/>
        </w:rPr>
        <w:t>扩展不确定度</w:t>
      </w:r>
      <w:r>
        <w:rPr>
          <w:rFonts w:hint="eastAsia"/>
          <w:i/>
          <w:iCs/>
          <w:sz w:val="24"/>
        </w:rPr>
        <w:t>U</w:t>
      </w:r>
    </w:p>
    <w:p w14:paraId="16F54B00" w14:textId="77777777" w:rsidR="00D5154D" w:rsidRDefault="004A3CA3">
      <w:pPr>
        <w:spacing w:line="360" w:lineRule="auto"/>
        <w:ind w:firstLineChars="175" w:firstLine="420"/>
        <w:rPr>
          <w:sz w:val="24"/>
        </w:rPr>
      </w:pPr>
      <w:r>
        <w:rPr>
          <w:sz w:val="24"/>
        </w:rPr>
        <w:t>扩展不确定度</w:t>
      </w:r>
      <w:r>
        <w:rPr>
          <w:iCs/>
          <w:position w:val="-6"/>
          <w:sz w:val="24"/>
        </w:rPr>
        <w:object w:dxaOrig="806" w:dyaOrig="265" w14:anchorId="1883DEBD">
          <v:shape id="_x0000_i1025" type="#_x0000_t75" style="width:39.75pt;height:12.75pt" o:ole="">
            <v:imagedata r:id="rId25" o:title=""/>
          </v:shape>
          <o:OLEObject Type="Embed" ProgID="Equation.KSEE3" ShapeID="_x0000_i1025" DrawAspect="Content" ObjectID="_1686390966" r:id="rId26"/>
        </w:object>
      </w:r>
      <w:r>
        <w:rPr>
          <w:i/>
          <w:iCs/>
          <w:sz w:val="24"/>
        </w:rPr>
        <w:t>，</w:t>
      </w:r>
      <w:r>
        <w:rPr>
          <w:sz w:val="24"/>
        </w:rPr>
        <w:t>取包含因子</w:t>
      </w:r>
      <w:r>
        <w:rPr>
          <w:i/>
          <w:iCs/>
          <w:sz w:val="24"/>
        </w:rPr>
        <w:t>k</w:t>
      </w:r>
      <w:r>
        <w:rPr>
          <w:sz w:val="24"/>
        </w:rPr>
        <w:t>=2</w:t>
      </w:r>
      <w:r>
        <w:rPr>
          <w:sz w:val="24"/>
        </w:rPr>
        <w:t>，</w:t>
      </w:r>
      <w:r>
        <w:rPr>
          <w:rFonts w:hint="eastAsia"/>
          <w:sz w:val="24"/>
        </w:rPr>
        <w:t>微量闭口闪点仪</w:t>
      </w:r>
      <w:r>
        <w:rPr>
          <w:sz w:val="24"/>
        </w:rPr>
        <w:t>测量结果的扩展不确定度</w:t>
      </w:r>
      <w:r>
        <w:rPr>
          <w:rFonts w:hint="eastAsia"/>
          <w:sz w:val="24"/>
        </w:rPr>
        <w:t>，得：</w:t>
      </w:r>
    </w:p>
    <w:p w14:paraId="5B4AFD30" w14:textId="54BB8209" w:rsidR="00D5154D" w:rsidRDefault="004A3CA3">
      <w:pPr>
        <w:tabs>
          <w:tab w:val="left" w:pos="3261"/>
        </w:tabs>
        <w:spacing w:line="360" w:lineRule="auto"/>
        <w:jc w:val="center"/>
        <w:rPr>
          <w:iCs/>
          <w:sz w:val="24"/>
        </w:rPr>
      </w:pPr>
      <m:oMathPara>
        <m:oMathParaPr>
          <m:jc m:val="right"/>
        </m:oMathParaPr>
        <m:oMath>
          <m:r>
            <w:rPr>
              <w:rFonts w:ascii="Cambria Math" w:hAnsi="Cambria Math"/>
              <w:sz w:val="24"/>
            </w:rPr>
            <m:t>U</m:t>
          </m:r>
          <m:r>
            <w:rPr>
              <w:rFonts w:ascii="Cambria Math" w:eastAsia="微软雅黑" w:hAnsi="Cambria Math" w:cs="微软雅黑" w:hint="eastAsia"/>
              <w:sz w:val="24"/>
            </w:rPr>
            <m:t>=</m:t>
          </m:r>
          <m:r>
            <w:rPr>
              <w:rFonts w:ascii="Cambria Math" w:eastAsia="微软雅黑" w:hAnsi="微软雅黑" w:cs="微软雅黑"/>
              <w:sz w:val="24"/>
            </w:rPr>
            <m:t>2</m:t>
          </m:r>
          <m:r>
            <w:rPr>
              <w:rFonts w:ascii="Cambria Math" w:eastAsia="微软雅黑" w:hAnsi="Cambria Math" w:cs="微软雅黑"/>
              <w:sz w:val="24"/>
            </w:rPr>
            <m:t>×</m:t>
          </m:r>
          <m:r>
            <w:rPr>
              <w:rFonts w:ascii="Cambria Math" w:eastAsia="微软雅黑" w:hAnsi="微软雅黑" w:cs="微软雅黑"/>
              <w:sz w:val="24"/>
            </w:rPr>
            <m:t>0</m:t>
          </m:r>
          <m:r>
            <w:rPr>
              <w:rFonts w:ascii="Cambria Math" w:eastAsia="微软雅黑" w:hAnsi="微软雅黑" w:cs="微软雅黑" w:hint="eastAsia"/>
              <w:sz w:val="24"/>
            </w:rPr>
            <m:t>.</m:t>
          </m:r>
          <m:r>
            <w:rPr>
              <w:rFonts w:ascii="Cambria Math" w:eastAsia="微软雅黑" w:hAnsi="微软雅黑" w:cs="微软雅黑"/>
              <w:sz w:val="24"/>
            </w:rPr>
            <m:t>932</m:t>
          </m:r>
          <m:r>
            <w:rPr>
              <w:rFonts w:ascii="Cambria Math" w:eastAsia="微软雅黑" w:hAnsi="Cambria Math" w:cs="微软雅黑"/>
              <w:sz w:val="24"/>
            </w:rPr>
            <m:t>≈</m:t>
          </m:r>
          <m:r>
            <w:rPr>
              <w:rFonts w:ascii="Cambria Math" w:eastAsia="微软雅黑" w:hAnsi="微软雅黑" w:cs="微软雅黑"/>
              <w:sz w:val="24"/>
            </w:rPr>
            <m:t>1.9</m:t>
          </m:r>
          <m:r>
            <w:rPr>
              <w:rFonts w:ascii="Cambria Math" w:hAnsi="Cambria Math" w:hint="eastAsia"/>
              <w:sz w:val="24"/>
            </w:rPr>
            <m:t>℃</m:t>
          </m:r>
          <m:r>
            <w:rPr>
              <w:rFonts w:ascii="Cambria Math" w:hAnsi="Cambria Math"/>
              <w:sz w:val="24"/>
            </w:rPr>
            <m:t xml:space="preserve">                                      </m:t>
          </m:r>
          <m:r>
            <m:rPr>
              <m:sty m:val="p"/>
            </m:rPr>
            <w:rPr>
              <w:rFonts w:ascii="Cambria Math" w:hAnsi="Cambria Math" w:hint="eastAsia"/>
              <w:sz w:val="24"/>
            </w:rPr>
            <m:t>（</m:t>
          </m:r>
          <m:r>
            <m:rPr>
              <m:sty m:val="p"/>
            </m:rPr>
            <w:rPr>
              <w:rFonts w:ascii="Cambria Math" w:hAnsi="Cambria Math" w:hint="eastAsia"/>
              <w:sz w:val="24"/>
            </w:rPr>
            <m:t>C</m:t>
          </m:r>
          <m:r>
            <m:rPr>
              <m:sty m:val="p"/>
            </m:rPr>
            <w:rPr>
              <w:rFonts w:ascii="Cambria Math" w:hAnsi="Cambria Math"/>
              <w:sz w:val="24"/>
            </w:rPr>
            <m:t>.10</m:t>
          </m:r>
          <m:r>
            <m:rPr>
              <m:sty m:val="p"/>
            </m:rPr>
            <w:rPr>
              <w:rFonts w:ascii="Cambria Math" w:hAnsi="Cambria Math" w:hint="eastAsia"/>
              <w:sz w:val="24"/>
            </w:rPr>
            <m:t>）</m:t>
          </m:r>
        </m:oMath>
      </m:oMathPara>
    </w:p>
    <w:p w14:paraId="66E0117F" w14:textId="77777777" w:rsidR="00D5154D" w:rsidRDefault="00D5154D">
      <w:pPr>
        <w:spacing w:line="360" w:lineRule="auto"/>
        <w:jc w:val="center"/>
        <w:rPr>
          <w:b/>
          <w:bCs/>
          <w:color w:val="000000"/>
          <w:sz w:val="24"/>
        </w:rPr>
      </w:pPr>
    </w:p>
    <w:p w14:paraId="3D0C2707" w14:textId="77777777" w:rsidR="00D5154D" w:rsidRDefault="004A3CA3">
      <w:pPr>
        <w:pStyle w:val="afffb"/>
        <w:spacing w:line="360" w:lineRule="auto"/>
        <w:jc w:val="center"/>
        <w:rPr>
          <w:b/>
          <w:bCs/>
          <w:color w:val="000000"/>
          <w:sz w:val="24"/>
          <w:szCs w:val="28"/>
        </w:rPr>
      </w:pPr>
      <w:r>
        <w:t>_________________________________</w:t>
      </w:r>
    </w:p>
    <w:p w14:paraId="164214FB" w14:textId="77777777" w:rsidR="00D5154D" w:rsidRDefault="00D5154D">
      <w:pPr>
        <w:spacing w:line="360" w:lineRule="auto"/>
        <w:jc w:val="right"/>
        <w:rPr>
          <w:b/>
          <w:bCs/>
          <w:color w:val="000000"/>
          <w:sz w:val="24"/>
          <w:szCs w:val="28"/>
        </w:rPr>
      </w:pPr>
    </w:p>
    <w:p w14:paraId="002BA812" w14:textId="77777777" w:rsidR="00D5154D" w:rsidRDefault="00D5154D">
      <w:pPr>
        <w:spacing w:line="360" w:lineRule="auto"/>
        <w:jc w:val="left"/>
        <w:rPr>
          <w:b/>
          <w:bCs/>
          <w:color w:val="000000"/>
          <w:sz w:val="24"/>
          <w:szCs w:val="28"/>
        </w:rPr>
      </w:pPr>
    </w:p>
    <w:p w14:paraId="25DB6793" w14:textId="77777777" w:rsidR="00D5154D" w:rsidRDefault="00D5154D">
      <w:pPr>
        <w:spacing w:line="360" w:lineRule="auto"/>
        <w:jc w:val="left"/>
        <w:rPr>
          <w:rFonts w:eastAsia="黑体"/>
          <w:b/>
          <w:bCs/>
          <w:color w:val="000000"/>
          <w:sz w:val="28"/>
          <w:szCs w:val="28"/>
        </w:rPr>
        <w:sectPr w:rsidR="00D5154D">
          <w:headerReference w:type="default" r:id="rId27"/>
          <w:footerReference w:type="default" r:id="rId28"/>
          <w:headerReference w:type="first" r:id="rId29"/>
          <w:footerReference w:type="first" r:id="rId30"/>
          <w:pgSz w:w="11906" w:h="16838"/>
          <w:pgMar w:top="1440" w:right="1531" w:bottom="1440" w:left="1814" w:header="851" w:footer="992" w:gutter="0"/>
          <w:cols w:space="720"/>
          <w:docGrid w:type="lines" w:linePitch="312"/>
        </w:sectPr>
      </w:pPr>
    </w:p>
    <w:p w14:paraId="6D212C3F" w14:textId="77777777" w:rsidR="00D5154D" w:rsidRDefault="00D5154D">
      <w:pPr>
        <w:spacing w:line="360" w:lineRule="auto"/>
        <w:jc w:val="right"/>
        <w:rPr>
          <w:rFonts w:eastAsia="黑体"/>
          <w:b/>
          <w:bCs/>
          <w:color w:val="000000"/>
          <w:sz w:val="28"/>
          <w:szCs w:val="28"/>
        </w:rPr>
      </w:pPr>
    </w:p>
    <w:p w14:paraId="2CAB5DCE" w14:textId="77777777" w:rsidR="00D5154D" w:rsidRDefault="00D5154D">
      <w:pPr>
        <w:spacing w:line="360" w:lineRule="auto"/>
        <w:jc w:val="right"/>
        <w:rPr>
          <w:rFonts w:eastAsia="黑体"/>
          <w:b/>
          <w:bCs/>
          <w:color w:val="000000"/>
          <w:sz w:val="28"/>
          <w:szCs w:val="28"/>
        </w:rPr>
      </w:pPr>
    </w:p>
    <w:p w14:paraId="453A777C" w14:textId="77777777" w:rsidR="00D5154D" w:rsidRDefault="00D5154D">
      <w:pPr>
        <w:spacing w:line="360" w:lineRule="auto"/>
        <w:jc w:val="right"/>
        <w:rPr>
          <w:rFonts w:eastAsia="黑体"/>
          <w:b/>
          <w:bCs/>
          <w:color w:val="000000"/>
          <w:sz w:val="28"/>
          <w:szCs w:val="28"/>
        </w:rPr>
      </w:pPr>
    </w:p>
    <w:p w14:paraId="6F06AD1B" w14:textId="77777777" w:rsidR="00D5154D" w:rsidRDefault="00D5154D">
      <w:pPr>
        <w:spacing w:line="360" w:lineRule="auto"/>
        <w:jc w:val="right"/>
        <w:rPr>
          <w:rFonts w:eastAsia="黑体"/>
          <w:b/>
          <w:bCs/>
          <w:color w:val="000000"/>
          <w:sz w:val="28"/>
          <w:szCs w:val="28"/>
        </w:rPr>
      </w:pPr>
    </w:p>
    <w:p w14:paraId="6E2BD593" w14:textId="77777777" w:rsidR="00D5154D" w:rsidRDefault="00D5154D">
      <w:pPr>
        <w:spacing w:line="360" w:lineRule="auto"/>
        <w:jc w:val="right"/>
        <w:rPr>
          <w:rFonts w:eastAsia="黑体"/>
          <w:b/>
          <w:bCs/>
          <w:color w:val="000000"/>
          <w:sz w:val="28"/>
          <w:szCs w:val="28"/>
        </w:rPr>
      </w:pPr>
    </w:p>
    <w:p w14:paraId="22AD507B" w14:textId="77777777" w:rsidR="00D5154D" w:rsidRDefault="00D5154D">
      <w:pPr>
        <w:spacing w:line="360" w:lineRule="auto"/>
        <w:jc w:val="right"/>
        <w:rPr>
          <w:rFonts w:eastAsia="黑体"/>
          <w:b/>
          <w:bCs/>
          <w:color w:val="000000"/>
          <w:sz w:val="28"/>
          <w:szCs w:val="28"/>
        </w:rPr>
      </w:pPr>
    </w:p>
    <w:p w14:paraId="6DF53DB2" w14:textId="77777777" w:rsidR="00D5154D" w:rsidRDefault="00D5154D">
      <w:pPr>
        <w:spacing w:line="360" w:lineRule="auto"/>
        <w:jc w:val="right"/>
        <w:rPr>
          <w:rFonts w:eastAsia="黑体"/>
          <w:b/>
          <w:bCs/>
          <w:color w:val="000000"/>
          <w:sz w:val="28"/>
          <w:szCs w:val="28"/>
        </w:rPr>
      </w:pPr>
    </w:p>
    <w:p w14:paraId="744CCCA6" w14:textId="77777777" w:rsidR="00D5154D" w:rsidRDefault="00D5154D">
      <w:pPr>
        <w:spacing w:line="360" w:lineRule="auto"/>
        <w:jc w:val="right"/>
        <w:rPr>
          <w:rFonts w:eastAsia="黑体"/>
          <w:b/>
          <w:bCs/>
          <w:color w:val="000000"/>
          <w:sz w:val="28"/>
          <w:szCs w:val="28"/>
        </w:rPr>
      </w:pPr>
    </w:p>
    <w:p w14:paraId="4153E73A" w14:textId="77777777" w:rsidR="00D5154D" w:rsidRDefault="00D5154D">
      <w:pPr>
        <w:spacing w:line="360" w:lineRule="auto"/>
        <w:jc w:val="right"/>
        <w:rPr>
          <w:rFonts w:eastAsia="黑体"/>
          <w:b/>
          <w:bCs/>
          <w:color w:val="000000"/>
          <w:sz w:val="28"/>
          <w:szCs w:val="28"/>
        </w:rPr>
      </w:pPr>
    </w:p>
    <w:p w14:paraId="4ADA7DB4" w14:textId="77777777" w:rsidR="00D5154D" w:rsidRDefault="00D5154D">
      <w:pPr>
        <w:spacing w:line="360" w:lineRule="auto"/>
        <w:jc w:val="right"/>
        <w:rPr>
          <w:rFonts w:eastAsia="黑体"/>
          <w:b/>
          <w:bCs/>
          <w:color w:val="000000"/>
          <w:sz w:val="28"/>
          <w:szCs w:val="28"/>
        </w:rPr>
      </w:pPr>
    </w:p>
    <w:p w14:paraId="3B152FDE" w14:textId="77777777" w:rsidR="00D5154D" w:rsidRDefault="00D5154D">
      <w:pPr>
        <w:spacing w:line="360" w:lineRule="auto"/>
        <w:jc w:val="right"/>
        <w:rPr>
          <w:rFonts w:eastAsia="黑体"/>
          <w:b/>
          <w:bCs/>
          <w:color w:val="000000"/>
          <w:sz w:val="28"/>
          <w:szCs w:val="28"/>
        </w:rPr>
      </w:pPr>
    </w:p>
    <w:p w14:paraId="36DA2A72" w14:textId="77777777" w:rsidR="00D5154D" w:rsidRDefault="00D5154D">
      <w:pPr>
        <w:spacing w:line="360" w:lineRule="auto"/>
        <w:jc w:val="right"/>
        <w:rPr>
          <w:rFonts w:eastAsia="黑体"/>
          <w:b/>
          <w:bCs/>
          <w:color w:val="000000"/>
          <w:sz w:val="28"/>
          <w:szCs w:val="28"/>
        </w:rPr>
      </w:pPr>
    </w:p>
    <w:p w14:paraId="6A9B263D" w14:textId="5F94232F" w:rsidR="00D5154D" w:rsidRDefault="004A3CA3">
      <w:pPr>
        <w:spacing w:line="360" w:lineRule="auto"/>
        <w:jc w:val="right"/>
      </w:pPr>
      <w:r>
        <w:rPr>
          <w:rFonts w:eastAsia="黑体"/>
          <w:b/>
          <w:bCs/>
          <w:color w:val="000000"/>
          <w:sz w:val="28"/>
          <w:szCs w:val="28"/>
        </w:rPr>
        <w:t>JJF</w:t>
      </w:r>
      <w:r>
        <w:rPr>
          <w:rFonts w:ascii="黑体" w:eastAsia="黑体" w:hAnsi="黑体" w:hint="eastAsia"/>
          <w:b/>
          <w:bCs/>
          <w:sz w:val="28"/>
          <w:szCs w:val="28"/>
        </w:rPr>
        <w:t>（石化）</w:t>
      </w:r>
      <w:r>
        <w:rPr>
          <w:rFonts w:eastAsia="黑体"/>
          <w:b/>
          <w:bCs/>
          <w:color w:val="000000"/>
          <w:sz w:val="28"/>
          <w:szCs w:val="28"/>
        </w:rPr>
        <w:t xml:space="preserve"> </w:t>
      </w:r>
      <w:r w:rsidR="00C2133F" w:rsidRPr="00C2133F">
        <w:rPr>
          <w:rFonts w:eastAsia="黑体" w:hint="eastAsia"/>
          <w:b/>
          <w:bCs/>
          <w:color w:val="000000"/>
          <w:sz w:val="28"/>
          <w:szCs w:val="28"/>
        </w:rPr>
        <w:t>××</w:t>
      </w:r>
      <w:r>
        <w:rPr>
          <w:rFonts w:eastAsia="黑体"/>
          <w:b/>
          <w:bCs/>
          <w:color w:val="000000"/>
          <w:sz w:val="28"/>
          <w:szCs w:val="28"/>
        </w:rPr>
        <w:t xml:space="preserve"> — </w:t>
      </w:r>
      <w:r w:rsidR="00C2133F" w:rsidRPr="00C2133F">
        <w:rPr>
          <w:rFonts w:eastAsia="黑体" w:hint="eastAsia"/>
          <w:b/>
          <w:bCs/>
          <w:color w:val="000000"/>
          <w:sz w:val="28"/>
          <w:szCs w:val="28"/>
        </w:rPr>
        <w:t>××</w:t>
      </w:r>
    </w:p>
    <w:sectPr w:rsidR="00D5154D">
      <w:pgSz w:w="11906" w:h="16838"/>
      <w:pgMar w:top="1440" w:right="1531" w:bottom="1440" w:left="1814" w:header="851" w:footer="992" w:gutter="0"/>
      <w:cols w:space="720"/>
      <w:docGrid w:type="line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8182B" w14:textId="77777777" w:rsidR="00694A05" w:rsidRDefault="00694A05">
      <w:r>
        <w:separator/>
      </w:r>
    </w:p>
  </w:endnote>
  <w:endnote w:type="continuationSeparator" w:id="0">
    <w:p w14:paraId="50D748BD" w14:textId="77777777" w:rsidR="00694A05" w:rsidRDefault="00694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845EC" w14:textId="77777777" w:rsidR="000E68A8" w:rsidRDefault="000E68A8">
    <w:pPr>
      <w:pStyle w:val="aff3"/>
      <w:framePr w:wrap="around" w:vAnchor="text" w:hAnchor="margin" w:xAlign="right" w:y="1"/>
      <w:rPr>
        <w:rStyle w:val="affb"/>
      </w:rPr>
    </w:pPr>
    <w:r>
      <w:fldChar w:fldCharType="begin"/>
    </w:r>
    <w:r>
      <w:rPr>
        <w:rStyle w:val="affb"/>
      </w:rPr>
      <w:instrText xml:space="preserve">PAGE  </w:instrText>
    </w:r>
    <w:r>
      <w:fldChar w:fldCharType="separate"/>
    </w:r>
    <w:r>
      <w:rPr>
        <w:rStyle w:val="affb"/>
      </w:rPr>
      <w:t>6</w:t>
    </w:r>
    <w:r>
      <w:fldChar w:fldCharType="end"/>
    </w:r>
  </w:p>
  <w:p w14:paraId="3E3F1759" w14:textId="77777777" w:rsidR="000E68A8" w:rsidRDefault="000E68A8">
    <w:pPr>
      <w:pStyle w:val="af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05AC3" w14:textId="77777777" w:rsidR="000E68A8" w:rsidRDefault="000E68A8">
    <w:pPr>
      <w:pStyle w:val="afff6"/>
      <w:rPr>
        <w:rStyle w:val="affb"/>
      </w:rPr>
    </w:pPr>
    <w:r>
      <w:fldChar w:fldCharType="begin"/>
    </w:r>
    <w:r>
      <w:rPr>
        <w:rStyle w:val="affb"/>
      </w:rPr>
      <w:instrText xml:space="preserve">PAGE  </w:instrText>
    </w:r>
    <w:r>
      <w:fldChar w:fldCharType="separate"/>
    </w:r>
    <w:r>
      <w:rPr>
        <w:rStyle w:val="affb"/>
      </w:rPr>
      <w:t>6</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6232F" w14:textId="77777777" w:rsidR="000E68A8" w:rsidRDefault="000E68A8">
    <w:pPr>
      <w:pStyle w:val="aff3"/>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BA53A" w14:textId="77777777" w:rsidR="000E68A8" w:rsidRDefault="000E68A8">
    <w:pPr>
      <w:pStyle w:val="aff3"/>
    </w:pPr>
    <w:r>
      <w:rPr>
        <w:noProof/>
      </w:rPr>
      <mc:AlternateContent>
        <mc:Choice Requires="wps">
          <w:drawing>
            <wp:anchor distT="0" distB="0" distL="114300" distR="114300" simplePos="0" relativeHeight="251657216" behindDoc="0" locked="0" layoutInCell="1" allowOverlap="1" wp14:anchorId="38EBA4B1" wp14:editId="4319E83A">
              <wp:simplePos x="0" y="0"/>
              <wp:positionH relativeFrom="margin">
                <wp:align>right</wp:align>
              </wp:positionH>
              <wp:positionV relativeFrom="paragraph">
                <wp:posOffset>0</wp:posOffset>
              </wp:positionV>
              <wp:extent cx="2884805" cy="131445"/>
              <wp:effectExtent l="0" t="0" r="1270" b="0"/>
              <wp:wrapNone/>
              <wp:docPr id="3" name="文本框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4805" cy="131445"/>
                      </a:xfrm>
                      <a:prstGeom prst="rect">
                        <a:avLst/>
                      </a:prstGeom>
                      <a:noFill/>
                      <a:ln>
                        <a:noFill/>
                      </a:ln>
                    </wps:spPr>
                    <wps:txbx>
                      <w:txbxContent>
                        <w:p w14:paraId="41103D66" w14:textId="77777777" w:rsidR="000E68A8" w:rsidRDefault="000E68A8">
                          <w:pPr>
                            <w:pStyle w:val="aff3"/>
                          </w:pPr>
                          <w:r>
                            <w:tab/>
                            <w:t xml:space="preserve">- </w:t>
                          </w:r>
                          <w:r>
                            <w:fldChar w:fldCharType="begin"/>
                          </w:r>
                          <w:r>
                            <w:instrText xml:space="preserve"> PAGE </w:instrText>
                          </w:r>
                          <w:r>
                            <w:fldChar w:fldCharType="separate"/>
                          </w:r>
                          <w:r>
                            <w:t>II</w:t>
                          </w:r>
                          <w:r>
                            <w:fldChar w:fldCharType="end"/>
                          </w:r>
                          <w:r>
                            <w:t xml:space="preserve"> -</w:t>
                          </w:r>
                        </w:p>
                      </w:txbxContent>
                    </wps:txbx>
                    <wps:bodyPr rot="0" vert="horz" wrap="none" lIns="0" tIns="0" rIns="0" bIns="0" anchor="t" anchorCtr="0" upright="1">
                      <a:spAutoFit/>
                    </wps:bodyPr>
                  </wps:wsp>
                </a:graphicData>
              </a:graphic>
            </wp:anchor>
          </w:drawing>
        </mc:Choice>
        <mc:Fallback>
          <w:pict>
            <v:shapetype w14:anchorId="38EBA4B1" id="_x0000_t202" coordsize="21600,21600" o:spt="202" path="m,l,21600r21600,l21600,xe">
              <v:stroke joinstyle="miter"/>
              <v:path gradientshapeok="t" o:connecttype="rect"/>
            </v:shapetype>
            <v:shape id="文本框33" o:spid="_x0000_s1037" type="#_x0000_t202" style="position:absolute;left:0;text-align:left;margin-left:175.95pt;margin-top:0;width:227.15pt;height:10.35pt;z-index:251657216;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" filled="f" stroked="f">
              <v:textbox style="mso-fit-shape-to-text:t" inset="0,0,0,0">
                <w:txbxContent>
                  <w:p w14:paraId="41103D66" w14:textId="77777777" w:rsidR="000E68A8" w:rsidRDefault="000E68A8">
                    <w:pPr>
                      <w:pStyle w:val="aff3"/>
                    </w:pPr>
                    <w:r>
                      <w:tab/>
                      <w:t xml:space="preserve">- </w:t>
                    </w:r>
                    <w:r>
                      <w:fldChar w:fldCharType="begin"/>
                    </w:r>
                    <w:r>
                      <w:instrText xml:space="preserve"> PAGE </w:instrText>
                    </w:r>
                    <w:r>
                      <w:fldChar w:fldCharType="separate"/>
                    </w:r>
                    <w:r>
                      <w:t>II</w:t>
                    </w:r>
                    <w:r>
                      <w:fldChar w:fldCharType="end"/>
                    </w:r>
                    <w:r>
                      <w:t xml:space="preserve"> -</w:t>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1C783" w14:textId="77777777" w:rsidR="000E68A8" w:rsidRDefault="000E68A8">
    <w:pPr>
      <w:pStyle w:val="aff3"/>
    </w:pPr>
    <w:r>
      <w:rPr>
        <w:noProof/>
      </w:rPr>
      <mc:AlternateContent>
        <mc:Choice Requires="wps">
          <w:drawing>
            <wp:anchor distT="0" distB="0" distL="114300" distR="114300" simplePos="0" relativeHeight="251658240" behindDoc="0" locked="0" layoutInCell="1" allowOverlap="1" wp14:anchorId="53EECF50" wp14:editId="0B940C87">
              <wp:simplePos x="0" y="0"/>
              <wp:positionH relativeFrom="margin">
                <wp:align>right</wp:align>
              </wp:positionH>
              <wp:positionV relativeFrom="paragraph">
                <wp:posOffset>0</wp:posOffset>
              </wp:positionV>
              <wp:extent cx="2894330" cy="131445"/>
              <wp:effectExtent l="0" t="0" r="1270" b="0"/>
              <wp:wrapNone/>
              <wp:docPr id="2" name="文本框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4330" cy="131445"/>
                      </a:xfrm>
                      <a:prstGeom prst="rect">
                        <a:avLst/>
                      </a:prstGeom>
                      <a:noFill/>
                      <a:ln>
                        <a:noFill/>
                      </a:ln>
                    </wps:spPr>
                    <wps:txbx>
                      <w:txbxContent>
                        <w:p w14:paraId="3702E473" w14:textId="77777777" w:rsidR="000E68A8" w:rsidRDefault="000E68A8">
                          <w:pPr>
                            <w:pStyle w:val="aff3"/>
                          </w:pPr>
                          <w:r>
                            <w:tab/>
                            <w:t xml:space="preserve">- </w:t>
                          </w:r>
                          <w:r>
                            <w:fldChar w:fldCharType="begin"/>
                          </w:r>
                          <w:r>
                            <w:instrText xml:space="preserve"> PAGE </w:instrText>
                          </w:r>
                          <w:r>
                            <w:fldChar w:fldCharType="separate"/>
                          </w:r>
                          <w:r>
                            <w:t>4</w:t>
                          </w:r>
                          <w:r>
                            <w:fldChar w:fldCharType="end"/>
                          </w:r>
                          <w:r>
                            <w:t xml:space="preserve"> -</w:t>
                          </w:r>
                        </w:p>
                      </w:txbxContent>
                    </wps:txbx>
                    <wps:bodyPr rot="0" vert="horz" wrap="none" lIns="0" tIns="0" rIns="0" bIns="0" anchor="t" anchorCtr="0" upright="1">
                      <a:spAutoFit/>
                    </wps:bodyPr>
                  </wps:wsp>
                </a:graphicData>
              </a:graphic>
            </wp:anchor>
          </w:drawing>
        </mc:Choice>
        <mc:Fallback>
          <w:pict>
            <v:shapetype w14:anchorId="53EECF50" id="_x0000_t202" coordsize="21600,21600" o:spt="202" path="m,l,21600r21600,l21600,xe">
              <v:stroke joinstyle="miter"/>
              <v:path gradientshapeok="t" o:connecttype="rect"/>
            </v:shapetype>
            <v:shape id="_x0000_s1038" type="#_x0000_t202" style="position:absolute;left:0;text-align:left;margin-left:176.7pt;margin-top:0;width:227.9pt;height:10.35pt;z-index:251658240;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" filled="f" stroked="f">
              <v:textbox style="mso-fit-shape-to-text:t" inset="0,0,0,0">
                <w:txbxContent>
                  <w:p w14:paraId="3702E473" w14:textId="77777777" w:rsidR="000E68A8" w:rsidRDefault="000E68A8">
                    <w:pPr>
                      <w:pStyle w:val="aff3"/>
                    </w:pPr>
                    <w:r>
                      <w:tab/>
                      <w:t xml:space="preserve">- </w:t>
                    </w:r>
                    <w:r>
                      <w:fldChar w:fldCharType="begin"/>
                    </w:r>
                    <w:r>
                      <w:instrText xml:space="preserve"> PAGE </w:instrText>
                    </w:r>
                    <w:r>
                      <w:fldChar w:fldCharType="separate"/>
                    </w:r>
                    <w:r>
                      <w:t>4</w:t>
                    </w:r>
                    <w:r>
                      <w:fldChar w:fldCharType="end"/>
                    </w:r>
                    <w:r>
                      <w:t xml:space="preserve"> -</w:t>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CCE1C" w14:textId="77777777" w:rsidR="000E68A8" w:rsidRDefault="000E68A8">
    <w:pPr>
      <w:pStyle w:val="aff3"/>
    </w:pPr>
    <w:r>
      <w:t xml:space="preserve">- </w:t>
    </w:r>
    <w:r>
      <w:fldChar w:fldCharType="begin"/>
    </w:r>
    <w:r>
      <w:instrText xml:space="preserve"> PAGE </w:instrText>
    </w:r>
    <w:r>
      <w:fldChar w:fldCharType="separate"/>
    </w:r>
    <w:r>
      <w:t>6</w:t>
    </w:r>
    <w:r>
      <w:fldChar w:fldCharType="end"/>
    </w:r>
    <w: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A0DCD" w14:textId="77777777" w:rsidR="000E68A8" w:rsidRDefault="000E68A8">
    <w:pPr>
      <w:pStyle w:val="aff3"/>
      <w:framePr w:wrap="around" w:vAnchor="text" w:hAnchor="margin" w:xAlign="right" w:yAlign="top"/>
    </w:pPr>
    <w:r>
      <w:rPr>
        <w:rFonts w:hint="eastAsia"/>
      </w:rPr>
      <w:fldChar w:fldCharType="begin"/>
    </w:r>
    <w:r>
      <w:rPr>
        <w:rStyle w:val="affb"/>
        <w:rFonts w:hint="eastAsia"/>
      </w:rPr>
      <w:instrText xml:space="preserve"> PAGE  </w:instrText>
    </w:r>
    <w:r>
      <w:rPr>
        <w:rFonts w:hint="eastAsia"/>
      </w:rPr>
      <w:fldChar w:fldCharType="separate"/>
    </w:r>
    <w:r>
      <w:rPr>
        <w:rStyle w:val="affb"/>
        <w:rFonts w:hint="eastAsia"/>
      </w:rPr>
      <w:t>6</w:t>
    </w:r>
    <w:r>
      <w:rPr>
        <w:rFonts w:hint="eastAsia"/>
      </w:rPr>
      <w:fldChar w:fldCharType="end"/>
    </w:r>
  </w:p>
  <w:p w14:paraId="11C07D11" w14:textId="77777777" w:rsidR="000E68A8" w:rsidRDefault="000E68A8">
    <w:pPr>
      <w:pStyle w:val="aff3"/>
    </w:pPr>
    <w:r>
      <w:rPr>
        <w:rFonts w:hint="eastAsia"/>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0ED47" w14:textId="77777777" w:rsidR="00694A05" w:rsidRDefault="00694A05">
      <w:r>
        <w:separator/>
      </w:r>
    </w:p>
  </w:footnote>
  <w:footnote w:type="continuationSeparator" w:id="0">
    <w:p w14:paraId="5DF2229C" w14:textId="77777777" w:rsidR="00694A05" w:rsidRDefault="00694A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A20D1" w14:textId="77777777" w:rsidR="000E68A8" w:rsidRDefault="000E68A8">
    <w:pPr>
      <w:pStyle w:val="afff8"/>
    </w:pPr>
    <w:r>
      <w:t>JJF/T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84274" w14:textId="77777777" w:rsidR="000E68A8" w:rsidRDefault="000E68A8">
    <w:pPr>
      <w:pStyle w:val="afffff"/>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5F02C" w14:textId="776757CB" w:rsidR="000E68A8" w:rsidRDefault="000E68A8">
    <w:pPr>
      <w:pStyle w:val="aff5"/>
      <w:rPr>
        <w:rFonts w:ascii="黑体" w:eastAsia="黑体" w:hAnsi="黑体" w:cs="黑体"/>
        <w:sz w:val="21"/>
        <w:szCs w:val="21"/>
      </w:rPr>
    </w:pPr>
    <w:r>
      <w:rPr>
        <w:rFonts w:ascii="黑体" w:eastAsia="黑体" w:hAnsi="黑体" w:cs="黑体" w:hint="eastAsia"/>
        <w:sz w:val="21"/>
        <w:szCs w:val="21"/>
      </w:rPr>
      <w:t>JJF（石化）</w:t>
    </w:r>
    <w:bookmarkStart w:id="3" w:name="_Hlk75526913"/>
    <w:r w:rsidR="00C2133F" w:rsidRPr="00C2133F">
      <w:rPr>
        <w:rFonts w:ascii="黑体" w:eastAsia="黑体" w:hAnsi="黑体" w:cs="黑体" w:hint="eastAsia"/>
        <w:sz w:val="21"/>
        <w:szCs w:val="21"/>
      </w:rPr>
      <w:t>×</w:t>
    </w:r>
    <w:bookmarkEnd w:id="3"/>
    <w:r w:rsidR="00C2133F" w:rsidRPr="00C2133F">
      <w:rPr>
        <w:rFonts w:ascii="黑体" w:eastAsia="黑体" w:hAnsi="黑体" w:cs="黑体" w:hint="eastAsia"/>
        <w:sz w:val="21"/>
        <w:szCs w:val="21"/>
      </w:rPr>
      <w:t>×</w:t>
    </w:r>
    <w:r>
      <w:rPr>
        <w:rFonts w:ascii="黑体" w:eastAsia="黑体" w:hAnsi="黑体" w:cs="黑体" w:hint="eastAsia"/>
        <w:kern w:val="0"/>
        <w:sz w:val="21"/>
        <w:szCs w:val="21"/>
      </w:rPr>
      <w:t>─</w:t>
    </w:r>
    <w:r w:rsidR="00C2133F" w:rsidRPr="00C2133F">
      <w:rPr>
        <w:rFonts w:ascii="黑体" w:eastAsia="黑体" w:hAnsi="黑体" w:cs="黑体" w:hint="eastAsia"/>
        <w:sz w:val="21"/>
        <w:szCs w:val="21"/>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C4A75" w14:textId="77777777" w:rsidR="000E68A8" w:rsidRDefault="000E68A8">
    <w:pPr>
      <w:pStyle w:val="aff5"/>
    </w:pPr>
    <w:r>
      <w:rPr>
        <w:rFonts w:ascii="黑体" w:eastAsia="黑体" w:hint="eastAsia"/>
        <w:sz w:val="21"/>
        <w:szCs w:val="21"/>
      </w:rPr>
      <w:t>JJF ××××</w:t>
    </w:r>
    <w:r>
      <w:rPr>
        <w:rFonts w:ascii="宋体" w:hAnsi="宋体" w:cs="黑体"/>
        <w:kern w:val="0"/>
        <w:sz w:val="21"/>
        <w:szCs w:val="21"/>
      </w:rPr>
      <w:t>─</w:t>
    </w:r>
    <w:r>
      <w:rPr>
        <w:rFonts w:ascii="黑体" w:eastAsia="黑体" w:hint="eastAsia"/>
        <w:sz w:val="21"/>
        <w:szCs w:val="21"/>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1AA70" w14:textId="27CA290E" w:rsidR="000E68A8" w:rsidRDefault="000E68A8">
    <w:pPr>
      <w:pStyle w:val="aff5"/>
    </w:pPr>
    <w:r>
      <w:rPr>
        <w:rFonts w:ascii="黑体" w:eastAsia="黑体" w:hint="eastAsia"/>
        <w:sz w:val="21"/>
        <w:szCs w:val="21"/>
      </w:rPr>
      <w:t>JJF（石化）</w:t>
    </w:r>
    <w:r w:rsidR="00C2133F" w:rsidRPr="00C2133F">
      <w:rPr>
        <w:rFonts w:ascii="黑体" w:eastAsia="黑体" w:hAnsi="黑体" w:cs="黑体" w:hint="eastAsia"/>
        <w:sz w:val="21"/>
        <w:szCs w:val="21"/>
      </w:rPr>
      <w:t>××</w:t>
    </w:r>
    <w:r>
      <w:rPr>
        <w:rFonts w:ascii="宋体" w:hAnsi="宋体" w:cs="黑体"/>
        <w:kern w:val="0"/>
        <w:sz w:val="21"/>
        <w:szCs w:val="21"/>
      </w:rPr>
      <w:t>─</w:t>
    </w:r>
    <w:r w:rsidR="00C2133F" w:rsidRPr="00C2133F">
      <w:rPr>
        <w:rFonts w:ascii="黑体" w:eastAsia="黑体" w:hAnsi="黑体" w:cs="黑体" w:hint="eastAsia"/>
        <w:sz w:val="21"/>
        <w:szCs w:val="21"/>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262F2" w14:textId="424C142A" w:rsidR="000E68A8" w:rsidRDefault="000E68A8">
    <w:pPr>
      <w:pStyle w:val="aff5"/>
      <w:rPr>
        <w:rFonts w:ascii="黑体" w:eastAsia="黑体" w:hAnsi="黑体"/>
        <w:bCs/>
        <w:sz w:val="21"/>
      </w:rPr>
    </w:pPr>
    <w:r>
      <w:rPr>
        <w:rFonts w:ascii="黑体" w:eastAsia="黑体" w:hAnsi="黑体" w:hint="eastAsia"/>
        <w:bCs/>
        <w:color w:val="000000"/>
        <w:sz w:val="21"/>
        <w:szCs w:val="28"/>
      </w:rPr>
      <w:t xml:space="preserve"> </w:t>
    </w:r>
    <w:r>
      <w:rPr>
        <w:rFonts w:ascii="黑体" w:eastAsia="黑体" w:hint="eastAsia"/>
        <w:sz w:val="21"/>
        <w:szCs w:val="21"/>
      </w:rPr>
      <w:t>JJF（石化）</w:t>
    </w:r>
    <w:r w:rsidR="00C2133F" w:rsidRPr="00C2133F">
      <w:rPr>
        <w:rFonts w:ascii="黑体" w:eastAsia="黑体" w:hAnsi="黑体" w:cs="黑体" w:hint="eastAsia"/>
        <w:sz w:val="21"/>
        <w:szCs w:val="21"/>
      </w:rPr>
      <w:t>××</w:t>
    </w:r>
    <w:r>
      <w:rPr>
        <w:rFonts w:ascii="宋体" w:hAnsi="宋体" w:cs="黑体"/>
        <w:kern w:val="0"/>
        <w:sz w:val="21"/>
        <w:szCs w:val="21"/>
      </w:rPr>
      <w:t>─</w:t>
    </w:r>
    <w:r w:rsidR="00C2133F" w:rsidRPr="00C2133F">
      <w:rPr>
        <w:rFonts w:ascii="黑体" w:eastAsia="黑体" w:hAnsi="黑体" w:cs="黑体" w:hint="eastAsia"/>
        <w:sz w:val="21"/>
        <w:szCs w:val="21"/>
      </w:rPr>
      <w:t>××</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3FD48" w14:textId="77777777" w:rsidR="000E68A8" w:rsidRDefault="000E68A8">
    <w:pPr>
      <w:pStyle w:val="aff5"/>
    </w:pPr>
    <w:r>
      <w:rPr>
        <w:rFonts w:hint="eastAsia"/>
      </w:rPr>
      <w:t>JJ</w:t>
    </w:r>
    <w:r>
      <w:t>F</w:t>
    </w:r>
    <w:r>
      <w:rPr>
        <w:rFonts w:ascii="宋体" w:hAnsi="宋体" w:hint="eastAsia"/>
      </w:rPr>
      <w:t>××</w:t>
    </w:r>
    <w:r>
      <w:rPr>
        <w:rFonts w:hint="eastAsia"/>
      </w:rPr>
      <w:t>—</w:t>
    </w:r>
    <w:r>
      <w:rPr>
        <w:rFonts w:hint="eastAsia"/>
      </w:rPr>
      <w:t xml:space="preserve"> </w:t>
    </w:r>
    <w:r>
      <w:rPr>
        <w:rFonts w:ascii="宋体" w:hAnsi="宋体"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lvl w:ilvl="0">
      <w:start w:val="1"/>
      <w:numFmt w:val="upperLetter"/>
      <w:pStyle w:val="a"/>
      <w:suff w:val="nothing"/>
      <w:lvlText w:val="附　录　%1"/>
      <w:lvlJc w:val="left"/>
      <w:pPr>
        <w:ind w:left="0" w:firstLine="0"/>
      </w:pPr>
      <w:rPr>
        <w:rFonts w:ascii="黑体" w:eastAsia="黑体" w:hAnsi="Times New Roman" w:hint="eastAsia"/>
        <w:b w:val="0"/>
        <w:i w:val="0"/>
        <w:sz w:val="21"/>
      </w:rPr>
    </w:lvl>
    <w:lvl w:ilvl="1">
      <w:start w:val="1"/>
      <w:numFmt w:val="decimal"/>
      <w:pStyle w:val="a0"/>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 w15:restartNumberingAfterBreak="0">
    <w:nsid w:val="0000000B"/>
    <w:multiLevelType w:val="multilevel"/>
    <w:tmpl w:val="0000000B"/>
    <w:lvl w:ilvl="0">
      <w:start w:val="1"/>
      <w:numFmt w:val="none"/>
      <w:pStyle w:val="a6"/>
      <w:lvlText w:val="%1示例"/>
      <w:lvlJc w:val="left"/>
      <w:pPr>
        <w:tabs>
          <w:tab w:val="left" w:pos="1120"/>
        </w:tabs>
        <w:ind w:left="0" w:firstLine="400"/>
      </w:pPr>
      <w:rPr>
        <w:rFonts w:ascii="宋体" w:eastAsia="宋体"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0000000C"/>
    <w:multiLevelType w:val="multilevel"/>
    <w:tmpl w:val="0000000C"/>
    <w:lvl w:ilvl="0">
      <w:start w:val="1"/>
      <w:numFmt w:val="none"/>
      <w:pStyle w:val="a7"/>
      <w:lvlText w:val="%1——"/>
      <w:lvlJc w:val="left"/>
      <w:pPr>
        <w:tabs>
          <w:tab w:val="left" w:pos="1140"/>
        </w:tabs>
        <w:ind w:left="84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15:restartNumberingAfterBreak="0">
    <w:nsid w:val="0000000D"/>
    <w:multiLevelType w:val="multilevel"/>
    <w:tmpl w:val="0000000D"/>
    <w:lvl w:ilvl="0">
      <w:start w:val="1"/>
      <w:numFmt w:val="none"/>
      <w:pStyle w:val="a8"/>
      <w:suff w:val="nothing"/>
      <w:lvlText w:val="%1"/>
      <w:lvlJc w:val="left"/>
      <w:pPr>
        <w:ind w:left="0" w:firstLine="0"/>
      </w:pPr>
      <w:rPr>
        <w:rFonts w:ascii="Times New Roman" w:hAnsi="Times New Roman" w:hint="default"/>
        <w:b/>
        <w:i w:val="0"/>
        <w:sz w:val="21"/>
      </w:rPr>
    </w:lvl>
    <w:lvl w:ilvl="1">
      <w:start w:val="1"/>
      <w:numFmt w:val="decimal"/>
      <w:pStyle w:val="a9"/>
      <w:suff w:val="nothing"/>
      <w:lvlText w:val="%1%2　"/>
      <w:lvlJc w:val="left"/>
      <w:pPr>
        <w:ind w:left="0" w:firstLine="0"/>
      </w:pPr>
      <w:rPr>
        <w:rFonts w:ascii="黑体" w:eastAsia="黑体" w:hAnsi="Times New Roman" w:hint="eastAsia"/>
        <w:b w:val="0"/>
        <w:i w:val="0"/>
        <w:sz w:val="21"/>
      </w:rPr>
    </w:lvl>
    <w:lvl w:ilvl="2">
      <w:start w:val="1"/>
      <w:numFmt w:val="decimal"/>
      <w:pStyle w:val="aa"/>
      <w:suff w:val="nothing"/>
      <w:lvlText w:val="%1%2.%3　"/>
      <w:lvlJc w:val="left"/>
      <w:pPr>
        <w:ind w:left="0" w:firstLine="0"/>
      </w:pPr>
      <w:rPr>
        <w:rFonts w:ascii="黑体" w:eastAsia="黑体" w:hAnsi="Times New Roman" w:hint="eastAsia"/>
        <w:b w:val="0"/>
        <w:i w:val="0"/>
        <w:sz w:val="21"/>
      </w:rPr>
    </w:lvl>
    <w:lvl w:ilvl="3">
      <w:start w:val="1"/>
      <w:numFmt w:val="decimal"/>
      <w:pStyle w:val="ab"/>
      <w:suff w:val="nothing"/>
      <w:lvlText w:val="%1%2.%3.%4　"/>
      <w:lvlJc w:val="left"/>
      <w:pPr>
        <w:ind w:left="0" w:firstLine="0"/>
      </w:pPr>
      <w:rPr>
        <w:rFonts w:ascii="黑体" w:eastAsia="黑体" w:hAnsi="Times New Roman" w:hint="eastAsia"/>
        <w:b w:val="0"/>
        <w:i w:val="0"/>
        <w:sz w:val="21"/>
      </w:rPr>
    </w:lvl>
    <w:lvl w:ilvl="4">
      <w:start w:val="1"/>
      <w:numFmt w:val="decimal"/>
      <w:pStyle w:val="ac"/>
      <w:suff w:val="nothing"/>
      <w:lvlText w:val="%1%2.%3.%4.%5　"/>
      <w:lvlJc w:val="left"/>
      <w:pPr>
        <w:ind w:left="0" w:firstLine="0"/>
      </w:pPr>
      <w:rPr>
        <w:rFonts w:ascii="黑体" w:eastAsia="黑体" w:hAnsi="Times New Roman" w:hint="eastAsia"/>
        <w:b w:val="0"/>
        <w:i w:val="0"/>
        <w:sz w:val="21"/>
      </w:rPr>
    </w:lvl>
    <w:lvl w:ilvl="5">
      <w:start w:val="1"/>
      <w:numFmt w:val="decimal"/>
      <w:pStyle w:val="ad"/>
      <w:suff w:val="nothing"/>
      <w:lvlText w:val="%1%2.%3.%4.%5.%6　"/>
      <w:lvlJc w:val="left"/>
      <w:pPr>
        <w:ind w:left="0" w:firstLine="0"/>
      </w:pPr>
      <w:rPr>
        <w:rFonts w:ascii="黑体" w:eastAsia="黑体" w:hAnsi="Times New Roman" w:hint="eastAsia"/>
        <w:b w:val="0"/>
        <w:i w:val="0"/>
        <w:sz w:val="21"/>
      </w:rPr>
    </w:lvl>
    <w:lvl w:ilvl="6">
      <w:start w:val="1"/>
      <w:numFmt w:val="decimal"/>
      <w:pStyle w:val="a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 w15:restartNumberingAfterBreak="0">
    <w:nsid w:val="0000000E"/>
    <w:multiLevelType w:val="multilevel"/>
    <w:tmpl w:val="0000000E"/>
    <w:lvl w:ilvl="0">
      <w:start w:val="1"/>
      <w:numFmt w:val="none"/>
      <w:pStyle w:val="af"/>
      <w:lvlText w:val="%1◆　"/>
      <w:lvlJc w:val="left"/>
      <w:pPr>
        <w:tabs>
          <w:tab w:val="left" w:pos="960"/>
        </w:tabs>
        <w:ind w:left="917" w:hanging="317"/>
      </w:pPr>
      <w:rPr>
        <w:rFonts w:ascii="宋体" w:eastAsia="宋体" w:hAnsi="Times New Roman" w:hint="eastAsia"/>
        <w:b w:val="0"/>
        <w:i w:val="0"/>
        <w:position w:val="4"/>
        <w:sz w:val="1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15:restartNumberingAfterBreak="0">
    <w:nsid w:val="0000000F"/>
    <w:multiLevelType w:val="multilevel"/>
    <w:tmpl w:val="0000000F"/>
    <w:lvl w:ilvl="0">
      <w:start w:val="1"/>
      <w:numFmt w:val="none"/>
      <w:pStyle w:val="af0"/>
      <w:lvlText w:val="%1注："/>
      <w:lvlJc w:val="left"/>
      <w:pPr>
        <w:tabs>
          <w:tab w:val="left" w:pos="1140"/>
        </w:tabs>
        <w:ind w:left="840" w:hanging="42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0000010"/>
    <w:multiLevelType w:val="multilevel"/>
    <w:tmpl w:val="00000010"/>
    <w:lvl w:ilvl="0">
      <w:start w:val="1"/>
      <w:numFmt w:val="none"/>
      <w:pStyle w:val="af1"/>
      <w:lvlText w:val="%1●　"/>
      <w:lvlJc w:val="left"/>
      <w:pPr>
        <w:tabs>
          <w:tab w:val="left" w:pos="760"/>
        </w:tabs>
        <w:ind w:left="717" w:hanging="317"/>
      </w:pPr>
      <w:rPr>
        <w:rFonts w:ascii="宋体" w:eastAsia="宋体" w:hAnsi="Times New Roman" w:hint="eastAsia"/>
        <w:b w:val="0"/>
        <w:i w:val="0"/>
        <w:position w:val="4"/>
        <w:sz w:val="13"/>
      </w:rPr>
    </w:lvl>
    <w:lvl w:ilvl="1">
      <w:start w:val="1"/>
      <w:numFmt w:val="lowerLetter"/>
      <w:lvlText w:val="%2)"/>
      <w:lvlJc w:val="left"/>
      <w:pPr>
        <w:tabs>
          <w:tab w:val="left" w:pos="780"/>
        </w:tabs>
        <w:ind w:left="780" w:hanging="360"/>
      </w:pPr>
      <w:rPr>
        <w:rFonts w:hint="eastAsia"/>
      </w:rPr>
    </w:lvl>
    <w:lvl w:ilvl="2">
      <w:start w:val="1"/>
      <w:numFmt w:val="decimal"/>
      <w:lvlText w:val="%3)"/>
      <w:lvlJc w:val="left"/>
      <w:pPr>
        <w:tabs>
          <w:tab w:val="left" w:pos="1200"/>
        </w:tabs>
        <w:ind w:left="1200" w:hanging="360"/>
      </w:pPr>
      <w:rPr>
        <w:rFonts w:hint="eastAsia"/>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00000011"/>
    <w:multiLevelType w:val="multilevel"/>
    <w:tmpl w:val="00000011"/>
    <w:lvl w:ilvl="0">
      <w:start w:val="1"/>
      <w:numFmt w:val="decimal"/>
      <w:pStyle w:val="af2"/>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8" w15:restartNumberingAfterBreak="0">
    <w:nsid w:val="00000012"/>
    <w:multiLevelType w:val="multilevel"/>
    <w:tmpl w:val="00000012"/>
    <w:lvl w:ilvl="0">
      <w:start w:val="1"/>
      <w:numFmt w:val="none"/>
      <w:pStyle w:val="af3"/>
      <w:lvlText w:val="%1注"/>
      <w:lvlJc w:val="left"/>
      <w:pPr>
        <w:tabs>
          <w:tab w:val="left" w:pos="900"/>
        </w:tabs>
        <w:ind w:left="900" w:hanging="50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00000013"/>
    <w:multiLevelType w:val="multilevel"/>
    <w:tmpl w:val="00000013"/>
    <w:lvl w:ilvl="0">
      <w:start w:val="1"/>
      <w:numFmt w:val="none"/>
      <w:pStyle w:val="af4"/>
      <w:lvlText w:val="表"/>
      <w:lvlJc w:val="left"/>
      <w:pPr>
        <w:tabs>
          <w:tab w:val="left" w:pos="360"/>
        </w:tabs>
        <w:ind w:left="0" w:firstLine="0"/>
      </w:pPr>
      <w:rPr>
        <w:rFonts w:ascii="黑体" w:eastAsia="黑体" w:hint="eastAsia"/>
        <w:b w:val="0"/>
        <w:i w:val="0"/>
        <w:sz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15:restartNumberingAfterBreak="0">
    <w:nsid w:val="00000014"/>
    <w:multiLevelType w:val="multilevel"/>
    <w:tmpl w:val="00000014"/>
    <w:lvl w:ilvl="0">
      <w:start w:val="1"/>
      <w:numFmt w:val="decimal"/>
      <w:pStyle w:val="af5"/>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1" w15:restartNumberingAfterBreak="0">
    <w:nsid w:val="00000015"/>
    <w:multiLevelType w:val="multilevel"/>
    <w:tmpl w:val="00000015"/>
    <w:lvl w:ilvl="0">
      <w:start w:val="1"/>
      <w:numFmt w:val="none"/>
      <w:pStyle w:val="af6"/>
      <w:lvlText w:val="图"/>
      <w:lvlJc w:val="left"/>
      <w:pPr>
        <w:tabs>
          <w:tab w:val="left" w:pos="360"/>
        </w:tabs>
        <w:ind w:left="0" w:firstLine="0"/>
      </w:pPr>
      <w:rPr>
        <w:rFonts w:ascii="黑体" w:eastAsia="黑体" w:hint="eastAsia"/>
        <w:b w:val="0"/>
        <w:i w:val="0"/>
        <w:sz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3"/>
  </w:num>
  <w:num w:numId="3">
    <w:abstractNumId w:val="5"/>
  </w:num>
  <w:num w:numId="4">
    <w:abstractNumId w:val="7"/>
  </w:num>
  <w:num w:numId="5">
    <w:abstractNumId w:val="10"/>
  </w:num>
  <w:num w:numId="6">
    <w:abstractNumId w:val="2"/>
  </w:num>
  <w:num w:numId="7">
    <w:abstractNumId w:val="4"/>
  </w:num>
  <w:num w:numId="8">
    <w:abstractNumId w:val="1"/>
  </w:num>
  <w:num w:numId="9">
    <w:abstractNumId w:val="11"/>
  </w:num>
  <w:num w:numId="10">
    <w:abstractNumId w:val="9"/>
  </w:num>
  <w:num w:numId="11">
    <w:abstractNumId w:val="6"/>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9"/>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4E29"/>
    <w:rsid w:val="000050F4"/>
    <w:rsid w:val="00005F5E"/>
    <w:rsid w:val="0002015A"/>
    <w:rsid w:val="00021E28"/>
    <w:rsid w:val="0002292A"/>
    <w:rsid w:val="00023727"/>
    <w:rsid w:val="0003401E"/>
    <w:rsid w:val="0004055B"/>
    <w:rsid w:val="000432DD"/>
    <w:rsid w:val="000515EB"/>
    <w:rsid w:val="0005407B"/>
    <w:rsid w:val="00054A28"/>
    <w:rsid w:val="000550F3"/>
    <w:rsid w:val="000638A9"/>
    <w:rsid w:val="00067446"/>
    <w:rsid w:val="00067C78"/>
    <w:rsid w:val="00070310"/>
    <w:rsid w:val="00083686"/>
    <w:rsid w:val="00083958"/>
    <w:rsid w:val="00084437"/>
    <w:rsid w:val="00084F4E"/>
    <w:rsid w:val="00090FF7"/>
    <w:rsid w:val="0009767E"/>
    <w:rsid w:val="00097F71"/>
    <w:rsid w:val="000A0DC6"/>
    <w:rsid w:val="000A2F8F"/>
    <w:rsid w:val="000A4A85"/>
    <w:rsid w:val="000A61E4"/>
    <w:rsid w:val="000B04E6"/>
    <w:rsid w:val="000B4391"/>
    <w:rsid w:val="000B4E19"/>
    <w:rsid w:val="000B5BAF"/>
    <w:rsid w:val="000C28F7"/>
    <w:rsid w:val="000C7F6C"/>
    <w:rsid w:val="000D52EF"/>
    <w:rsid w:val="000E68A8"/>
    <w:rsid w:val="000F1094"/>
    <w:rsid w:val="000F5F7A"/>
    <w:rsid w:val="00104F27"/>
    <w:rsid w:val="00110A9E"/>
    <w:rsid w:val="00115643"/>
    <w:rsid w:val="00125D1F"/>
    <w:rsid w:val="001266D2"/>
    <w:rsid w:val="001269BC"/>
    <w:rsid w:val="0013482B"/>
    <w:rsid w:val="00137B5B"/>
    <w:rsid w:val="00144027"/>
    <w:rsid w:val="001463BA"/>
    <w:rsid w:val="001473EE"/>
    <w:rsid w:val="00151089"/>
    <w:rsid w:val="00160522"/>
    <w:rsid w:val="00162F33"/>
    <w:rsid w:val="00165C28"/>
    <w:rsid w:val="001721A3"/>
    <w:rsid w:val="00172A27"/>
    <w:rsid w:val="001738F0"/>
    <w:rsid w:val="00177A7D"/>
    <w:rsid w:val="00177FC7"/>
    <w:rsid w:val="001875D7"/>
    <w:rsid w:val="0019662B"/>
    <w:rsid w:val="00196F2E"/>
    <w:rsid w:val="0019764D"/>
    <w:rsid w:val="001A04C5"/>
    <w:rsid w:val="001A269C"/>
    <w:rsid w:val="001A744D"/>
    <w:rsid w:val="001B132D"/>
    <w:rsid w:val="001B16C0"/>
    <w:rsid w:val="001B7DFD"/>
    <w:rsid w:val="001C0565"/>
    <w:rsid w:val="001C37B8"/>
    <w:rsid w:val="001C55ED"/>
    <w:rsid w:val="001C6C73"/>
    <w:rsid w:val="001D342C"/>
    <w:rsid w:val="001D66BE"/>
    <w:rsid w:val="001D7EC7"/>
    <w:rsid w:val="001E2396"/>
    <w:rsid w:val="001E5ADF"/>
    <w:rsid w:val="001E6E66"/>
    <w:rsid w:val="001F7401"/>
    <w:rsid w:val="001F7AC5"/>
    <w:rsid w:val="002025E4"/>
    <w:rsid w:val="00210416"/>
    <w:rsid w:val="00213204"/>
    <w:rsid w:val="00221492"/>
    <w:rsid w:val="0022366D"/>
    <w:rsid w:val="002269FE"/>
    <w:rsid w:val="00235160"/>
    <w:rsid w:val="002364FD"/>
    <w:rsid w:val="00243DD8"/>
    <w:rsid w:val="00245DA4"/>
    <w:rsid w:val="0024662D"/>
    <w:rsid w:val="00250146"/>
    <w:rsid w:val="00252F46"/>
    <w:rsid w:val="002533F8"/>
    <w:rsid w:val="00282D9E"/>
    <w:rsid w:val="00293C53"/>
    <w:rsid w:val="00293CE6"/>
    <w:rsid w:val="00293D50"/>
    <w:rsid w:val="00294DF7"/>
    <w:rsid w:val="002951B8"/>
    <w:rsid w:val="00295880"/>
    <w:rsid w:val="00297D56"/>
    <w:rsid w:val="002A2521"/>
    <w:rsid w:val="002B3E30"/>
    <w:rsid w:val="002B7BF2"/>
    <w:rsid w:val="002B7C18"/>
    <w:rsid w:val="002B7F89"/>
    <w:rsid w:val="002C0E2A"/>
    <w:rsid w:val="002C1866"/>
    <w:rsid w:val="002C28AA"/>
    <w:rsid w:val="002D5369"/>
    <w:rsid w:val="002D7836"/>
    <w:rsid w:val="002F0664"/>
    <w:rsid w:val="002F1A29"/>
    <w:rsid w:val="002F77C4"/>
    <w:rsid w:val="00304DC8"/>
    <w:rsid w:val="00307EAE"/>
    <w:rsid w:val="003127D1"/>
    <w:rsid w:val="00315E30"/>
    <w:rsid w:val="003166C8"/>
    <w:rsid w:val="00322FD6"/>
    <w:rsid w:val="00325FB3"/>
    <w:rsid w:val="00326660"/>
    <w:rsid w:val="00327662"/>
    <w:rsid w:val="00327E83"/>
    <w:rsid w:val="00333031"/>
    <w:rsid w:val="00344992"/>
    <w:rsid w:val="00345E65"/>
    <w:rsid w:val="00350016"/>
    <w:rsid w:val="00351AF1"/>
    <w:rsid w:val="003551AC"/>
    <w:rsid w:val="00355544"/>
    <w:rsid w:val="00357BF2"/>
    <w:rsid w:val="00365541"/>
    <w:rsid w:val="00374BE2"/>
    <w:rsid w:val="00377A38"/>
    <w:rsid w:val="003857D9"/>
    <w:rsid w:val="003939D9"/>
    <w:rsid w:val="0039587A"/>
    <w:rsid w:val="003960E3"/>
    <w:rsid w:val="003A3E1D"/>
    <w:rsid w:val="003A58BF"/>
    <w:rsid w:val="003A5F8A"/>
    <w:rsid w:val="003A7ABD"/>
    <w:rsid w:val="003B57B6"/>
    <w:rsid w:val="003C040D"/>
    <w:rsid w:val="003C4B51"/>
    <w:rsid w:val="003C4D6D"/>
    <w:rsid w:val="003D2F18"/>
    <w:rsid w:val="003D49F4"/>
    <w:rsid w:val="003E42A3"/>
    <w:rsid w:val="00403D1C"/>
    <w:rsid w:val="00405352"/>
    <w:rsid w:val="0040653E"/>
    <w:rsid w:val="004077A1"/>
    <w:rsid w:val="00415B29"/>
    <w:rsid w:val="00416445"/>
    <w:rsid w:val="00420AF9"/>
    <w:rsid w:val="00421EDF"/>
    <w:rsid w:val="00423D21"/>
    <w:rsid w:val="00436419"/>
    <w:rsid w:val="004376F0"/>
    <w:rsid w:val="00450CF7"/>
    <w:rsid w:val="004513A0"/>
    <w:rsid w:val="004532A8"/>
    <w:rsid w:val="00453733"/>
    <w:rsid w:val="00462014"/>
    <w:rsid w:val="00466F5B"/>
    <w:rsid w:val="00473C89"/>
    <w:rsid w:val="00475ACB"/>
    <w:rsid w:val="00477A56"/>
    <w:rsid w:val="00481330"/>
    <w:rsid w:val="0048339A"/>
    <w:rsid w:val="004840B2"/>
    <w:rsid w:val="0049002B"/>
    <w:rsid w:val="00492F47"/>
    <w:rsid w:val="00495552"/>
    <w:rsid w:val="004A3CA3"/>
    <w:rsid w:val="004A42A3"/>
    <w:rsid w:val="004A7B7A"/>
    <w:rsid w:val="004B00A0"/>
    <w:rsid w:val="004B062C"/>
    <w:rsid w:val="004B1B30"/>
    <w:rsid w:val="004B31D7"/>
    <w:rsid w:val="004B586C"/>
    <w:rsid w:val="004B618B"/>
    <w:rsid w:val="004C70D1"/>
    <w:rsid w:val="004D366E"/>
    <w:rsid w:val="004D4089"/>
    <w:rsid w:val="004D6C7D"/>
    <w:rsid w:val="004E1679"/>
    <w:rsid w:val="004E1A00"/>
    <w:rsid w:val="004E4FB3"/>
    <w:rsid w:val="004F49B1"/>
    <w:rsid w:val="004F619A"/>
    <w:rsid w:val="004F629C"/>
    <w:rsid w:val="004F676B"/>
    <w:rsid w:val="00501494"/>
    <w:rsid w:val="00503BC2"/>
    <w:rsid w:val="00521D10"/>
    <w:rsid w:val="00525C62"/>
    <w:rsid w:val="005354F1"/>
    <w:rsid w:val="00536588"/>
    <w:rsid w:val="005420EC"/>
    <w:rsid w:val="0054484E"/>
    <w:rsid w:val="00547FA8"/>
    <w:rsid w:val="00557EB3"/>
    <w:rsid w:val="00584529"/>
    <w:rsid w:val="0059014C"/>
    <w:rsid w:val="005910F9"/>
    <w:rsid w:val="005911BA"/>
    <w:rsid w:val="005922D6"/>
    <w:rsid w:val="005927A5"/>
    <w:rsid w:val="00593214"/>
    <w:rsid w:val="005A02F4"/>
    <w:rsid w:val="005A0CA2"/>
    <w:rsid w:val="005A1C10"/>
    <w:rsid w:val="005A55CF"/>
    <w:rsid w:val="005B0FD6"/>
    <w:rsid w:val="005B155E"/>
    <w:rsid w:val="005B6F6E"/>
    <w:rsid w:val="005C0B65"/>
    <w:rsid w:val="005C38BB"/>
    <w:rsid w:val="005C3C26"/>
    <w:rsid w:val="005C47BE"/>
    <w:rsid w:val="005E05FF"/>
    <w:rsid w:val="005E0CF6"/>
    <w:rsid w:val="005F25D2"/>
    <w:rsid w:val="005F4D97"/>
    <w:rsid w:val="005F68A7"/>
    <w:rsid w:val="00607D0B"/>
    <w:rsid w:val="00610B62"/>
    <w:rsid w:val="006166AB"/>
    <w:rsid w:val="0062790E"/>
    <w:rsid w:val="00627B77"/>
    <w:rsid w:val="00641114"/>
    <w:rsid w:val="006418A8"/>
    <w:rsid w:val="00662DBB"/>
    <w:rsid w:val="006672EA"/>
    <w:rsid w:val="00667318"/>
    <w:rsid w:val="0067313C"/>
    <w:rsid w:val="0067507D"/>
    <w:rsid w:val="0068044C"/>
    <w:rsid w:val="00681E0A"/>
    <w:rsid w:val="00683564"/>
    <w:rsid w:val="00687D37"/>
    <w:rsid w:val="006919A2"/>
    <w:rsid w:val="0069357D"/>
    <w:rsid w:val="00694A05"/>
    <w:rsid w:val="006959D0"/>
    <w:rsid w:val="006A145E"/>
    <w:rsid w:val="006A39ED"/>
    <w:rsid w:val="006A5D90"/>
    <w:rsid w:val="006B07FF"/>
    <w:rsid w:val="006B1000"/>
    <w:rsid w:val="006B24CF"/>
    <w:rsid w:val="006D3EAC"/>
    <w:rsid w:val="006D69BE"/>
    <w:rsid w:val="006E3D8E"/>
    <w:rsid w:val="006E6406"/>
    <w:rsid w:val="006F5165"/>
    <w:rsid w:val="00700596"/>
    <w:rsid w:val="00702BA1"/>
    <w:rsid w:val="00706133"/>
    <w:rsid w:val="007104DA"/>
    <w:rsid w:val="007177E1"/>
    <w:rsid w:val="00720B15"/>
    <w:rsid w:val="00735598"/>
    <w:rsid w:val="00740464"/>
    <w:rsid w:val="0074721B"/>
    <w:rsid w:val="00747ACD"/>
    <w:rsid w:val="007611BD"/>
    <w:rsid w:val="00762E4C"/>
    <w:rsid w:val="00770F45"/>
    <w:rsid w:val="00771F2B"/>
    <w:rsid w:val="00782739"/>
    <w:rsid w:val="007919E7"/>
    <w:rsid w:val="007A17CD"/>
    <w:rsid w:val="007B61FE"/>
    <w:rsid w:val="007C2B6C"/>
    <w:rsid w:val="007C47A8"/>
    <w:rsid w:val="007C514B"/>
    <w:rsid w:val="007C6799"/>
    <w:rsid w:val="007C719A"/>
    <w:rsid w:val="007D07F0"/>
    <w:rsid w:val="007D192D"/>
    <w:rsid w:val="007D387A"/>
    <w:rsid w:val="007D3BFD"/>
    <w:rsid w:val="007D468B"/>
    <w:rsid w:val="007D73DF"/>
    <w:rsid w:val="007D7918"/>
    <w:rsid w:val="007E61F8"/>
    <w:rsid w:val="007F18D6"/>
    <w:rsid w:val="007F312A"/>
    <w:rsid w:val="00814A28"/>
    <w:rsid w:val="00814B44"/>
    <w:rsid w:val="00814C5D"/>
    <w:rsid w:val="00824C29"/>
    <w:rsid w:val="00834970"/>
    <w:rsid w:val="00834E1A"/>
    <w:rsid w:val="00834F68"/>
    <w:rsid w:val="00835FC0"/>
    <w:rsid w:val="00837E27"/>
    <w:rsid w:val="00837F3D"/>
    <w:rsid w:val="0084203A"/>
    <w:rsid w:val="00846384"/>
    <w:rsid w:val="00850CF5"/>
    <w:rsid w:val="0085188D"/>
    <w:rsid w:val="0087056C"/>
    <w:rsid w:val="00873EB9"/>
    <w:rsid w:val="00874394"/>
    <w:rsid w:val="00875C27"/>
    <w:rsid w:val="00876296"/>
    <w:rsid w:val="0088081E"/>
    <w:rsid w:val="0088255D"/>
    <w:rsid w:val="0089171E"/>
    <w:rsid w:val="00892E9A"/>
    <w:rsid w:val="0089323B"/>
    <w:rsid w:val="008945F8"/>
    <w:rsid w:val="00895BD1"/>
    <w:rsid w:val="008A33AE"/>
    <w:rsid w:val="008A6B24"/>
    <w:rsid w:val="008A758C"/>
    <w:rsid w:val="008B125E"/>
    <w:rsid w:val="008B12B7"/>
    <w:rsid w:val="008C0045"/>
    <w:rsid w:val="008C0871"/>
    <w:rsid w:val="008C6428"/>
    <w:rsid w:val="008C727A"/>
    <w:rsid w:val="008D1781"/>
    <w:rsid w:val="008D71E5"/>
    <w:rsid w:val="008E4760"/>
    <w:rsid w:val="008E74F5"/>
    <w:rsid w:val="008F1240"/>
    <w:rsid w:val="008F1699"/>
    <w:rsid w:val="008F57EF"/>
    <w:rsid w:val="008F7749"/>
    <w:rsid w:val="00905785"/>
    <w:rsid w:val="00906317"/>
    <w:rsid w:val="009068DF"/>
    <w:rsid w:val="009124BD"/>
    <w:rsid w:val="00913BE0"/>
    <w:rsid w:val="00915226"/>
    <w:rsid w:val="009175E5"/>
    <w:rsid w:val="00922783"/>
    <w:rsid w:val="00923303"/>
    <w:rsid w:val="00930F8C"/>
    <w:rsid w:val="00946B40"/>
    <w:rsid w:val="009534EA"/>
    <w:rsid w:val="009669FA"/>
    <w:rsid w:val="00966E2A"/>
    <w:rsid w:val="009766D3"/>
    <w:rsid w:val="00994DA1"/>
    <w:rsid w:val="009A1F81"/>
    <w:rsid w:val="009A3A38"/>
    <w:rsid w:val="009B02B0"/>
    <w:rsid w:val="009B055D"/>
    <w:rsid w:val="009B3D4B"/>
    <w:rsid w:val="009B767E"/>
    <w:rsid w:val="009C3A07"/>
    <w:rsid w:val="009E04C5"/>
    <w:rsid w:val="009E2B60"/>
    <w:rsid w:val="009E350A"/>
    <w:rsid w:val="009E757E"/>
    <w:rsid w:val="009F0F44"/>
    <w:rsid w:val="009F472C"/>
    <w:rsid w:val="009F6F57"/>
    <w:rsid w:val="00A03367"/>
    <w:rsid w:val="00A05A17"/>
    <w:rsid w:val="00A0766C"/>
    <w:rsid w:val="00A10303"/>
    <w:rsid w:val="00A130BF"/>
    <w:rsid w:val="00A167F7"/>
    <w:rsid w:val="00A16F8A"/>
    <w:rsid w:val="00A21754"/>
    <w:rsid w:val="00A27A19"/>
    <w:rsid w:val="00A35EA0"/>
    <w:rsid w:val="00A4002E"/>
    <w:rsid w:val="00A403B8"/>
    <w:rsid w:val="00A403DF"/>
    <w:rsid w:val="00A44EEF"/>
    <w:rsid w:val="00A47BAD"/>
    <w:rsid w:val="00A519C8"/>
    <w:rsid w:val="00A52216"/>
    <w:rsid w:val="00A54167"/>
    <w:rsid w:val="00A55FEA"/>
    <w:rsid w:val="00A637A9"/>
    <w:rsid w:val="00A725B9"/>
    <w:rsid w:val="00A7394F"/>
    <w:rsid w:val="00A83707"/>
    <w:rsid w:val="00A83F17"/>
    <w:rsid w:val="00A85E96"/>
    <w:rsid w:val="00A95F7C"/>
    <w:rsid w:val="00AA07D0"/>
    <w:rsid w:val="00AA1125"/>
    <w:rsid w:val="00AB2473"/>
    <w:rsid w:val="00AB26AF"/>
    <w:rsid w:val="00AB5104"/>
    <w:rsid w:val="00AB7CC9"/>
    <w:rsid w:val="00AC1D96"/>
    <w:rsid w:val="00AC79CA"/>
    <w:rsid w:val="00AD38F9"/>
    <w:rsid w:val="00AD54A0"/>
    <w:rsid w:val="00AD77D4"/>
    <w:rsid w:val="00AE6005"/>
    <w:rsid w:val="00AE61E4"/>
    <w:rsid w:val="00AF0E3B"/>
    <w:rsid w:val="00AF5034"/>
    <w:rsid w:val="00AF76CA"/>
    <w:rsid w:val="00B0096F"/>
    <w:rsid w:val="00B01DC1"/>
    <w:rsid w:val="00B0406F"/>
    <w:rsid w:val="00B06075"/>
    <w:rsid w:val="00B07BB1"/>
    <w:rsid w:val="00B10920"/>
    <w:rsid w:val="00B16F6E"/>
    <w:rsid w:val="00B239BA"/>
    <w:rsid w:val="00B23DF3"/>
    <w:rsid w:val="00B30263"/>
    <w:rsid w:val="00B3167F"/>
    <w:rsid w:val="00B32FC1"/>
    <w:rsid w:val="00B35B28"/>
    <w:rsid w:val="00B452D2"/>
    <w:rsid w:val="00B4613B"/>
    <w:rsid w:val="00B5214F"/>
    <w:rsid w:val="00B52AB7"/>
    <w:rsid w:val="00B60788"/>
    <w:rsid w:val="00B64A25"/>
    <w:rsid w:val="00B65F12"/>
    <w:rsid w:val="00B71067"/>
    <w:rsid w:val="00B71B00"/>
    <w:rsid w:val="00B74EAB"/>
    <w:rsid w:val="00B77D49"/>
    <w:rsid w:val="00B8038E"/>
    <w:rsid w:val="00B83750"/>
    <w:rsid w:val="00B946FF"/>
    <w:rsid w:val="00B95A62"/>
    <w:rsid w:val="00B95F79"/>
    <w:rsid w:val="00BA046B"/>
    <w:rsid w:val="00BB2326"/>
    <w:rsid w:val="00BC728B"/>
    <w:rsid w:val="00BD1A74"/>
    <w:rsid w:val="00BD64C0"/>
    <w:rsid w:val="00BE4F70"/>
    <w:rsid w:val="00BE64EA"/>
    <w:rsid w:val="00BF17F2"/>
    <w:rsid w:val="00BF2EE2"/>
    <w:rsid w:val="00BF51F5"/>
    <w:rsid w:val="00BF6677"/>
    <w:rsid w:val="00C00D31"/>
    <w:rsid w:val="00C054CE"/>
    <w:rsid w:val="00C05D70"/>
    <w:rsid w:val="00C06E9D"/>
    <w:rsid w:val="00C120B7"/>
    <w:rsid w:val="00C154FD"/>
    <w:rsid w:val="00C169B2"/>
    <w:rsid w:val="00C172C3"/>
    <w:rsid w:val="00C2133F"/>
    <w:rsid w:val="00C21774"/>
    <w:rsid w:val="00C22D03"/>
    <w:rsid w:val="00C308AB"/>
    <w:rsid w:val="00C35BE0"/>
    <w:rsid w:val="00C40717"/>
    <w:rsid w:val="00C4221B"/>
    <w:rsid w:val="00C45836"/>
    <w:rsid w:val="00C55A0C"/>
    <w:rsid w:val="00C66274"/>
    <w:rsid w:val="00C74607"/>
    <w:rsid w:val="00C82294"/>
    <w:rsid w:val="00C856F8"/>
    <w:rsid w:val="00C86E80"/>
    <w:rsid w:val="00C97592"/>
    <w:rsid w:val="00CA3A7F"/>
    <w:rsid w:val="00CA7278"/>
    <w:rsid w:val="00CB5E23"/>
    <w:rsid w:val="00CB6A55"/>
    <w:rsid w:val="00CC3BAA"/>
    <w:rsid w:val="00CC6EAF"/>
    <w:rsid w:val="00CD09BE"/>
    <w:rsid w:val="00CD0B5B"/>
    <w:rsid w:val="00CE5155"/>
    <w:rsid w:val="00CF2F3D"/>
    <w:rsid w:val="00CF305D"/>
    <w:rsid w:val="00D01847"/>
    <w:rsid w:val="00D01CCE"/>
    <w:rsid w:val="00D01DFF"/>
    <w:rsid w:val="00D01E96"/>
    <w:rsid w:val="00D043C2"/>
    <w:rsid w:val="00D108C2"/>
    <w:rsid w:val="00D10EEE"/>
    <w:rsid w:val="00D12774"/>
    <w:rsid w:val="00D23313"/>
    <w:rsid w:val="00D24E06"/>
    <w:rsid w:val="00D273F1"/>
    <w:rsid w:val="00D30532"/>
    <w:rsid w:val="00D3069A"/>
    <w:rsid w:val="00D37839"/>
    <w:rsid w:val="00D40ACF"/>
    <w:rsid w:val="00D4292F"/>
    <w:rsid w:val="00D4305F"/>
    <w:rsid w:val="00D44CCD"/>
    <w:rsid w:val="00D5154D"/>
    <w:rsid w:val="00D5738B"/>
    <w:rsid w:val="00D654E1"/>
    <w:rsid w:val="00D72B91"/>
    <w:rsid w:val="00D94D6B"/>
    <w:rsid w:val="00D95444"/>
    <w:rsid w:val="00D97AE8"/>
    <w:rsid w:val="00DA0A73"/>
    <w:rsid w:val="00DA4EE9"/>
    <w:rsid w:val="00DA7F6B"/>
    <w:rsid w:val="00DB431B"/>
    <w:rsid w:val="00DB5FD5"/>
    <w:rsid w:val="00DB6670"/>
    <w:rsid w:val="00DC0895"/>
    <w:rsid w:val="00DC10A3"/>
    <w:rsid w:val="00DC18DC"/>
    <w:rsid w:val="00DC51AE"/>
    <w:rsid w:val="00DD48F1"/>
    <w:rsid w:val="00DE15E9"/>
    <w:rsid w:val="00DE2A2A"/>
    <w:rsid w:val="00DE781F"/>
    <w:rsid w:val="00DF280E"/>
    <w:rsid w:val="00DF6572"/>
    <w:rsid w:val="00DF7052"/>
    <w:rsid w:val="00E002C7"/>
    <w:rsid w:val="00E0140E"/>
    <w:rsid w:val="00E078FA"/>
    <w:rsid w:val="00E1461D"/>
    <w:rsid w:val="00E1553A"/>
    <w:rsid w:val="00E174AC"/>
    <w:rsid w:val="00E21B16"/>
    <w:rsid w:val="00E25658"/>
    <w:rsid w:val="00E31649"/>
    <w:rsid w:val="00E31F35"/>
    <w:rsid w:val="00E42B5B"/>
    <w:rsid w:val="00E45C98"/>
    <w:rsid w:val="00E56287"/>
    <w:rsid w:val="00E65708"/>
    <w:rsid w:val="00E717E1"/>
    <w:rsid w:val="00E71BA8"/>
    <w:rsid w:val="00E72E4C"/>
    <w:rsid w:val="00E73AB9"/>
    <w:rsid w:val="00E74268"/>
    <w:rsid w:val="00E81332"/>
    <w:rsid w:val="00E83C2A"/>
    <w:rsid w:val="00E84932"/>
    <w:rsid w:val="00E907EF"/>
    <w:rsid w:val="00EA115B"/>
    <w:rsid w:val="00EA3F3C"/>
    <w:rsid w:val="00EB0671"/>
    <w:rsid w:val="00EB1EFA"/>
    <w:rsid w:val="00EB27FA"/>
    <w:rsid w:val="00EB3F4E"/>
    <w:rsid w:val="00EB41C1"/>
    <w:rsid w:val="00EB4680"/>
    <w:rsid w:val="00ED0AC7"/>
    <w:rsid w:val="00ED3DE4"/>
    <w:rsid w:val="00ED4868"/>
    <w:rsid w:val="00ED5BD6"/>
    <w:rsid w:val="00ED7657"/>
    <w:rsid w:val="00EE25A5"/>
    <w:rsid w:val="00EF7DB3"/>
    <w:rsid w:val="00F036C0"/>
    <w:rsid w:val="00F10568"/>
    <w:rsid w:val="00F11E0F"/>
    <w:rsid w:val="00F15E10"/>
    <w:rsid w:val="00F225D9"/>
    <w:rsid w:val="00F25227"/>
    <w:rsid w:val="00F267FB"/>
    <w:rsid w:val="00F27CBC"/>
    <w:rsid w:val="00F36AF2"/>
    <w:rsid w:val="00F36E44"/>
    <w:rsid w:val="00F373D9"/>
    <w:rsid w:val="00F43451"/>
    <w:rsid w:val="00F4350B"/>
    <w:rsid w:val="00F436B1"/>
    <w:rsid w:val="00F50BA6"/>
    <w:rsid w:val="00F64D75"/>
    <w:rsid w:val="00F65208"/>
    <w:rsid w:val="00F66AD6"/>
    <w:rsid w:val="00F75740"/>
    <w:rsid w:val="00F759B4"/>
    <w:rsid w:val="00F7633D"/>
    <w:rsid w:val="00F840A9"/>
    <w:rsid w:val="00F86526"/>
    <w:rsid w:val="00F95CA5"/>
    <w:rsid w:val="00FA0451"/>
    <w:rsid w:val="00FA7520"/>
    <w:rsid w:val="00FB19E8"/>
    <w:rsid w:val="00FB3658"/>
    <w:rsid w:val="00FB50F1"/>
    <w:rsid w:val="00FB5A6D"/>
    <w:rsid w:val="00FC3304"/>
    <w:rsid w:val="00FC3D17"/>
    <w:rsid w:val="00FD084D"/>
    <w:rsid w:val="00FD1E18"/>
    <w:rsid w:val="00FD6638"/>
    <w:rsid w:val="00FD7083"/>
    <w:rsid w:val="00FD7824"/>
    <w:rsid w:val="00FE2AAD"/>
    <w:rsid w:val="00FE48C1"/>
    <w:rsid w:val="00FE527B"/>
    <w:rsid w:val="00FE52EA"/>
    <w:rsid w:val="00FE5820"/>
    <w:rsid w:val="00FF1D1A"/>
    <w:rsid w:val="00FF5D08"/>
    <w:rsid w:val="01FB23CB"/>
    <w:rsid w:val="02063FE0"/>
    <w:rsid w:val="02081995"/>
    <w:rsid w:val="020B4971"/>
    <w:rsid w:val="025C49EE"/>
    <w:rsid w:val="032B053F"/>
    <w:rsid w:val="03A27284"/>
    <w:rsid w:val="04253FDA"/>
    <w:rsid w:val="058A4BA6"/>
    <w:rsid w:val="06D0743C"/>
    <w:rsid w:val="06FC3783"/>
    <w:rsid w:val="07F6721E"/>
    <w:rsid w:val="08426019"/>
    <w:rsid w:val="084D7C2D"/>
    <w:rsid w:val="08C330EF"/>
    <w:rsid w:val="09043B58"/>
    <w:rsid w:val="090F576C"/>
    <w:rsid w:val="095B4567"/>
    <w:rsid w:val="099205C2"/>
    <w:rsid w:val="09D32F2C"/>
    <w:rsid w:val="09FE75F3"/>
    <w:rsid w:val="0A2A393B"/>
    <w:rsid w:val="0A4A1C71"/>
    <w:rsid w:val="0A616013"/>
    <w:rsid w:val="0B7B7DE4"/>
    <w:rsid w:val="0BBA0BCE"/>
    <w:rsid w:val="0C3D5924"/>
    <w:rsid w:val="0D0230E3"/>
    <w:rsid w:val="0E3C75E8"/>
    <w:rsid w:val="0E523D0A"/>
    <w:rsid w:val="0EEA0A05"/>
    <w:rsid w:val="0F6B5ADC"/>
    <w:rsid w:val="0FB748D6"/>
    <w:rsid w:val="104D7C63"/>
    <w:rsid w:val="107A5C99"/>
    <w:rsid w:val="113450C7"/>
    <w:rsid w:val="116C71C0"/>
    <w:rsid w:val="11A021F8"/>
    <w:rsid w:val="12BC7C2B"/>
    <w:rsid w:val="137333F8"/>
    <w:rsid w:val="13737B75"/>
    <w:rsid w:val="13935EAB"/>
    <w:rsid w:val="1457366A"/>
    <w:rsid w:val="14CE23B0"/>
    <w:rsid w:val="150F669C"/>
    <w:rsid w:val="151A4A2D"/>
    <w:rsid w:val="153A0EAA"/>
    <w:rsid w:val="15C824B6"/>
    <w:rsid w:val="17596BA7"/>
    <w:rsid w:val="17DC7AB4"/>
    <w:rsid w:val="17E625C2"/>
    <w:rsid w:val="18324C3F"/>
    <w:rsid w:val="19024013"/>
    <w:rsid w:val="1A7C1301"/>
    <w:rsid w:val="1B6B6A0B"/>
    <w:rsid w:val="1BD937BC"/>
    <w:rsid w:val="1CA62F10"/>
    <w:rsid w:val="1CFD009B"/>
    <w:rsid w:val="1CFD391F"/>
    <w:rsid w:val="1D756A60"/>
    <w:rsid w:val="1DD65800"/>
    <w:rsid w:val="1E08144B"/>
    <w:rsid w:val="1F1C0096"/>
    <w:rsid w:val="1F3C1C4F"/>
    <w:rsid w:val="1F5E4382"/>
    <w:rsid w:val="1F880A4A"/>
    <w:rsid w:val="20163B31"/>
    <w:rsid w:val="202B3AD6"/>
    <w:rsid w:val="204B6589"/>
    <w:rsid w:val="221E7789"/>
    <w:rsid w:val="224A024D"/>
    <w:rsid w:val="228C453A"/>
    <w:rsid w:val="2364201F"/>
    <w:rsid w:val="23D07150"/>
    <w:rsid w:val="23D85167"/>
    <w:rsid w:val="24940192"/>
    <w:rsid w:val="24EB0BA1"/>
    <w:rsid w:val="2598673B"/>
    <w:rsid w:val="26303437"/>
    <w:rsid w:val="26467B59"/>
    <w:rsid w:val="273F35F4"/>
    <w:rsid w:val="27974254"/>
    <w:rsid w:val="27E32A7D"/>
    <w:rsid w:val="2845181D"/>
    <w:rsid w:val="28701767"/>
    <w:rsid w:val="2907735C"/>
    <w:rsid w:val="29120F71"/>
    <w:rsid w:val="293D522B"/>
    <w:rsid w:val="295E7D6B"/>
    <w:rsid w:val="29B5077A"/>
    <w:rsid w:val="2A0C1188"/>
    <w:rsid w:val="2AE568ED"/>
    <w:rsid w:val="2B88197A"/>
    <w:rsid w:val="2BA8442D"/>
    <w:rsid w:val="2BB05ED2"/>
    <w:rsid w:val="2BB36041"/>
    <w:rsid w:val="2E402DEC"/>
    <w:rsid w:val="2E7510C8"/>
    <w:rsid w:val="2F02092C"/>
    <w:rsid w:val="2F2D0876"/>
    <w:rsid w:val="2F797671"/>
    <w:rsid w:val="2F832273"/>
    <w:rsid w:val="2F9B5627"/>
    <w:rsid w:val="300F328F"/>
    <w:rsid w:val="30684D7B"/>
    <w:rsid w:val="3073310C"/>
    <w:rsid w:val="3088782E"/>
    <w:rsid w:val="3094583F"/>
    <w:rsid w:val="30E853E2"/>
    <w:rsid w:val="314C4FED"/>
    <w:rsid w:val="316C3324"/>
    <w:rsid w:val="31E41CE9"/>
    <w:rsid w:val="32194741"/>
    <w:rsid w:val="323B6E74"/>
    <w:rsid w:val="328714F2"/>
    <w:rsid w:val="34113F96"/>
    <w:rsid w:val="34482B94"/>
    <w:rsid w:val="34DC77C8"/>
    <w:rsid w:val="3530011A"/>
    <w:rsid w:val="35C07A3B"/>
    <w:rsid w:val="368D718F"/>
    <w:rsid w:val="370522D0"/>
    <w:rsid w:val="377620F7"/>
    <w:rsid w:val="38EE3475"/>
    <w:rsid w:val="392F3EDF"/>
    <w:rsid w:val="39F252A2"/>
    <w:rsid w:val="3A0719C4"/>
    <w:rsid w:val="3A1A3F26"/>
    <w:rsid w:val="3A49242D"/>
    <w:rsid w:val="3AE17129"/>
    <w:rsid w:val="3AF834CA"/>
    <w:rsid w:val="3B3742B4"/>
    <w:rsid w:val="3CBF2E36"/>
    <w:rsid w:val="3D97091B"/>
    <w:rsid w:val="3E9207B3"/>
    <w:rsid w:val="3EF37553"/>
    <w:rsid w:val="405939A2"/>
    <w:rsid w:val="40D16AE4"/>
    <w:rsid w:val="411615DD"/>
    <w:rsid w:val="42212F8E"/>
    <w:rsid w:val="426D1D88"/>
    <w:rsid w:val="42831D2D"/>
    <w:rsid w:val="43056A83"/>
    <w:rsid w:val="43987CB7"/>
    <w:rsid w:val="43B37EA1"/>
    <w:rsid w:val="44E32791"/>
    <w:rsid w:val="44EE0B22"/>
    <w:rsid w:val="45441531"/>
    <w:rsid w:val="459B1F40"/>
    <w:rsid w:val="460728F4"/>
    <w:rsid w:val="48112949"/>
    <w:rsid w:val="49C35B92"/>
    <w:rsid w:val="49ED225A"/>
    <w:rsid w:val="4A660C1F"/>
    <w:rsid w:val="4B745559"/>
    <w:rsid w:val="4C023EC3"/>
    <w:rsid w:val="4C4A41E6"/>
    <w:rsid w:val="4C7237C6"/>
    <w:rsid w:val="4CCA607B"/>
    <w:rsid w:val="4CF124C7"/>
    <w:rsid w:val="4DA954F8"/>
    <w:rsid w:val="4E1622A9"/>
    <w:rsid w:val="4E4C4D02"/>
    <w:rsid w:val="4E8273DA"/>
    <w:rsid w:val="4ED81994"/>
    <w:rsid w:val="4ED97DE9"/>
    <w:rsid w:val="4F9C11AB"/>
    <w:rsid w:val="5060696B"/>
    <w:rsid w:val="53990737"/>
    <w:rsid w:val="53DA11A0"/>
    <w:rsid w:val="54113878"/>
    <w:rsid w:val="54514662"/>
    <w:rsid w:val="54D413B8"/>
    <w:rsid w:val="5567082E"/>
    <w:rsid w:val="5597277B"/>
    <w:rsid w:val="56241FDF"/>
    <w:rsid w:val="56443B98"/>
    <w:rsid w:val="56D51DDC"/>
    <w:rsid w:val="57AB0B61"/>
    <w:rsid w:val="58171515"/>
    <w:rsid w:val="58591F7E"/>
    <w:rsid w:val="58BA45A1"/>
    <w:rsid w:val="58DB6CD4"/>
    <w:rsid w:val="592616D2"/>
    <w:rsid w:val="59525A19"/>
    <w:rsid w:val="597D20E1"/>
    <w:rsid w:val="59B447B9"/>
    <w:rsid w:val="59EB1D10"/>
    <w:rsid w:val="5A8D1F1E"/>
    <w:rsid w:val="5AEF0CBE"/>
    <w:rsid w:val="5B0F6FF4"/>
    <w:rsid w:val="5B9104C7"/>
    <w:rsid w:val="5BAF0C77"/>
    <w:rsid w:val="5BD347B4"/>
    <w:rsid w:val="5BE80ED6"/>
    <w:rsid w:val="5CAB2299"/>
    <w:rsid w:val="5D4F1722"/>
    <w:rsid w:val="5E47553D"/>
    <w:rsid w:val="5EBF3F02"/>
    <w:rsid w:val="5FD22620"/>
    <w:rsid w:val="60E96A0A"/>
    <w:rsid w:val="61967E27"/>
    <w:rsid w:val="61E324A5"/>
    <w:rsid w:val="622F4CA7"/>
    <w:rsid w:val="627B71A0"/>
    <w:rsid w:val="62D27BAF"/>
    <w:rsid w:val="63284D3B"/>
    <w:rsid w:val="633330CC"/>
    <w:rsid w:val="637473B8"/>
    <w:rsid w:val="63E044E9"/>
    <w:rsid w:val="646E2E54"/>
    <w:rsid w:val="64FC5F3B"/>
    <w:rsid w:val="65BE3A7A"/>
    <w:rsid w:val="65F56152"/>
    <w:rsid w:val="66E47FD9"/>
    <w:rsid w:val="67046310"/>
    <w:rsid w:val="67244646"/>
    <w:rsid w:val="68CC58FB"/>
    <w:rsid w:val="69382A2C"/>
    <w:rsid w:val="699A504F"/>
    <w:rsid w:val="6A1D1DA5"/>
    <w:rsid w:val="6A3D00DC"/>
    <w:rsid w:val="6A7327B4"/>
    <w:rsid w:val="6A886ED6"/>
    <w:rsid w:val="6A9E6E7B"/>
    <w:rsid w:val="6B0B3C2C"/>
    <w:rsid w:val="6B213BD1"/>
    <w:rsid w:val="6B3602F4"/>
    <w:rsid w:val="6B62463B"/>
    <w:rsid w:val="6C3A2120"/>
    <w:rsid w:val="6CF4154E"/>
    <w:rsid w:val="6D2B3C26"/>
    <w:rsid w:val="6D756624"/>
    <w:rsid w:val="6DF8337A"/>
    <w:rsid w:val="6EA50F15"/>
    <w:rsid w:val="6FDC4DD5"/>
    <w:rsid w:val="704241B9"/>
    <w:rsid w:val="70AF47ED"/>
    <w:rsid w:val="70EF55D6"/>
    <w:rsid w:val="71834625"/>
    <w:rsid w:val="71A94A05"/>
    <w:rsid w:val="71D310CC"/>
    <w:rsid w:val="722A1ADB"/>
    <w:rsid w:val="72617A36"/>
    <w:rsid w:val="72B229EC"/>
    <w:rsid w:val="73A66A49"/>
    <w:rsid w:val="73A722CC"/>
    <w:rsid w:val="75111F15"/>
    <w:rsid w:val="758F7BEE"/>
    <w:rsid w:val="7647739D"/>
    <w:rsid w:val="765C3ABF"/>
    <w:rsid w:val="76691AD0"/>
    <w:rsid w:val="78054D74"/>
    <w:rsid w:val="78FD0B8F"/>
    <w:rsid w:val="79971C87"/>
    <w:rsid w:val="7A186D5D"/>
    <w:rsid w:val="7AFC2853"/>
    <w:rsid w:val="7B533262"/>
    <w:rsid w:val="7B9F205C"/>
    <w:rsid w:val="7C00467F"/>
    <w:rsid w:val="7E5570D2"/>
    <w:rsid w:val="7E8B17AA"/>
    <w:rsid w:val="7EAB7AE1"/>
    <w:rsid w:val="7EC37706"/>
    <w:rsid w:val="7F6210C3"/>
    <w:rsid w:val="7F656F0F"/>
    <w:rsid w:val="7FFD03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11D729E2"/>
  <w15:docId w15:val="{D507D376-D48D-4A11-A9D1-BF08D67DE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Normal Indent" w:qFormat="1"/>
    <w:lsdException w:name="footnote text" w:qFormat="1"/>
    <w:lsdException w:name="annotation text" w:qFormat="1"/>
    <w:lsdException w:name="header" w:qFormat="1"/>
    <w:lsdException w:name="footer" w:qFormat="1"/>
    <w:lsdException w:name="caption" w:semiHidden="1" w:unhideWhenUsed="1" w:qFormat="1"/>
    <w:lsdException w:name="footnote reference" w:qFormat="1"/>
    <w:lsdException w:name="annotation reference" w:qFormat="1"/>
    <w:lsdException w:name="page number" w:qFormat="1"/>
    <w:lsdException w:name="Title" w:qFormat="1"/>
    <w:lsdException w:name="Default Paragraph Font" w:semiHidden="1" w:uiPriority="1" w:unhideWhenUsed="1" w:qFormat="1"/>
    <w:lsdException w:name="Subtitle" w:qFormat="1"/>
    <w:lsdException w:name="Date" w:qFormat="1"/>
    <w:lsdException w:name="Hyperlink" w:uiPriority="99"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qFormat="1"/>
    <w:lsdException w:name="Table Grid" w:uiPriority="99" w:qFormat="1"/>
    <w:lsdException w:name="Table Theme" w:semiHidden="1" w:uiPriority="99" w:unhideWhenUsed="1"/>
    <w:lsdException w:name="Placeholder Text"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7">
    <w:name w:val="Normal"/>
    <w:qFormat/>
    <w:pPr>
      <w:widowControl w:val="0"/>
      <w:jc w:val="both"/>
    </w:pPr>
    <w:rPr>
      <w:kern w:val="2"/>
      <w:sz w:val="21"/>
      <w:szCs w:val="24"/>
    </w:rPr>
  </w:style>
  <w:style w:type="paragraph" w:styleId="1">
    <w:name w:val="heading 1"/>
    <w:basedOn w:val="af7"/>
    <w:next w:val="af7"/>
    <w:qFormat/>
    <w:pPr>
      <w:keepNext/>
      <w:keepLines/>
      <w:spacing w:before="340" w:after="330" w:line="578" w:lineRule="auto"/>
      <w:outlineLvl w:val="0"/>
    </w:pPr>
    <w:rPr>
      <w:b/>
      <w:bCs/>
      <w:kern w:val="44"/>
      <w:sz w:val="44"/>
      <w:szCs w:val="44"/>
    </w:rPr>
  </w:style>
  <w:style w:type="paragraph" w:styleId="2">
    <w:name w:val="heading 2"/>
    <w:basedOn w:val="af7"/>
    <w:next w:val="af7"/>
    <w:qFormat/>
    <w:pPr>
      <w:keepNext/>
      <w:keepLines/>
      <w:spacing w:before="260" w:after="260" w:line="416" w:lineRule="auto"/>
      <w:outlineLvl w:val="1"/>
    </w:pPr>
    <w:rPr>
      <w:rFonts w:ascii="Arial" w:eastAsia="黑体" w:hAnsi="Arial"/>
      <w:b/>
      <w:bCs/>
      <w:sz w:val="32"/>
      <w:szCs w:val="32"/>
    </w:rPr>
  </w:style>
  <w:style w:type="paragraph" w:styleId="3">
    <w:name w:val="heading 3"/>
    <w:basedOn w:val="af7"/>
    <w:next w:val="af7"/>
    <w:qFormat/>
    <w:pPr>
      <w:keepNext/>
      <w:keepLines/>
      <w:spacing w:before="260" w:after="260" w:line="416" w:lineRule="auto"/>
      <w:outlineLvl w:val="2"/>
    </w:pPr>
    <w:rPr>
      <w:b/>
      <w:bCs/>
      <w:sz w:val="32"/>
      <w:szCs w:val="32"/>
    </w:rPr>
  </w:style>
  <w:style w:type="paragraph" w:styleId="4">
    <w:name w:val="heading 4"/>
    <w:basedOn w:val="af7"/>
    <w:next w:val="af7"/>
    <w:qFormat/>
    <w:pPr>
      <w:keepNext/>
      <w:keepLines/>
      <w:spacing w:before="280" w:after="290" w:line="376" w:lineRule="auto"/>
      <w:outlineLvl w:val="3"/>
    </w:pPr>
    <w:rPr>
      <w:rFonts w:ascii="Arial" w:eastAsia="黑体" w:hAnsi="Arial"/>
      <w:b/>
      <w:bCs/>
      <w:sz w:val="28"/>
      <w:szCs w:val="28"/>
    </w:rPr>
  </w:style>
  <w:style w:type="paragraph" w:styleId="5">
    <w:name w:val="heading 5"/>
    <w:basedOn w:val="af7"/>
    <w:next w:val="af7"/>
    <w:qFormat/>
    <w:pPr>
      <w:keepNext/>
      <w:keepLines/>
      <w:spacing w:before="280" w:after="290" w:line="376" w:lineRule="auto"/>
      <w:outlineLvl w:val="4"/>
    </w:pPr>
    <w:rPr>
      <w:b/>
      <w:bCs/>
      <w:sz w:val="28"/>
      <w:szCs w:val="28"/>
    </w:rPr>
  </w:style>
  <w:style w:type="paragraph" w:styleId="6">
    <w:name w:val="heading 6"/>
    <w:basedOn w:val="af7"/>
    <w:next w:val="af7"/>
    <w:qFormat/>
    <w:pPr>
      <w:keepNext/>
      <w:keepLines/>
      <w:spacing w:before="240" w:after="64" w:line="320" w:lineRule="auto"/>
      <w:outlineLvl w:val="5"/>
    </w:pPr>
    <w:rPr>
      <w:rFonts w:ascii="Arial" w:eastAsia="黑体" w:hAnsi="Arial"/>
      <w:b/>
      <w:bCs/>
      <w:sz w:val="24"/>
    </w:rPr>
  </w:style>
  <w:style w:type="paragraph" w:styleId="7">
    <w:name w:val="heading 7"/>
    <w:basedOn w:val="af7"/>
    <w:next w:val="af7"/>
    <w:qFormat/>
    <w:pPr>
      <w:keepNext/>
      <w:keepLines/>
      <w:spacing w:before="240" w:after="64" w:line="320" w:lineRule="auto"/>
      <w:outlineLvl w:val="6"/>
    </w:pPr>
    <w:rPr>
      <w:b/>
      <w:bCs/>
      <w:sz w:val="24"/>
    </w:rPr>
  </w:style>
  <w:style w:type="paragraph" w:styleId="8">
    <w:name w:val="heading 8"/>
    <w:basedOn w:val="af7"/>
    <w:next w:val="af7"/>
    <w:qFormat/>
    <w:pPr>
      <w:keepNext/>
      <w:keepLines/>
      <w:spacing w:before="240" w:after="64" w:line="320" w:lineRule="auto"/>
      <w:outlineLvl w:val="7"/>
    </w:pPr>
    <w:rPr>
      <w:rFonts w:ascii="Arial" w:eastAsia="黑体" w:hAnsi="Arial"/>
      <w:sz w:val="24"/>
    </w:rPr>
  </w:style>
  <w:style w:type="paragraph" w:styleId="9">
    <w:name w:val="heading 9"/>
    <w:basedOn w:val="af7"/>
    <w:next w:val="af7"/>
    <w:qFormat/>
    <w:pPr>
      <w:keepNext/>
      <w:keepLines/>
      <w:spacing w:before="240" w:after="64" w:line="320" w:lineRule="auto"/>
      <w:outlineLvl w:val="8"/>
    </w:pPr>
    <w:rPr>
      <w:rFonts w:ascii="Arial" w:eastAsia="黑体" w:hAnsi="Arial"/>
      <w:szCs w:val="21"/>
    </w:rPr>
  </w:style>
  <w:style w:type="character" w:default="1" w:styleId="af8">
    <w:name w:val="Default Paragraph Font"/>
    <w:uiPriority w:val="1"/>
    <w:semiHidden/>
    <w:unhideWhenUsed/>
  </w:style>
  <w:style w:type="table" w:default="1" w:styleId="af9">
    <w:name w:val="Normal Table"/>
    <w:uiPriority w:val="99"/>
    <w:semiHidden/>
    <w:unhideWhenUsed/>
    <w:tblPr>
      <w:tblInd w:w="0" w:type="dxa"/>
      <w:tblCellMar>
        <w:top w:w="0" w:type="dxa"/>
        <w:left w:w="108" w:type="dxa"/>
        <w:bottom w:w="0" w:type="dxa"/>
        <w:right w:w="108" w:type="dxa"/>
      </w:tblCellMar>
    </w:tblPr>
  </w:style>
  <w:style w:type="numbering" w:default="1" w:styleId="afa">
    <w:name w:val="No List"/>
    <w:uiPriority w:val="99"/>
    <w:semiHidden/>
    <w:unhideWhenUsed/>
  </w:style>
  <w:style w:type="paragraph" w:styleId="afb">
    <w:name w:val="Normal Indent"/>
    <w:basedOn w:val="af7"/>
    <w:qFormat/>
    <w:pPr>
      <w:ind w:firstLineChars="200" w:firstLine="420"/>
    </w:pPr>
    <w:rPr>
      <w:sz w:val="24"/>
    </w:rPr>
  </w:style>
  <w:style w:type="paragraph" w:styleId="afc">
    <w:name w:val="annotation text"/>
    <w:basedOn w:val="af7"/>
    <w:link w:val="afd"/>
    <w:qFormat/>
    <w:pPr>
      <w:jc w:val="left"/>
    </w:pPr>
  </w:style>
  <w:style w:type="paragraph" w:styleId="HTML">
    <w:name w:val="HTML Address"/>
    <w:basedOn w:val="af7"/>
    <w:qFormat/>
    <w:rPr>
      <w:i/>
      <w:iCs/>
    </w:rPr>
  </w:style>
  <w:style w:type="paragraph" w:styleId="TOC3">
    <w:name w:val="toc 3"/>
    <w:basedOn w:val="af7"/>
    <w:next w:val="af7"/>
    <w:uiPriority w:val="39"/>
    <w:qFormat/>
    <w:pPr>
      <w:ind w:leftChars="400" w:left="840"/>
    </w:pPr>
  </w:style>
  <w:style w:type="paragraph" w:styleId="afe">
    <w:name w:val="Plain Text"/>
    <w:basedOn w:val="af7"/>
    <w:qFormat/>
    <w:rPr>
      <w:rFonts w:ascii="宋体" w:hAnsi="Courier New"/>
    </w:rPr>
  </w:style>
  <w:style w:type="paragraph" w:styleId="aff">
    <w:name w:val="Date"/>
    <w:basedOn w:val="af7"/>
    <w:next w:val="af7"/>
    <w:link w:val="aff0"/>
    <w:qFormat/>
    <w:pPr>
      <w:ind w:leftChars="2500" w:left="100"/>
    </w:pPr>
  </w:style>
  <w:style w:type="paragraph" w:styleId="aff1">
    <w:name w:val="Balloon Text"/>
    <w:basedOn w:val="af7"/>
    <w:link w:val="aff2"/>
    <w:qFormat/>
    <w:rPr>
      <w:sz w:val="18"/>
      <w:szCs w:val="18"/>
    </w:rPr>
  </w:style>
  <w:style w:type="paragraph" w:styleId="aff3">
    <w:name w:val="footer"/>
    <w:basedOn w:val="af7"/>
    <w:link w:val="aff4"/>
    <w:qFormat/>
    <w:pPr>
      <w:tabs>
        <w:tab w:val="center" w:pos="4153"/>
        <w:tab w:val="right" w:pos="8306"/>
      </w:tabs>
      <w:snapToGrid w:val="0"/>
      <w:ind w:rightChars="100" w:right="210"/>
      <w:jc w:val="right"/>
    </w:pPr>
    <w:rPr>
      <w:sz w:val="18"/>
      <w:szCs w:val="18"/>
    </w:rPr>
  </w:style>
  <w:style w:type="paragraph" w:styleId="aff5">
    <w:name w:val="header"/>
    <w:basedOn w:val="af7"/>
    <w:qFormat/>
    <w:pPr>
      <w:pBdr>
        <w:bottom w:val="single" w:sz="6" w:space="1" w:color="auto"/>
      </w:pBdr>
      <w:tabs>
        <w:tab w:val="center" w:pos="4153"/>
        <w:tab w:val="right" w:pos="8306"/>
      </w:tabs>
      <w:snapToGrid w:val="0"/>
      <w:jc w:val="center"/>
    </w:pPr>
    <w:rPr>
      <w:sz w:val="18"/>
      <w:szCs w:val="18"/>
    </w:rPr>
  </w:style>
  <w:style w:type="paragraph" w:styleId="TOC1">
    <w:name w:val="toc 1"/>
    <w:basedOn w:val="af7"/>
    <w:next w:val="af7"/>
    <w:uiPriority w:val="39"/>
    <w:qFormat/>
    <w:pPr>
      <w:tabs>
        <w:tab w:val="right" w:leader="dot" w:pos="9053"/>
      </w:tabs>
      <w:spacing w:line="360" w:lineRule="auto"/>
    </w:pPr>
  </w:style>
  <w:style w:type="paragraph" w:styleId="aff6">
    <w:name w:val="footnote text"/>
    <w:basedOn w:val="af7"/>
    <w:qFormat/>
    <w:pPr>
      <w:snapToGrid w:val="0"/>
      <w:jc w:val="left"/>
    </w:pPr>
    <w:rPr>
      <w:sz w:val="18"/>
      <w:szCs w:val="18"/>
    </w:rPr>
  </w:style>
  <w:style w:type="paragraph" w:styleId="TOC2">
    <w:name w:val="toc 2"/>
    <w:basedOn w:val="af7"/>
    <w:next w:val="af7"/>
    <w:uiPriority w:val="39"/>
    <w:qFormat/>
    <w:pPr>
      <w:ind w:leftChars="200" w:left="420"/>
    </w:pPr>
  </w:style>
  <w:style w:type="paragraph" w:styleId="HTML0">
    <w:name w:val="HTML Preformatted"/>
    <w:basedOn w:val="af7"/>
    <w:qFormat/>
    <w:rPr>
      <w:rFonts w:ascii="Courier New" w:hAnsi="Courier New" w:cs="Courier New"/>
      <w:sz w:val="20"/>
      <w:szCs w:val="20"/>
    </w:rPr>
  </w:style>
  <w:style w:type="paragraph" w:styleId="aff7">
    <w:name w:val="Title"/>
    <w:basedOn w:val="af7"/>
    <w:qFormat/>
    <w:pPr>
      <w:spacing w:before="240" w:after="60"/>
      <w:jc w:val="center"/>
      <w:outlineLvl w:val="0"/>
    </w:pPr>
    <w:rPr>
      <w:rFonts w:ascii="Arial" w:hAnsi="Arial" w:cs="Arial"/>
      <w:b/>
      <w:bCs/>
      <w:sz w:val="32"/>
      <w:szCs w:val="32"/>
    </w:rPr>
  </w:style>
  <w:style w:type="paragraph" w:styleId="aff8">
    <w:name w:val="annotation subject"/>
    <w:basedOn w:val="afc"/>
    <w:next w:val="afc"/>
    <w:link w:val="aff9"/>
    <w:qFormat/>
    <w:rPr>
      <w:b/>
      <w:bCs/>
    </w:rPr>
  </w:style>
  <w:style w:type="table" w:styleId="affa">
    <w:name w:val="Table Grid"/>
    <w:basedOn w:val="af9"/>
    <w:uiPriority w:val="9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b">
    <w:name w:val="page number"/>
    <w:qFormat/>
    <w:rPr>
      <w:rFonts w:ascii="Times New Roman" w:eastAsia="宋体" w:hAnsi="Times New Roman"/>
      <w:sz w:val="18"/>
    </w:rPr>
  </w:style>
  <w:style w:type="character" w:styleId="HTML1">
    <w:name w:val="HTML Definition"/>
    <w:qFormat/>
    <w:rPr>
      <w:i/>
      <w:iCs/>
    </w:rPr>
  </w:style>
  <w:style w:type="character" w:styleId="HTML2">
    <w:name w:val="HTML Typewriter"/>
    <w:qFormat/>
    <w:rPr>
      <w:rFonts w:ascii="Courier New" w:hAnsi="Courier New"/>
      <w:sz w:val="20"/>
      <w:szCs w:val="20"/>
    </w:rPr>
  </w:style>
  <w:style w:type="character" w:styleId="HTML3">
    <w:name w:val="HTML Acronym"/>
    <w:basedOn w:val="af8"/>
    <w:qFormat/>
  </w:style>
  <w:style w:type="character" w:styleId="HTML4">
    <w:name w:val="HTML Variable"/>
    <w:qFormat/>
    <w:rPr>
      <w:i/>
      <w:iCs/>
    </w:rPr>
  </w:style>
  <w:style w:type="character" w:styleId="affc">
    <w:name w:val="Hyperlink"/>
    <w:uiPriority w:val="99"/>
    <w:qFormat/>
    <w:rPr>
      <w:rFonts w:ascii="Times New Roman" w:eastAsia="宋体" w:hAnsi="Times New Roman"/>
      <w:color w:val="auto"/>
      <w:spacing w:val="0"/>
      <w:w w:val="100"/>
      <w:position w:val="0"/>
      <w:sz w:val="21"/>
      <w:u w:val="none"/>
      <w:vertAlign w:val="baseline"/>
    </w:rPr>
  </w:style>
  <w:style w:type="character" w:styleId="HTML5">
    <w:name w:val="HTML Code"/>
    <w:qFormat/>
    <w:rPr>
      <w:rFonts w:ascii="Courier New" w:hAnsi="Courier New"/>
      <w:sz w:val="20"/>
      <w:szCs w:val="20"/>
    </w:rPr>
  </w:style>
  <w:style w:type="character" w:styleId="affd">
    <w:name w:val="annotation reference"/>
    <w:qFormat/>
    <w:rPr>
      <w:sz w:val="21"/>
      <w:szCs w:val="21"/>
    </w:rPr>
  </w:style>
  <w:style w:type="character" w:styleId="HTML6">
    <w:name w:val="HTML Cite"/>
    <w:qFormat/>
    <w:rPr>
      <w:i/>
      <w:iCs/>
    </w:rPr>
  </w:style>
  <w:style w:type="character" w:styleId="affe">
    <w:name w:val="footnote reference"/>
    <w:qFormat/>
    <w:rPr>
      <w:vertAlign w:val="superscript"/>
    </w:rPr>
  </w:style>
  <w:style w:type="character" w:styleId="HTML7">
    <w:name w:val="HTML Keyboard"/>
    <w:qFormat/>
    <w:rPr>
      <w:rFonts w:ascii="Courier New" w:hAnsi="Courier New"/>
      <w:sz w:val="20"/>
      <w:szCs w:val="20"/>
    </w:rPr>
  </w:style>
  <w:style w:type="character" w:styleId="HTML8">
    <w:name w:val="HTML Sample"/>
    <w:qFormat/>
    <w:rPr>
      <w:rFonts w:ascii="Courier New" w:hAnsi="Courier New"/>
    </w:rPr>
  </w:style>
  <w:style w:type="character" w:customStyle="1" w:styleId="afff">
    <w:name w:val="发布"/>
    <w:qFormat/>
    <w:rPr>
      <w:rFonts w:ascii="黑体" w:eastAsia="黑体"/>
      <w:spacing w:val="22"/>
      <w:w w:val="100"/>
      <w:position w:val="3"/>
      <w:sz w:val="28"/>
    </w:rPr>
  </w:style>
  <w:style w:type="character" w:customStyle="1" w:styleId="afff0">
    <w:name w:val="个人撰写风格"/>
    <w:qFormat/>
    <w:rPr>
      <w:rFonts w:ascii="Arial" w:eastAsia="宋体" w:hAnsi="Arial" w:cs="Arial"/>
      <w:color w:val="auto"/>
      <w:sz w:val="20"/>
    </w:rPr>
  </w:style>
  <w:style w:type="character" w:customStyle="1" w:styleId="aff9">
    <w:name w:val="批注主题 字符"/>
    <w:link w:val="aff8"/>
    <w:qFormat/>
    <w:rPr>
      <w:b/>
      <w:bCs/>
      <w:kern w:val="2"/>
      <w:sz w:val="21"/>
      <w:szCs w:val="24"/>
    </w:rPr>
  </w:style>
  <w:style w:type="character" w:customStyle="1" w:styleId="afd">
    <w:name w:val="批注文字 字符"/>
    <w:link w:val="afc"/>
    <w:qFormat/>
    <w:rPr>
      <w:kern w:val="2"/>
      <w:sz w:val="21"/>
      <w:szCs w:val="24"/>
    </w:rPr>
  </w:style>
  <w:style w:type="character" w:customStyle="1" w:styleId="aff2">
    <w:name w:val="批注框文本 字符"/>
    <w:link w:val="aff1"/>
    <w:qFormat/>
    <w:rPr>
      <w:kern w:val="2"/>
      <w:sz w:val="18"/>
      <w:szCs w:val="18"/>
    </w:rPr>
  </w:style>
  <w:style w:type="character" w:customStyle="1" w:styleId="afff1">
    <w:name w:val="个人答复风格"/>
    <w:qFormat/>
    <w:rPr>
      <w:rFonts w:ascii="Arial" w:eastAsia="宋体" w:hAnsi="Arial" w:cs="Arial"/>
      <w:color w:val="auto"/>
      <w:sz w:val="20"/>
    </w:rPr>
  </w:style>
  <w:style w:type="paragraph" w:customStyle="1" w:styleId="a">
    <w:name w:val="附录标识"/>
    <w:basedOn w:val="a8"/>
    <w:qFormat/>
    <w:pPr>
      <w:numPr>
        <w:numId w:val="1"/>
      </w:numPr>
      <w:tabs>
        <w:tab w:val="left" w:pos="6405"/>
      </w:tabs>
      <w:spacing w:after="200"/>
    </w:pPr>
    <w:rPr>
      <w:sz w:val="21"/>
    </w:rPr>
  </w:style>
  <w:style w:type="paragraph" w:customStyle="1" w:styleId="a8">
    <w:name w:val="前言、引言标题"/>
    <w:next w:val="af7"/>
    <w:pPr>
      <w:numPr>
        <w:numId w:val="2"/>
      </w:numPr>
      <w:shd w:val="clear" w:color="FFFFFF" w:fill="FFFFFF"/>
      <w:spacing w:before="640" w:after="560"/>
      <w:jc w:val="center"/>
      <w:outlineLvl w:val="0"/>
    </w:pPr>
    <w:rPr>
      <w:rFonts w:ascii="黑体" w:eastAsia="黑体"/>
      <w:sz w:val="32"/>
    </w:rPr>
  </w:style>
  <w:style w:type="paragraph" w:customStyle="1" w:styleId="31">
    <w:name w:val="目录 31"/>
    <w:basedOn w:val="21"/>
    <w:uiPriority w:val="39"/>
    <w:qFormat/>
  </w:style>
  <w:style w:type="paragraph" w:customStyle="1" w:styleId="21">
    <w:name w:val="目录 21"/>
    <w:basedOn w:val="11"/>
    <w:uiPriority w:val="39"/>
    <w:qFormat/>
  </w:style>
  <w:style w:type="paragraph" w:customStyle="1" w:styleId="11">
    <w:name w:val="目录 11"/>
    <w:uiPriority w:val="39"/>
    <w:qFormat/>
    <w:pPr>
      <w:jc w:val="both"/>
    </w:pPr>
    <w:rPr>
      <w:rFonts w:ascii="宋体"/>
      <w:sz w:val="21"/>
    </w:rPr>
  </w:style>
  <w:style w:type="paragraph" w:customStyle="1" w:styleId="71">
    <w:name w:val="目录 71"/>
    <w:basedOn w:val="61"/>
    <w:qFormat/>
  </w:style>
  <w:style w:type="paragraph" w:customStyle="1" w:styleId="61">
    <w:name w:val="目录 61"/>
    <w:basedOn w:val="51"/>
    <w:qFormat/>
  </w:style>
  <w:style w:type="paragraph" w:customStyle="1" w:styleId="51">
    <w:name w:val="目录 51"/>
    <w:basedOn w:val="41"/>
    <w:qFormat/>
  </w:style>
  <w:style w:type="paragraph" w:customStyle="1" w:styleId="41">
    <w:name w:val="目录 41"/>
    <w:basedOn w:val="31"/>
    <w:qFormat/>
  </w:style>
  <w:style w:type="paragraph" w:customStyle="1" w:styleId="afff2">
    <w:name w:val="条文脚注"/>
    <w:basedOn w:val="aff6"/>
    <w:qFormat/>
    <w:pPr>
      <w:ind w:leftChars="200" w:left="780" w:hangingChars="200" w:hanging="360"/>
      <w:jc w:val="both"/>
    </w:pPr>
    <w:rPr>
      <w:rFonts w:ascii="宋体"/>
    </w:rPr>
  </w:style>
  <w:style w:type="paragraph" w:customStyle="1" w:styleId="afff3">
    <w:name w:val="封面标准文稿编辑信息"/>
    <w:qFormat/>
    <w:pPr>
      <w:spacing w:before="180" w:line="180" w:lineRule="exact"/>
      <w:jc w:val="center"/>
    </w:pPr>
    <w:rPr>
      <w:rFonts w:ascii="宋体"/>
      <w:sz w:val="21"/>
    </w:rPr>
  </w:style>
  <w:style w:type="paragraph" w:customStyle="1" w:styleId="aa">
    <w:name w:val="一级条标题"/>
    <w:next w:val="afff4"/>
    <w:qFormat/>
    <w:pPr>
      <w:numPr>
        <w:ilvl w:val="2"/>
        <w:numId w:val="2"/>
      </w:numPr>
      <w:outlineLvl w:val="2"/>
    </w:pPr>
    <w:rPr>
      <w:rFonts w:eastAsia="黑体"/>
      <w:sz w:val="21"/>
    </w:rPr>
  </w:style>
  <w:style w:type="paragraph" w:customStyle="1" w:styleId="afff4">
    <w:name w:val="段"/>
    <w:qFormat/>
    <w:pPr>
      <w:autoSpaceDE w:val="0"/>
      <w:autoSpaceDN w:val="0"/>
      <w:ind w:firstLineChars="200" w:firstLine="200"/>
      <w:jc w:val="both"/>
    </w:pPr>
    <w:rPr>
      <w:rFonts w:ascii="宋体"/>
      <w:sz w:val="21"/>
    </w:rPr>
  </w:style>
  <w:style w:type="paragraph" w:customStyle="1" w:styleId="a9">
    <w:name w:val="章标题"/>
    <w:next w:val="afff4"/>
    <w:qFormat/>
    <w:pPr>
      <w:numPr>
        <w:ilvl w:val="1"/>
        <w:numId w:val="2"/>
      </w:numPr>
      <w:spacing w:beforeLines="50" w:before="156" w:afterLines="50" w:after="156"/>
      <w:jc w:val="both"/>
      <w:outlineLvl w:val="1"/>
    </w:pPr>
    <w:rPr>
      <w:rFonts w:ascii="黑体" w:eastAsia="黑体"/>
      <w:sz w:val="21"/>
    </w:rPr>
  </w:style>
  <w:style w:type="paragraph" w:customStyle="1" w:styleId="10">
    <w:name w:val="封面标准号1"/>
    <w:qFormat/>
    <w:pPr>
      <w:widowControl w:val="0"/>
      <w:kinsoku w:val="0"/>
      <w:overflowPunct w:val="0"/>
      <w:autoSpaceDE w:val="0"/>
      <w:autoSpaceDN w:val="0"/>
      <w:spacing w:before="308"/>
      <w:jc w:val="right"/>
      <w:textAlignment w:val="center"/>
    </w:pPr>
    <w:rPr>
      <w:sz w:val="28"/>
    </w:rPr>
  </w:style>
  <w:style w:type="paragraph" w:customStyle="1" w:styleId="20">
    <w:name w:val="封面标准号2"/>
    <w:basedOn w:val="10"/>
    <w:qFormat/>
    <w:pPr>
      <w:adjustRightInd w:val="0"/>
      <w:spacing w:before="357" w:line="280" w:lineRule="exact"/>
    </w:pPr>
  </w:style>
  <w:style w:type="paragraph" w:customStyle="1" w:styleId="a0">
    <w:name w:val="附录章标题"/>
    <w:next w:val="afff4"/>
    <w:qFormat/>
    <w:pPr>
      <w:numPr>
        <w:ilvl w:val="1"/>
        <w:numId w:val="1"/>
      </w:numPr>
      <w:wordWrap w:val="0"/>
      <w:overflowPunct w:val="0"/>
      <w:autoSpaceDE w:val="0"/>
      <w:spacing w:beforeLines="50" w:before="156" w:afterLines="50" w:after="156"/>
      <w:jc w:val="both"/>
      <w:textAlignment w:val="baseline"/>
      <w:outlineLvl w:val="1"/>
    </w:pPr>
    <w:rPr>
      <w:rFonts w:ascii="黑体" w:eastAsia="黑体"/>
      <w:kern w:val="21"/>
      <w:sz w:val="21"/>
    </w:rPr>
  </w:style>
  <w:style w:type="paragraph" w:customStyle="1" w:styleId="af0">
    <w:name w:val="注："/>
    <w:next w:val="afff4"/>
    <w:qFormat/>
    <w:pPr>
      <w:widowControl w:val="0"/>
      <w:numPr>
        <w:numId w:val="3"/>
      </w:numPr>
      <w:tabs>
        <w:tab w:val="clear" w:pos="1140"/>
      </w:tabs>
      <w:autoSpaceDE w:val="0"/>
      <w:autoSpaceDN w:val="0"/>
      <w:jc w:val="both"/>
    </w:pPr>
    <w:rPr>
      <w:rFonts w:ascii="宋体"/>
      <w:sz w:val="18"/>
    </w:rPr>
  </w:style>
  <w:style w:type="paragraph" w:customStyle="1" w:styleId="afff5">
    <w:name w:val="字母编号列项（一级）"/>
    <w:qFormat/>
    <w:pPr>
      <w:ind w:leftChars="200" w:left="840" w:hangingChars="200" w:hanging="420"/>
      <w:jc w:val="both"/>
    </w:pPr>
    <w:rPr>
      <w:rFonts w:ascii="宋体"/>
      <w:sz w:val="21"/>
    </w:rPr>
  </w:style>
  <w:style w:type="paragraph" w:customStyle="1" w:styleId="afff6">
    <w:name w:val="标准书脚_奇数页"/>
    <w:qFormat/>
    <w:pPr>
      <w:spacing w:before="120"/>
      <w:jc w:val="right"/>
    </w:pPr>
    <w:rPr>
      <w:sz w:val="18"/>
    </w:rPr>
  </w:style>
  <w:style w:type="paragraph" w:customStyle="1" w:styleId="afff7">
    <w:name w:val="目次、索引正文"/>
    <w:qFormat/>
    <w:pPr>
      <w:spacing w:line="320" w:lineRule="exact"/>
      <w:jc w:val="both"/>
    </w:pPr>
    <w:rPr>
      <w:rFonts w:ascii="宋体"/>
      <w:sz w:val="21"/>
    </w:rPr>
  </w:style>
  <w:style w:type="paragraph" w:customStyle="1" w:styleId="af2">
    <w:name w:val="正文图标题"/>
    <w:next w:val="afff4"/>
    <w:qFormat/>
    <w:pPr>
      <w:numPr>
        <w:numId w:val="4"/>
      </w:numPr>
      <w:jc w:val="center"/>
    </w:pPr>
    <w:rPr>
      <w:rFonts w:ascii="黑体" w:eastAsia="黑体"/>
      <w:sz w:val="21"/>
    </w:rPr>
  </w:style>
  <w:style w:type="paragraph" w:customStyle="1" w:styleId="81">
    <w:name w:val="目录 81"/>
    <w:basedOn w:val="71"/>
    <w:qFormat/>
  </w:style>
  <w:style w:type="paragraph" w:customStyle="1" w:styleId="afff8">
    <w:name w:val="标准书眉_奇数页"/>
    <w:next w:val="af7"/>
    <w:qFormat/>
    <w:pPr>
      <w:tabs>
        <w:tab w:val="center" w:pos="4154"/>
        <w:tab w:val="right" w:pos="8306"/>
      </w:tabs>
      <w:spacing w:after="120"/>
      <w:jc w:val="right"/>
    </w:pPr>
    <w:rPr>
      <w:sz w:val="21"/>
    </w:rPr>
  </w:style>
  <w:style w:type="paragraph" w:customStyle="1" w:styleId="afff9">
    <w:name w:val="标准标志"/>
    <w:next w:val="af7"/>
    <w:qFormat/>
    <w:pPr>
      <w:shd w:val="solid" w:color="FFFFFF" w:fill="FFFFFF"/>
      <w:spacing w:line="0" w:lineRule="atLeast"/>
      <w:jc w:val="right"/>
    </w:pPr>
    <w:rPr>
      <w:b/>
      <w:w w:val="130"/>
      <w:sz w:val="96"/>
    </w:rPr>
  </w:style>
  <w:style w:type="paragraph" w:customStyle="1" w:styleId="ae">
    <w:name w:val="五级条标题"/>
    <w:basedOn w:val="ad"/>
    <w:next w:val="afff4"/>
    <w:qFormat/>
    <w:pPr>
      <w:numPr>
        <w:ilvl w:val="6"/>
      </w:numPr>
      <w:outlineLvl w:val="6"/>
    </w:pPr>
  </w:style>
  <w:style w:type="paragraph" w:customStyle="1" w:styleId="ad">
    <w:name w:val="四级条标题"/>
    <w:basedOn w:val="ac"/>
    <w:next w:val="afff4"/>
    <w:qFormat/>
    <w:pPr>
      <w:numPr>
        <w:ilvl w:val="5"/>
      </w:numPr>
      <w:outlineLvl w:val="5"/>
    </w:pPr>
  </w:style>
  <w:style w:type="paragraph" w:customStyle="1" w:styleId="ac">
    <w:name w:val="三级条标题"/>
    <w:basedOn w:val="ab"/>
    <w:next w:val="afff4"/>
    <w:qFormat/>
    <w:pPr>
      <w:numPr>
        <w:ilvl w:val="4"/>
      </w:numPr>
      <w:outlineLvl w:val="4"/>
    </w:pPr>
  </w:style>
  <w:style w:type="paragraph" w:customStyle="1" w:styleId="ab">
    <w:name w:val="二级条标题"/>
    <w:basedOn w:val="aa"/>
    <w:next w:val="afff4"/>
    <w:qFormat/>
    <w:pPr>
      <w:numPr>
        <w:ilvl w:val="3"/>
      </w:numPr>
      <w:outlineLvl w:val="3"/>
    </w:pPr>
  </w:style>
  <w:style w:type="paragraph" w:customStyle="1" w:styleId="afffa">
    <w:name w:val="图表脚注"/>
    <w:next w:val="afff4"/>
    <w:qFormat/>
    <w:pPr>
      <w:ind w:leftChars="200" w:left="300" w:hangingChars="100" w:hanging="100"/>
      <w:jc w:val="both"/>
    </w:pPr>
    <w:rPr>
      <w:rFonts w:ascii="宋体"/>
      <w:sz w:val="18"/>
    </w:rPr>
  </w:style>
  <w:style w:type="paragraph" w:customStyle="1" w:styleId="91">
    <w:name w:val="目录 91"/>
    <w:basedOn w:val="81"/>
    <w:qFormat/>
  </w:style>
  <w:style w:type="paragraph" w:customStyle="1" w:styleId="afffb">
    <w:name w:val="终结线"/>
    <w:basedOn w:val="af7"/>
    <w:qFormat/>
  </w:style>
  <w:style w:type="paragraph" w:customStyle="1" w:styleId="afffc">
    <w:name w:val="发布日期"/>
    <w:qFormat/>
    <w:rPr>
      <w:rFonts w:eastAsia="黑体"/>
      <w:sz w:val="28"/>
    </w:rPr>
  </w:style>
  <w:style w:type="paragraph" w:customStyle="1" w:styleId="af5">
    <w:name w:val="正文表标题"/>
    <w:next w:val="afff4"/>
    <w:qFormat/>
    <w:pPr>
      <w:numPr>
        <w:numId w:val="5"/>
      </w:numPr>
      <w:jc w:val="center"/>
    </w:pPr>
    <w:rPr>
      <w:rFonts w:ascii="黑体" w:eastAsia="黑体"/>
      <w:sz w:val="21"/>
    </w:rPr>
  </w:style>
  <w:style w:type="paragraph" w:customStyle="1" w:styleId="afffd">
    <w:name w:val="目次、标准名称标题"/>
    <w:basedOn w:val="a8"/>
    <w:next w:val="afff4"/>
    <w:qFormat/>
    <w:pPr>
      <w:numPr>
        <w:numId w:val="0"/>
      </w:numPr>
      <w:spacing w:line="460" w:lineRule="exact"/>
    </w:pPr>
  </w:style>
  <w:style w:type="paragraph" w:customStyle="1" w:styleId="afffe">
    <w:name w:val="文献分类号"/>
    <w:qFormat/>
    <w:pPr>
      <w:widowControl w:val="0"/>
      <w:textAlignment w:val="center"/>
    </w:pPr>
    <w:rPr>
      <w:rFonts w:eastAsia="黑体"/>
      <w:sz w:val="21"/>
    </w:rPr>
  </w:style>
  <w:style w:type="paragraph" w:customStyle="1" w:styleId="affff">
    <w:name w:val="标准书眉_偶数页"/>
    <w:basedOn w:val="afff8"/>
    <w:next w:val="af7"/>
    <w:pPr>
      <w:jc w:val="left"/>
    </w:pPr>
  </w:style>
  <w:style w:type="paragraph" w:customStyle="1" w:styleId="affff0">
    <w:name w:val="标准书脚_偶数页"/>
    <w:qFormat/>
    <w:pPr>
      <w:spacing w:before="120"/>
    </w:pPr>
    <w:rPr>
      <w:sz w:val="18"/>
    </w:rPr>
  </w:style>
  <w:style w:type="paragraph" w:customStyle="1" w:styleId="a7">
    <w:name w:val="列项——（一级）"/>
    <w:qFormat/>
    <w:pPr>
      <w:widowControl w:val="0"/>
      <w:numPr>
        <w:numId w:val="6"/>
      </w:numPr>
      <w:tabs>
        <w:tab w:val="clear" w:pos="1140"/>
        <w:tab w:val="left" w:pos="854"/>
      </w:tabs>
      <w:ind w:leftChars="200" w:left="200" w:hangingChars="200" w:hanging="200"/>
      <w:jc w:val="both"/>
    </w:pPr>
    <w:rPr>
      <w:rFonts w:ascii="宋体"/>
      <w:sz w:val="21"/>
    </w:rPr>
  </w:style>
  <w:style w:type="paragraph" w:customStyle="1" w:styleId="affff1">
    <w:name w:val="实施日期"/>
    <w:basedOn w:val="afffc"/>
    <w:qFormat/>
    <w:pPr>
      <w:jc w:val="right"/>
    </w:pPr>
  </w:style>
  <w:style w:type="paragraph" w:customStyle="1" w:styleId="affff2">
    <w:name w:val="封面标准文稿类别"/>
    <w:qFormat/>
    <w:pPr>
      <w:spacing w:before="440" w:line="400" w:lineRule="exact"/>
      <w:jc w:val="center"/>
    </w:pPr>
    <w:rPr>
      <w:rFonts w:ascii="宋体"/>
      <w:sz w:val="24"/>
    </w:rPr>
  </w:style>
  <w:style w:type="paragraph" w:customStyle="1" w:styleId="affff3">
    <w:name w:val="封面正文"/>
    <w:qFormat/>
    <w:pPr>
      <w:jc w:val="both"/>
    </w:pPr>
  </w:style>
  <w:style w:type="paragraph" w:customStyle="1" w:styleId="affff4">
    <w:name w:val="发布部门"/>
    <w:next w:val="afff4"/>
    <w:qFormat/>
    <w:pPr>
      <w:jc w:val="center"/>
    </w:pPr>
    <w:rPr>
      <w:rFonts w:ascii="宋体"/>
      <w:b/>
      <w:spacing w:val="20"/>
      <w:w w:val="135"/>
      <w:sz w:val="36"/>
    </w:rPr>
  </w:style>
  <w:style w:type="paragraph" w:customStyle="1" w:styleId="affff5">
    <w:name w:val="封面一致性程度标识"/>
    <w:qFormat/>
    <w:pPr>
      <w:spacing w:before="440" w:line="400" w:lineRule="exact"/>
      <w:jc w:val="center"/>
    </w:pPr>
    <w:rPr>
      <w:rFonts w:ascii="宋体"/>
      <w:sz w:val="28"/>
    </w:rPr>
  </w:style>
  <w:style w:type="paragraph" w:customStyle="1" w:styleId="affff6">
    <w:name w:val="参考文献、索引标题"/>
    <w:basedOn w:val="a8"/>
    <w:next w:val="af7"/>
    <w:qFormat/>
    <w:pPr>
      <w:numPr>
        <w:numId w:val="0"/>
      </w:numPr>
      <w:spacing w:after="200"/>
    </w:pPr>
    <w:rPr>
      <w:sz w:val="21"/>
    </w:rPr>
  </w:style>
  <w:style w:type="paragraph" w:customStyle="1" w:styleId="af">
    <w:name w:val="列项◆（三级）"/>
    <w:qFormat/>
    <w:pPr>
      <w:numPr>
        <w:numId w:val="7"/>
      </w:numPr>
      <w:ind w:leftChars="600" w:left="800" w:hangingChars="200" w:hanging="200"/>
    </w:pPr>
    <w:rPr>
      <w:rFonts w:ascii="宋体"/>
      <w:sz w:val="21"/>
    </w:rPr>
  </w:style>
  <w:style w:type="paragraph" w:customStyle="1" w:styleId="a1">
    <w:name w:val="附录一级条标题"/>
    <w:basedOn w:val="a0"/>
    <w:next w:val="afff4"/>
    <w:qFormat/>
    <w:pPr>
      <w:numPr>
        <w:ilvl w:val="2"/>
      </w:numPr>
      <w:autoSpaceDN w:val="0"/>
      <w:spacing w:beforeLines="0" w:before="0" w:afterLines="0" w:after="0"/>
      <w:outlineLvl w:val="2"/>
    </w:pPr>
  </w:style>
  <w:style w:type="paragraph" w:customStyle="1" w:styleId="a4">
    <w:name w:val="附录四级条标题"/>
    <w:basedOn w:val="a3"/>
    <w:next w:val="afff4"/>
    <w:qFormat/>
    <w:pPr>
      <w:numPr>
        <w:ilvl w:val="5"/>
      </w:numPr>
      <w:outlineLvl w:val="5"/>
    </w:pPr>
  </w:style>
  <w:style w:type="paragraph" w:customStyle="1" w:styleId="a3">
    <w:name w:val="附录三级条标题"/>
    <w:basedOn w:val="a2"/>
    <w:next w:val="afff4"/>
    <w:qFormat/>
    <w:pPr>
      <w:numPr>
        <w:ilvl w:val="4"/>
      </w:numPr>
      <w:outlineLvl w:val="4"/>
    </w:pPr>
  </w:style>
  <w:style w:type="paragraph" w:customStyle="1" w:styleId="a2">
    <w:name w:val="附录二级条标题"/>
    <w:basedOn w:val="a1"/>
    <w:next w:val="afff4"/>
    <w:qFormat/>
    <w:pPr>
      <w:numPr>
        <w:ilvl w:val="3"/>
      </w:numPr>
      <w:outlineLvl w:val="3"/>
    </w:pPr>
  </w:style>
  <w:style w:type="paragraph" w:customStyle="1" w:styleId="affff7">
    <w:name w:val="封面标准代替信息"/>
    <w:basedOn w:val="20"/>
    <w:qFormat/>
    <w:pPr>
      <w:spacing w:before="57"/>
    </w:pPr>
    <w:rPr>
      <w:rFonts w:ascii="宋体"/>
      <w:sz w:val="21"/>
    </w:rPr>
  </w:style>
  <w:style w:type="paragraph" w:customStyle="1" w:styleId="affff8">
    <w:name w:val="封面标准英文名称"/>
    <w:qFormat/>
    <w:pPr>
      <w:widowControl w:val="0"/>
      <w:spacing w:before="370" w:line="400" w:lineRule="exact"/>
      <w:jc w:val="center"/>
    </w:pPr>
    <w:rPr>
      <w:sz w:val="28"/>
    </w:rPr>
  </w:style>
  <w:style w:type="paragraph" w:customStyle="1" w:styleId="affff9">
    <w:name w:val="编号列项（三级）"/>
    <w:qFormat/>
    <w:pPr>
      <w:ind w:leftChars="600" w:left="800" w:hangingChars="200" w:hanging="200"/>
    </w:pPr>
    <w:rPr>
      <w:rFonts w:ascii="宋体"/>
      <w:sz w:val="21"/>
    </w:rPr>
  </w:style>
  <w:style w:type="paragraph" w:customStyle="1" w:styleId="a6">
    <w:name w:val="示例"/>
    <w:next w:val="afff4"/>
    <w:qFormat/>
    <w:pPr>
      <w:numPr>
        <w:numId w:val="8"/>
      </w:numPr>
      <w:tabs>
        <w:tab w:val="clear" w:pos="1120"/>
        <w:tab w:val="left" w:pos="816"/>
      </w:tabs>
      <w:ind w:firstLineChars="233" w:firstLine="419"/>
      <w:jc w:val="both"/>
    </w:pPr>
    <w:rPr>
      <w:rFonts w:ascii="宋体"/>
      <w:sz w:val="18"/>
    </w:rPr>
  </w:style>
  <w:style w:type="paragraph" w:customStyle="1" w:styleId="affffa">
    <w:name w:val="标准称谓"/>
    <w:next w:val="af7"/>
    <w:qFormat/>
    <w:pPr>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ffb">
    <w:name w:val="其他发布部门"/>
    <w:basedOn w:val="affff4"/>
    <w:qFormat/>
    <w:pPr>
      <w:spacing w:line="0" w:lineRule="atLeast"/>
    </w:pPr>
    <w:rPr>
      <w:rFonts w:ascii="黑体" w:eastAsia="黑体"/>
      <w:b w:val="0"/>
    </w:rPr>
  </w:style>
  <w:style w:type="paragraph" w:customStyle="1" w:styleId="af6">
    <w:name w:val="附录图标题"/>
    <w:next w:val="afff4"/>
    <w:qFormat/>
    <w:pPr>
      <w:numPr>
        <w:numId w:val="9"/>
      </w:numPr>
      <w:jc w:val="center"/>
    </w:pPr>
    <w:rPr>
      <w:rFonts w:ascii="黑体" w:eastAsia="黑体"/>
      <w:sz w:val="21"/>
    </w:rPr>
  </w:style>
  <w:style w:type="paragraph" w:customStyle="1" w:styleId="af4">
    <w:name w:val="附录表标题"/>
    <w:next w:val="afff4"/>
    <w:qFormat/>
    <w:pPr>
      <w:numPr>
        <w:numId w:val="10"/>
      </w:numPr>
      <w:jc w:val="center"/>
      <w:textAlignment w:val="baseline"/>
    </w:pPr>
    <w:rPr>
      <w:rFonts w:ascii="黑体" w:eastAsia="黑体"/>
      <w:kern w:val="21"/>
      <w:sz w:val="21"/>
    </w:rPr>
  </w:style>
  <w:style w:type="paragraph" w:customStyle="1" w:styleId="affffc">
    <w:name w:val="其他标准称谓"/>
    <w:qFormat/>
    <w:pPr>
      <w:spacing w:line="0" w:lineRule="atLeast"/>
      <w:jc w:val="distribute"/>
    </w:pPr>
    <w:rPr>
      <w:rFonts w:ascii="黑体" w:eastAsia="黑体" w:hAnsi="宋体"/>
      <w:sz w:val="52"/>
    </w:rPr>
  </w:style>
  <w:style w:type="paragraph" w:customStyle="1" w:styleId="affffd">
    <w:name w:val="数字编号列项（二级）"/>
    <w:qFormat/>
    <w:pPr>
      <w:ind w:leftChars="400" w:left="1260" w:hangingChars="200" w:hanging="420"/>
      <w:jc w:val="both"/>
    </w:pPr>
    <w:rPr>
      <w:rFonts w:ascii="宋体"/>
      <w:sz w:val="21"/>
    </w:rPr>
  </w:style>
  <w:style w:type="paragraph" w:customStyle="1" w:styleId="af1">
    <w:name w:val="列项●（二级）"/>
    <w:qFormat/>
    <w:pPr>
      <w:numPr>
        <w:numId w:val="11"/>
      </w:numPr>
      <w:tabs>
        <w:tab w:val="clear" w:pos="760"/>
        <w:tab w:val="left" w:pos="840"/>
      </w:tabs>
      <w:ind w:leftChars="400" w:left="600" w:hangingChars="200" w:hanging="200"/>
      <w:jc w:val="both"/>
    </w:pPr>
    <w:rPr>
      <w:rFonts w:ascii="宋体"/>
      <w:sz w:val="21"/>
    </w:rPr>
  </w:style>
  <w:style w:type="paragraph" w:customStyle="1" w:styleId="af3">
    <w:name w:val="注×："/>
    <w:qFormat/>
    <w:pPr>
      <w:widowControl w:val="0"/>
      <w:numPr>
        <w:numId w:val="12"/>
      </w:numPr>
      <w:tabs>
        <w:tab w:val="clear" w:pos="900"/>
        <w:tab w:val="left" w:pos="630"/>
      </w:tabs>
      <w:autoSpaceDE w:val="0"/>
      <w:autoSpaceDN w:val="0"/>
      <w:jc w:val="both"/>
    </w:pPr>
    <w:rPr>
      <w:rFonts w:ascii="宋体"/>
      <w:sz w:val="18"/>
    </w:rPr>
  </w:style>
  <w:style w:type="paragraph" w:customStyle="1" w:styleId="affffe">
    <w:name w:val="封面标准名称"/>
    <w:qFormat/>
    <w:pPr>
      <w:widowControl w:val="0"/>
      <w:spacing w:line="680" w:lineRule="exact"/>
      <w:jc w:val="center"/>
      <w:textAlignment w:val="center"/>
    </w:pPr>
    <w:rPr>
      <w:rFonts w:ascii="黑体" w:eastAsia="黑体"/>
      <w:sz w:val="52"/>
    </w:rPr>
  </w:style>
  <w:style w:type="paragraph" w:customStyle="1" w:styleId="a5">
    <w:name w:val="附录五级条标题"/>
    <w:basedOn w:val="a4"/>
    <w:next w:val="afff4"/>
    <w:qFormat/>
    <w:pPr>
      <w:numPr>
        <w:ilvl w:val="6"/>
      </w:numPr>
      <w:outlineLvl w:val="6"/>
    </w:pPr>
  </w:style>
  <w:style w:type="paragraph" w:customStyle="1" w:styleId="afffff">
    <w:name w:val="标准书眉一"/>
    <w:qFormat/>
    <w:pPr>
      <w:jc w:val="both"/>
    </w:pPr>
  </w:style>
  <w:style w:type="character" w:customStyle="1" w:styleId="aff0">
    <w:name w:val="日期 字符"/>
    <w:link w:val="aff"/>
    <w:qFormat/>
    <w:rPr>
      <w:kern w:val="2"/>
      <w:sz w:val="21"/>
      <w:szCs w:val="24"/>
    </w:rPr>
  </w:style>
  <w:style w:type="character" w:styleId="afffff0">
    <w:name w:val="Placeholder Text"/>
    <w:basedOn w:val="af8"/>
    <w:uiPriority w:val="99"/>
    <w:unhideWhenUsed/>
    <w:qFormat/>
    <w:rPr>
      <w:color w:val="808080"/>
    </w:rPr>
  </w:style>
  <w:style w:type="paragraph" w:styleId="afffff1">
    <w:name w:val="List Paragraph"/>
    <w:basedOn w:val="af7"/>
    <w:uiPriority w:val="99"/>
    <w:qFormat/>
    <w:pPr>
      <w:ind w:firstLineChars="200" w:firstLine="420"/>
    </w:pPr>
  </w:style>
  <w:style w:type="character" w:customStyle="1" w:styleId="aff4">
    <w:name w:val="页脚 字符"/>
    <w:basedOn w:val="af8"/>
    <w:link w:val="aff3"/>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oleObject" Target="embeddings/oleObject1.bin"/><Relationship Id="rId3" Type="http://schemas.openxmlformats.org/officeDocument/2006/relationships/numbering" Target="numbering.xml"/><Relationship Id="rId21" Type="http://schemas.openxmlformats.org/officeDocument/2006/relationships/image" Target="media/image4.pn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3.xml"/><Relationship Id="rId25" Type="http://schemas.openxmlformats.org/officeDocument/2006/relationships/image" Target="media/image7.wmf"/><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image" Target="media/image6.png"/><Relationship Id="rId28" Type="http://schemas.openxmlformats.org/officeDocument/2006/relationships/footer" Target="footer6.xml"/><Relationship Id="rId10" Type="http://schemas.openxmlformats.org/officeDocument/2006/relationships/header" Target="header1.xml"/><Relationship Id="rId19" Type="http://schemas.openxmlformats.org/officeDocument/2006/relationships/header" Target="header5.xm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2.png"/><Relationship Id="rId22" Type="http://schemas.openxmlformats.org/officeDocument/2006/relationships/image" Target="media/image5.jpeg"/><Relationship Id="rId27" Type="http://schemas.openxmlformats.org/officeDocument/2006/relationships/header" Target="header6.xml"/><Relationship Id="rId30" Type="http://schemas.openxmlformats.org/officeDocument/2006/relationships/footer" Target="footer7.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5F924E-3C86-4F2E-B81D-2EA115775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18</Pages>
  <Words>1437</Words>
  <Characters>8196</Characters>
  <Application>Microsoft Office Word</Application>
  <DocSecurity>0</DocSecurity>
  <Lines>68</Lines>
  <Paragraphs>19</Paragraphs>
  <ScaleCrop>false</ScaleCrop>
  <Company>CNIS</Company>
  <LinksUpToDate>false</LinksUpToDate>
  <CharactersWithSpaces>9614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微软用户</dc:creator>
  <cp:lastModifiedBy>W</cp:lastModifiedBy>
  <cp:revision>11</cp:revision>
  <cp:lastPrinted>2021-04-19T08:18:00Z</cp:lastPrinted>
  <dcterms:created xsi:type="dcterms:W3CDTF">2021-04-19T06:11:00Z</dcterms:created>
  <dcterms:modified xsi:type="dcterms:W3CDTF">2021-06-28T05:10:00Z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DS属性">
    <vt:lpwstr>TDS 3.0 Document</vt:lpwstr>
  </property>
  <property fmtid="{D5CDD505-2E9C-101B-9397-08002B2CF9AE}" pid="3" name="KSOProductBuildVer">
    <vt:lpwstr>2052-11.1.0.10314</vt:lpwstr>
  </property>
</Properties>
</file>