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1FFF5B" w14:textId="77777777" w:rsidR="00942E8E" w:rsidRDefault="00942E8E" w:rsidP="00942E8E">
      <w:pPr>
        <w:autoSpaceDE w:val="0"/>
        <w:autoSpaceDN w:val="0"/>
        <w:adjustRightInd w:val="0"/>
        <w:ind w:right="1040"/>
        <w:jc w:val="center"/>
        <w:rPr>
          <w:rFonts w:ascii="宋体" w:hAnsi="宋体" w:cs="黑体"/>
          <w:kern w:val="0"/>
          <w:sz w:val="52"/>
          <w:szCs w:val="52"/>
        </w:rPr>
      </w:pPr>
      <w:r>
        <w:rPr>
          <w:rFonts w:ascii="宋体" w:hAnsi="宋体" w:cs="黑体" w:hint="eastAsia"/>
          <w:kern w:val="0"/>
          <w:sz w:val="52"/>
          <w:szCs w:val="52"/>
        </w:rPr>
        <w:t xml:space="preserve">               </w:t>
      </w:r>
      <w:r w:rsidR="00B5232B">
        <w:rPr>
          <w:rFonts w:ascii="宋体" w:hAnsi="宋体" w:cs="黑体" w:hint="eastAsia"/>
          <w:noProof/>
          <w:kern w:val="0"/>
          <w:sz w:val="52"/>
          <w:szCs w:val="52"/>
        </w:rPr>
        <w:drawing>
          <wp:inline distT="0" distB="0" distL="0" distR="0" wp14:anchorId="40E4E28C" wp14:editId="27D3EAA7">
            <wp:extent cx="1209675" cy="504825"/>
            <wp:effectExtent l="0" t="0" r="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09675" cy="504825"/>
                    </a:xfrm>
                    <a:prstGeom prst="rect">
                      <a:avLst/>
                    </a:prstGeom>
                    <a:noFill/>
                    <a:ln>
                      <a:noFill/>
                    </a:ln>
                  </pic:spPr>
                </pic:pic>
              </a:graphicData>
            </a:graphic>
          </wp:inline>
        </w:drawing>
      </w:r>
    </w:p>
    <w:p w14:paraId="5C9432C7" w14:textId="77777777" w:rsidR="00942E8E" w:rsidRDefault="00942E8E" w:rsidP="00942E8E">
      <w:pPr>
        <w:autoSpaceDE w:val="0"/>
        <w:autoSpaceDN w:val="0"/>
        <w:adjustRightInd w:val="0"/>
        <w:snapToGrid w:val="0"/>
        <w:ind w:firstLineChars="200" w:firstLine="960"/>
        <w:rPr>
          <w:rFonts w:ascii="方正小标宋简体" w:eastAsia="方正小标宋简体" w:hAnsi="方正小标宋简体" w:cs="方正小标宋简体"/>
          <w:bCs/>
          <w:kern w:val="0"/>
          <w:sz w:val="48"/>
          <w:szCs w:val="48"/>
        </w:rPr>
      </w:pPr>
      <w:r>
        <w:rPr>
          <w:rFonts w:ascii="方正小标宋简体" w:eastAsia="方正小标宋简体" w:hAnsi="方正小标宋简体" w:cs="方正小标宋简体" w:hint="eastAsia"/>
          <w:bCs/>
          <w:kern w:val="0"/>
          <w:sz w:val="48"/>
          <w:szCs w:val="48"/>
        </w:rPr>
        <w:t>中华人民共和国工业和信息化部</w:t>
      </w:r>
    </w:p>
    <w:p w14:paraId="3C6CEBB6" w14:textId="77777777" w:rsidR="00942E8E" w:rsidRDefault="00942E8E" w:rsidP="00942E8E">
      <w:pPr>
        <w:autoSpaceDE w:val="0"/>
        <w:autoSpaceDN w:val="0"/>
        <w:adjustRightInd w:val="0"/>
        <w:snapToGrid w:val="0"/>
        <w:ind w:firstLineChars="500" w:firstLine="2400"/>
        <w:rPr>
          <w:rFonts w:ascii="方正小标宋简体" w:eastAsia="方正小标宋简体" w:hAnsi="方正小标宋简体" w:cs="方正小标宋简体"/>
          <w:bCs/>
          <w:kern w:val="0"/>
          <w:sz w:val="48"/>
          <w:szCs w:val="48"/>
        </w:rPr>
      </w:pPr>
      <w:r>
        <w:rPr>
          <w:rFonts w:ascii="方正小标宋简体" w:eastAsia="方正小标宋简体" w:hAnsi="方正小标宋简体" w:cs="方正小标宋简体" w:hint="eastAsia"/>
          <w:bCs/>
          <w:kern w:val="0"/>
          <w:sz w:val="48"/>
          <w:szCs w:val="48"/>
        </w:rPr>
        <w:t>电子计量技术规范</w:t>
      </w:r>
    </w:p>
    <w:p w14:paraId="399B82C7" w14:textId="5985F025" w:rsidR="00942E8E" w:rsidRDefault="00942E8E" w:rsidP="00942E8E">
      <w:pPr>
        <w:autoSpaceDE w:val="0"/>
        <w:autoSpaceDN w:val="0"/>
        <w:adjustRightInd w:val="0"/>
        <w:jc w:val="center"/>
        <w:rPr>
          <w:rFonts w:ascii="宋体" w:hAnsi="宋体" w:cs="黑体"/>
          <w:kern w:val="0"/>
          <w:sz w:val="52"/>
          <w:szCs w:val="52"/>
        </w:rPr>
      </w:pPr>
      <w:r>
        <w:rPr>
          <w:rFonts w:ascii="黑体" w:eastAsia="黑体" w:cs="黑体" w:hint="eastAsia"/>
          <w:kern w:val="0"/>
          <w:sz w:val="28"/>
          <w:szCs w:val="28"/>
        </w:rPr>
        <w:t xml:space="preserve">                         </w:t>
      </w:r>
      <w:r>
        <w:rPr>
          <w:rFonts w:ascii="BatangChe" w:eastAsia="BatangChe" w:hAnsi="BatangChe" w:cs="BatangChe" w:hint="eastAsia"/>
          <w:b/>
          <w:bCs/>
          <w:kern w:val="0"/>
          <w:sz w:val="28"/>
          <w:szCs w:val="28"/>
        </w:rPr>
        <w:t>JJF</w:t>
      </w:r>
      <w:r w:rsidR="00F743D4">
        <w:rPr>
          <w:rFonts w:ascii="BatangChe" w:eastAsiaTheme="minorEastAsia" w:hAnsi="BatangChe" w:cs="BatangChe" w:hint="eastAsia"/>
          <w:b/>
          <w:bCs/>
          <w:kern w:val="0"/>
          <w:sz w:val="28"/>
          <w:szCs w:val="28"/>
        </w:rPr>
        <w:t xml:space="preserve"> </w:t>
      </w:r>
      <w:r>
        <w:rPr>
          <w:rFonts w:ascii="黑体" w:eastAsia="黑体" w:cs="黑体"/>
          <w:kern w:val="0"/>
          <w:sz w:val="28"/>
          <w:szCs w:val="28"/>
        </w:rPr>
        <w:t>(</w:t>
      </w:r>
      <w:r>
        <w:rPr>
          <w:rFonts w:ascii="黑体" w:eastAsia="黑体" w:cs="黑体" w:hint="eastAsia"/>
          <w:kern w:val="0"/>
          <w:sz w:val="28"/>
          <w:szCs w:val="28"/>
        </w:rPr>
        <w:t>电子</w:t>
      </w:r>
      <w:r>
        <w:rPr>
          <w:rFonts w:ascii="黑体" w:eastAsia="黑体" w:cs="黑体"/>
          <w:kern w:val="0"/>
          <w:sz w:val="28"/>
          <w:szCs w:val="28"/>
        </w:rPr>
        <w:t>)</w:t>
      </w:r>
      <w:r w:rsidR="008C2FA7">
        <w:rPr>
          <w:rFonts w:ascii="黑体" w:eastAsia="黑体" w:cs="黑体" w:hint="eastAsia"/>
          <w:kern w:val="0"/>
          <w:sz w:val="28"/>
          <w:szCs w:val="28"/>
        </w:rPr>
        <w:t>0</w:t>
      </w:r>
      <w:r>
        <w:rPr>
          <w:rFonts w:ascii="黑体" w:eastAsia="黑体" w:cs="黑体" w:hint="eastAsia"/>
          <w:kern w:val="0"/>
          <w:sz w:val="28"/>
          <w:szCs w:val="28"/>
        </w:rPr>
        <w:t>0</w:t>
      </w:r>
      <w:r w:rsidR="00176160">
        <w:rPr>
          <w:rFonts w:ascii="黑体" w:eastAsia="黑体" w:cs="黑体"/>
          <w:kern w:val="0"/>
          <w:sz w:val="28"/>
          <w:szCs w:val="28"/>
        </w:rPr>
        <w:t>59</w:t>
      </w:r>
      <w:r w:rsidR="00515EA7" w:rsidRPr="00515EA7">
        <w:rPr>
          <w:rFonts w:ascii="黑体" w:eastAsia="黑体" w:hAnsi="黑体" w:hint="eastAsia"/>
          <w:sz w:val="28"/>
          <w:szCs w:val="28"/>
        </w:rPr>
        <w:t>―</w:t>
      </w:r>
      <w:r>
        <w:rPr>
          <w:rFonts w:ascii="黑体" w:eastAsia="黑体" w:cs="黑体" w:hint="eastAsia"/>
          <w:kern w:val="0"/>
          <w:sz w:val="28"/>
          <w:szCs w:val="28"/>
        </w:rPr>
        <w:t>20</w:t>
      </w:r>
      <w:r w:rsidR="00176160">
        <w:rPr>
          <w:rFonts w:ascii="黑体" w:eastAsia="黑体" w:cs="黑体"/>
          <w:kern w:val="0"/>
          <w:sz w:val="28"/>
          <w:szCs w:val="28"/>
        </w:rPr>
        <w:t>21</w:t>
      </w:r>
    </w:p>
    <w:p w14:paraId="1DF4E815" w14:textId="77777777" w:rsidR="00942E8E" w:rsidRDefault="00B5232B" w:rsidP="00942E8E">
      <w:pPr>
        <w:autoSpaceDE w:val="0"/>
        <w:autoSpaceDN w:val="0"/>
        <w:adjustRightInd w:val="0"/>
        <w:jc w:val="left"/>
        <w:rPr>
          <w:rFonts w:ascii="黑体" w:eastAsia="黑体" w:cs="黑体"/>
          <w:kern w:val="0"/>
          <w:sz w:val="14"/>
          <w:szCs w:val="14"/>
        </w:rPr>
      </w:pPr>
      <w:r>
        <w:rPr>
          <w:rFonts w:ascii="黑体" w:eastAsia="黑体" w:cs="黑体"/>
          <w:noProof/>
          <w:kern w:val="0"/>
          <w:sz w:val="38"/>
          <w:szCs w:val="38"/>
        </w:rPr>
        <mc:AlternateContent>
          <mc:Choice Requires="wpc">
            <w:drawing>
              <wp:inline distT="0" distB="0" distL="0" distR="0" wp14:anchorId="07DDE1B0" wp14:editId="6627C852">
                <wp:extent cx="5403850" cy="101600"/>
                <wp:effectExtent l="0" t="9525" r="0" b="3175"/>
                <wp:docPr id="461" name="画布 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1" name="直线 10"/>
                        <wps:cNvCnPr/>
                        <wps:spPr bwMode="auto">
                          <a:xfrm>
                            <a:off x="228568" y="0"/>
                            <a:ext cx="5024850" cy="731"/>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2BCC2124" id="画布 9" o:spid="_x0000_s1026" editas="canvas" style="width:425.5pt;height:8pt;mso-position-horizontal-relative:char;mso-position-vertical-relative:line" coordsize="54038,10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038;height:1016;visibility:visible;mso-wrap-style:square">
                  <v:fill o:detectmouseclick="t"/>
                  <v:path o:connecttype="none"/>
                </v:shape>
                <v:line id="直线 10" o:spid="_x0000_s1028" style="position:absolute;visibility:visible;mso-wrap-style:square" from="2285,0" to="525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w10:anchorlock/>
              </v:group>
            </w:pict>
          </mc:Fallback>
        </mc:AlternateContent>
      </w:r>
      <w:r>
        <w:rPr>
          <w:rFonts w:ascii="黑体" w:eastAsia="黑体" w:cs="黑体"/>
          <w:noProof/>
          <w:kern w:val="0"/>
          <w:sz w:val="38"/>
          <w:szCs w:val="38"/>
        </w:rPr>
        <mc:AlternateContent>
          <mc:Choice Requires="wpc">
            <w:drawing>
              <wp:inline distT="0" distB="0" distL="0" distR="0" wp14:anchorId="1F3CD226" wp14:editId="7B56C5E8">
                <wp:extent cx="6054090" cy="297180"/>
                <wp:effectExtent l="0" t="0" r="3810" b="0"/>
                <wp:docPr id="459" name="画布 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w14:anchorId="39ACF0FB" id="画布 5" o:spid="_x0000_s1026" editas="canvas" style="width:476.7pt;height:23.4pt;mso-position-horizontal-relative:char;mso-position-vertical-relative:line" coordsize="60540,29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">
                <v:shape id="_x0000_s1027" type="#_x0000_t75" style="position:absolute;width:60540;height:2971;visibility:visible;mso-wrap-style:square">
                  <v:fill o:detectmouseclick="t"/>
                  <v:path o:connecttype="none"/>
                </v:shape>
                <w10:anchorlock/>
              </v:group>
            </w:pict>
          </mc:Fallback>
        </mc:AlternateContent>
      </w:r>
    </w:p>
    <w:p w14:paraId="577834A9" w14:textId="77777777" w:rsidR="00942E8E" w:rsidRDefault="00942E8E" w:rsidP="00942E8E">
      <w:pPr>
        <w:autoSpaceDE w:val="0"/>
        <w:autoSpaceDN w:val="0"/>
        <w:adjustRightInd w:val="0"/>
        <w:jc w:val="center"/>
        <w:rPr>
          <w:rFonts w:ascii="黑体" w:eastAsia="黑体" w:cs="黑体"/>
          <w:kern w:val="0"/>
          <w:sz w:val="52"/>
          <w:szCs w:val="52"/>
        </w:rPr>
      </w:pPr>
    </w:p>
    <w:p w14:paraId="398918BA" w14:textId="77777777" w:rsidR="00942E8E" w:rsidRDefault="0064366D" w:rsidP="00942E8E">
      <w:pPr>
        <w:autoSpaceDE w:val="0"/>
        <w:autoSpaceDN w:val="0"/>
        <w:adjustRightInd w:val="0"/>
        <w:jc w:val="center"/>
        <w:rPr>
          <w:rFonts w:ascii="黑体" w:eastAsia="黑体" w:cs="黑体"/>
          <w:kern w:val="0"/>
          <w:sz w:val="24"/>
        </w:rPr>
      </w:pPr>
      <w:r>
        <w:rPr>
          <w:rFonts w:ascii="黑体" w:eastAsia="黑体" w:hAnsi="黑体" w:cs="黑体" w:hint="eastAsia"/>
          <w:kern w:val="0"/>
          <w:sz w:val="52"/>
          <w:szCs w:val="52"/>
        </w:rPr>
        <w:t>长线天线法暗室等效场强</w:t>
      </w:r>
      <w:r w:rsidR="00942E8E">
        <w:rPr>
          <w:rFonts w:ascii="黑体" w:eastAsia="黑体" w:cs="黑体" w:hint="eastAsia"/>
          <w:kern w:val="0"/>
          <w:sz w:val="52"/>
          <w:szCs w:val="52"/>
        </w:rPr>
        <w:t>校准规范</w:t>
      </w:r>
    </w:p>
    <w:p w14:paraId="214E7991" w14:textId="77777777" w:rsidR="00FF4B49" w:rsidRDefault="00FF4B49" w:rsidP="00FF4B49">
      <w:pPr>
        <w:autoSpaceDE w:val="0"/>
        <w:autoSpaceDN w:val="0"/>
        <w:adjustRightInd w:val="0"/>
        <w:ind w:firstLineChars="300" w:firstLine="840"/>
        <w:rPr>
          <w:rFonts w:ascii="Times New Roman" w:eastAsia="黑体" w:hAnsi="Times New Roman"/>
          <w:kern w:val="0"/>
          <w:sz w:val="28"/>
          <w:szCs w:val="28"/>
        </w:rPr>
      </w:pPr>
      <w:r w:rsidRPr="00FF4B49">
        <w:rPr>
          <w:rFonts w:ascii="Times New Roman" w:eastAsia="黑体" w:hAnsi="Times New Roman"/>
          <w:kern w:val="0"/>
          <w:sz w:val="28"/>
          <w:szCs w:val="28"/>
        </w:rPr>
        <w:t>Calibration Specification for Equivalent Field Strength of ALSE</w:t>
      </w:r>
      <w:r>
        <w:rPr>
          <w:rFonts w:ascii="Times New Roman" w:eastAsia="黑体" w:hAnsi="Times New Roman"/>
          <w:kern w:val="0"/>
          <w:sz w:val="28"/>
          <w:szCs w:val="28"/>
        </w:rPr>
        <w:t xml:space="preserve">  </w:t>
      </w:r>
      <w:r w:rsidRPr="00FF4B49">
        <w:rPr>
          <w:rFonts w:ascii="Times New Roman" w:eastAsia="黑体" w:hAnsi="Times New Roman"/>
          <w:kern w:val="0"/>
          <w:sz w:val="28"/>
          <w:szCs w:val="28"/>
        </w:rPr>
        <w:t xml:space="preserve"> </w:t>
      </w:r>
    </w:p>
    <w:p w14:paraId="548E8CD6" w14:textId="380E8D46" w:rsidR="00FF4B49" w:rsidRDefault="00FF4B49" w:rsidP="00F73844">
      <w:pPr>
        <w:autoSpaceDE w:val="0"/>
        <w:autoSpaceDN w:val="0"/>
        <w:adjustRightInd w:val="0"/>
        <w:ind w:firstLineChars="800" w:firstLine="2240"/>
        <w:rPr>
          <w:rFonts w:ascii="Times New Roman" w:eastAsia="黑体" w:hAnsi="Times New Roman"/>
          <w:kern w:val="0"/>
          <w:sz w:val="28"/>
          <w:szCs w:val="28"/>
        </w:rPr>
      </w:pPr>
      <w:r w:rsidRPr="00FF4B49">
        <w:rPr>
          <w:rFonts w:ascii="Times New Roman" w:eastAsia="黑体" w:hAnsi="Times New Roman"/>
          <w:kern w:val="0"/>
          <w:sz w:val="28"/>
          <w:szCs w:val="28"/>
        </w:rPr>
        <w:t>Based on Modelled Long Wire Antenna</w:t>
      </w:r>
    </w:p>
    <w:p w14:paraId="5994C60C" w14:textId="658643D0" w:rsidR="00942E8E" w:rsidRPr="00524336" w:rsidRDefault="00524336" w:rsidP="00524336">
      <w:pPr>
        <w:autoSpaceDE w:val="0"/>
        <w:autoSpaceDN w:val="0"/>
        <w:adjustRightInd w:val="0"/>
        <w:jc w:val="center"/>
        <w:rPr>
          <w:rFonts w:ascii="黑体" w:eastAsia="黑体" w:cs="黑体"/>
          <w:kern w:val="0"/>
          <w:sz w:val="28"/>
          <w:szCs w:val="28"/>
        </w:rPr>
      </w:pPr>
      <w:r w:rsidRPr="00524336">
        <w:rPr>
          <w:rFonts w:ascii="黑体" w:eastAsia="黑体" w:cs="黑体" w:hint="eastAsia"/>
          <w:kern w:val="0"/>
          <w:sz w:val="28"/>
          <w:szCs w:val="28"/>
        </w:rPr>
        <w:t>（</w:t>
      </w:r>
      <w:r w:rsidR="00ED01A6">
        <w:rPr>
          <w:rFonts w:ascii="黑体" w:eastAsia="黑体" w:cs="黑体" w:hint="eastAsia"/>
          <w:kern w:val="0"/>
          <w:sz w:val="28"/>
          <w:szCs w:val="28"/>
        </w:rPr>
        <w:t>报批</w:t>
      </w:r>
      <w:r w:rsidRPr="00524336">
        <w:rPr>
          <w:rFonts w:ascii="黑体" w:eastAsia="黑体" w:cs="黑体" w:hint="eastAsia"/>
          <w:kern w:val="0"/>
          <w:sz w:val="28"/>
          <w:szCs w:val="28"/>
        </w:rPr>
        <w:t>稿）</w:t>
      </w:r>
    </w:p>
    <w:p w14:paraId="3B7EA595" w14:textId="77777777" w:rsidR="00942E8E" w:rsidRDefault="00942E8E" w:rsidP="00942E8E">
      <w:pPr>
        <w:autoSpaceDE w:val="0"/>
        <w:autoSpaceDN w:val="0"/>
        <w:adjustRightInd w:val="0"/>
        <w:jc w:val="left"/>
        <w:rPr>
          <w:rFonts w:ascii="黑体" w:eastAsia="黑体" w:cs="黑体"/>
          <w:kern w:val="0"/>
          <w:sz w:val="18"/>
          <w:szCs w:val="18"/>
        </w:rPr>
      </w:pPr>
    </w:p>
    <w:p w14:paraId="04A31C33" w14:textId="77777777" w:rsidR="00942E8E" w:rsidRDefault="00942E8E" w:rsidP="00942E8E">
      <w:pPr>
        <w:autoSpaceDE w:val="0"/>
        <w:autoSpaceDN w:val="0"/>
        <w:adjustRightInd w:val="0"/>
        <w:jc w:val="left"/>
        <w:rPr>
          <w:rFonts w:ascii="黑体" w:eastAsia="黑体" w:cs="黑体"/>
          <w:kern w:val="0"/>
          <w:sz w:val="18"/>
          <w:szCs w:val="18"/>
        </w:rPr>
      </w:pPr>
    </w:p>
    <w:p w14:paraId="007D868E" w14:textId="77777777" w:rsidR="00942E8E" w:rsidRDefault="00942E8E" w:rsidP="00942E8E">
      <w:pPr>
        <w:autoSpaceDE w:val="0"/>
        <w:autoSpaceDN w:val="0"/>
        <w:adjustRightInd w:val="0"/>
        <w:jc w:val="left"/>
        <w:rPr>
          <w:rFonts w:ascii="黑体" w:eastAsia="黑体" w:cs="黑体"/>
          <w:kern w:val="0"/>
          <w:sz w:val="18"/>
          <w:szCs w:val="18"/>
        </w:rPr>
      </w:pPr>
    </w:p>
    <w:p w14:paraId="6A9FA7A3" w14:textId="77777777" w:rsidR="00942E8E" w:rsidRDefault="00942E8E" w:rsidP="00942E8E">
      <w:pPr>
        <w:autoSpaceDE w:val="0"/>
        <w:autoSpaceDN w:val="0"/>
        <w:adjustRightInd w:val="0"/>
        <w:jc w:val="left"/>
        <w:rPr>
          <w:rFonts w:ascii="黑体" w:eastAsia="黑体" w:cs="黑体"/>
          <w:kern w:val="0"/>
          <w:sz w:val="18"/>
          <w:szCs w:val="18"/>
        </w:rPr>
      </w:pPr>
    </w:p>
    <w:p w14:paraId="09EEFEF2" w14:textId="77777777" w:rsidR="00942E8E" w:rsidRDefault="00942E8E" w:rsidP="00942E8E">
      <w:pPr>
        <w:autoSpaceDE w:val="0"/>
        <w:autoSpaceDN w:val="0"/>
        <w:adjustRightInd w:val="0"/>
        <w:jc w:val="left"/>
        <w:rPr>
          <w:rFonts w:ascii="黑体" w:eastAsia="黑体" w:cs="黑体"/>
          <w:kern w:val="0"/>
          <w:sz w:val="18"/>
          <w:szCs w:val="18"/>
        </w:rPr>
      </w:pPr>
    </w:p>
    <w:p w14:paraId="30B749FB" w14:textId="77777777" w:rsidR="00942E8E" w:rsidRDefault="00942E8E" w:rsidP="00942E8E">
      <w:pPr>
        <w:autoSpaceDE w:val="0"/>
        <w:autoSpaceDN w:val="0"/>
        <w:adjustRightInd w:val="0"/>
        <w:jc w:val="left"/>
        <w:rPr>
          <w:rFonts w:ascii="黑体" w:eastAsia="黑体" w:cs="黑体"/>
          <w:kern w:val="0"/>
          <w:sz w:val="18"/>
          <w:szCs w:val="18"/>
        </w:rPr>
      </w:pPr>
    </w:p>
    <w:p w14:paraId="029DE147" w14:textId="77777777" w:rsidR="00942E8E" w:rsidRDefault="00942E8E" w:rsidP="00942E8E">
      <w:pPr>
        <w:autoSpaceDE w:val="0"/>
        <w:autoSpaceDN w:val="0"/>
        <w:adjustRightInd w:val="0"/>
        <w:jc w:val="left"/>
        <w:rPr>
          <w:rFonts w:ascii="黑体" w:eastAsia="黑体" w:cs="黑体"/>
          <w:kern w:val="0"/>
          <w:sz w:val="18"/>
          <w:szCs w:val="18"/>
        </w:rPr>
      </w:pPr>
    </w:p>
    <w:p w14:paraId="7DD81204" w14:textId="77777777" w:rsidR="00942E8E" w:rsidRDefault="00942E8E" w:rsidP="00942E8E">
      <w:pPr>
        <w:autoSpaceDE w:val="0"/>
        <w:autoSpaceDN w:val="0"/>
        <w:adjustRightInd w:val="0"/>
        <w:jc w:val="left"/>
        <w:rPr>
          <w:rFonts w:ascii="黑体" w:eastAsia="黑体" w:cs="黑体"/>
          <w:kern w:val="0"/>
          <w:sz w:val="18"/>
          <w:szCs w:val="18"/>
        </w:rPr>
      </w:pPr>
    </w:p>
    <w:p w14:paraId="6538309E" w14:textId="77777777" w:rsidR="00942E8E" w:rsidRDefault="00942E8E" w:rsidP="00942E8E">
      <w:pPr>
        <w:autoSpaceDE w:val="0"/>
        <w:autoSpaceDN w:val="0"/>
        <w:adjustRightInd w:val="0"/>
        <w:jc w:val="left"/>
        <w:rPr>
          <w:rFonts w:ascii="黑体" w:eastAsia="黑体" w:cs="黑体"/>
          <w:kern w:val="0"/>
          <w:sz w:val="18"/>
          <w:szCs w:val="18"/>
        </w:rPr>
      </w:pPr>
    </w:p>
    <w:p w14:paraId="37AE1669" w14:textId="77777777" w:rsidR="00942E8E" w:rsidRDefault="00942E8E" w:rsidP="00942E8E">
      <w:pPr>
        <w:autoSpaceDE w:val="0"/>
        <w:autoSpaceDN w:val="0"/>
        <w:adjustRightInd w:val="0"/>
        <w:jc w:val="left"/>
        <w:rPr>
          <w:rFonts w:ascii="黑体" w:eastAsia="黑体" w:cs="黑体"/>
          <w:kern w:val="0"/>
          <w:sz w:val="18"/>
          <w:szCs w:val="18"/>
        </w:rPr>
      </w:pPr>
    </w:p>
    <w:p w14:paraId="2C9E7B09" w14:textId="77777777" w:rsidR="00942E8E" w:rsidRDefault="00942E8E" w:rsidP="00942E8E">
      <w:pPr>
        <w:autoSpaceDE w:val="0"/>
        <w:autoSpaceDN w:val="0"/>
        <w:adjustRightInd w:val="0"/>
        <w:jc w:val="left"/>
        <w:rPr>
          <w:rFonts w:ascii="黑体" w:eastAsia="黑体" w:cs="黑体"/>
          <w:kern w:val="0"/>
          <w:sz w:val="18"/>
          <w:szCs w:val="18"/>
        </w:rPr>
      </w:pPr>
    </w:p>
    <w:p w14:paraId="56E2C748" w14:textId="77777777" w:rsidR="00942E8E" w:rsidRDefault="00942E8E" w:rsidP="00942E8E">
      <w:pPr>
        <w:autoSpaceDE w:val="0"/>
        <w:autoSpaceDN w:val="0"/>
        <w:adjustRightInd w:val="0"/>
        <w:jc w:val="left"/>
        <w:rPr>
          <w:rFonts w:ascii="黑体" w:eastAsia="黑体" w:cs="黑体"/>
          <w:kern w:val="0"/>
          <w:sz w:val="18"/>
          <w:szCs w:val="18"/>
        </w:rPr>
      </w:pPr>
    </w:p>
    <w:p w14:paraId="55040C24" w14:textId="77777777" w:rsidR="00942E8E" w:rsidRDefault="00942E8E" w:rsidP="00942E8E">
      <w:pPr>
        <w:autoSpaceDE w:val="0"/>
        <w:autoSpaceDN w:val="0"/>
        <w:adjustRightInd w:val="0"/>
        <w:jc w:val="left"/>
        <w:rPr>
          <w:rFonts w:ascii="黑体" w:eastAsia="黑体" w:cs="黑体"/>
          <w:kern w:val="0"/>
          <w:sz w:val="18"/>
          <w:szCs w:val="18"/>
        </w:rPr>
      </w:pPr>
    </w:p>
    <w:p w14:paraId="1752AC01" w14:textId="370974C8" w:rsidR="00942E8E" w:rsidRDefault="00942E8E" w:rsidP="00942E8E">
      <w:pPr>
        <w:autoSpaceDE w:val="0"/>
        <w:autoSpaceDN w:val="0"/>
        <w:adjustRightInd w:val="0"/>
        <w:jc w:val="center"/>
        <w:rPr>
          <w:rFonts w:ascii="黑体" w:eastAsia="黑体" w:cs="黑体"/>
          <w:kern w:val="0"/>
          <w:sz w:val="28"/>
          <w:szCs w:val="28"/>
        </w:rPr>
      </w:pPr>
      <w:r>
        <w:rPr>
          <w:rFonts w:ascii="黑体" w:eastAsia="黑体" w:cs="黑体" w:hint="eastAsia"/>
          <w:kern w:val="0"/>
          <w:sz w:val="28"/>
          <w:szCs w:val="28"/>
        </w:rPr>
        <w:t>20</w:t>
      </w:r>
      <w:r w:rsidR="00E14182">
        <w:rPr>
          <w:rFonts w:ascii="黑体" w:eastAsia="黑体" w:cs="黑体" w:hint="eastAsia"/>
          <w:kern w:val="0"/>
          <w:sz w:val="28"/>
          <w:szCs w:val="28"/>
        </w:rPr>
        <w:t>2</w:t>
      </w:r>
      <w:r w:rsidR="007A6B43">
        <w:rPr>
          <w:rFonts w:ascii="黑体" w:eastAsia="黑体" w:cs="黑体" w:hint="eastAsia"/>
          <w:kern w:val="0"/>
          <w:sz w:val="28"/>
          <w:szCs w:val="28"/>
        </w:rPr>
        <w:t>1</w:t>
      </w:r>
      <w:r>
        <w:rPr>
          <w:rFonts w:ascii="黑体" w:eastAsia="黑体" w:cs="黑体" w:hint="eastAsia"/>
          <w:kern w:val="0"/>
          <w:sz w:val="28"/>
          <w:szCs w:val="28"/>
        </w:rPr>
        <w:t>-××-××发布               20</w:t>
      </w:r>
      <w:r w:rsidR="00E14182">
        <w:rPr>
          <w:rFonts w:ascii="黑体" w:eastAsia="黑体" w:cs="黑体" w:hint="eastAsia"/>
          <w:kern w:val="0"/>
          <w:sz w:val="28"/>
          <w:szCs w:val="28"/>
        </w:rPr>
        <w:t>2</w:t>
      </w:r>
      <w:r w:rsidR="007A6B43">
        <w:rPr>
          <w:rFonts w:ascii="黑体" w:eastAsia="黑体" w:cs="黑体" w:hint="eastAsia"/>
          <w:kern w:val="0"/>
          <w:sz w:val="28"/>
          <w:szCs w:val="28"/>
        </w:rPr>
        <w:t>1</w:t>
      </w:r>
      <w:r>
        <w:rPr>
          <w:rFonts w:ascii="黑体" w:eastAsia="黑体" w:cs="黑体" w:hint="eastAsia"/>
          <w:kern w:val="0"/>
          <w:sz w:val="28"/>
          <w:szCs w:val="28"/>
        </w:rPr>
        <w:t>-××-××实施</w:t>
      </w:r>
    </w:p>
    <w:p w14:paraId="599D5D8E" w14:textId="77777777" w:rsidR="00942E8E" w:rsidRDefault="00B5232B" w:rsidP="00942E8E">
      <w:pPr>
        <w:autoSpaceDE w:val="0"/>
        <w:autoSpaceDN w:val="0"/>
        <w:adjustRightInd w:val="0"/>
        <w:jc w:val="center"/>
        <w:rPr>
          <w:rFonts w:ascii="黑体" w:eastAsia="黑体" w:cs="黑体"/>
          <w:kern w:val="0"/>
          <w:sz w:val="28"/>
          <w:szCs w:val="28"/>
        </w:rPr>
      </w:pPr>
      <w:r>
        <w:rPr>
          <w:rFonts w:ascii="黑体" w:eastAsia="黑体" w:cs="黑体"/>
          <w:noProof/>
          <w:kern w:val="0"/>
          <w:sz w:val="28"/>
          <w:szCs w:val="28"/>
        </w:rPr>
        <mc:AlternateContent>
          <mc:Choice Requires="wpc">
            <w:drawing>
              <wp:inline distT="0" distB="0" distL="0" distR="0" wp14:anchorId="4AF347C5" wp14:editId="72153F62">
                <wp:extent cx="5372735" cy="198120"/>
                <wp:effectExtent l="9525" t="0" r="8890" b="1905"/>
                <wp:docPr id="456" name="画布 1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0" name="直线 16"/>
                        <wps:cNvCnPr/>
                        <wps:spPr bwMode="auto">
                          <a:xfrm flipV="1">
                            <a:off x="0" y="99788"/>
                            <a:ext cx="5372735" cy="1821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A385966" id="画布 14" o:spid="_x0000_s1026" editas="canvas" style="width:423.05pt;height:15.6pt;mso-position-horizontal-relative:char;mso-position-vertical-relative:line" coordsize="53727,1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">
                <v:shape id="_x0000_s1027" type="#_x0000_t75" style="position:absolute;width:53727;height:1981;visibility:visible;mso-wrap-style:square">
                  <v:fill o:detectmouseclick="t"/>
                  <v:path o:connecttype="none"/>
                </v:shape>
                <v:line id="直线 16" o:spid="_x0000_s1028" style="position:absolute;flip:y;visibility:visible;mso-wrap-style:square" from="0,997" to="53727,1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"/>
                <w10:anchorlock/>
              </v:group>
            </w:pict>
          </mc:Fallback>
        </mc:AlternateContent>
      </w:r>
    </w:p>
    <w:p w14:paraId="051AFD76" w14:textId="77777777" w:rsidR="00942E8E" w:rsidRDefault="00942E8E" w:rsidP="00942E8E">
      <w:pPr>
        <w:autoSpaceDE w:val="0"/>
        <w:autoSpaceDN w:val="0"/>
        <w:adjustRightInd w:val="0"/>
        <w:jc w:val="center"/>
        <w:rPr>
          <w:rFonts w:ascii="宋体" w:hAnsi="宋体" w:cs="黑体"/>
          <w:b/>
          <w:kern w:val="0"/>
          <w:sz w:val="15"/>
          <w:szCs w:val="15"/>
        </w:rPr>
      </w:pPr>
    </w:p>
    <w:p w14:paraId="777A486B" w14:textId="77777777" w:rsidR="00942E8E" w:rsidRDefault="00942E8E" w:rsidP="00942E8E">
      <w:pPr>
        <w:autoSpaceDE w:val="0"/>
        <w:autoSpaceDN w:val="0"/>
        <w:adjustRightInd w:val="0"/>
        <w:jc w:val="center"/>
        <w:rPr>
          <w:rFonts w:ascii="黑体" w:eastAsia="黑体" w:cs="黑体"/>
          <w:kern w:val="0"/>
          <w:sz w:val="24"/>
        </w:rPr>
      </w:pPr>
      <w:r>
        <w:rPr>
          <w:rFonts w:ascii="宋体" w:hAnsi="宋体" w:cs="黑体" w:hint="eastAsia"/>
          <w:b/>
          <w:kern w:val="0"/>
          <w:sz w:val="44"/>
          <w:szCs w:val="44"/>
        </w:rPr>
        <w:t>中华人民共和国工业和信息化部</w:t>
      </w:r>
      <w:r>
        <w:rPr>
          <w:rFonts w:ascii="宋体" w:hAnsi="宋体" w:cs="黑体" w:hint="eastAsia"/>
          <w:kern w:val="0"/>
          <w:sz w:val="44"/>
          <w:szCs w:val="44"/>
        </w:rPr>
        <w:t xml:space="preserve"> </w:t>
      </w:r>
      <w:r>
        <w:rPr>
          <w:rFonts w:ascii="黑体" w:eastAsia="黑体" w:cs="黑体" w:hint="eastAsia"/>
          <w:kern w:val="0"/>
          <w:sz w:val="28"/>
          <w:szCs w:val="28"/>
        </w:rPr>
        <w:t>发 布</w:t>
      </w:r>
    </w:p>
    <w:p w14:paraId="293925B0" w14:textId="77777777" w:rsidR="00B21F05" w:rsidRDefault="00B21F05">
      <w:pPr>
        <w:sectPr w:rsidR="00B21F05" w:rsidSect="00744C95">
          <w:headerReference w:type="even" r:id="rId9"/>
          <w:headerReference w:type="default" r:id="rId10"/>
          <w:footerReference w:type="default" r:id="rId11"/>
          <w:pgSz w:w="11906" w:h="16838"/>
          <w:pgMar w:top="1134" w:right="1274" w:bottom="1276" w:left="1418" w:header="851" w:footer="992" w:gutter="0"/>
          <w:cols w:space="425"/>
          <w:docGrid w:type="lines" w:linePitch="312"/>
        </w:sectPr>
      </w:pPr>
    </w:p>
    <w:p w14:paraId="10678B4F" w14:textId="598FADF0" w:rsidR="00B21F05" w:rsidRDefault="00B5232B" w:rsidP="00DE5A2C">
      <w:pPr>
        <w:pStyle w:val="aff"/>
        <w:spacing w:before="100" w:beforeAutospacing="1"/>
        <w:ind w:firstLineChars="200" w:firstLine="600"/>
        <w:jc w:val="both"/>
        <w:rPr>
          <w:rFonts w:ascii="Times New Roman"/>
          <w:sz w:val="30"/>
          <w:szCs w:val="30"/>
        </w:rPr>
      </w:pPr>
      <w:bookmarkStart w:id="0" w:name="_Toc193555883"/>
      <w:bookmarkStart w:id="1" w:name="_Toc193601673"/>
      <w:bookmarkStart w:id="2" w:name="_Toc193601894"/>
      <w:bookmarkStart w:id="3" w:name="_Toc193603073"/>
      <w:bookmarkStart w:id="4" w:name="_Toc193618946"/>
      <w:bookmarkStart w:id="5" w:name="_Toc193619049"/>
      <w:bookmarkStart w:id="6" w:name="_Toc193619091"/>
      <w:bookmarkStart w:id="7" w:name="_Toc195605908"/>
      <w:bookmarkStart w:id="8" w:name="_Toc199296323"/>
      <w:bookmarkStart w:id="9" w:name="_Toc212017907"/>
      <w:bookmarkStart w:id="10" w:name="_Toc212018106"/>
      <w:bookmarkStart w:id="11" w:name="_Toc212018311"/>
      <w:bookmarkStart w:id="12" w:name="_Toc213144428"/>
      <w:bookmarkStart w:id="13" w:name="_Toc214177893"/>
      <w:bookmarkStart w:id="14" w:name="_Toc214178330"/>
      <w:bookmarkStart w:id="15" w:name="_Toc214178419"/>
      <w:bookmarkStart w:id="16" w:name="_Toc536610337"/>
      <w:bookmarkStart w:id="17" w:name="_Toc21031733"/>
      <w:bookmarkStart w:id="18" w:name="_Toc37365871"/>
      <w:bookmarkStart w:id="19" w:name="_Toc41489450"/>
      <w:bookmarkStart w:id="20" w:name="_Toc66434880"/>
      <w:r>
        <w:rPr>
          <w:rFonts w:ascii="Times New Roman"/>
          <w:noProof/>
          <w:sz w:val="30"/>
          <w:szCs w:val="30"/>
        </w:rPr>
        <w:lastRenderedPageBreak/>
        <mc:AlternateContent>
          <mc:Choice Requires="wps">
            <w:drawing>
              <wp:anchor distT="0" distB="0" distL="114300" distR="114300" simplePos="0" relativeHeight="251655168" behindDoc="0" locked="0" layoutInCell="1" allowOverlap="1" wp14:anchorId="342D853E" wp14:editId="515D7211">
                <wp:simplePos x="0" y="0"/>
                <wp:positionH relativeFrom="column">
                  <wp:posOffset>8890</wp:posOffset>
                </wp:positionH>
                <wp:positionV relativeFrom="paragraph">
                  <wp:posOffset>-9525</wp:posOffset>
                </wp:positionV>
                <wp:extent cx="3643630" cy="2283460"/>
                <wp:effectExtent l="8890" t="9525" r="5080" b="12065"/>
                <wp:wrapNone/>
                <wp:docPr id="9"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3630" cy="2283460"/>
                        </a:xfrm>
                        <a:prstGeom prst="rect">
                          <a:avLst/>
                        </a:prstGeom>
                        <a:solidFill>
                          <a:srgbClr val="FFFFFF"/>
                        </a:solidFill>
                        <a:ln w="3175" cap="rnd">
                          <a:solidFill>
                            <a:srgbClr val="FFFFFF"/>
                          </a:solidFill>
                          <a:prstDash val="sysDot"/>
                          <a:miter lim="800000"/>
                          <a:headEnd/>
                          <a:tailEnd/>
                        </a:ln>
                      </wps:spPr>
                      <wps:txbx>
                        <w:txbxContent>
                          <w:p w14:paraId="00BECDCB" w14:textId="77777777" w:rsidR="00773927" w:rsidRDefault="00773927" w:rsidP="00942E8E">
                            <w:pPr>
                              <w:pStyle w:val="af6"/>
                              <w:spacing w:beforeLines="50" w:before="156" w:line="240" w:lineRule="auto"/>
                              <w:rPr>
                                <w:rFonts w:ascii="黑体"/>
                                <w:sz w:val="44"/>
                                <w:szCs w:val="44"/>
                              </w:rPr>
                            </w:pPr>
                            <w:r>
                              <w:rPr>
                                <w:rFonts w:ascii="黑体" w:hint="eastAsia"/>
                                <w:sz w:val="44"/>
                                <w:szCs w:val="44"/>
                              </w:rPr>
                              <w:t>长线天线法暗室等效场强</w:t>
                            </w:r>
                          </w:p>
                          <w:p w14:paraId="32E9990C" w14:textId="77777777" w:rsidR="00773927" w:rsidRPr="00233237" w:rsidRDefault="00773927" w:rsidP="00942E8E">
                            <w:pPr>
                              <w:pStyle w:val="af6"/>
                              <w:spacing w:beforeLines="50" w:before="156" w:line="240" w:lineRule="auto"/>
                              <w:rPr>
                                <w:rFonts w:ascii="黑体"/>
                                <w:sz w:val="44"/>
                                <w:szCs w:val="44"/>
                              </w:rPr>
                            </w:pPr>
                            <w:r w:rsidRPr="00233237">
                              <w:rPr>
                                <w:rFonts w:ascii="黑体" w:hint="eastAsia"/>
                                <w:sz w:val="44"/>
                                <w:szCs w:val="44"/>
                              </w:rPr>
                              <w:t>校准规范</w:t>
                            </w:r>
                          </w:p>
                          <w:p w14:paraId="1108D394" w14:textId="632640B2" w:rsidR="00773927" w:rsidRPr="00F73844" w:rsidRDefault="00773927" w:rsidP="00DE5A2C">
                            <w:pPr>
                              <w:jc w:val="center"/>
                              <w:rPr>
                                <w:rFonts w:ascii="Times New Roman" w:eastAsia="黑体" w:hAnsi="Times New Roman"/>
                                <w:bCs/>
                                <w:sz w:val="32"/>
                                <w:szCs w:val="32"/>
                              </w:rPr>
                            </w:pPr>
                            <w:r w:rsidRPr="00F73844">
                              <w:rPr>
                                <w:rFonts w:ascii="Times New Roman" w:eastAsia="黑体" w:hAnsi="Times New Roman"/>
                                <w:bCs/>
                                <w:sz w:val="32"/>
                                <w:szCs w:val="32"/>
                              </w:rPr>
                              <w:t>Calibration Specification for Equivalent Field Strength of ALSE Based on Modelled Long Wire Antenna</w:t>
                            </w:r>
                          </w:p>
                        </w:txbxContent>
                      </wps:txbx>
                      <wps:bodyPr rot="0" vert="horz" wrap="square" lIns="91440" tIns="82800" rIns="91440" bIns="828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2D853E" id="_x0000_t202" coordsize="21600,21600" o:spt="202" path="m,l,21600r21600,l21600,xe">
                <v:stroke joinstyle="miter"/>
                <v:path gradientshapeok="t" o:connecttype="rect"/>
              </v:shapetype>
              <v:shape id="Text Box 20" o:spid="_x0000_s1026" type="#_x0000_t202" style="position:absolute;left:0;text-align:left;margin-left:.7pt;margin-top:-.75pt;width:286.9pt;height:179.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" strokecolor="white" strokeweight=".25pt">
                <v:stroke dashstyle="1 1" endcap="round"/>
                <v:textbox inset=",2.3mm,,2.3mm">
                  <w:txbxContent>
                    <w:p w14:paraId="00BECDCB" w14:textId="77777777" w:rsidR="00773927" w:rsidRDefault="00773927" w:rsidP="00942E8E">
                      <w:pPr>
                        <w:pStyle w:val="af6"/>
                        <w:spacing w:beforeLines="50" w:before="156" w:line="240" w:lineRule="auto"/>
                        <w:rPr>
                          <w:rFonts w:ascii="黑体"/>
                          <w:sz w:val="44"/>
                          <w:szCs w:val="44"/>
                        </w:rPr>
                      </w:pPr>
                      <w:r>
                        <w:rPr>
                          <w:rFonts w:ascii="黑体" w:hint="eastAsia"/>
                          <w:sz w:val="44"/>
                          <w:szCs w:val="44"/>
                        </w:rPr>
                        <w:t>长线天线法暗室等效场强</w:t>
                      </w:r>
                    </w:p>
                    <w:p w14:paraId="32E9990C" w14:textId="77777777" w:rsidR="00773927" w:rsidRPr="00233237" w:rsidRDefault="00773927" w:rsidP="00942E8E">
                      <w:pPr>
                        <w:pStyle w:val="af6"/>
                        <w:spacing w:beforeLines="50" w:before="156" w:line="240" w:lineRule="auto"/>
                        <w:rPr>
                          <w:rFonts w:ascii="黑体"/>
                          <w:sz w:val="44"/>
                          <w:szCs w:val="44"/>
                        </w:rPr>
                      </w:pPr>
                      <w:r w:rsidRPr="00233237">
                        <w:rPr>
                          <w:rFonts w:ascii="黑体" w:hint="eastAsia"/>
                          <w:sz w:val="44"/>
                          <w:szCs w:val="44"/>
                        </w:rPr>
                        <w:t>校准规范</w:t>
                      </w:r>
                    </w:p>
                    <w:p w14:paraId="1108D394" w14:textId="632640B2" w:rsidR="00773927" w:rsidRPr="00F73844" w:rsidRDefault="00773927" w:rsidP="00DE5A2C">
                      <w:pPr>
                        <w:jc w:val="center"/>
                        <w:rPr>
                          <w:rFonts w:ascii="Times New Roman" w:eastAsia="黑体" w:hAnsi="Times New Roman"/>
                          <w:bCs/>
                          <w:sz w:val="32"/>
                          <w:szCs w:val="32"/>
                        </w:rPr>
                      </w:pPr>
                      <w:r w:rsidRPr="00F73844">
                        <w:rPr>
                          <w:rFonts w:ascii="Times New Roman" w:eastAsia="黑体" w:hAnsi="Times New Roman"/>
                          <w:bCs/>
                          <w:sz w:val="32"/>
                          <w:szCs w:val="32"/>
                        </w:rPr>
                        <w:t>Calibration Specification for Equivalent Field Strength of ALSE Based on Modelled Long Wire Antenna</w:t>
                      </w:r>
                    </w:p>
                  </w:txbxContent>
                </v:textbox>
              </v:shape>
            </w:pict>
          </mc:Fallback>
        </mc:AlternateContent>
      </w:r>
      <w:r>
        <w:rPr>
          <w:rFonts w:hint="eastAsia"/>
          <w:noProof/>
          <w:sz w:val="28"/>
          <w:szCs w:val="28"/>
        </w:rPr>
        <mc:AlternateContent>
          <mc:Choice Requires="wps">
            <w:drawing>
              <wp:anchor distT="0" distB="0" distL="114300" distR="114300" simplePos="0" relativeHeight="251656192" behindDoc="0" locked="0" layoutInCell="1" allowOverlap="1" wp14:anchorId="08EDC827" wp14:editId="252428B5">
                <wp:simplePos x="0" y="0"/>
                <wp:positionH relativeFrom="column">
                  <wp:posOffset>3700145</wp:posOffset>
                </wp:positionH>
                <wp:positionV relativeFrom="paragraph">
                  <wp:posOffset>266700</wp:posOffset>
                </wp:positionV>
                <wp:extent cx="2176780" cy="854710"/>
                <wp:effectExtent l="13970" t="9525" r="9525" b="12065"/>
                <wp:wrapNone/>
                <wp:docPr id="8"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6780" cy="854710"/>
                        </a:xfrm>
                        <a:prstGeom prst="rect">
                          <a:avLst/>
                        </a:prstGeom>
                        <a:solidFill>
                          <a:srgbClr val="FFFFFF"/>
                        </a:solidFill>
                        <a:ln w="9525" cap="rnd">
                          <a:solidFill>
                            <a:srgbClr val="272727"/>
                          </a:solidFill>
                          <a:prstDash val="sysDot"/>
                          <a:miter lim="800000"/>
                          <a:headEnd/>
                          <a:tailEnd/>
                        </a:ln>
                      </wps:spPr>
                      <wps:txbx>
                        <w:txbxContent>
                          <w:p w14:paraId="739D728C" w14:textId="5BD473A8" w:rsidR="00773927" w:rsidRPr="0019505A" w:rsidRDefault="00773927" w:rsidP="008B3032">
                            <w:pPr>
                              <w:pStyle w:val="21"/>
                              <w:ind w:right="-14"/>
                              <w:jc w:val="center"/>
                              <w:rPr>
                                <w:rFonts w:hAnsi="黑体"/>
                              </w:rPr>
                            </w:pPr>
                            <w:r>
                              <w:rPr>
                                <w:rFonts w:ascii="BatangChe" w:eastAsia="BatangChe" w:hAnsi="BatangChe" w:cs="BatangChe" w:hint="eastAsia"/>
                                <w:b/>
                              </w:rPr>
                              <w:t>JJF</w:t>
                            </w:r>
                            <w:r>
                              <w:rPr>
                                <w:b/>
                              </w:rPr>
                              <w:t>(</w:t>
                            </w:r>
                            <w:r>
                              <w:rPr>
                                <w:rFonts w:hint="eastAsia"/>
                                <w:b/>
                              </w:rPr>
                              <w:t>电子</w:t>
                            </w:r>
                            <w:r>
                              <w:rPr>
                                <w:b/>
                              </w:rPr>
                              <w:t>)</w:t>
                            </w:r>
                            <w:r>
                              <w:rPr>
                                <w:rFonts w:hint="eastAsia"/>
                                <w:b/>
                              </w:rPr>
                              <w:t>00</w:t>
                            </w:r>
                            <w:r w:rsidR="00176160">
                              <w:rPr>
                                <w:b/>
                              </w:rPr>
                              <w:t>59</w:t>
                            </w:r>
                            <w:r w:rsidR="00515EA7" w:rsidRPr="00515EA7">
                              <w:rPr>
                                <w:rFonts w:ascii="宋体" w:hAnsi="宋体" w:hint="eastAsia"/>
                              </w:rPr>
                              <w:t>―</w:t>
                            </w:r>
                            <w:r>
                              <w:rPr>
                                <w:rFonts w:hint="eastAsia"/>
                                <w:b/>
                              </w:rPr>
                              <w:t>20</w:t>
                            </w:r>
                            <w:r w:rsidR="00176160">
                              <w:rPr>
                                <w:b/>
                              </w:rPr>
                              <w:t>21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EDC827" id="Text Box 22" o:spid="_x0000_s1027" type="#_x0000_t202" style="position:absolute;left:0;text-align:left;margin-left:291.35pt;margin-top:21pt;width:171.4pt;height:67.3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" strokecolor="#272727">
                <v:stroke dashstyle="1 1" endcap="round"/>
                <v:textbox>
                  <w:txbxContent>
                    <w:p w14:paraId="739D728C" w14:textId="5BD473A8" w:rsidR="00773927" w:rsidRPr="0019505A" w:rsidRDefault="00773927" w:rsidP="008B3032">
                      <w:pPr>
                        <w:pStyle w:val="21"/>
                        <w:ind w:right="-14"/>
                        <w:jc w:val="center"/>
                        <w:rPr>
                          <w:rFonts w:hAnsi="黑体"/>
                        </w:rPr>
                      </w:pPr>
                      <w:r>
                        <w:rPr>
                          <w:rFonts w:ascii="BatangChe" w:eastAsia="BatangChe" w:hAnsi="BatangChe" w:cs="BatangChe" w:hint="eastAsia"/>
                          <w:b/>
                        </w:rPr>
                        <w:t>JJF</w:t>
                      </w:r>
                      <w:r>
                        <w:rPr>
                          <w:b/>
                        </w:rPr>
                        <w:t>(</w:t>
                      </w:r>
                      <w:r>
                        <w:rPr>
                          <w:rFonts w:hint="eastAsia"/>
                          <w:b/>
                        </w:rPr>
                        <w:t>电子</w:t>
                      </w:r>
                      <w:r>
                        <w:rPr>
                          <w:b/>
                        </w:rPr>
                        <w:t>)</w:t>
                      </w:r>
                      <w:r>
                        <w:rPr>
                          <w:rFonts w:hint="eastAsia"/>
                          <w:b/>
                        </w:rPr>
                        <w:t>00</w:t>
                      </w:r>
                      <w:r w:rsidR="00176160">
                        <w:rPr>
                          <w:b/>
                        </w:rPr>
                        <w:t>59</w:t>
                      </w:r>
                      <w:r w:rsidR="00515EA7" w:rsidRPr="00515EA7">
                        <w:rPr>
                          <w:rFonts w:ascii="宋体" w:hAnsi="宋体" w:hint="eastAsia"/>
                        </w:rPr>
                        <w:t>―</w:t>
                      </w:r>
                      <w:r>
                        <w:rPr>
                          <w:rFonts w:hint="eastAsia"/>
                          <w:b/>
                        </w:rPr>
                        <w:t>20</w:t>
                      </w:r>
                      <w:r w:rsidR="00176160">
                        <w:rPr>
                          <w:b/>
                        </w:rPr>
                        <w:t>21</w:t>
                      </w:r>
                    </w:p>
                  </w:txbxContent>
                </v:textbox>
              </v:shape>
            </w:pict>
          </mc:Fallback>
        </mc:AlternateConten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rsidR="00A13FA6">
        <w:rPr>
          <w:rFonts w:hint="eastAsia"/>
          <w:sz w:val="28"/>
          <w:szCs w:val="28"/>
        </w:rPr>
        <w:t xml:space="preserve"> </w:t>
      </w:r>
      <w:bookmarkStart w:id="21" w:name="_Toc193547508"/>
      <w:bookmarkStart w:id="22" w:name="_Toc193551753"/>
      <w:bookmarkStart w:id="23" w:name="_Toc193552963"/>
    </w:p>
    <w:p w14:paraId="6F581C47" w14:textId="77777777" w:rsidR="00B21F05" w:rsidRDefault="00B21F05" w:rsidP="00B21F05">
      <w:pPr>
        <w:pStyle w:val="aff"/>
        <w:spacing w:before="100" w:beforeAutospacing="1"/>
        <w:ind w:firstLineChars="200" w:firstLine="600"/>
        <w:jc w:val="both"/>
        <w:rPr>
          <w:rFonts w:ascii="Times New Roman"/>
          <w:sz w:val="30"/>
          <w:szCs w:val="30"/>
        </w:rPr>
      </w:pPr>
    </w:p>
    <w:p w14:paraId="2241D40B" w14:textId="77777777" w:rsidR="00DE5A2C" w:rsidRDefault="00DE5A2C" w:rsidP="00B21F05">
      <w:pPr>
        <w:pStyle w:val="afe"/>
      </w:pPr>
    </w:p>
    <w:p w14:paraId="52707466" w14:textId="77777777" w:rsidR="00DE5A2C" w:rsidRDefault="00DE5A2C" w:rsidP="00B21F05">
      <w:pPr>
        <w:pStyle w:val="afe"/>
      </w:pPr>
    </w:p>
    <w:p w14:paraId="3F2E550E" w14:textId="77777777" w:rsidR="00DE5A2C" w:rsidRDefault="00DE5A2C" w:rsidP="00DE5A2C">
      <w:pPr>
        <w:pStyle w:val="afe"/>
      </w:pPr>
    </w:p>
    <w:p w14:paraId="6F81D86B" w14:textId="77777777" w:rsidR="00DE5A2C" w:rsidRDefault="00DE5A2C" w:rsidP="00DE5A2C">
      <w:pPr>
        <w:pStyle w:val="afe"/>
      </w:pPr>
    </w:p>
    <w:p w14:paraId="63587502" w14:textId="77777777" w:rsidR="00DE5A2C" w:rsidRPr="00DE5A2C" w:rsidRDefault="00B5232B" w:rsidP="00DE5A2C">
      <w:pPr>
        <w:pStyle w:val="afe"/>
      </w:pPr>
      <w:r>
        <w:rPr>
          <w:noProof/>
        </w:rPr>
        <mc:AlternateContent>
          <mc:Choice Requires="wps">
            <w:drawing>
              <wp:anchor distT="0" distB="0" distL="114300" distR="114300" simplePos="0" relativeHeight="251657216" behindDoc="0" locked="0" layoutInCell="1" allowOverlap="1" wp14:anchorId="773A657E" wp14:editId="16548664">
                <wp:simplePos x="0" y="0"/>
                <wp:positionH relativeFrom="column">
                  <wp:posOffset>-43180</wp:posOffset>
                </wp:positionH>
                <wp:positionV relativeFrom="paragraph">
                  <wp:posOffset>19685</wp:posOffset>
                </wp:positionV>
                <wp:extent cx="6067425" cy="0"/>
                <wp:effectExtent l="13970" t="10160" r="14605" b="8890"/>
                <wp:wrapNone/>
                <wp:docPr id="3"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E0DBAF9" id="_x0000_t32" coordsize="21600,21600" o:spt="32" o:oned="t" path="m,l21600,21600e" filled="f">
                <v:path arrowok="t" fillok="f" o:connecttype="none"/>
                <o:lock v:ext="edit" shapetype="t"/>
              </v:shapetype>
              <v:shape id="AutoShape 23" o:spid="_x0000_s1026" type="#_x0000_t32" style="position:absolute;left:0;text-align:left;margin-left:-3.4pt;margin-top:1.55pt;width:477.75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" strokeweight="1pt"/>
            </w:pict>
          </mc:Fallback>
        </mc:AlternateContent>
      </w:r>
      <w:bookmarkEnd w:id="21"/>
      <w:bookmarkEnd w:id="22"/>
      <w:bookmarkEnd w:id="23"/>
    </w:p>
    <w:p w14:paraId="538DBC8B" w14:textId="77777777" w:rsidR="003E750A" w:rsidRPr="003E750A" w:rsidRDefault="003E750A" w:rsidP="003E750A">
      <w:pPr>
        <w:spacing w:line="0" w:lineRule="atLeast"/>
        <w:ind w:right="-1055"/>
        <w:rPr>
          <w:rFonts w:ascii="宋体" w:hAnsi="宋体"/>
          <w:sz w:val="28"/>
          <w:szCs w:val="28"/>
        </w:rPr>
      </w:pPr>
    </w:p>
    <w:p w14:paraId="7F871322" w14:textId="77777777" w:rsidR="00942E8E" w:rsidRPr="003E750A" w:rsidRDefault="00942E8E" w:rsidP="003E750A">
      <w:pPr>
        <w:ind w:right="-1055" w:firstLineChars="300" w:firstLine="840"/>
        <w:rPr>
          <w:rFonts w:ascii="宋体" w:hAnsi="宋体"/>
          <w:sz w:val="28"/>
          <w:szCs w:val="28"/>
        </w:rPr>
      </w:pPr>
      <w:r w:rsidRPr="003E750A">
        <w:rPr>
          <w:rFonts w:ascii="黑体" w:eastAsia="黑体" w:hAnsi="黑体" w:hint="eastAsia"/>
          <w:sz w:val="28"/>
          <w:szCs w:val="28"/>
        </w:rPr>
        <w:t>归  口 单 位：</w:t>
      </w:r>
      <w:r w:rsidRPr="003E750A">
        <w:rPr>
          <w:rFonts w:ascii="宋体" w:hAnsi="宋体" w:hint="eastAsia"/>
          <w:sz w:val="28"/>
          <w:szCs w:val="28"/>
        </w:rPr>
        <w:t>中国电子技术标准化研究院</w:t>
      </w:r>
    </w:p>
    <w:p w14:paraId="7BF5FC1B" w14:textId="4B8FD49F" w:rsidR="00942E8E" w:rsidRPr="003E750A" w:rsidRDefault="00942E8E" w:rsidP="003E750A">
      <w:pPr>
        <w:ind w:right="-1055"/>
        <w:rPr>
          <w:rFonts w:ascii="宋体" w:hAnsi="宋体"/>
          <w:sz w:val="28"/>
          <w:szCs w:val="28"/>
        </w:rPr>
      </w:pPr>
      <w:r w:rsidRPr="003E750A">
        <w:rPr>
          <w:rFonts w:ascii="宋体" w:hAnsi="宋体" w:hint="eastAsia"/>
          <w:sz w:val="28"/>
          <w:szCs w:val="28"/>
        </w:rPr>
        <w:t xml:space="preserve">      </w:t>
      </w:r>
      <w:r w:rsidRPr="003E750A">
        <w:rPr>
          <w:rFonts w:ascii="黑体" w:eastAsia="黑体" w:hAnsi="黑体" w:hint="eastAsia"/>
          <w:sz w:val="28"/>
          <w:szCs w:val="28"/>
        </w:rPr>
        <w:t>主要起草单位：</w:t>
      </w:r>
      <w:r w:rsidR="004E751F">
        <w:rPr>
          <w:rFonts w:ascii="宋体" w:hAnsi="宋体" w:hint="eastAsia"/>
          <w:sz w:val="28"/>
          <w:szCs w:val="28"/>
        </w:rPr>
        <w:t>工业</w:t>
      </w:r>
      <w:r w:rsidR="00B4530E">
        <w:rPr>
          <w:rFonts w:ascii="宋体" w:hAnsi="宋体" w:hint="eastAsia"/>
          <w:sz w:val="28"/>
          <w:szCs w:val="28"/>
        </w:rPr>
        <w:t>和</w:t>
      </w:r>
      <w:r w:rsidR="004E751F">
        <w:rPr>
          <w:rFonts w:ascii="宋体" w:hAnsi="宋体" w:hint="eastAsia"/>
          <w:sz w:val="28"/>
          <w:szCs w:val="28"/>
        </w:rPr>
        <w:t>信息化部电子第五研究所</w:t>
      </w:r>
    </w:p>
    <w:p w14:paraId="26D58249" w14:textId="2E82E54F" w:rsidR="00942E8E" w:rsidRPr="003E750A" w:rsidRDefault="00942E8E" w:rsidP="003E750A">
      <w:pPr>
        <w:ind w:right="-1055" w:firstLineChars="300" w:firstLine="840"/>
        <w:rPr>
          <w:rFonts w:ascii="宋体" w:hAnsi="宋体"/>
          <w:sz w:val="28"/>
          <w:szCs w:val="28"/>
        </w:rPr>
      </w:pPr>
      <w:r w:rsidRPr="003E750A">
        <w:rPr>
          <w:rFonts w:ascii="黑体" w:eastAsia="黑体" w:hAnsi="黑体" w:hint="eastAsia"/>
          <w:sz w:val="28"/>
          <w:szCs w:val="28"/>
        </w:rPr>
        <w:t>参加起草单位：</w:t>
      </w:r>
      <w:r w:rsidR="00650757">
        <w:rPr>
          <w:rFonts w:ascii="宋体" w:hint="eastAsia"/>
          <w:sz w:val="28"/>
        </w:rPr>
        <w:t>广州赛宝计量中心检测服务有限公司</w:t>
      </w:r>
    </w:p>
    <w:p w14:paraId="67F3E257" w14:textId="77777777" w:rsidR="00B21F05" w:rsidRPr="00650757" w:rsidRDefault="00B21F05" w:rsidP="003E750A">
      <w:pPr>
        <w:ind w:right="-1055"/>
        <w:rPr>
          <w:rFonts w:ascii="宋体" w:hAnsi="宋体"/>
          <w:sz w:val="28"/>
          <w:szCs w:val="28"/>
        </w:rPr>
      </w:pPr>
    </w:p>
    <w:p w14:paraId="123F09D0" w14:textId="77777777" w:rsidR="005664C8" w:rsidRDefault="005664C8" w:rsidP="005664C8">
      <w:pPr>
        <w:pStyle w:val="af"/>
        <w:rPr>
          <w:rFonts w:ascii="Times New Roman"/>
        </w:rPr>
      </w:pPr>
    </w:p>
    <w:p w14:paraId="17681AC0" w14:textId="77777777" w:rsidR="005664C8" w:rsidRPr="00650757" w:rsidRDefault="005664C8" w:rsidP="005664C8">
      <w:pPr>
        <w:pStyle w:val="af"/>
        <w:rPr>
          <w:rFonts w:ascii="Times New Roman"/>
        </w:rPr>
      </w:pPr>
    </w:p>
    <w:p w14:paraId="0FD6F558" w14:textId="77777777" w:rsidR="005664C8" w:rsidRDefault="005664C8" w:rsidP="005664C8">
      <w:pPr>
        <w:pStyle w:val="af"/>
        <w:ind w:firstLineChars="0" w:firstLine="0"/>
        <w:rPr>
          <w:rFonts w:ascii="Times New Roman"/>
        </w:rPr>
      </w:pPr>
    </w:p>
    <w:p w14:paraId="448EF049" w14:textId="77777777" w:rsidR="005664C8" w:rsidRDefault="005664C8" w:rsidP="005664C8">
      <w:pPr>
        <w:pStyle w:val="af"/>
        <w:rPr>
          <w:rFonts w:ascii="Times New Roman"/>
        </w:rPr>
      </w:pPr>
    </w:p>
    <w:p w14:paraId="3AA4E6A7" w14:textId="77777777" w:rsidR="005664C8" w:rsidRPr="001F16D9" w:rsidRDefault="005664C8" w:rsidP="005664C8">
      <w:pPr>
        <w:pStyle w:val="af"/>
        <w:rPr>
          <w:rFonts w:ascii="Times New Roman"/>
        </w:rPr>
      </w:pPr>
    </w:p>
    <w:p w14:paraId="63316F1B" w14:textId="77777777" w:rsidR="005664C8" w:rsidRDefault="005664C8" w:rsidP="005664C8">
      <w:pPr>
        <w:pStyle w:val="af"/>
        <w:rPr>
          <w:rFonts w:ascii="Times New Roman"/>
        </w:rPr>
      </w:pPr>
    </w:p>
    <w:p w14:paraId="7A8041DC" w14:textId="77777777" w:rsidR="005664C8" w:rsidRDefault="005664C8" w:rsidP="005664C8">
      <w:pPr>
        <w:pStyle w:val="af"/>
        <w:rPr>
          <w:rFonts w:ascii="Times New Roman"/>
        </w:rPr>
      </w:pPr>
    </w:p>
    <w:p w14:paraId="256B9A12" w14:textId="77777777" w:rsidR="005664C8" w:rsidRDefault="005664C8" w:rsidP="005664C8">
      <w:pPr>
        <w:pStyle w:val="af"/>
        <w:rPr>
          <w:rFonts w:ascii="Times New Roman"/>
        </w:rPr>
      </w:pPr>
    </w:p>
    <w:p w14:paraId="2C0275D6" w14:textId="77777777" w:rsidR="005664C8" w:rsidRDefault="005664C8" w:rsidP="005664C8">
      <w:pPr>
        <w:pStyle w:val="af"/>
        <w:rPr>
          <w:rFonts w:ascii="Times New Roman"/>
        </w:rPr>
      </w:pPr>
    </w:p>
    <w:p w14:paraId="756F6FA6" w14:textId="77777777" w:rsidR="005664C8" w:rsidRDefault="005664C8" w:rsidP="005664C8">
      <w:pPr>
        <w:pStyle w:val="af"/>
        <w:rPr>
          <w:rFonts w:ascii="Times New Roman"/>
        </w:rPr>
      </w:pPr>
    </w:p>
    <w:p w14:paraId="4F1B3C7F" w14:textId="77777777" w:rsidR="005664C8" w:rsidRDefault="005664C8" w:rsidP="005664C8">
      <w:pPr>
        <w:pStyle w:val="af"/>
        <w:ind w:firstLineChars="0" w:firstLine="0"/>
        <w:rPr>
          <w:rFonts w:ascii="Times New Roman"/>
        </w:rPr>
      </w:pPr>
    </w:p>
    <w:p w14:paraId="62ECC474" w14:textId="77777777" w:rsidR="005664C8" w:rsidRDefault="005664C8" w:rsidP="005664C8">
      <w:pPr>
        <w:pStyle w:val="af"/>
        <w:ind w:firstLineChars="0" w:firstLine="0"/>
        <w:jc w:val="center"/>
        <w:rPr>
          <w:rFonts w:ascii="Times New Roman"/>
          <w:sz w:val="28"/>
          <w:szCs w:val="28"/>
        </w:rPr>
      </w:pPr>
    </w:p>
    <w:p w14:paraId="30397AB2" w14:textId="77777777" w:rsidR="005664C8" w:rsidRDefault="005664C8" w:rsidP="005664C8">
      <w:pPr>
        <w:pStyle w:val="af"/>
        <w:ind w:firstLineChars="0" w:firstLine="0"/>
        <w:jc w:val="center"/>
        <w:rPr>
          <w:rFonts w:ascii="Times New Roman"/>
          <w:sz w:val="28"/>
          <w:szCs w:val="28"/>
        </w:rPr>
      </w:pPr>
    </w:p>
    <w:p w14:paraId="2824CF5D" w14:textId="77777777" w:rsidR="003E750A" w:rsidRDefault="003E750A" w:rsidP="005664C8">
      <w:pPr>
        <w:pStyle w:val="af"/>
        <w:ind w:firstLineChars="0" w:firstLine="0"/>
        <w:jc w:val="center"/>
        <w:rPr>
          <w:rFonts w:ascii="Times New Roman"/>
          <w:sz w:val="28"/>
          <w:szCs w:val="28"/>
        </w:rPr>
      </w:pPr>
    </w:p>
    <w:p w14:paraId="2733EE51" w14:textId="77777777" w:rsidR="003E750A" w:rsidRDefault="003E750A" w:rsidP="005664C8">
      <w:pPr>
        <w:pStyle w:val="af"/>
        <w:ind w:firstLineChars="0" w:firstLine="0"/>
        <w:jc w:val="center"/>
        <w:rPr>
          <w:rFonts w:ascii="Times New Roman"/>
          <w:sz w:val="28"/>
          <w:szCs w:val="28"/>
        </w:rPr>
      </w:pPr>
    </w:p>
    <w:p w14:paraId="0E4A5080" w14:textId="77777777" w:rsidR="00B21F05" w:rsidRPr="00FE0FD2" w:rsidRDefault="005664C8" w:rsidP="003E750A">
      <w:pPr>
        <w:pStyle w:val="af"/>
        <w:ind w:firstLineChars="0" w:firstLine="0"/>
        <w:jc w:val="left"/>
        <w:rPr>
          <w:rFonts w:hAnsi="宋体"/>
        </w:rPr>
      </w:pPr>
      <w:r w:rsidRPr="00FE0FD2">
        <w:rPr>
          <w:rFonts w:hAnsi="宋体" w:hint="eastAsia"/>
          <w:sz w:val="28"/>
          <w:szCs w:val="28"/>
        </w:rPr>
        <w:t>本规范技术条文委托起草单位负责解释</w:t>
      </w:r>
    </w:p>
    <w:p w14:paraId="53FF0562" w14:textId="77777777" w:rsidR="003E750A" w:rsidRDefault="003E750A" w:rsidP="00B21F05">
      <w:pPr>
        <w:pStyle w:val="af"/>
        <w:ind w:firstLineChars="0" w:firstLine="0"/>
        <w:rPr>
          <w:rFonts w:ascii="Times New Roman"/>
        </w:rPr>
      </w:pPr>
    </w:p>
    <w:p w14:paraId="797E53FE" w14:textId="77777777" w:rsidR="003E750A" w:rsidRDefault="003E750A" w:rsidP="003E750A">
      <w:pPr>
        <w:ind w:right="-1054"/>
        <w:rPr>
          <w:rFonts w:ascii="黑体" w:eastAsia="黑体"/>
          <w:sz w:val="28"/>
        </w:rPr>
      </w:pPr>
      <w:r>
        <w:rPr>
          <w:rFonts w:ascii="黑体" w:eastAsia="黑体" w:hint="eastAsia"/>
          <w:sz w:val="28"/>
        </w:rPr>
        <w:lastRenderedPageBreak/>
        <w:t>本规范主要起草人：</w:t>
      </w:r>
    </w:p>
    <w:p w14:paraId="7E693DD7" w14:textId="77777777" w:rsidR="00BF42FD" w:rsidRDefault="00BF42FD" w:rsidP="00BF42FD">
      <w:pPr>
        <w:spacing w:line="0" w:lineRule="atLeast"/>
        <w:ind w:right="-1054"/>
        <w:rPr>
          <w:rFonts w:ascii="黑体" w:eastAsia="黑体"/>
          <w:sz w:val="28"/>
        </w:rPr>
      </w:pPr>
    </w:p>
    <w:p w14:paraId="26766A00" w14:textId="5D15967E" w:rsidR="003E750A" w:rsidRDefault="003E750A" w:rsidP="00773927">
      <w:pPr>
        <w:ind w:right="-1055" w:firstLineChars="450" w:firstLine="1260"/>
        <w:jc w:val="left"/>
        <w:rPr>
          <w:rFonts w:ascii="宋体"/>
          <w:sz w:val="28"/>
        </w:rPr>
      </w:pPr>
      <w:r>
        <w:rPr>
          <w:rFonts w:ascii="宋体" w:hint="eastAsia"/>
          <w:sz w:val="28"/>
        </w:rPr>
        <w:t xml:space="preserve"> </w:t>
      </w:r>
      <w:r>
        <w:rPr>
          <w:rFonts w:ascii="宋体"/>
          <w:sz w:val="28"/>
        </w:rPr>
        <w:t xml:space="preserve">   </w:t>
      </w:r>
      <w:r w:rsidR="004E751F">
        <w:rPr>
          <w:rFonts w:ascii="宋体" w:hint="eastAsia"/>
          <w:sz w:val="28"/>
        </w:rPr>
        <w:t>陈</w:t>
      </w:r>
      <w:r w:rsidR="00773927">
        <w:rPr>
          <w:rFonts w:ascii="宋体" w:hint="eastAsia"/>
          <w:sz w:val="28"/>
        </w:rPr>
        <w:t xml:space="preserve"> </w:t>
      </w:r>
      <w:r w:rsidR="00515EA7">
        <w:rPr>
          <w:rFonts w:ascii="宋体"/>
          <w:sz w:val="28"/>
        </w:rPr>
        <w:t xml:space="preserve"> </w:t>
      </w:r>
      <w:proofErr w:type="gramStart"/>
      <w:r w:rsidR="004E751F">
        <w:rPr>
          <w:rFonts w:ascii="宋体" w:hint="eastAsia"/>
          <w:sz w:val="28"/>
        </w:rPr>
        <w:t>彦</w:t>
      </w:r>
      <w:proofErr w:type="gramEnd"/>
      <w:r>
        <w:rPr>
          <w:rFonts w:ascii="宋体" w:hint="eastAsia"/>
          <w:sz w:val="28"/>
        </w:rPr>
        <w:t>（</w:t>
      </w:r>
      <w:r w:rsidR="004E751F">
        <w:rPr>
          <w:rFonts w:ascii="宋体" w:hint="eastAsia"/>
          <w:sz w:val="28"/>
        </w:rPr>
        <w:t>工业</w:t>
      </w:r>
      <w:r w:rsidR="00B4530E">
        <w:rPr>
          <w:rFonts w:ascii="宋体" w:hint="eastAsia"/>
          <w:sz w:val="28"/>
        </w:rPr>
        <w:t>和</w:t>
      </w:r>
      <w:r w:rsidR="004E751F">
        <w:rPr>
          <w:rFonts w:ascii="宋体" w:hint="eastAsia"/>
          <w:sz w:val="28"/>
        </w:rPr>
        <w:t>信息化部电子第五研究所</w:t>
      </w:r>
      <w:r>
        <w:rPr>
          <w:rFonts w:ascii="宋体" w:hint="eastAsia"/>
          <w:sz w:val="28"/>
        </w:rPr>
        <w:t>）</w:t>
      </w:r>
    </w:p>
    <w:p w14:paraId="27CD5672" w14:textId="779C1B22" w:rsidR="003E750A" w:rsidRDefault="003E750A" w:rsidP="00773927">
      <w:pPr>
        <w:ind w:right="-1055" w:firstLineChars="450" w:firstLine="1260"/>
        <w:jc w:val="left"/>
        <w:rPr>
          <w:rFonts w:ascii="宋体"/>
          <w:sz w:val="28"/>
        </w:rPr>
      </w:pPr>
      <w:r>
        <w:rPr>
          <w:rFonts w:ascii="宋体" w:hint="eastAsia"/>
          <w:sz w:val="28"/>
        </w:rPr>
        <w:t xml:space="preserve"> </w:t>
      </w:r>
      <w:r>
        <w:rPr>
          <w:rFonts w:ascii="宋体"/>
          <w:sz w:val="28"/>
        </w:rPr>
        <w:t xml:space="preserve">   </w:t>
      </w:r>
      <w:r w:rsidR="00515EA7">
        <w:rPr>
          <w:rFonts w:ascii="宋体" w:hint="eastAsia"/>
          <w:sz w:val="28"/>
        </w:rPr>
        <w:t>王洪喜</w:t>
      </w:r>
      <w:r w:rsidR="0066714F">
        <w:rPr>
          <w:rFonts w:ascii="宋体" w:hint="eastAsia"/>
          <w:sz w:val="28"/>
        </w:rPr>
        <w:t>（</w:t>
      </w:r>
      <w:r w:rsidR="004E751F">
        <w:rPr>
          <w:rFonts w:ascii="宋体" w:hint="eastAsia"/>
          <w:sz w:val="28"/>
        </w:rPr>
        <w:t>工业</w:t>
      </w:r>
      <w:r w:rsidR="00B4530E">
        <w:rPr>
          <w:rFonts w:ascii="宋体" w:hint="eastAsia"/>
          <w:sz w:val="28"/>
        </w:rPr>
        <w:t>和</w:t>
      </w:r>
      <w:r w:rsidR="004E751F">
        <w:rPr>
          <w:rFonts w:ascii="宋体" w:hint="eastAsia"/>
          <w:sz w:val="28"/>
        </w:rPr>
        <w:t>信息化部电子第五研究所</w:t>
      </w:r>
      <w:r w:rsidR="0066714F">
        <w:rPr>
          <w:rFonts w:ascii="宋体" w:hint="eastAsia"/>
          <w:sz w:val="28"/>
        </w:rPr>
        <w:t>）</w:t>
      </w:r>
    </w:p>
    <w:p w14:paraId="0B7A2218" w14:textId="7CB36C2A" w:rsidR="003E750A" w:rsidRDefault="00515EA7" w:rsidP="00515EA7">
      <w:pPr>
        <w:ind w:right="-1055" w:firstLineChars="650" w:firstLine="1820"/>
        <w:rPr>
          <w:rFonts w:ascii="宋体"/>
          <w:sz w:val="28"/>
        </w:rPr>
      </w:pPr>
      <w:r>
        <w:rPr>
          <w:rFonts w:ascii="宋体" w:hint="eastAsia"/>
          <w:sz w:val="28"/>
        </w:rPr>
        <w:t>谭艳清</w:t>
      </w:r>
      <w:r w:rsidR="0066714F">
        <w:rPr>
          <w:rFonts w:ascii="宋体" w:hint="eastAsia"/>
          <w:sz w:val="28"/>
        </w:rPr>
        <w:t>（</w:t>
      </w:r>
      <w:r>
        <w:rPr>
          <w:rFonts w:ascii="宋体" w:hint="eastAsia"/>
          <w:sz w:val="28"/>
        </w:rPr>
        <w:t>工业和信息化部电子第五研究所</w:t>
      </w:r>
      <w:r w:rsidR="0066714F">
        <w:rPr>
          <w:rFonts w:ascii="宋体" w:hint="eastAsia"/>
          <w:sz w:val="28"/>
        </w:rPr>
        <w:t>）</w:t>
      </w:r>
    </w:p>
    <w:p w14:paraId="677A9B8D" w14:textId="77777777" w:rsidR="003E750A" w:rsidRDefault="003E750A" w:rsidP="003E750A">
      <w:pPr>
        <w:ind w:right="-1054" w:firstLineChars="300" w:firstLine="840"/>
        <w:rPr>
          <w:rFonts w:ascii="黑体" w:eastAsia="黑体"/>
          <w:sz w:val="28"/>
        </w:rPr>
      </w:pPr>
      <w:r>
        <w:rPr>
          <w:rFonts w:ascii="黑体" w:eastAsia="黑体" w:hint="eastAsia"/>
          <w:sz w:val="28"/>
        </w:rPr>
        <w:t>参加起草人：</w:t>
      </w:r>
    </w:p>
    <w:p w14:paraId="2F69C387" w14:textId="41418240" w:rsidR="00515EA7" w:rsidRDefault="00515EA7" w:rsidP="00515EA7">
      <w:pPr>
        <w:ind w:right="-1055" w:firstLineChars="450" w:firstLine="1260"/>
        <w:jc w:val="left"/>
        <w:rPr>
          <w:rFonts w:ascii="宋体"/>
          <w:sz w:val="28"/>
        </w:rPr>
      </w:pPr>
      <w:r>
        <w:rPr>
          <w:rFonts w:ascii="黑体" w:eastAsia="黑体" w:hint="eastAsia"/>
          <w:sz w:val="28"/>
        </w:rPr>
        <w:t xml:space="preserve"> </w:t>
      </w:r>
      <w:r>
        <w:rPr>
          <w:rFonts w:ascii="黑体" w:eastAsia="黑体"/>
          <w:sz w:val="28"/>
        </w:rPr>
        <w:t xml:space="preserve">   </w:t>
      </w:r>
      <w:r>
        <w:rPr>
          <w:rFonts w:ascii="宋体" w:hint="eastAsia"/>
          <w:sz w:val="28"/>
        </w:rPr>
        <w:t xml:space="preserve">张 </w:t>
      </w:r>
      <w:r>
        <w:rPr>
          <w:rFonts w:ascii="宋体"/>
          <w:sz w:val="28"/>
        </w:rPr>
        <w:t xml:space="preserve"> </w:t>
      </w:r>
      <w:proofErr w:type="gramStart"/>
      <w:r w:rsidR="00767E0E">
        <w:rPr>
          <w:rFonts w:ascii="宋体" w:hint="eastAsia"/>
          <w:sz w:val="28"/>
        </w:rPr>
        <w:t>浩</w:t>
      </w:r>
      <w:proofErr w:type="gramEnd"/>
      <w:r>
        <w:rPr>
          <w:rFonts w:ascii="宋体" w:hint="eastAsia"/>
          <w:sz w:val="28"/>
        </w:rPr>
        <w:t>（广州赛宝计量中心检测服务有限公司）</w:t>
      </w:r>
    </w:p>
    <w:p w14:paraId="077ECEAA" w14:textId="3D5CB28D" w:rsidR="00515EA7" w:rsidRDefault="00515EA7" w:rsidP="00515EA7">
      <w:pPr>
        <w:ind w:right="-1055" w:firstLineChars="450" w:firstLine="1260"/>
        <w:jc w:val="left"/>
        <w:rPr>
          <w:rFonts w:ascii="宋体"/>
          <w:sz w:val="28"/>
        </w:rPr>
      </w:pPr>
      <w:r>
        <w:rPr>
          <w:rFonts w:ascii="宋体" w:hint="eastAsia"/>
          <w:sz w:val="28"/>
        </w:rPr>
        <w:t xml:space="preserve"> </w:t>
      </w:r>
      <w:r>
        <w:rPr>
          <w:rFonts w:ascii="宋体"/>
          <w:sz w:val="28"/>
        </w:rPr>
        <w:t xml:space="preserve">   </w:t>
      </w:r>
      <w:proofErr w:type="gramStart"/>
      <w:r>
        <w:rPr>
          <w:rFonts w:ascii="宋体" w:hint="eastAsia"/>
          <w:sz w:val="28"/>
        </w:rPr>
        <w:t>付贵瑜</w:t>
      </w:r>
      <w:proofErr w:type="gramEnd"/>
      <w:r>
        <w:rPr>
          <w:rFonts w:ascii="宋体" w:hint="eastAsia"/>
          <w:sz w:val="28"/>
        </w:rPr>
        <w:t>（广州赛宝计量中心检测服务有限公司）</w:t>
      </w:r>
    </w:p>
    <w:p w14:paraId="26CB0136" w14:textId="25E397C9" w:rsidR="00515EA7" w:rsidRDefault="00515EA7" w:rsidP="00515EA7">
      <w:pPr>
        <w:ind w:right="-1055" w:firstLineChars="650" w:firstLine="1820"/>
        <w:rPr>
          <w:rFonts w:ascii="宋体"/>
          <w:sz w:val="28"/>
        </w:rPr>
      </w:pPr>
      <w:r>
        <w:rPr>
          <w:rFonts w:ascii="宋体" w:hint="eastAsia"/>
          <w:sz w:val="28"/>
        </w:rPr>
        <w:t xml:space="preserve">陈 </w:t>
      </w:r>
      <w:r>
        <w:rPr>
          <w:rFonts w:ascii="宋体"/>
          <w:sz w:val="28"/>
        </w:rPr>
        <w:t xml:space="preserve"> </w:t>
      </w:r>
      <w:r>
        <w:rPr>
          <w:rFonts w:ascii="宋体" w:hint="eastAsia"/>
          <w:sz w:val="28"/>
        </w:rPr>
        <w:t>兴（广州赛宝计量中心检测服务有限公司）</w:t>
      </w:r>
    </w:p>
    <w:p w14:paraId="65AE7033" w14:textId="54FA49F6" w:rsidR="00BF42FD" w:rsidRPr="00515EA7" w:rsidRDefault="00BF42FD" w:rsidP="00BF42FD">
      <w:pPr>
        <w:spacing w:line="0" w:lineRule="atLeast"/>
        <w:ind w:right="-1055" w:firstLineChars="300" w:firstLine="840"/>
        <w:rPr>
          <w:rFonts w:ascii="黑体" w:eastAsia="黑体"/>
          <w:sz w:val="28"/>
        </w:rPr>
      </w:pPr>
    </w:p>
    <w:p w14:paraId="701337A8" w14:textId="77777777" w:rsidR="003E750A" w:rsidRDefault="003E750A" w:rsidP="004E751F">
      <w:pPr>
        <w:ind w:right="-1055"/>
        <w:rPr>
          <w:rFonts w:ascii="宋体"/>
          <w:sz w:val="28"/>
        </w:rPr>
      </w:pPr>
      <w:r>
        <w:rPr>
          <w:rFonts w:ascii="黑体" w:eastAsia="黑体" w:hint="eastAsia"/>
          <w:sz w:val="28"/>
        </w:rPr>
        <w:t xml:space="preserve">    </w:t>
      </w:r>
      <w:r>
        <w:rPr>
          <w:rFonts w:ascii="宋体" w:hint="eastAsia"/>
          <w:sz w:val="28"/>
        </w:rPr>
        <w:t xml:space="preserve">      </w:t>
      </w:r>
      <w:r>
        <w:rPr>
          <w:rFonts w:ascii="宋体"/>
          <w:sz w:val="28"/>
        </w:rPr>
        <w:t xml:space="preserve">   </w:t>
      </w:r>
    </w:p>
    <w:p w14:paraId="2C4B0DC9" w14:textId="77777777" w:rsidR="003E750A" w:rsidRPr="00E70771" w:rsidRDefault="003E750A" w:rsidP="00B6083C">
      <w:pPr>
        <w:ind w:right="-1054" w:firstLineChars="650" w:firstLine="1820"/>
        <w:rPr>
          <w:rFonts w:ascii="宋体"/>
          <w:sz w:val="28"/>
        </w:rPr>
      </w:pPr>
    </w:p>
    <w:p w14:paraId="565CA545" w14:textId="77777777" w:rsidR="002F0D60" w:rsidRPr="00F11068" w:rsidRDefault="002F0D60" w:rsidP="008F63E3">
      <w:pPr>
        <w:pStyle w:val="af"/>
        <w:ind w:firstLineChars="650" w:firstLine="1365"/>
        <w:rPr>
          <w:rFonts w:ascii="Times New Roman"/>
        </w:rPr>
      </w:pPr>
    </w:p>
    <w:p w14:paraId="3B3D2C52" w14:textId="77777777" w:rsidR="00D86019" w:rsidRDefault="00D86019" w:rsidP="001233E2">
      <w:pPr>
        <w:jc w:val="center"/>
        <w:rPr>
          <w:rFonts w:ascii="Times New Roman"/>
        </w:rPr>
      </w:pPr>
    </w:p>
    <w:p w14:paraId="34DA20FA" w14:textId="77777777" w:rsidR="00F52A30" w:rsidRDefault="00F52A30" w:rsidP="00F52A30">
      <w:pPr>
        <w:rPr>
          <w:rFonts w:ascii="Times New Roman"/>
        </w:rPr>
        <w:sectPr w:rsidR="00F52A30" w:rsidSect="00744C95">
          <w:headerReference w:type="default" r:id="rId12"/>
          <w:footerReference w:type="default" r:id="rId13"/>
          <w:pgSz w:w="11906" w:h="16838"/>
          <w:pgMar w:top="1440" w:right="1274" w:bottom="1440" w:left="1418" w:header="851" w:footer="992" w:gutter="0"/>
          <w:cols w:space="425"/>
          <w:docGrid w:type="lines" w:linePitch="312"/>
        </w:sectPr>
      </w:pPr>
    </w:p>
    <w:p w14:paraId="29EE6208" w14:textId="1D949EC4" w:rsidR="00BA6F94" w:rsidRDefault="00AD65B8" w:rsidP="00987E12">
      <w:pPr>
        <w:tabs>
          <w:tab w:val="left" w:pos="910"/>
          <w:tab w:val="center" w:pos="4607"/>
          <w:tab w:val="left" w:pos="6671"/>
        </w:tabs>
        <w:jc w:val="left"/>
        <w:rPr>
          <w:rFonts w:ascii="黑体" w:eastAsia="黑体"/>
          <w:sz w:val="44"/>
          <w:szCs w:val="44"/>
        </w:rPr>
      </w:pPr>
      <w:r>
        <w:rPr>
          <w:rFonts w:ascii="黑体" w:eastAsia="黑体"/>
          <w:sz w:val="44"/>
          <w:szCs w:val="44"/>
        </w:rPr>
        <w:lastRenderedPageBreak/>
        <w:tab/>
      </w:r>
      <w:r>
        <w:rPr>
          <w:rFonts w:ascii="黑体" w:eastAsia="黑体"/>
          <w:sz w:val="44"/>
          <w:szCs w:val="44"/>
        </w:rPr>
        <w:tab/>
      </w:r>
    </w:p>
    <w:p w14:paraId="2F2FF2D5" w14:textId="693A7F45" w:rsidR="00CE3714" w:rsidRPr="0052210F" w:rsidRDefault="00CE3714" w:rsidP="00987E12">
      <w:pPr>
        <w:tabs>
          <w:tab w:val="left" w:pos="910"/>
          <w:tab w:val="center" w:pos="4607"/>
          <w:tab w:val="left" w:pos="6671"/>
        </w:tabs>
        <w:jc w:val="center"/>
        <w:rPr>
          <w:rFonts w:ascii="黑体" w:eastAsia="黑体"/>
          <w:sz w:val="44"/>
          <w:szCs w:val="44"/>
        </w:rPr>
      </w:pPr>
      <w:r w:rsidRPr="0052210F">
        <w:rPr>
          <w:rFonts w:ascii="黑体" w:eastAsia="黑体" w:hint="eastAsia"/>
          <w:sz w:val="44"/>
          <w:szCs w:val="44"/>
        </w:rPr>
        <w:t>目</w:t>
      </w:r>
      <w:r w:rsidR="00D64720">
        <w:rPr>
          <w:rFonts w:ascii="黑体" w:eastAsia="黑体" w:hint="eastAsia"/>
          <w:sz w:val="44"/>
          <w:szCs w:val="44"/>
        </w:rPr>
        <w:t xml:space="preserve"> </w:t>
      </w:r>
      <w:r w:rsidR="00D64720">
        <w:rPr>
          <w:rFonts w:ascii="黑体" w:eastAsia="黑体"/>
          <w:sz w:val="44"/>
          <w:szCs w:val="44"/>
        </w:rPr>
        <w:t xml:space="preserve">  </w:t>
      </w:r>
      <w:r w:rsidRPr="0052210F">
        <w:rPr>
          <w:rFonts w:ascii="黑体" w:eastAsia="黑体" w:hint="eastAsia"/>
          <w:sz w:val="44"/>
          <w:szCs w:val="44"/>
        </w:rPr>
        <w:t>录</w:t>
      </w:r>
    </w:p>
    <w:p w14:paraId="5960F706" w14:textId="6873C73A" w:rsidR="00987E12" w:rsidRPr="00987E12" w:rsidRDefault="00CE3714" w:rsidP="00987E12">
      <w:pPr>
        <w:pStyle w:val="TOC1"/>
        <w:spacing w:line="360" w:lineRule="exact"/>
        <w:rPr>
          <w:rFonts w:ascii="Times New Roman" w:eastAsiaTheme="minorEastAsia" w:hAnsi="Times New Roman"/>
          <w:bCs w:val="0"/>
          <w:caps w:val="0"/>
          <w:noProof/>
          <w:sz w:val="21"/>
          <w:szCs w:val="22"/>
        </w:rPr>
      </w:pPr>
      <w:r w:rsidRPr="008417EA">
        <w:rPr>
          <w:noProof/>
        </w:rPr>
        <w:fldChar w:fldCharType="begin"/>
      </w:r>
      <w:r w:rsidRPr="008417EA">
        <w:rPr>
          <w:noProof/>
        </w:rPr>
        <w:instrText xml:space="preserve"> TOC \o "1-1" \h \z \u \t "</w:instrText>
      </w:r>
      <w:r w:rsidRPr="008417EA">
        <w:rPr>
          <w:noProof/>
        </w:rPr>
        <w:instrText>标题</w:instrText>
      </w:r>
      <w:r w:rsidRPr="008417EA">
        <w:rPr>
          <w:noProof/>
        </w:rPr>
        <w:instrText xml:space="preserve"> 2,2,</w:instrText>
      </w:r>
      <w:r w:rsidRPr="008417EA">
        <w:rPr>
          <w:noProof/>
        </w:rPr>
        <w:instrText>标题</w:instrText>
      </w:r>
      <w:r w:rsidRPr="008417EA">
        <w:rPr>
          <w:noProof/>
        </w:rPr>
        <w:instrText xml:space="preserve"> 3,3" </w:instrText>
      </w:r>
      <w:r w:rsidRPr="008417EA">
        <w:rPr>
          <w:noProof/>
        </w:rPr>
        <w:fldChar w:fldCharType="separate"/>
      </w:r>
    </w:p>
    <w:p w14:paraId="77F182E2" w14:textId="03FFADC9" w:rsidR="00987E12" w:rsidRPr="00987E12" w:rsidRDefault="00B3266A" w:rsidP="00987E12">
      <w:pPr>
        <w:pStyle w:val="TOC1"/>
        <w:spacing w:line="360" w:lineRule="exact"/>
        <w:rPr>
          <w:rFonts w:ascii="Times New Roman" w:eastAsiaTheme="minorEastAsia" w:hAnsi="Times New Roman"/>
          <w:bCs w:val="0"/>
          <w:caps w:val="0"/>
          <w:noProof/>
          <w:sz w:val="21"/>
          <w:szCs w:val="22"/>
        </w:rPr>
      </w:pPr>
      <w:hyperlink w:anchor="_Toc66434881" w:history="1">
        <w:r w:rsidR="00987E12" w:rsidRPr="00987E12">
          <w:rPr>
            <w:rStyle w:val="af1"/>
            <w:rFonts w:ascii="Times New Roman" w:hAnsi="Times New Roman"/>
            <w:noProof/>
          </w:rPr>
          <w:t>引</w:t>
        </w:r>
        <w:r w:rsidR="00987E12" w:rsidRPr="00987E12">
          <w:rPr>
            <w:rStyle w:val="af1"/>
            <w:rFonts w:ascii="Times New Roman" w:hAnsi="Times New Roman"/>
            <w:noProof/>
          </w:rPr>
          <w:t xml:space="preserve">  </w:t>
        </w:r>
        <w:r w:rsidR="00987E12" w:rsidRPr="00987E12">
          <w:rPr>
            <w:rStyle w:val="af1"/>
            <w:rFonts w:ascii="Times New Roman" w:hAnsi="Times New Roman"/>
            <w:noProof/>
          </w:rPr>
          <w:t>言</w:t>
        </w:r>
        <w:r w:rsidR="00987E12" w:rsidRPr="00987E12">
          <w:rPr>
            <w:rFonts w:ascii="Times New Roman" w:hAnsi="Times New Roman"/>
            <w:noProof/>
            <w:webHidden/>
          </w:rPr>
          <w:tab/>
        </w:r>
        <w:r w:rsidR="00987E12" w:rsidRPr="00987E12">
          <w:rPr>
            <w:rFonts w:ascii="Times New Roman" w:hAnsi="Times New Roman"/>
            <w:noProof/>
            <w:webHidden/>
          </w:rPr>
          <w:fldChar w:fldCharType="begin"/>
        </w:r>
        <w:r w:rsidR="00987E12" w:rsidRPr="00987E12">
          <w:rPr>
            <w:rFonts w:ascii="Times New Roman" w:hAnsi="Times New Roman"/>
            <w:noProof/>
            <w:webHidden/>
          </w:rPr>
          <w:instrText xml:space="preserve"> PAGEREF _Toc66434881 \h </w:instrText>
        </w:r>
        <w:r w:rsidR="00987E12" w:rsidRPr="00987E12">
          <w:rPr>
            <w:rFonts w:ascii="Times New Roman" w:hAnsi="Times New Roman"/>
            <w:noProof/>
            <w:webHidden/>
          </w:rPr>
        </w:r>
        <w:r w:rsidR="00987E12" w:rsidRPr="00987E12">
          <w:rPr>
            <w:rFonts w:ascii="Times New Roman" w:hAnsi="Times New Roman"/>
            <w:noProof/>
            <w:webHidden/>
          </w:rPr>
          <w:fldChar w:fldCharType="separate"/>
        </w:r>
        <w:r w:rsidR="00987E12">
          <w:rPr>
            <w:rFonts w:ascii="Times New Roman" w:hAnsi="Times New Roman"/>
            <w:noProof/>
            <w:webHidden/>
          </w:rPr>
          <w:t>II</w:t>
        </w:r>
        <w:r w:rsidR="00987E12" w:rsidRPr="00987E12">
          <w:rPr>
            <w:rFonts w:ascii="Times New Roman" w:hAnsi="Times New Roman"/>
            <w:noProof/>
            <w:webHidden/>
          </w:rPr>
          <w:fldChar w:fldCharType="end"/>
        </w:r>
      </w:hyperlink>
    </w:p>
    <w:p w14:paraId="073712EA" w14:textId="4DC51F25" w:rsidR="00987E12" w:rsidRPr="00987E12" w:rsidRDefault="00B3266A" w:rsidP="00987E12">
      <w:pPr>
        <w:pStyle w:val="TOC1"/>
        <w:spacing w:line="360" w:lineRule="exact"/>
        <w:rPr>
          <w:rFonts w:ascii="Times New Roman" w:eastAsiaTheme="minorEastAsia" w:hAnsi="Times New Roman"/>
          <w:bCs w:val="0"/>
          <w:caps w:val="0"/>
          <w:noProof/>
          <w:sz w:val="21"/>
          <w:szCs w:val="22"/>
        </w:rPr>
      </w:pPr>
      <w:hyperlink w:anchor="_Toc66434882" w:history="1">
        <w:r w:rsidR="00987E12" w:rsidRPr="00987E12">
          <w:rPr>
            <w:rStyle w:val="af1"/>
            <w:rFonts w:ascii="Times New Roman" w:hAnsi="Times New Roman"/>
            <w:noProof/>
          </w:rPr>
          <w:t xml:space="preserve">1 </w:t>
        </w:r>
        <w:r w:rsidR="00987E12" w:rsidRPr="00987E12">
          <w:rPr>
            <w:rStyle w:val="af1"/>
            <w:rFonts w:ascii="Times New Roman" w:hAnsi="Times New Roman"/>
            <w:noProof/>
          </w:rPr>
          <w:t>范围</w:t>
        </w:r>
        <w:r w:rsidR="00987E12" w:rsidRPr="00987E12">
          <w:rPr>
            <w:rFonts w:ascii="Times New Roman" w:hAnsi="Times New Roman"/>
            <w:noProof/>
            <w:webHidden/>
          </w:rPr>
          <w:tab/>
        </w:r>
        <w:r w:rsidR="00987E12" w:rsidRPr="00987E12">
          <w:rPr>
            <w:rFonts w:ascii="Times New Roman" w:hAnsi="Times New Roman"/>
            <w:noProof/>
            <w:webHidden/>
          </w:rPr>
          <w:fldChar w:fldCharType="begin"/>
        </w:r>
        <w:r w:rsidR="00987E12" w:rsidRPr="00987E12">
          <w:rPr>
            <w:rFonts w:ascii="Times New Roman" w:hAnsi="Times New Roman"/>
            <w:noProof/>
            <w:webHidden/>
          </w:rPr>
          <w:instrText xml:space="preserve"> PAGEREF _Toc66434882 \h </w:instrText>
        </w:r>
        <w:r w:rsidR="00987E12" w:rsidRPr="00987E12">
          <w:rPr>
            <w:rFonts w:ascii="Times New Roman" w:hAnsi="Times New Roman"/>
            <w:noProof/>
            <w:webHidden/>
          </w:rPr>
        </w:r>
        <w:r w:rsidR="00987E12" w:rsidRPr="00987E12">
          <w:rPr>
            <w:rFonts w:ascii="Times New Roman" w:hAnsi="Times New Roman"/>
            <w:noProof/>
            <w:webHidden/>
          </w:rPr>
          <w:fldChar w:fldCharType="separate"/>
        </w:r>
        <w:r w:rsidR="00987E12">
          <w:rPr>
            <w:rFonts w:ascii="Times New Roman" w:hAnsi="Times New Roman"/>
            <w:noProof/>
            <w:webHidden/>
          </w:rPr>
          <w:t>1</w:t>
        </w:r>
        <w:r w:rsidR="00987E12" w:rsidRPr="00987E12">
          <w:rPr>
            <w:rFonts w:ascii="Times New Roman" w:hAnsi="Times New Roman"/>
            <w:noProof/>
            <w:webHidden/>
          </w:rPr>
          <w:fldChar w:fldCharType="end"/>
        </w:r>
      </w:hyperlink>
    </w:p>
    <w:p w14:paraId="66DD4364" w14:textId="65DF8A25" w:rsidR="00987E12" w:rsidRPr="00987E12" w:rsidRDefault="00B3266A" w:rsidP="00987E12">
      <w:pPr>
        <w:pStyle w:val="TOC1"/>
        <w:spacing w:line="360" w:lineRule="exact"/>
        <w:rPr>
          <w:rFonts w:ascii="Times New Roman" w:eastAsiaTheme="minorEastAsia" w:hAnsi="Times New Roman"/>
          <w:bCs w:val="0"/>
          <w:caps w:val="0"/>
          <w:noProof/>
          <w:sz w:val="21"/>
          <w:szCs w:val="22"/>
        </w:rPr>
      </w:pPr>
      <w:hyperlink w:anchor="_Toc66434883" w:history="1">
        <w:r w:rsidR="00987E12" w:rsidRPr="00987E12">
          <w:rPr>
            <w:rStyle w:val="af1"/>
            <w:rFonts w:ascii="Times New Roman" w:hAnsi="Times New Roman"/>
            <w:noProof/>
          </w:rPr>
          <w:t xml:space="preserve">2 </w:t>
        </w:r>
        <w:r w:rsidR="00987E12" w:rsidRPr="00987E12">
          <w:rPr>
            <w:rStyle w:val="af1"/>
            <w:rFonts w:ascii="Times New Roman" w:hAnsi="Times New Roman"/>
            <w:noProof/>
          </w:rPr>
          <w:t>引用文件</w:t>
        </w:r>
        <w:r w:rsidR="00987E12" w:rsidRPr="00987E12">
          <w:rPr>
            <w:rFonts w:ascii="Times New Roman" w:hAnsi="Times New Roman"/>
            <w:noProof/>
            <w:webHidden/>
          </w:rPr>
          <w:tab/>
        </w:r>
        <w:r w:rsidR="00987E12" w:rsidRPr="00987E12">
          <w:rPr>
            <w:rFonts w:ascii="Times New Roman" w:hAnsi="Times New Roman"/>
            <w:noProof/>
            <w:webHidden/>
          </w:rPr>
          <w:fldChar w:fldCharType="begin"/>
        </w:r>
        <w:r w:rsidR="00987E12" w:rsidRPr="00987E12">
          <w:rPr>
            <w:rFonts w:ascii="Times New Roman" w:hAnsi="Times New Roman"/>
            <w:noProof/>
            <w:webHidden/>
          </w:rPr>
          <w:instrText xml:space="preserve"> PAGEREF _Toc66434883 \h </w:instrText>
        </w:r>
        <w:r w:rsidR="00987E12" w:rsidRPr="00987E12">
          <w:rPr>
            <w:rFonts w:ascii="Times New Roman" w:hAnsi="Times New Roman"/>
            <w:noProof/>
            <w:webHidden/>
          </w:rPr>
        </w:r>
        <w:r w:rsidR="00987E12" w:rsidRPr="00987E12">
          <w:rPr>
            <w:rFonts w:ascii="Times New Roman" w:hAnsi="Times New Roman"/>
            <w:noProof/>
            <w:webHidden/>
          </w:rPr>
          <w:fldChar w:fldCharType="separate"/>
        </w:r>
        <w:r w:rsidR="00987E12">
          <w:rPr>
            <w:rFonts w:ascii="Times New Roman" w:hAnsi="Times New Roman"/>
            <w:noProof/>
            <w:webHidden/>
          </w:rPr>
          <w:t>1</w:t>
        </w:r>
        <w:r w:rsidR="00987E12" w:rsidRPr="00987E12">
          <w:rPr>
            <w:rFonts w:ascii="Times New Roman" w:hAnsi="Times New Roman"/>
            <w:noProof/>
            <w:webHidden/>
          </w:rPr>
          <w:fldChar w:fldCharType="end"/>
        </w:r>
      </w:hyperlink>
    </w:p>
    <w:p w14:paraId="516F4FDC" w14:textId="2C4E2B99" w:rsidR="00987E12" w:rsidRPr="00987E12" w:rsidRDefault="00B3266A" w:rsidP="00987E12">
      <w:pPr>
        <w:pStyle w:val="TOC1"/>
        <w:spacing w:line="360" w:lineRule="exact"/>
        <w:rPr>
          <w:rFonts w:ascii="Times New Roman" w:eastAsiaTheme="minorEastAsia" w:hAnsi="Times New Roman"/>
          <w:bCs w:val="0"/>
          <w:caps w:val="0"/>
          <w:noProof/>
          <w:sz w:val="21"/>
          <w:szCs w:val="22"/>
        </w:rPr>
      </w:pPr>
      <w:hyperlink w:anchor="_Toc66434884" w:history="1">
        <w:r w:rsidR="00987E12" w:rsidRPr="00987E12">
          <w:rPr>
            <w:rStyle w:val="af1"/>
            <w:rFonts w:ascii="Times New Roman" w:hAnsi="Times New Roman"/>
            <w:noProof/>
          </w:rPr>
          <w:t xml:space="preserve">3 </w:t>
        </w:r>
        <w:r w:rsidR="00987E12" w:rsidRPr="00987E12">
          <w:rPr>
            <w:rStyle w:val="af1"/>
            <w:rFonts w:ascii="Times New Roman" w:hAnsi="Times New Roman"/>
            <w:noProof/>
          </w:rPr>
          <w:t>术语和计量单位</w:t>
        </w:r>
        <w:r w:rsidR="00987E12" w:rsidRPr="00987E12">
          <w:rPr>
            <w:rFonts w:ascii="Times New Roman" w:hAnsi="Times New Roman"/>
            <w:noProof/>
            <w:webHidden/>
          </w:rPr>
          <w:tab/>
        </w:r>
        <w:r w:rsidR="00987E12" w:rsidRPr="00987E12">
          <w:rPr>
            <w:rFonts w:ascii="Times New Roman" w:hAnsi="Times New Roman"/>
            <w:noProof/>
            <w:webHidden/>
          </w:rPr>
          <w:fldChar w:fldCharType="begin"/>
        </w:r>
        <w:r w:rsidR="00987E12" w:rsidRPr="00987E12">
          <w:rPr>
            <w:rFonts w:ascii="Times New Roman" w:hAnsi="Times New Roman"/>
            <w:noProof/>
            <w:webHidden/>
          </w:rPr>
          <w:instrText xml:space="preserve"> PAGEREF _Toc66434884 \h </w:instrText>
        </w:r>
        <w:r w:rsidR="00987E12" w:rsidRPr="00987E12">
          <w:rPr>
            <w:rFonts w:ascii="Times New Roman" w:hAnsi="Times New Roman"/>
            <w:noProof/>
            <w:webHidden/>
          </w:rPr>
        </w:r>
        <w:r w:rsidR="00987E12" w:rsidRPr="00987E12">
          <w:rPr>
            <w:rFonts w:ascii="Times New Roman" w:hAnsi="Times New Roman"/>
            <w:noProof/>
            <w:webHidden/>
          </w:rPr>
          <w:fldChar w:fldCharType="separate"/>
        </w:r>
        <w:r w:rsidR="00987E12">
          <w:rPr>
            <w:rFonts w:ascii="Times New Roman" w:hAnsi="Times New Roman"/>
            <w:noProof/>
            <w:webHidden/>
          </w:rPr>
          <w:t>1</w:t>
        </w:r>
        <w:r w:rsidR="00987E12" w:rsidRPr="00987E12">
          <w:rPr>
            <w:rFonts w:ascii="Times New Roman" w:hAnsi="Times New Roman"/>
            <w:noProof/>
            <w:webHidden/>
          </w:rPr>
          <w:fldChar w:fldCharType="end"/>
        </w:r>
      </w:hyperlink>
    </w:p>
    <w:p w14:paraId="3657806A" w14:textId="1380A482" w:rsidR="00987E12" w:rsidRPr="00987E12" w:rsidRDefault="00B3266A" w:rsidP="00987E12">
      <w:pPr>
        <w:pStyle w:val="TOC2"/>
        <w:spacing w:before="0" w:after="0" w:line="360" w:lineRule="exact"/>
        <w:rPr>
          <w:sz w:val="21"/>
          <w:szCs w:val="22"/>
        </w:rPr>
      </w:pPr>
      <w:hyperlink w:anchor="_Toc66434885" w:history="1">
        <w:r w:rsidR="00987E12" w:rsidRPr="00987E12">
          <w:rPr>
            <w:rStyle w:val="af1"/>
            <w:rFonts w:eastAsia="黑体"/>
          </w:rPr>
          <w:t>3.1</w:t>
        </w:r>
        <w:r w:rsidR="0009237F">
          <w:rPr>
            <w:rStyle w:val="af1"/>
            <w:rFonts w:eastAsia="黑体"/>
          </w:rPr>
          <w:t xml:space="preserve"> </w:t>
        </w:r>
        <w:r w:rsidR="00987E12" w:rsidRPr="00987E12">
          <w:rPr>
            <w:rStyle w:val="af1"/>
          </w:rPr>
          <w:t>等效场强</w:t>
        </w:r>
        <w:r w:rsidR="00987E12" w:rsidRPr="00987E12">
          <w:rPr>
            <w:webHidden/>
          </w:rPr>
          <w:tab/>
        </w:r>
        <w:r w:rsidR="00987E12" w:rsidRPr="00987E12">
          <w:rPr>
            <w:webHidden/>
          </w:rPr>
          <w:fldChar w:fldCharType="begin"/>
        </w:r>
        <w:r w:rsidR="00987E12" w:rsidRPr="00987E12">
          <w:rPr>
            <w:webHidden/>
          </w:rPr>
          <w:instrText xml:space="preserve"> PAGEREF _Toc66434885 \h </w:instrText>
        </w:r>
        <w:r w:rsidR="00987E12" w:rsidRPr="00987E12">
          <w:rPr>
            <w:webHidden/>
          </w:rPr>
        </w:r>
        <w:r w:rsidR="00987E12" w:rsidRPr="00987E12">
          <w:rPr>
            <w:webHidden/>
          </w:rPr>
          <w:fldChar w:fldCharType="separate"/>
        </w:r>
        <w:r w:rsidR="00987E12">
          <w:rPr>
            <w:webHidden/>
          </w:rPr>
          <w:t>1</w:t>
        </w:r>
        <w:r w:rsidR="00987E12" w:rsidRPr="00987E12">
          <w:rPr>
            <w:webHidden/>
          </w:rPr>
          <w:fldChar w:fldCharType="end"/>
        </w:r>
      </w:hyperlink>
    </w:p>
    <w:p w14:paraId="55E64603" w14:textId="4933CF37" w:rsidR="00987E12" w:rsidRPr="00987E12" w:rsidRDefault="00B3266A" w:rsidP="00987E12">
      <w:pPr>
        <w:pStyle w:val="TOC2"/>
        <w:spacing w:before="0" w:after="0" w:line="360" w:lineRule="exact"/>
        <w:rPr>
          <w:sz w:val="21"/>
          <w:szCs w:val="22"/>
        </w:rPr>
      </w:pPr>
      <w:hyperlink w:anchor="_Toc66434886" w:history="1">
        <w:r w:rsidR="00987E12" w:rsidRPr="00987E12">
          <w:rPr>
            <w:rStyle w:val="af1"/>
            <w:rFonts w:eastAsia="黑体"/>
          </w:rPr>
          <w:t xml:space="preserve">3.2 </w:t>
        </w:r>
        <w:r w:rsidR="00987E12" w:rsidRPr="00987E12">
          <w:rPr>
            <w:rStyle w:val="af1"/>
          </w:rPr>
          <w:t>装有吸波材料的屏蔽室</w:t>
        </w:r>
        <w:r w:rsidR="00987E12" w:rsidRPr="00987E12">
          <w:rPr>
            <w:webHidden/>
          </w:rPr>
          <w:tab/>
        </w:r>
        <w:r w:rsidR="00987E12" w:rsidRPr="00987E12">
          <w:rPr>
            <w:webHidden/>
          </w:rPr>
          <w:fldChar w:fldCharType="begin"/>
        </w:r>
        <w:r w:rsidR="00987E12" w:rsidRPr="00987E12">
          <w:rPr>
            <w:webHidden/>
          </w:rPr>
          <w:instrText xml:space="preserve"> PAGEREF _Toc66434886 \h </w:instrText>
        </w:r>
        <w:r w:rsidR="00987E12" w:rsidRPr="00987E12">
          <w:rPr>
            <w:webHidden/>
          </w:rPr>
        </w:r>
        <w:r w:rsidR="00987E12" w:rsidRPr="00987E12">
          <w:rPr>
            <w:webHidden/>
          </w:rPr>
          <w:fldChar w:fldCharType="separate"/>
        </w:r>
        <w:r w:rsidR="00987E12">
          <w:rPr>
            <w:webHidden/>
          </w:rPr>
          <w:t>1</w:t>
        </w:r>
        <w:r w:rsidR="00987E12" w:rsidRPr="00987E12">
          <w:rPr>
            <w:webHidden/>
          </w:rPr>
          <w:fldChar w:fldCharType="end"/>
        </w:r>
      </w:hyperlink>
    </w:p>
    <w:p w14:paraId="7E18C351" w14:textId="63A14F77" w:rsidR="00987E12" w:rsidRPr="00987E12" w:rsidRDefault="00B3266A" w:rsidP="00987E12">
      <w:pPr>
        <w:pStyle w:val="TOC2"/>
        <w:spacing w:before="0" w:after="0" w:line="360" w:lineRule="exact"/>
        <w:rPr>
          <w:sz w:val="21"/>
          <w:szCs w:val="22"/>
        </w:rPr>
      </w:pPr>
      <w:hyperlink w:anchor="_Toc66434887" w:history="1">
        <w:r w:rsidR="00987E12" w:rsidRPr="00987E12">
          <w:rPr>
            <w:rStyle w:val="af1"/>
            <w:rFonts w:eastAsia="黑体"/>
          </w:rPr>
          <w:t xml:space="preserve">3.3 </w:t>
        </w:r>
        <w:r w:rsidR="00987E12" w:rsidRPr="00987E12">
          <w:rPr>
            <w:rStyle w:val="af1"/>
            <w:rFonts w:eastAsia="宋体"/>
          </w:rPr>
          <w:t>确认用参考接地平面</w:t>
        </w:r>
        <w:r w:rsidR="00987E12" w:rsidRPr="00987E12">
          <w:rPr>
            <w:webHidden/>
          </w:rPr>
          <w:tab/>
        </w:r>
        <w:r w:rsidR="00987E12" w:rsidRPr="00987E12">
          <w:rPr>
            <w:webHidden/>
          </w:rPr>
          <w:fldChar w:fldCharType="begin"/>
        </w:r>
        <w:r w:rsidR="00987E12" w:rsidRPr="00987E12">
          <w:rPr>
            <w:webHidden/>
          </w:rPr>
          <w:instrText xml:space="preserve"> PAGEREF _Toc66434887 \h </w:instrText>
        </w:r>
        <w:r w:rsidR="00987E12" w:rsidRPr="00987E12">
          <w:rPr>
            <w:webHidden/>
          </w:rPr>
        </w:r>
        <w:r w:rsidR="00987E12" w:rsidRPr="00987E12">
          <w:rPr>
            <w:webHidden/>
          </w:rPr>
          <w:fldChar w:fldCharType="separate"/>
        </w:r>
        <w:r w:rsidR="00987E12">
          <w:rPr>
            <w:webHidden/>
          </w:rPr>
          <w:t>1</w:t>
        </w:r>
        <w:r w:rsidR="00987E12" w:rsidRPr="00987E12">
          <w:rPr>
            <w:webHidden/>
          </w:rPr>
          <w:fldChar w:fldCharType="end"/>
        </w:r>
      </w:hyperlink>
    </w:p>
    <w:p w14:paraId="1709FFA7" w14:textId="3A3DF492" w:rsidR="00987E12" w:rsidRPr="00987E12" w:rsidRDefault="00B3266A" w:rsidP="00987E12">
      <w:pPr>
        <w:pStyle w:val="TOC1"/>
        <w:spacing w:line="360" w:lineRule="exact"/>
        <w:rPr>
          <w:rFonts w:ascii="Times New Roman" w:eastAsiaTheme="minorEastAsia" w:hAnsi="Times New Roman"/>
          <w:bCs w:val="0"/>
          <w:caps w:val="0"/>
          <w:noProof/>
          <w:sz w:val="21"/>
          <w:szCs w:val="22"/>
        </w:rPr>
      </w:pPr>
      <w:hyperlink w:anchor="_Toc66434888" w:history="1">
        <w:r w:rsidR="00987E12" w:rsidRPr="00987E12">
          <w:rPr>
            <w:rStyle w:val="af1"/>
            <w:rFonts w:ascii="Times New Roman" w:hAnsi="Times New Roman"/>
            <w:noProof/>
          </w:rPr>
          <w:t xml:space="preserve">4 </w:t>
        </w:r>
        <w:r w:rsidR="00987E12" w:rsidRPr="00987E12">
          <w:rPr>
            <w:rStyle w:val="af1"/>
            <w:rFonts w:ascii="Times New Roman" w:hAnsi="Times New Roman"/>
            <w:noProof/>
          </w:rPr>
          <w:t>概述</w:t>
        </w:r>
        <w:r w:rsidR="00987E12" w:rsidRPr="00987E12">
          <w:rPr>
            <w:rFonts w:ascii="Times New Roman" w:hAnsi="Times New Roman"/>
            <w:noProof/>
            <w:webHidden/>
          </w:rPr>
          <w:tab/>
        </w:r>
        <w:r w:rsidR="00987E12" w:rsidRPr="00987E12">
          <w:rPr>
            <w:rFonts w:ascii="Times New Roman" w:hAnsi="Times New Roman"/>
            <w:noProof/>
            <w:webHidden/>
          </w:rPr>
          <w:fldChar w:fldCharType="begin"/>
        </w:r>
        <w:r w:rsidR="00987E12" w:rsidRPr="00987E12">
          <w:rPr>
            <w:rFonts w:ascii="Times New Roman" w:hAnsi="Times New Roman"/>
            <w:noProof/>
            <w:webHidden/>
          </w:rPr>
          <w:instrText xml:space="preserve"> PAGEREF _Toc66434888 \h </w:instrText>
        </w:r>
        <w:r w:rsidR="00987E12" w:rsidRPr="00987E12">
          <w:rPr>
            <w:rFonts w:ascii="Times New Roman" w:hAnsi="Times New Roman"/>
            <w:noProof/>
            <w:webHidden/>
          </w:rPr>
        </w:r>
        <w:r w:rsidR="00987E12" w:rsidRPr="00987E12">
          <w:rPr>
            <w:rFonts w:ascii="Times New Roman" w:hAnsi="Times New Roman"/>
            <w:noProof/>
            <w:webHidden/>
          </w:rPr>
          <w:fldChar w:fldCharType="separate"/>
        </w:r>
        <w:r w:rsidR="00987E12">
          <w:rPr>
            <w:rFonts w:ascii="Times New Roman" w:hAnsi="Times New Roman"/>
            <w:noProof/>
            <w:webHidden/>
          </w:rPr>
          <w:t>2</w:t>
        </w:r>
        <w:r w:rsidR="00987E12" w:rsidRPr="00987E12">
          <w:rPr>
            <w:rFonts w:ascii="Times New Roman" w:hAnsi="Times New Roman"/>
            <w:noProof/>
            <w:webHidden/>
          </w:rPr>
          <w:fldChar w:fldCharType="end"/>
        </w:r>
      </w:hyperlink>
    </w:p>
    <w:p w14:paraId="75A15BA4" w14:textId="21C93411" w:rsidR="00987E12" w:rsidRPr="00987E12" w:rsidRDefault="00B3266A" w:rsidP="00987E12">
      <w:pPr>
        <w:pStyle w:val="TOC1"/>
        <w:spacing w:line="360" w:lineRule="exact"/>
        <w:rPr>
          <w:rFonts w:ascii="Times New Roman" w:eastAsiaTheme="minorEastAsia" w:hAnsi="Times New Roman"/>
          <w:bCs w:val="0"/>
          <w:caps w:val="0"/>
          <w:noProof/>
          <w:sz w:val="21"/>
          <w:szCs w:val="22"/>
        </w:rPr>
      </w:pPr>
      <w:hyperlink w:anchor="_Toc66434889" w:history="1">
        <w:r w:rsidR="00987E12" w:rsidRPr="00987E12">
          <w:rPr>
            <w:rStyle w:val="af1"/>
            <w:rFonts w:ascii="Times New Roman" w:hAnsi="Times New Roman"/>
            <w:noProof/>
          </w:rPr>
          <w:t xml:space="preserve">5 </w:t>
        </w:r>
        <w:r w:rsidR="00987E12" w:rsidRPr="00987E12">
          <w:rPr>
            <w:rStyle w:val="af1"/>
            <w:rFonts w:ascii="Times New Roman" w:hAnsi="Times New Roman"/>
            <w:noProof/>
          </w:rPr>
          <w:t>计量特性</w:t>
        </w:r>
        <w:r w:rsidR="00987E12" w:rsidRPr="00987E12">
          <w:rPr>
            <w:rFonts w:ascii="Times New Roman" w:hAnsi="Times New Roman"/>
            <w:noProof/>
            <w:webHidden/>
          </w:rPr>
          <w:tab/>
        </w:r>
        <w:r w:rsidR="00987E12" w:rsidRPr="00987E12">
          <w:rPr>
            <w:rFonts w:ascii="Times New Roman" w:hAnsi="Times New Roman"/>
            <w:noProof/>
            <w:webHidden/>
          </w:rPr>
          <w:fldChar w:fldCharType="begin"/>
        </w:r>
        <w:r w:rsidR="00987E12" w:rsidRPr="00987E12">
          <w:rPr>
            <w:rFonts w:ascii="Times New Roman" w:hAnsi="Times New Roman"/>
            <w:noProof/>
            <w:webHidden/>
          </w:rPr>
          <w:instrText xml:space="preserve"> PAGEREF _Toc66434889 \h </w:instrText>
        </w:r>
        <w:r w:rsidR="00987E12" w:rsidRPr="00987E12">
          <w:rPr>
            <w:rFonts w:ascii="Times New Roman" w:hAnsi="Times New Roman"/>
            <w:noProof/>
            <w:webHidden/>
          </w:rPr>
        </w:r>
        <w:r w:rsidR="00987E12" w:rsidRPr="00987E12">
          <w:rPr>
            <w:rFonts w:ascii="Times New Roman" w:hAnsi="Times New Roman"/>
            <w:noProof/>
            <w:webHidden/>
          </w:rPr>
          <w:fldChar w:fldCharType="separate"/>
        </w:r>
        <w:r w:rsidR="00987E12">
          <w:rPr>
            <w:rFonts w:ascii="Times New Roman" w:hAnsi="Times New Roman"/>
            <w:noProof/>
            <w:webHidden/>
          </w:rPr>
          <w:t>2</w:t>
        </w:r>
        <w:r w:rsidR="00987E12" w:rsidRPr="00987E12">
          <w:rPr>
            <w:rFonts w:ascii="Times New Roman" w:hAnsi="Times New Roman"/>
            <w:noProof/>
            <w:webHidden/>
          </w:rPr>
          <w:fldChar w:fldCharType="end"/>
        </w:r>
      </w:hyperlink>
    </w:p>
    <w:p w14:paraId="4A45A8B3" w14:textId="16585670" w:rsidR="00987E12" w:rsidRPr="00987E12" w:rsidRDefault="00B3266A" w:rsidP="0009237F">
      <w:pPr>
        <w:pStyle w:val="TOC1"/>
        <w:spacing w:line="360" w:lineRule="exact"/>
        <w:ind w:firstLineChars="100" w:firstLine="240"/>
        <w:rPr>
          <w:rFonts w:ascii="Times New Roman" w:eastAsiaTheme="minorEastAsia" w:hAnsi="Times New Roman"/>
          <w:bCs w:val="0"/>
          <w:caps w:val="0"/>
          <w:noProof/>
          <w:sz w:val="21"/>
          <w:szCs w:val="22"/>
        </w:rPr>
      </w:pPr>
      <w:hyperlink w:anchor="_Toc66434890" w:history="1">
        <w:r w:rsidR="00987E12" w:rsidRPr="00987E12">
          <w:rPr>
            <w:rStyle w:val="af1"/>
            <w:rFonts w:ascii="Times New Roman" w:hAnsi="Times New Roman"/>
            <w:noProof/>
          </w:rPr>
          <w:t>等效场强</w:t>
        </w:r>
        <w:r w:rsidR="00987E12" w:rsidRPr="00987E12">
          <w:rPr>
            <w:rFonts w:ascii="Times New Roman" w:hAnsi="Times New Roman"/>
            <w:noProof/>
            <w:webHidden/>
          </w:rPr>
          <w:tab/>
        </w:r>
        <w:r w:rsidR="00987E12" w:rsidRPr="00987E12">
          <w:rPr>
            <w:rFonts w:ascii="Times New Roman" w:hAnsi="Times New Roman"/>
            <w:noProof/>
            <w:webHidden/>
          </w:rPr>
          <w:fldChar w:fldCharType="begin"/>
        </w:r>
        <w:r w:rsidR="00987E12" w:rsidRPr="00987E12">
          <w:rPr>
            <w:rFonts w:ascii="Times New Roman" w:hAnsi="Times New Roman"/>
            <w:noProof/>
            <w:webHidden/>
          </w:rPr>
          <w:instrText xml:space="preserve"> PAGEREF _Toc66434890 \h </w:instrText>
        </w:r>
        <w:r w:rsidR="00987E12" w:rsidRPr="00987E12">
          <w:rPr>
            <w:rFonts w:ascii="Times New Roman" w:hAnsi="Times New Roman"/>
            <w:noProof/>
            <w:webHidden/>
          </w:rPr>
        </w:r>
        <w:r w:rsidR="00987E12" w:rsidRPr="00987E12">
          <w:rPr>
            <w:rFonts w:ascii="Times New Roman" w:hAnsi="Times New Roman"/>
            <w:noProof/>
            <w:webHidden/>
          </w:rPr>
          <w:fldChar w:fldCharType="separate"/>
        </w:r>
        <w:r w:rsidR="00987E12">
          <w:rPr>
            <w:rFonts w:ascii="Times New Roman" w:hAnsi="Times New Roman"/>
            <w:noProof/>
            <w:webHidden/>
          </w:rPr>
          <w:t>2</w:t>
        </w:r>
        <w:r w:rsidR="00987E12" w:rsidRPr="00987E12">
          <w:rPr>
            <w:rFonts w:ascii="Times New Roman" w:hAnsi="Times New Roman"/>
            <w:noProof/>
            <w:webHidden/>
          </w:rPr>
          <w:fldChar w:fldCharType="end"/>
        </w:r>
      </w:hyperlink>
    </w:p>
    <w:p w14:paraId="6D65BA42" w14:textId="46323F14" w:rsidR="00987E12" w:rsidRPr="00987E12" w:rsidRDefault="00B3266A" w:rsidP="00987E12">
      <w:pPr>
        <w:pStyle w:val="TOC1"/>
        <w:spacing w:line="360" w:lineRule="exact"/>
        <w:rPr>
          <w:rFonts w:ascii="Times New Roman" w:eastAsiaTheme="minorEastAsia" w:hAnsi="Times New Roman"/>
          <w:bCs w:val="0"/>
          <w:caps w:val="0"/>
          <w:noProof/>
          <w:sz w:val="21"/>
          <w:szCs w:val="22"/>
        </w:rPr>
      </w:pPr>
      <w:hyperlink w:anchor="_Toc66434891" w:history="1">
        <w:r w:rsidR="00987E12" w:rsidRPr="00987E12">
          <w:rPr>
            <w:rStyle w:val="af1"/>
            <w:rFonts w:ascii="Times New Roman" w:hAnsi="Times New Roman"/>
            <w:noProof/>
          </w:rPr>
          <w:t xml:space="preserve">6 </w:t>
        </w:r>
        <w:r w:rsidR="00987E12" w:rsidRPr="00987E12">
          <w:rPr>
            <w:rStyle w:val="af1"/>
            <w:rFonts w:ascii="Times New Roman" w:hAnsi="Times New Roman"/>
            <w:noProof/>
          </w:rPr>
          <w:t>校准条件</w:t>
        </w:r>
        <w:r w:rsidR="00987E12" w:rsidRPr="00987E12">
          <w:rPr>
            <w:rFonts w:ascii="Times New Roman" w:hAnsi="Times New Roman"/>
            <w:noProof/>
            <w:webHidden/>
          </w:rPr>
          <w:tab/>
        </w:r>
        <w:r w:rsidR="00987E12" w:rsidRPr="00987E12">
          <w:rPr>
            <w:rFonts w:ascii="Times New Roman" w:hAnsi="Times New Roman"/>
            <w:noProof/>
            <w:webHidden/>
          </w:rPr>
          <w:fldChar w:fldCharType="begin"/>
        </w:r>
        <w:r w:rsidR="00987E12" w:rsidRPr="00987E12">
          <w:rPr>
            <w:rFonts w:ascii="Times New Roman" w:hAnsi="Times New Roman"/>
            <w:noProof/>
            <w:webHidden/>
          </w:rPr>
          <w:instrText xml:space="preserve"> PAGEREF _Toc66434891 \h </w:instrText>
        </w:r>
        <w:r w:rsidR="00987E12" w:rsidRPr="00987E12">
          <w:rPr>
            <w:rFonts w:ascii="Times New Roman" w:hAnsi="Times New Roman"/>
            <w:noProof/>
            <w:webHidden/>
          </w:rPr>
        </w:r>
        <w:r w:rsidR="00987E12" w:rsidRPr="00987E12">
          <w:rPr>
            <w:rFonts w:ascii="Times New Roman" w:hAnsi="Times New Roman"/>
            <w:noProof/>
            <w:webHidden/>
          </w:rPr>
          <w:fldChar w:fldCharType="separate"/>
        </w:r>
        <w:r w:rsidR="00987E12">
          <w:rPr>
            <w:rFonts w:ascii="Times New Roman" w:hAnsi="Times New Roman"/>
            <w:noProof/>
            <w:webHidden/>
          </w:rPr>
          <w:t>2</w:t>
        </w:r>
        <w:r w:rsidR="00987E12" w:rsidRPr="00987E12">
          <w:rPr>
            <w:rFonts w:ascii="Times New Roman" w:hAnsi="Times New Roman"/>
            <w:noProof/>
            <w:webHidden/>
          </w:rPr>
          <w:fldChar w:fldCharType="end"/>
        </w:r>
      </w:hyperlink>
    </w:p>
    <w:p w14:paraId="72A77102" w14:textId="02639973" w:rsidR="00987E12" w:rsidRPr="00987E12" w:rsidRDefault="00B3266A" w:rsidP="00987E12">
      <w:pPr>
        <w:pStyle w:val="TOC2"/>
        <w:spacing w:before="0" w:after="0" w:line="360" w:lineRule="exact"/>
        <w:rPr>
          <w:sz w:val="21"/>
          <w:szCs w:val="22"/>
        </w:rPr>
      </w:pPr>
      <w:hyperlink w:anchor="_Toc66434892" w:history="1">
        <w:r w:rsidR="00987E12" w:rsidRPr="00987E12">
          <w:rPr>
            <w:rStyle w:val="af1"/>
          </w:rPr>
          <w:t xml:space="preserve">6.1 </w:t>
        </w:r>
        <w:r w:rsidR="00987E12" w:rsidRPr="00987E12">
          <w:rPr>
            <w:rStyle w:val="af1"/>
          </w:rPr>
          <w:t>环境条件</w:t>
        </w:r>
        <w:r w:rsidR="00987E12" w:rsidRPr="00987E12">
          <w:rPr>
            <w:webHidden/>
          </w:rPr>
          <w:tab/>
        </w:r>
        <w:r w:rsidR="00987E12" w:rsidRPr="00987E12">
          <w:rPr>
            <w:webHidden/>
          </w:rPr>
          <w:fldChar w:fldCharType="begin"/>
        </w:r>
        <w:r w:rsidR="00987E12" w:rsidRPr="00987E12">
          <w:rPr>
            <w:webHidden/>
          </w:rPr>
          <w:instrText xml:space="preserve"> PAGEREF _Toc66434892 \h </w:instrText>
        </w:r>
        <w:r w:rsidR="00987E12" w:rsidRPr="00987E12">
          <w:rPr>
            <w:webHidden/>
          </w:rPr>
        </w:r>
        <w:r w:rsidR="00987E12" w:rsidRPr="00987E12">
          <w:rPr>
            <w:webHidden/>
          </w:rPr>
          <w:fldChar w:fldCharType="separate"/>
        </w:r>
        <w:r w:rsidR="00987E12">
          <w:rPr>
            <w:webHidden/>
          </w:rPr>
          <w:t>2</w:t>
        </w:r>
        <w:r w:rsidR="00987E12" w:rsidRPr="00987E12">
          <w:rPr>
            <w:webHidden/>
          </w:rPr>
          <w:fldChar w:fldCharType="end"/>
        </w:r>
      </w:hyperlink>
    </w:p>
    <w:p w14:paraId="1CA73D75" w14:textId="73AFD945" w:rsidR="00987E12" w:rsidRPr="00987E12" w:rsidRDefault="00B3266A" w:rsidP="00987E12">
      <w:pPr>
        <w:pStyle w:val="TOC2"/>
        <w:spacing w:before="0" w:after="0" w:line="360" w:lineRule="exact"/>
        <w:rPr>
          <w:sz w:val="21"/>
          <w:szCs w:val="22"/>
        </w:rPr>
      </w:pPr>
      <w:hyperlink w:anchor="_Toc66434893" w:history="1">
        <w:r w:rsidR="00987E12" w:rsidRPr="00987E12">
          <w:rPr>
            <w:rStyle w:val="af1"/>
            <w:rFonts w:eastAsia="黑体"/>
          </w:rPr>
          <w:t xml:space="preserve">6.2 </w:t>
        </w:r>
        <w:r w:rsidR="00987E12" w:rsidRPr="00987E12">
          <w:rPr>
            <w:rStyle w:val="af1"/>
            <w:rFonts w:eastAsia="宋体"/>
          </w:rPr>
          <w:t>测量标准及其它设备</w:t>
        </w:r>
        <w:r w:rsidR="00987E12" w:rsidRPr="00987E12">
          <w:rPr>
            <w:webHidden/>
          </w:rPr>
          <w:tab/>
        </w:r>
        <w:r w:rsidR="00987E12" w:rsidRPr="00987E12">
          <w:rPr>
            <w:webHidden/>
          </w:rPr>
          <w:fldChar w:fldCharType="begin"/>
        </w:r>
        <w:r w:rsidR="00987E12" w:rsidRPr="00987E12">
          <w:rPr>
            <w:webHidden/>
          </w:rPr>
          <w:instrText xml:space="preserve"> PAGEREF _Toc66434893 \h </w:instrText>
        </w:r>
        <w:r w:rsidR="00987E12" w:rsidRPr="00987E12">
          <w:rPr>
            <w:webHidden/>
          </w:rPr>
        </w:r>
        <w:r w:rsidR="00987E12" w:rsidRPr="00987E12">
          <w:rPr>
            <w:webHidden/>
          </w:rPr>
          <w:fldChar w:fldCharType="separate"/>
        </w:r>
        <w:r w:rsidR="00987E12">
          <w:rPr>
            <w:webHidden/>
          </w:rPr>
          <w:t>2</w:t>
        </w:r>
        <w:r w:rsidR="00987E12" w:rsidRPr="00987E12">
          <w:rPr>
            <w:webHidden/>
          </w:rPr>
          <w:fldChar w:fldCharType="end"/>
        </w:r>
      </w:hyperlink>
    </w:p>
    <w:p w14:paraId="56ED825A" w14:textId="77E4CED8" w:rsidR="00987E12" w:rsidRPr="00987E12" w:rsidRDefault="00B3266A" w:rsidP="00987E12">
      <w:pPr>
        <w:pStyle w:val="TOC1"/>
        <w:spacing w:line="360" w:lineRule="exact"/>
        <w:rPr>
          <w:rFonts w:ascii="Times New Roman" w:eastAsiaTheme="minorEastAsia" w:hAnsi="Times New Roman"/>
          <w:bCs w:val="0"/>
          <w:caps w:val="0"/>
          <w:noProof/>
          <w:sz w:val="21"/>
          <w:szCs w:val="22"/>
        </w:rPr>
      </w:pPr>
      <w:hyperlink w:anchor="_Toc66434894" w:history="1">
        <w:r w:rsidR="00987E12" w:rsidRPr="00987E12">
          <w:rPr>
            <w:rStyle w:val="af1"/>
            <w:rFonts w:ascii="Times New Roman" w:hAnsi="Times New Roman"/>
            <w:noProof/>
          </w:rPr>
          <w:t xml:space="preserve">7 </w:t>
        </w:r>
        <w:r w:rsidR="00987E12" w:rsidRPr="00987E12">
          <w:rPr>
            <w:rStyle w:val="af1"/>
            <w:rFonts w:ascii="Times New Roman" w:hAnsi="Times New Roman"/>
            <w:noProof/>
          </w:rPr>
          <w:t>校准项目和校准方法</w:t>
        </w:r>
        <w:r w:rsidR="00987E12" w:rsidRPr="00987E12">
          <w:rPr>
            <w:rFonts w:ascii="Times New Roman" w:hAnsi="Times New Roman"/>
            <w:noProof/>
            <w:webHidden/>
          </w:rPr>
          <w:tab/>
        </w:r>
        <w:r w:rsidR="00987E12" w:rsidRPr="00987E12">
          <w:rPr>
            <w:rFonts w:ascii="Times New Roman" w:hAnsi="Times New Roman"/>
            <w:noProof/>
            <w:webHidden/>
          </w:rPr>
          <w:fldChar w:fldCharType="begin"/>
        </w:r>
        <w:r w:rsidR="00987E12" w:rsidRPr="00987E12">
          <w:rPr>
            <w:rFonts w:ascii="Times New Roman" w:hAnsi="Times New Roman"/>
            <w:noProof/>
            <w:webHidden/>
          </w:rPr>
          <w:instrText xml:space="preserve"> PAGEREF _Toc66434894 \h </w:instrText>
        </w:r>
        <w:r w:rsidR="00987E12" w:rsidRPr="00987E12">
          <w:rPr>
            <w:rFonts w:ascii="Times New Roman" w:hAnsi="Times New Roman"/>
            <w:noProof/>
            <w:webHidden/>
          </w:rPr>
        </w:r>
        <w:r w:rsidR="00987E12" w:rsidRPr="00987E12">
          <w:rPr>
            <w:rFonts w:ascii="Times New Roman" w:hAnsi="Times New Roman"/>
            <w:noProof/>
            <w:webHidden/>
          </w:rPr>
          <w:fldChar w:fldCharType="separate"/>
        </w:r>
        <w:r w:rsidR="00987E12">
          <w:rPr>
            <w:rFonts w:ascii="Times New Roman" w:hAnsi="Times New Roman"/>
            <w:noProof/>
            <w:webHidden/>
          </w:rPr>
          <w:t>3</w:t>
        </w:r>
        <w:r w:rsidR="00987E12" w:rsidRPr="00987E12">
          <w:rPr>
            <w:rFonts w:ascii="Times New Roman" w:hAnsi="Times New Roman"/>
            <w:noProof/>
            <w:webHidden/>
          </w:rPr>
          <w:fldChar w:fldCharType="end"/>
        </w:r>
      </w:hyperlink>
    </w:p>
    <w:p w14:paraId="70AE9028" w14:textId="7526B543" w:rsidR="00987E12" w:rsidRPr="00987E12" w:rsidRDefault="00B3266A" w:rsidP="00987E12">
      <w:pPr>
        <w:pStyle w:val="TOC2"/>
        <w:spacing w:before="0" w:after="0" w:line="360" w:lineRule="exact"/>
        <w:rPr>
          <w:sz w:val="21"/>
          <w:szCs w:val="22"/>
        </w:rPr>
      </w:pPr>
      <w:hyperlink w:anchor="_Toc66434895" w:history="1">
        <w:r w:rsidR="00987E12" w:rsidRPr="00987E12">
          <w:rPr>
            <w:rStyle w:val="af1"/>
            <w:rFonts w:eastAsia="黑体"/>
          </w:rPr>
          <w:t>7.1</w:t>
        </w:r>
        <w:r w:rsidR="00987E12" w:rsidRPr="00987E12">
          <w:rPr>
            <w:rStyle w:val="af1"/>
            <w:rFonts w:eastAsia="黑体"/>
            <w:kern w:val="44"/>
          </w:rPr>
          <w:t xml:space="preserve"> </w:t>
        </w:r>
        <w:r w:rsidR="00987E12" w:rsidRPr="00987E12">
          <w:rPr>
            <w:rStyle w:val="af1"/>
            <w:rFonts w:eastAsia="宋体"/>
            <w:kern w:val="44"/>
          </w:rPr>
          <w:t>外观及工作正常性检查</w:t>
        </w:r>
        <w:r w:rsidR="00987E12" w:rsidRPr="00987E12">
          <w:rPr>
            <w:webHidden/>
          </w:rPr>
          <w:tab/>
        </w:r>
        <w:r w:rsidR="00987E12" w:rsidRPr="00987E12">
          <w:rPr>
            <w:webHidden/>
          </w:rPr>
          <w:fldChar w:fldCharType="begin"/>
        </w:r>
        <w:r w:rsidR="00987E12" w:rsidRPr="00987E12">
          <w:rPr>
            <w:webHidden/>
          </w:rPr>
          <w:instrText xml:space="preserve"> PAGEREF _Toc66434895 \h </w:instrText>
        </w:r>
        <w:r w:rsidR="00987E12" w:rsidRPr="00987E12">
          <w:rPr>
            <w:webHidden/>
          </w:rPr>
        </w:r>
        <w:r w:rsidR="00987E12" w:rsidRPr="00987E12">
          <w:rPr>
            <w:webHidden/>
          </w:rPr>
          <w:fldChar w:fldCharType="separate"/>
        </w:r>
        <w:r w:rsidR="00987E12">
          <w:rPr>
            <w:webHidden/>
          </w:rPr>
          <w:t>3</w:t>
        </w:r>
        <w:r w:rsidR="00987E12" w:rsidRPr="00987E12">
          <w:rPr>
            <w:webHidden/>
          </w:rPr>
          <w:fldChar w:fldCharType="end"/>
        </w:r>
      </w:hyperlink>
    </w:p>
    <w:p w14:paraId="73DD4A16" w14:textId="787CFFC1" w:rsidR="00987E12" w:rsidRPr="00987E12" w:rsidRDefault="00B3266A" w:rsidP="00987E12">
      <w:pPr>
        <w:pStyle w:val="TOC2"/>
        <w:spacing w:before="0" w:after="0" w:line="360" w:lineRule="exact"/>
        <w:rPr>
          <w:sz w:val="21"/>
          <w:szCs w:val="22"/>
        </w:rPr>
      </w:pPr>
      <w:hyperlink w:anchor="_Toc66434896" w:history="1">
        <w:r w:rsidR="00987E12" w:rsidRPr="00987E12">
          <w:rPr>
            <w:rStyle w:val="af1"/>
            <w:rFonts w:eastAsia="黑体"/>
          </w:rPr>
          <w:t xml:space="preserve">7.2 </w:t>
        </w:r>
        <w:r w:rsidR="00987E12" w:rsidRPr="00987E12">
          <w:rPr>
            <w:rStyle w:val="af1"/>
            <w:rFonts w:eastAsia="宋体"/>
          </w:rPr>
          <w:t>等效场强的校准</w:t>
        </w:r>
        <w:r w:rsidR="00987E12" w:rsidRPr="00987E12">
          <w:rPr>
            <w:webHidden/>
          </w:rPr>
          <w:tab/>
        </w:r>
        <w:r w:rsidR="00987E12" w:rsidRPr="00987E12">
          <w:rPr>
            <w:webHidden/>
          </w:rPr>
          <w:fldChar w:fldCharType="begin"/>
        </w:r>
        <w:r w:rsidR="00987E12" w:rsidRPr="00987E12">
          <w:rPr>
            <w:webHidden/>
          </w:rPr>
          <w:instrText xml:space="preserve"> PAGEREF _Toc66434896 \h </w:instrText>
        </w:r>
        <w:r w:rsidR="00987E12" w:rsidRPr="00987E12">
          <w:rPr>
            <w:webHidden/>
          </w:rPr>
        </w:r>
        <w:r w:rsidR="00987E12" w:rsidRPr="00987E12">
          <w:rPr>
            <w:webHidden/>
          </w:rPr>
          <w:fldChar w:fldCharType="separate"/>
        </w:r>
        <w:r w:rsidR="00987E12">
          <w:rPr>
            <w:webHidden/>
          </w:rPr>
          <w:t>4</w:t>
        </w:r>
        <w:r w:rsidR="00987E12" w:rsidRPr="00987E12">
          <w:rPr>
            <w:webHidden/>
          </w:rPr>
          <w:fldChar w:fldCharType="end"/>
        </w:r>
      </w:hyperlink>
    </w:p>
    <w:p w14:paraId="0B701C11" w14:textId="54DF48C5" w:rsidR="00987E12" w:rsidRPr="00987E12" w:rsidRDefault="00B3266A" w:rsidP="00987E12">
      <w:pPr>
        <w:pStyle w:val="TOC1"/>
        <w:spacing w:line="360" w:lineRule="exact"/>
        <w:rPr>
          <w:rFonts w:ascii="Times New Roman" w:eastAsiaTheme="minorEastAsia" w:hAnsi="Times New Roman"/>
          <w:bCs w:val="0"/>
          <w:caps w:val="0"/>
          <w:noProof/>
          <w:sz w:val="21"/>
          <w:szCs w:val="22"/>
        </w:rPr>
      </w:pPr>
      <w:hyperlink w:anchor="_Toc66434897" w:history="1">
        <w:r w:rsidR="00987E12" w:rsidRPr="00987E12">
          <w:rPr>
            <w:rStyle w:val="af1"/>
            <w:rFonts w:ascii="Times New Roman" w:hAnsi="Times New Roman"/>
            <w:noProof/>
          </w:rPr>
          <w:t xml:space="preserve">8 </w:t>
        </w:r>
        <w:r w:rsidR="00987E12" w:rsidRPr="00987E12">
          <w:rPr>
            <w:rStyle w:val="af1"/>
            <w:rFonts w:ascii="Times New Roman" w:hAnsi="Times New Roman"/>
            <w:noProof/>
          </w:rPr>
          <w:t>校准结果表达</w:t>
        </w:r>
        <w:r w:rsidR="00987E12" w:rsidRPr="00987E12">
          <w:rPr>
            <w:rFonts w:ascii="Times New Roman" w:hAnsi="Times New Roman"/>
            <w:noProof/>
            <w:webHidden/>
          </w:rPr>
          <w:tab/>
        </w:r>
        <w:r w:rsidR="009C0397">
          <w:rPr>
            <w:rFonts w:ascii="Times New Roman" w:hAnsi="Times New Roman"/>
            <w:noProof/>
            <w:webHidden/>
          </w:rPr>
          <w:t>8</w:t>
        </w:r>
      </w:hyperlink>
    </w:p>
    <w:p w14:paraId="66F16535" w14:textId="75E1C029" w:rsidR="00987E12" w:rsidRPr="00987E12" w:rsidRDefault="00B3266A" w:rsidP="00987E12">
      <w:pPr>
        <w:pStyle w:val="TOC1"/>
        <w:spacing w:line="360" w:lineRule="exact"/>
        <w:rPr>
          <w:rFonts w:ascii="Times New Roman" w:eastAsiaTheme="minorEastAsia" w:hAnsi="Times New Roman"/>
          <w:bCs w:val="0"/>
          <w:caps w:val="0"/>
          <w:noProof/>
          <w:sz w:val="21"/>
          <w:szCs w:val="22"/>
        </w:rPr>
      </w:pPr>
      <w:hyperlink w:anchor="_Toc66434898" w:history="1">
        <w:r w:rsidR="00987E12" w:rsidRPr="00987E12">
          <w:rPr>
            <w:rStyle w:val="af1"/>
            <w:rFonts w:ascii="Times New Roman" w:hAnsi="Times New Roman"/>
            <w:noProof/>
          </w:rPr>
          <w:t xml:space="preserve">9 </w:t>
        </w:r>
        <w:r w:rsidR="00987E12" w:rsidRPr="00987E12">
          <w:rPr>
            <w:rStyle w:val="af1"/>
            <w:rFonts w:ascii="Times New Roman" w:hAnsi="Times New Roman"/>
            <w:noProof/>
          </w:rPr>
          <w:t>复校时间间隔</w:t>
        </w:r>
        <w:r w:rsidR="00987E12" w:rsidRPr="00987E12">
          <w:rPr>
            <w:rFonts w:ascii="Times New Roman" w:hAnsi="Times New Roman"/>
            <w:noProof/>
            <w:webHidden/>
          </w:rPr>
          <w:tab/>
        </w:r>
        <w:r w:rsidR="009C0397">
          <w:rPr>
            <w:rFonts w:ascii="Times New Roman" w:hAnsi="Times New Roman"/>
            <w:noProof/>
            <w:webHidden/>
          </w:rPr>
          <w:t>9</w:t>
        </w:r>
      </w:hyperlink>
    </w:p>
    <w:p w14:paraId="55C48276" w14:textId="784E656F" w:rsidR="00987E12" w:rsidRPr="00987E12" w:rsidRDefault="00B3266A" w:rsidP="00987E12">
      <w:pPr>
        <w:pStyle w:val="TOC1"/>
        <w:spacing w:line="360" w:lineRule="exact"/>
        <w:rPr>
          <w:rFonts w:ascii="Times New Roman" w:eastAsiaTheme="minorEastAsia" w:hAnsi="Times New Roman"/>
          <w:bCs w:val="0"/>
          <w:caps w:val="0"/>
          <w:noProof/>
          <w:sz w:val="21"/>
          <w:szCs w:val="22"/>
        </w:rPr>
      </w:pPr>
      <w:hyperlink w:anchor="_Toc66434899" w:history="1">
        <w:r w:rsidR="00987E12" w:rsidRPr="00987E12">
          <w:rPr>
            <w:rStyle w:val="af1"/>
            <w:rFonts w:ascii="Times New Roman" w:hAnsi="Times New Roman"/>
            <w:noProof/>
          </w:rPr>
          <w:t>附录</w:t>
        </w:r>
        <w:r w:rsidR="00987E12" w:rsidRPr="00987E12">
          <w:rPr>
            <w:rStyle w:val="af1"/>
            <w:rFonts w:ascii="Times New Roman" w:hAnsi="Times New Roman"/>
            <w:noProof/>
          </w:rPr>
          <w:t xml:space="preserve">A </w:t>
        </w:r>
        <w:r w:rsidR="00987E12" w:rsidRPr="00987E12">
          <w:rPr>
            <w:rStyle w:val="af1"/>
            <w:rFonts w:ascii="Times New Roman" w:hAnsi="Times New Roman"/>
            <w:noProof/>
          </w:rPr>
          <w:t>原始记录格式</w:t>
        </w:r>
        <w:r w:rsidR="00987E12" w:rsidRPr="00987E12">
          <w:rPr>
            <w:rFonts w:ascii="Times New Roman" w:hAnsi="Times New Roman"/>
            <w:noProof/>
            <w:webHidden/>
          </w:rPr>
          <w:tab/>
        </w:r>
        <w:r w:rsidR="009C0397">
          <w:rPr>
            <w:rFonts w:ascii="Times New Roman" w:hAnsi="Times New Roman"/>
            <w:noProof/>
            <w:webHidden/>
          </w:rPr>
          <w:t>10</w:t>
        </w:r>
      </w:hyperlink>
    </w:p>
    <w:p w14:paraId="6ECDCB65" w14:textId="0A06EB47" w:rsidR="00987E12" w:rsidRPr="00987E12" w:rsidRDefault="00B3266A" w:rsidP="00987E12">
      <w:pPr>
        <w:pStyle w:val="TOC1"/>
        <w:spacing w:line="360" w:lineRule="exact"/>
        <w:rPr>
          <w:rFonts w:ascii="Times New Roman" w:eastAsiaTheme="minorEastAsia" w:hAnsi="Times New Roman"/>
          <w:bCs w:val="0"/>
          <w:caps w:val="0"/>
          <w:noProof/>
          <w:sz w:val="21"/>
          <w:szCs w:val="22"/>
        </w:rPr>
      </w:pPr>
      <w:hyperlink w:anchor="_Toc66434900" w:history="1">
        <w:r w:rsidR="00987E12" w:rsidRPr="00987E12">
          <w:rPr>
            <w:rStyle w:val="af1"/>
            <w:rFonts w:ascii="Times New Roman" w:hAnsi="Times New Roman"/>
            <w:noProof/>
          </w:rPr>
          <w:t>附录</w:t>
        </w:r>
        <w:r w:rsidR="00987E12" w:rsidRPr="00987E12">
          <w:rPr>
            <w:rStyle w:val="af1"/>
            <w:rFonts w:ascii="Times New Roman" w:hAnsi="Times New Roman"/>
            <w:noProof/>
          </w:rPr>
          <w:t xml:space="preserve">B </w:t>
        </w:r>
        <w:r w:rsidR="00987E12" w:rsidRPr="00987E12">
          <w:rPr>
            <w:rStyle w:val="af1"/>
            <w:rFonts w:ascii="Times New Roman" w:hAnsi="Times New Roman"/>
            <w:noProof/>
          </w:rPr>
          <w:t>校准证书内页格式</w:t>
        </w:r>
        <w:r w:rsidR="00987E12" w:rsidRPr="00987E12">
          <w:rPr>
            <w:rFonts w:ascii="Times New Roman" w:hAnsi="Times New Roman"/>
            <w:noProof/>
            <w:webHidden/>
          </w:rPr>
          <w:tab/>
        </w:r>
        <w:r w:rsidR="00987E12" w:rsidRPr="00987E12">
          <w:rPr>
            <w:rFonts w:ascii="Times New Roman" w:hAnsi="Times New Roman"/>
            <w:noProof/>
            <w:webHidden/>
          </w:rPr>
          <w:fldChar w:fldCharType="begin"/>
        </w:r>
        <w:r w:rsidR="00987E12" w:rsidRPr="00987E12">
          <w:rPr>
            <w:rFonts w:ascii="Times New Roman" w:hAnsi="Times New Roman"/>
            <w:noProof/>
            <w:webHidden/>
          </w:rPr>
          <w:instrText xml:space="preserve"> PAGEREF _Toc66434900 \h </w:instrText>
        </w:r>
        <w:r w:rsidR="00987E12" w:rsidRPr="00987E12">
          <w:rPr>
            <w:rFonts w:ascii="Times New Roman" w:hAnsi="Times New Roman"/>
            <w:noProof/>
            <w:webHidden/>
          </w:rPr>
        </w:r>
        <w:r w:rsidR="00987E12" w:rsidRPr="00987E12">
          <w:rPr>
            <w:rFonts w:ascii="Times New Roman" w:hAnsi="Times New Roman"/>
            <w:noProof/>
            <w:webHidden/>
          </w:rPr>
          <w:fldChar w:fldCharType="separate"/>
        </w:r>
        <w:r w:rsidR="00987E12">
          <w:rPr>
            <w:rFonts w:ascii="Times New Roman" w:hAnsi="Times New Roman"/>
            <w:noProof/>
            <w:webHidden/>
          </w:rPr>
          <w:t>1</w:t>
        </w:r>
        <w:r w:rsidR="009C0397">
          <w:rPr>
            <w:rFonts w:ascii="Times New Roman" w:hAnsi="Times New Roman"/>
            <w:noProof/>
            <w:webHidden/>
          </w:rPr>
          <w:t>1</w:t>
        </w:r>
        <w:r w:rsidR="00987E12" w:rsidRPr="00987E12">
          <w:rPr>
            <w:rFonts w:ascii="Times New Roman" w:hAnsi="Times New Roman"/>
            <w:noProof/>
            <w:webHidden/>
          </w:rPr>
          <w:fldChar w:fldCharType="end"/>
        </w:r>
      </w:hyperlink>
    </w:p>
    <w:p w14:paraId="6800DC6C" w14:textId="383E5430" w:rsidR="00987E12" w:rsidRPr="00987E12" w:rsidRDefault="00B3266A" w:rsidP="00987E12">
      <w:pPr>
        <w:pStyle w:val="TOC1"/>
        <w:spacing w:line="360" w:lineRule="exact"/>
        <w:rPr>
          <w:rFonts w:ascii="Times New Roman" w:eastAsiaTheme="minorEastAsia" w:hAnsi="Times New Roman"/>
          <w:bCs w:val="0"/>
          <w:caps w:val="0"/>
          <w:noProof/>
          <w:sz w:val="21"/>
          <w:szCs w:val="22"/>
        </w:rPr>
      </w:pPr>
      <w:hyperlink w:anchor="_Toc66434901" w:history="1">
        <w:r w:rsidR="00987E12" w:rsidRPr="00987E12">
          <w:rPr>
            <w:rStyle w:val="af1"/>
            <w:rFonts w:ascii="Times New Roman" w:hAnsi="Times New Roman"/>
            <w:noProof/>
          </w:rPr>
          <w:t>附录</w:t>
        </w:r>
        <w:r w:rsidR="00987E12" w:rsidRPr="00987E12">
          <w:rPr>
            <w:rStyle w:val="af1"/>
            <w:rFonts w:ascii="Times New Roman" w:hAnsi="Times New Roman"/>
            <w:noProof/>
          </w:rPr>
          <w:t xml:space="preserve">C </w:t>
        </w:r>
        <w:r w:rsidR="00987E12" w:rsidRPr="00987E12">
          <w:rPr>
            <w:rStyle w:val="af1"/>
            <w:rFonts w:ascii="Times New Roman" w:hAnsi="Times New Roman"/>
            <w:noProof/>
          </w:rPr>
          <w:t>测量不确定度评定示例</w:t>
        </w:r>
        <w:r w:rsidR="00987E12" w:rsidRPr="00987E12">
          <w:rPr>
            <w:rFonts w:ascii="Times New Roman" w:hAnsi="Times New Roman"/>
            <w:noProof/>
            <w:webHidden/>
          </w:rPr>
          <w:tab/>
        </w:r>
        <w:r w:rsidR="00987E12" w:rsidRPr="00987E12">
          <w:rPr>
            <w:rFonts w:ascii="Times New Roman" w:hAnsi="Times New Roman"/>
            <w:noProof/>
            <w:webHidden/>
          </w:rPr>
          <w:fldChar w:fldCharType="begin"/>
        </w:r>
        <w:r w:rsidR="00987E12" w:rsidRPr="00987E12">
          <w:rPr>
            <w:rFonts w:ascii="Times New Roman" w:hAnsi="Times New Roman"/>
            <w:noProof/>
            <w:webHidden/>
          </w:rPr>
          <w:instrText xml:space="preserve"> PAGEREF _Toc66434901 \h </w:instrText>
        </w:r>
        <w:r w:rsidR="00987E12" w:rsidRPr="00987E12">
          <w:rPr>
            <w:rFonts w:ascii="Times New Roman" w:hAnsi="Times New Roman"/>
            <w:noProof/>
            <w:webHidden/>
          </w:rPr>
        </w:r>
        <w:r w:rsidR="00987E12" w:rsidRPr="00987E12">
          <w:rPr>
            <w:rFonts w:ascii="Times New Roman" w:hAnsi="Times New Roman"/>
            <w:noProof/>
            <w:webHidden/>
          </w:rPr>
          <w:fldChar w:fldCharType="separate"/>
        </w:r>
        <w:r w:rsidR="00987E12">
          <w:rPr>
            <w:rFonts w:ascii="Times New Roman" w:hAnsi="Times New Roman"/>
            <w:noProof/>
            <w:webHidden/>
          </w:rPr>
          <w:t>1</w:t>
        </w:r>
        <w:r w:rsidR="009C0397">
          <w:rPr>
            <w:rFonts w:ascii="Times New Roman" w:hAnsi="Times New Roman"/>
            <w:noProof/>
            <w:webHidden/>
          </w:rPr>
          <w:t>2</w:t>
        </w:r>
        <w:r w:rsidR="00987E12" w:rsidRPr="00987E12">
          <w:rPr>
            <w:rFonts w:ascii="Times New Roman" w:hAnsi="Times New Roman"/>
            <w:noProof/>
            <w:webHidden/>
          </w:rPr>
          <w:fldChar w:fldCharType="end"/>
        </w:r>
      </w:hyperlink>
    </w:p>
    <w:p w14:paraId="04150975" w14:textId="60CA5384" w:rsidR="00987E12" w:rsidRPr="00987E12" w:rsidRDefault="00B3266A" w:rsidP="00987E12">
      <w:pPr>
        <w:pStyle w:val="TOC1"/>
        <w:spacing w:line="360" w:lineRule="exact"/>
        <w:rPr>
          <w:rFonts w:ascii="Times New Roman" w:eastAsiaTheme="minorEastAsia" w:hAnsi="Times New Roman"/>
          <w:bCs w:val="0"/>
          <w:caps w:val="0"/>
          <w:noProof/>
          <w:sz w:val="21"/>
          <w:szCs w:val="22"/>
        </w:rPr>
      </w:pPr>
      <w:hyperlink w:anchor="_Toc66434902" w:history="1">
        <w:r w:rsidR="00987E12" w:rsidRPr="00987E12">
          <w:rPr>
            <w:rStyle w:val="af1"/>
            <w:rFonts w:ascii="Times New Roman" w:hAnsi="Times New Roman"/>
            <w:noProof/>
          </w:rPr>
          <w:t>附录</w:t>
        </w:r>
        <w:r w:rsidR="00987E12" w:rsidRPr="00987E12">
          <w:rPr>
            <w:rStyle w:val="af1"/>
            <w:rFonts w:ascii="Times New Roman" w:hAnsi="Times New Roman"/>
            <w:noProof/>
          </w:rPr>
          <w:t xml:space="preserve">D </w:t>
        </w:r>
        <w:r w:rsidR="00987E12" w:rsidRPr="00987E12">
          <w:rPr>
            <w:rStyle w:val="af1"/>
            <w:rFonts w:ascii="Times New Roman" w:hAnsi="Times New Roman"/>
            <w:noProof/>
          </w:rPr>
          <w:t>用于</w:t>
        </w:r>
        <w:r w:rsidR="00987E12" w:rsidRPr="00D83102">
          <w:rPr>
            <w:rStyle w:val="af1"/>
            <w:rFonts w:ascii="Times New Roman" w:hAnsi="Times New Roman"/>
            <w:noProof/>
          </w:rPr>
          <w:t>ALSE</w:t>
        </w:r>
        <w:r w:rsidR="00987E12" w:rsidRPr="00987E12">
          <w:rPr>
            <w:rStyle w:val="af1"/>
            <w:rFonts w:ascii="Times New Roman" w:hAnsi="Times New Roman"/>
            <w:noProof/>
          </w:rPr>
          <w:t>校准的参考数据</w:t>
        </w:r>
        <w:r w:rsidR="00987E12" w:rsidRPr="00987E12">
          <w:rPr>
            <w:rFonts w:ascii="Times New Roman" w:hAnsi="Times New Roman"/>
            <w:noProof/>
            <w:webHidden/>
          </w:rPr>
          <w:tab/>
        </w:r>
        <w:r w:rsidR="00987E12" w:rsidRPr="00987E12">
          <w:rPr>
            <w:rFonts w:ascii="Times New Roman" w:hAnsi="Times New Roman"/>
            <w:noProof/>
            <w:webHidden/>
          </w:rPr>
          <w:fldChar w:fldCharType="begin"/>
        </w:r>
        <w:r w:rsidR="00987E12" w:rsidRPr="00987E12">
          <w:rPr>
            <w:rFonts w:ascii="Times New Roman" w:hAnsi="Times New Roman"/>
            <w:noProof/>
            <w:webHidden/>
          </w:rPr>
          <w:instrText xml:space="preserve"> PAGEREF _Toc66434902 \h </w:instrText>
        </w:r>
        <w:r w:rsidR="00987E12" w:rsidRPr="00987E12">
          <w:rPr>
            <w:rFonts w:ascii="Times New Roman" w:hAnsi="Times New Roman"/>
            <w:noProof/>
            <w:webHidden/>
          </w:rPr>
        </w:r>
        <w:r w:rsidR="00987E12" w:rsidRPr="00987E12">
          <w:rPr>
            <w:rFonts w:ascii="Times New Roman" w:hAnsi="Times New Roman"/>
            <w:noProof/>
            <w:webHidden/>
          </w:rPr>
          <w:fldChar w:fldCharType="separate"/>
        </w:r>
        <w:r w:rsidR="00987E12">
          <w:rPr>
            <w:rFonts w:ascii="Times New Roman" w:hAnsi="Times New Roman"/>
            <w:noProof/>
            <w:webHidden/>
          </w:rPr>
          <w:t>2</w:t>
        </w:r>
        <w:r w:rsidR="009C0397">
          <w:rPr>
            <w:rFonts w:ascii="Times New Roman" w:hAnsi="Times New Roman"/>
            <w:noProof/>
            <w:webHidden/>
          </w:rPr>
          <w:t>2</w:t>
        </w:r>
        <w:r w:rsidR="00987E12" w:rsidRPr="00987E12">
          <w:rPr>
            <w:rFonts w:ascii="Times New Roman" w:hAnsi="Times New Roman"/>
            <w:noProof/>
            <w:webHidden/>
          </w:rPr>
          <w:fldChar w:fldCharType="end"/>
        </w:r>
      </w:hyperlink>
    </w:p>
    <w:p w14:paraId="36188866" w14:textId="1E1E4B18" w:rsidR="00987E12" w:rsidRDefault="00B3266A" w:rsidP="00987E12">
      <w:pPr>
        <w:pStyle w:val="TOC1"/>
        <w:spacing w:line="360" w:lineRule="exact"/>
        <w:rPr>
          <w:rFonts w:asciiTheme="minorHAnsi" w:eastAsiaTheme="minorEastAsia" w:hAnsiTheme="minorHAnsi" w:cstheme="minorBidi"/>
          <w:bCs w:val="0"/>
          <w:caps w:val="0"/>
          <w:noProof/>
          <w:sz w:val="21"/>
          <w:szCs w:val="22"/>
        </w:rPr>
      </w:pPr>
      <w:hyperlink w:anchor="_Toc66434903" w:history="1">
        <w:r w:rsidR="00987E12" w:rsidRPr="00987E12">
          <w:rPr>
            <w:rStyle w:val="af1"/>
            <w:rFonts w:ascii="Times New Roman" w:hAnsi="Times New Roman"/>
            <w:noProof/>
          </w:rPr>
          <w:t>附录</w:t>
        </w:r>
        <w:r w:rsidR="00987E12" w:rsidRPr="00987E12">
          <w:rPr>
            <w:rStyle w:val="af1"/>
            <w:rFonts w:ascii="Times New Roman" w:hAnsi="Times New Roman"/>
            <w:noProof/>
          </w:rPr>
          <w:t xml:space="preserve">E </w:t>
        </w:r>
        <w:r w:rsidR="00987E12" w:rsidRPr="00987E12">
          <w:rPr>
            <w:rStyle w:val="af1"/>
            <w:rFonts w:ascii="Times New Roman" w:hAnsi="Times New Roman"/>
            <w:noProof/>
          </w:rPr>
          <w:t>长线天线的结构尺寸</w:t>
        </w:r>
        <w:r w:rsidR="00987E12" w:rsidRPr="00987E12">
          <w:rPr>
            <w:rFonts w:ascii="Times New Roman" w:hAnsi="Times New Roman"/>
            <w:noProof/>
            <w:webHidden/>
          </w:rPr>
          <w:tab/>
        </w:r>
        <w:r w:rsidR="00987E12" w:rsidRPr="00987E12">
          <w:rPr>
            <w:rFonts w:ascii="Times New Roman" w:hAnsi="Times New Roman"/>
            <w:noProof/>
            <w:webHidden/>
          </w:rPr>
          <w:fldChar w:fldCharType="begin"/>
        </w:r>
        <w:r w:rsidR="00987E12" w:rsidRPr="00987E12">
          <w:rPr>
            <w:rFonts w:ascii="Times New Roman" w:hAnsi="Times New Roman"/>
            <w:noProof/>
            <w:webHidden/>
          </w:rPr>
          <w:instrText xml:space="preserve"> PAGEREF _Toc66434903 \h </w:instrText>
        </w:r>
        <w:r w:rsidR="00987E12" w:rsidRPr="00987E12">
          <w:rPr>
            <w:rFonts w:ascii="Times New Roman" w:hAnsi="Times New Roman"/>
            <w:noProof/>
            <w:webHidden/>
          </w:rPr>
        </w:r>
        <w:r w:rsidR="00987E12" w:rsidRPr="00987E12">
          <w:rPr>
            <w:rFonts w:ascii="Times New Roman" w:hAnsi="Times New Roman"/>
            <w:noProof/>
            <w:webHidden/>
          </w:rPr>
          <w:fldChar w:fldCharType="separate"/>
        </w:r>
        <w:r w:rsidR="00987E12">
          <w:rPr>
            <w:rFonts w:ascii="Times New Roman" w:hAnsi="Times New Roman"/>
            <w:noProof/>
            <w:webHidden/>
          </w:rPr>
          <w:t>2</w:t>
        </w:r>
        <w:r w:rsidR="009C0397">
          <w:rPr>
            <w:rFonts w:ascii="Times New Roman" w:hAnsi="Times New Roman"/>
            <w:noProof/>
            <w:webHidden/>
          </w:rPr>
          <w:t>8</w:t>
        </w:r>
        <w:r w:rsidR="00987E12" w:rsidRPr="00987E12">
          <w:rPr>
            <w:rFonts w:ascii="Times New Roman" w:hAnsi="Times New Roman"/>
            <w:noProof/>
            <w:webHidden/>
          </w:rPr>
          <w:fldChar w:fldCharType="end"/>
        </w:r>
      </w:hyperlink>
    </w:p>
    <w:p w14:paraId="67981B71" w14:textId="6635820D" w:rsidR="00CE3714" w:rsidRPr="00762A18" w:rsidRDefault="00CE3714" w:rsidP="00987E12">
      <w:pPr>
        <w:pStyle w:val="TOC2"/>
      </w:pPr>
      <w:r w:rsidRPr="008417EA">
        <w:fldChar w:fldCharType="end"/>
      </w:r>
    </w:p>
    <w:p w14:paraId="5161A693" w14:textId="77777777" w:rsidR="009902CD" w:rsidRDefault="009902CD" w:rsidP="00D344BA">
      <w:pPr>
        <w:pStyle w:val="af"/>
        <w:spacing w:line="360" w:lineRule="auto"/>
        <w:ind w:firstLineChars="0" w:firstLine="0"/>
        <w:jc w:val="left"/>
        <w:rPr>
          <w:rFonts w:ascii="黑体" w:eastAsia="黑体" w:hAnsi="宋体"/>
          <w:sz w:val="28"/>
          <w:szCs w:val="28"/>
        </w:rPr>
      </w:pPr>
    </w:p>
    <w:p w14:paraId="2A403E27" w14:textId="77777777" w:rsidR="00E70771" w:rsidRDefault="00E70771" w:rsidP="00D344BA">
      <w:pPr>
        <w:pStyle w:val="af"/>
        <w:spacing w:line="360" w:lineRule="auto"/>
        <w:ind w:firstLineChars="0" w:firstLine="0"/>
        <w:jc w:val="left"/>
        <w:rPr>
          <w:rFonts w:ascii="黑体" w:eastAsia="黑体" w:hAnsi="宋体"/>
          <w:sz w:val="28"/>
          <w:szCs w:val="28"/>
        </w:rPr>
      </w:pPr>
    </w:p>
    <w:p w14:paraId="7D9D3575" w14:textId="32D1EDCC" w:rsidR="00E70771" w:rsidRDefault="00E70771" w:rsidP="00D344BA">
      <w:pPr>
        <w:pStyle w:val="af"/>
        <w:spacing w:line="360" w:lineRule="auto"/>
        <w:ind w:firstLineChars="0" w:firstLine="0"/>
        <w:jc w:val="left"/>
        <w:rPr>
          <w:rFonts w:ascii="黑体" w:eastAsia="黑体" w:hAnsi="宋体"/>
          <w:sz w:val="28"/>
          <w:szCs w:val="28"/>
        </w:rPr>
      </w:pPr>
    </w:p>
    <w:p w14:paraId="3A9C69D3" w14:textId="77777777" w:rsidR="00987E12" w:rsidRDefault="00987E12" w:rsidP="00D344BA">
      <w:pPr>
        <w:pStyle w:val="af"/>
        <w:spacing w:line="360" w:lineRule="auto"/>
        <w:ind w:firstLineChars="0" w:firstLine="0"/>
        <w:jc w:val="left"/>
        <w:rPr>
          <w:rFonts w:ascii="黑体" w:eastAsia="黑体" w:hAnsi="宋体"/>
          <w:sz w:val="28"/>
          <w:szCs w:val="28"/>
        </w:rPr>
      </w:pPr>
    </w:p>
    <w:p w14:paraId="1318BACC" w14:textId="77777777" w:rsidR="001233E2" w:rsidRPr="001233E2" w:rsidRDefault="001233E2" w:rsidP="001233E2">
      <w:pPr>
        <w:pStyle w:val="1"/>
        <w:jc w:val="center"/>
        <w:rPr>
          <w:sz w:val="44"/>
        </w:rPr>
      </w:pPr>
      <w:bookmarkStart w:id="24" w:name="_Toc465331783"/>
      <w:bookmarkStart w:id="25" w:name="_Toc66434881"/>
      <w:r w:rsidRPr="001233E2">
        <w:rPr>
          <w:rFonts w:hint="eastAsia"/>
          <w:sz w:val="44"/>
        </w:rPr>
        <w:lastRenderedPageBreak/>
        <w:t>引</w:t>
      </w:r>
      <w:r>
        <w:rPr>
          <w:rFonts w:hint="eastAsia"/>
          <w:sz w:val="44"/>
        </w:rPr>
        <w:t xml:space="preserve">  </w:t>
      </w:r>
      <w:r w:rsidRPr="001233E2">
        <w:rPr>
          <w:rFonts w:hint="eastAsia"/>
          <w:sz w:val="44"/>
        </w:rPr>
        <w:t>言</w:t>
      </w:r>
      <w:bookmarkEnd w:id="24"/>
      <w:bookmarkEnd w:id="25"/>
    </w:p>
    <w:p w14:paraId="36C2F02A" w14:textId="010B5C74" w:rsidR="001233E2" w:rsidRDefault="001233E2" w:rsidP="001233E2">
      <w:pPr>
        <w:pStyle w:val="aff1"/>
        <w:rPr>
          <w:rFonts w:ascii="Times New Roman"/>
        </w:rPr>
      </w:pPr>
      <w:r w:rsidRPr="00B72D49">
        <w:rPr>
          <w:rFonts w:ascii="Times New Roman"/>
        </w:rPr>
        <w:t>本规范依据</w:t>
      </w:r>
      <w:r w:rsidRPr="00B72D49">
        <w:rPr>
          <w:rFonts w:ascii="Times New Roman" w:hAnsi="Times New Roman"/>
        </w:rPr>
        <w:t>JJF</w:t>
      </w:r>
      <w:r w:rsidR="004832DB" w:rsidRPr="00B72D49">
        <w:rPr>
          <w:rFonts w:ascii="Times New Roman" w:hAnsi="Times New Roman"/>
        </w:rPr>
        <w:t xml:space="preserve"> </w:t>
      </w:r>
      <w:r w:rsidRPr="00B72D49">
        <w:rPr>
          <w:rFonts w:ascii="Times New Roman" w:hAnsi="Times New Roman"/>
        </w:rPr>
        <w:t>1071</w:t>
      </w:r>
      <w:r w:rsidR="00515EA7">
        <w:rPr>
          <w:rFonts w:hint="eastAsia"/>
        </w:rPr>
        <w:t>―</w:t>
      </w:r>
      <w:r w:rsidR="00494C90">
        <w:rPr>
          <w:rFonts w:ascii="Times New Roman" w:hAnsi="Times New Roman" w:hint="eastAsia"/>
        </w:rPr>
        <w:t>2010</w:t>
      </w:r>
      <w:r w:rsidRPr="00B72D49">
        <w:rPr>
          <w:rFonts w:ascii="Times New Roman"/>
        </w:rPr>
        <w:t>《国家计量校准规范编写规则》</w:t>
      </w:r>
      <w:r w:rsidR="00494C90">
        <w:rPr>
          <w:rFonts w:ascii="Times New Roman" w:hint="eastAsia"/>
        </w:rPr>
        <w:t>和</w:t>
      </w:r>
      <w:r w:rsidRPr="00B72D49">
        <w:rPr>
          <w:rFonts w:ascii="Times New Roman" w:hAnsi="Times New Roman"/>
        </w:rPr>
        <w:t>JJF</w:t>
      </w:r>
      <w:r w:rsidR="00044240" w:rsidRPr="00B72D49">
        <w:rPr>
          <w:rFonts w:ascii="Times New Roman" w:hAnsi="Times New Roman"/>
        </w:rPr>
        <w:t xml:space="preserve"> </w:t>
      </w:r>
      <w:r w:rsidRPr="00B72D49">
        <w:rPr>
          <w:rFonts w:ascii="Times New Roman" w:hAnsi="Times New Roman"/>
        </w:rPr>
        <w:t>1059.1</w:t>
      </w:r>
      <w:r w:rsidR="00515EA7">
        <w:rPr>
          <w:rFonts w:hint="eastAsia"/>
        </w:rPr>
        <w:t>―</w:t>
      </w:r>
      <w:r w:rsidR="00494C90">
        <w:rPr>
          <w:rFonts w:ascii="Times New Roman" w:hAnsi="Times New Roman" w:hint="eastAsia"/>
        </w:rPr>
        <w:t>2012</w:t>
      </w:r>
      <w:r w:rsidRPr="00B72D49">
        <w:rPr>
          <w:rFonts w:ascii="Times New Roman"/>
        </w:rPr>
        <w:t>《测量不确定度评定与表示》编</w:t>
      </w:r>
      <w:r w:rsidR="00494C90">
        <w:rPr>
          <w:rFonts w:ascii="Times New Roman" w:hint="eastAsia"/>
        </w:rPr>
        <w:t>写</w:t>
      </w:r>
      <w:r w:rsidRPr="00B72D49">
        <w:rPr>
          <w:rFonts w:ascii="Times New Roman"/>
        </w:rPr>
        <w:t>。</w:t>
      </w:r>
    </w:p>
    <w:p w14:paraId="5B6D585B" w14:textId="6FAD19FD" w:rsidR="00675192" w:rsidRDefault="00675192" w:rsidP="001233E2">
      <w:pPr>
        <w:pStyle w:val="aff1"/>
        <w:rPr>
          <w:rFonts w:ascii="Times New Roman"/>
        </w:rPr>
      </w:pPr>
      <w:r>
        <w:rPr>
          <w:rFonts w:ascii="Times New Roman" w:hint="eastAsia"/>
        </w:rPr>
        <w:t>本规范参考</w:t>
      </w:r>
      <w:r w:rsidRPr="009A0700">
        <w:rPr>
          <w:rFonts w:ascii="Times New Roman" w:hAnsi="Times New Roman"/>
        </w:rPr>
        <w:t xml:space="preserve">GB/T </w:t>
      </w:r>
      <w:r>
        <w:rPr>
          <w:rFonts w:ascii="Times New Roman" w:hAnsi="Times New Roman"/>
        </w:rPr>
        <w:t>18655</w:t>
      </w:r>
      <w:r w:rsidR="00515EA7">
        <w:rPr>
          <w:rFonts w:hint="eastAsia"/>
        </w:rPr>
        <w:t>―</w:t>
      </w:r>
      <w:r w:rsidR="00F743D4">
        <w:rPr>
          <w:rFonts w:ascii="Times New Roman" w:hAnsi="Times New Roman" w:hint="eastAsia"/>
        </w:rPr>
        <w:t>2018</w:t>
      </w:r>
      <w:r w:rsidRPr="00B72D49">
        <w:rPr>
          <w:rFonts w:ascii="Times New Roman"/>
        </w:rPr>
        <w:t>《</w:t>
      </w:r>
      <w:r>
        <w:rPr>
          <w:rFonts w:ascii="Times New Roman" w:hAnsi="Times New Roman" w:hint="eastAsia"/>
        </w:rPr>
        <w:t>车辆</w:t>
      </w:r>
      <w:r w:rsidRPr="00960FCD">
        <w:rPr>
          <w:rFonts w:ascii="Times New Roman" w:hint="eastAsia"/>
        </w:rPr>
        <w:t>、</w:t>
      </w:r>
      <w:r w:rsidRPr="001743D7">
        <w:rPr>
          <w:rFonts w:ascii="Times New Roman" w:hint="eastAsia"/>
        </w:rPr>
        <w:t>船</w:t>
      </w:r>
      <w:r>
        <w:rPr>
          <w:rFonts w:ascii="Times New Roman" w:hint="eastAsia"/>
        </w:rPr>
        <w:t>和内燃机</w:t>
      </w:r>
      <w:r>
        <w:rPr>
          <w:rFonts w:ascii="Times New Roman" w:hint="eastAsia"/>
        </w:rPr>
        <w:t xml:space="preserve"> </w:t>
      </w:r>
      <w:r>
        <w:rPr>
          <w:rFonts w:ascii="Times New Roman" w:hint="eastAsia"/>
        </w:rPr>
        <w:t>无线电骚扰特性</w:t>
      </w:r>
      <w:r>
        <w:rPr>
          <w:rFonts w:ascii="Times New Roman" w:hint="eastAsia"/>
        </w:rPr>
        <w:t xml:space="preserve"> </w:t>
      </w:r>
      <w:r>
        <w:rPr>
          <w:rFonts w:ascii="Times New Roman" w:hint="eastAsia"/>
        </w:rPr>
        <w:t>用于保护车载接收机的限值和测量方法</w:t>
      </w:r>
      <w:r w:rsidRPr="00B72D49">
        <w:rPr>
          <w:rFonts w:ascii="Times New Roman"/>
        </w:rPr>
        <w:t>》</w:t>
      </w:r>
      <w:r w:rsidR="00FC6360">
        <w:rPr>
          <w:rFonts w:ascii="Times New Roman" w:hint="eastAsia"/>
        </w:rPr>
        <w:t>及</w:t>
      </w:r>
      <w:r w:rsidR="00FC6360" w:rsidRPr="009A0700">
        <w:rPr>
          <w:rFonts w:ascii="Times New Roman" w:hAnsi="Times New Roman"/>
        </w:rPr>
        <w:t xml:space="preserve">CISPR </w:t>
      </w:r>
      <w:r w:rsidR="00FC6360">
        <w:rPr>
          <w:rFonts w:ascii="Times New Roman" w:hAnsi="Times New Roman"/>
        </w:rPr>
        <w:t>25:2016</w:t>
      </w:r>
      <w:r w:rsidR="00FC6360" w:rsidRPr="00B72D49">
        <w:rPr>
          <w:rFonts w:ascii="Times New Roman"/>
        </w:rPr>
        <w:t>《</w:t>
      </w:r>
      <w:r w:rsidR="00FC6360">
        <w:rPr>
          <w:rFonts w:ascii="Times New Roman" w:hAnsi="Times New Roman" w:hint="eastAsia"/>
        </w:rPr>
        <w:t>车辆</w:t>
      </w:r>
      <w:r w:rsidR="00FC6360" w:rsidRPr="00960FCD">
        <w:rPr>
          <w:rFonts w:ascii="Times New Roman" w:hint="eastAsia"/>
        </w:rPr>
        <w:t>、</w:t>
      </w:r>
      <w:r w:rsidR="00FC6360" w:rsidRPr="001743D7">
        <w:rPr>
          <w:rFonts w:ascii="Times New Roman" w:hint="eastAsia"/>
        </w:rPr>
        <w:t>船</w:t>
      </w:r>
      <w:r w:rsidR="00FC6360">
        <w:rPr>
          <w:rFonts w:ascii="Times New Roman" w:hint="eastAsia"/>
        </w:rPr>
        <w:t>和内燃机</w:t>
      </w:r>
      <w:r w:rsidR="00FC6360">
        <w:rPr>
          <w:rFonts w:ascii="Times New Roman" w:hint="eastAsia"/>
        </w:rPr>
        <w:t xml:space="preserve"> </w:t>
      </w:r>
      <w:r w:rsidR="00FC6360">
        <w:rPr>
          <w:rFonts w:ascii="Times New Roman" w:hint="eastAsia"/>
        </w:rPr>
        <w:t>无线电骚扰特性</w:t>
      </w:r>
      <w:r w:rsidR="00FC6360">
        <w:rPr>
          <w:rFonts w:ascii="Times New Roman" w:hint="eastAsia"/>
        </w:rPr>
        <w:t xml:space="preserve"> </w:t>
      </w:r>
      <w:r w:rsidR="00FC6360">
        <w:rPr>
          <w:rFonts w:ascii="Times New Roman" w:hint="eastAsia"/>
        </w:rPr>
        <w:t>用于保护车载接收机的限值和测量方法</w:t>
      </w:r>
      <w:r w:rsidR="00FC6360" w:rsidRPr="00B72D49">
        <w:rPr>
          <w:rFonts w:ascii="Times New Roman"/>
        </w:rPr>
        <w:t>》</w:t>
      </w:r>
      <w:r w:rsidR="00FC6360">
        <w:rPr>
          <w:rFonts w:ascii="Times New Roman" w:hint="eastAsia"/>
        </w:rPr>
        <w:t>中相关条款进行编写。</w:t>
      </w:r>
    </w:p>
    <w:p w14:paraId="6F843CBE" w14:textId="77777777" w:rsidR="001233E2" w:rsidRPr="00C130E0" w:rsidRDefault="001233E2" w:rsidP="001233E2">
      <w:pPr>
        <w:pStyle w:val="af"/>
        <w:spacing w:line="360" w:lineRule="auto"/>
        <w:ind w:firstLine="480"/>
        <w:jc w:val="left"/>
        <w:rPr>
          <w:rFonts w:hAnsi="宋体"/>
          <w:noProof w:val="0"/>
          <w:sz w:val="24"/>
          <w:szCs w:val="24"/>
        </w:rPr>
      </w:pPr>
      <w:r w:rsidRPr="00C130E0">
        <w:rPr>
          <w:rFonts w:ascii="Times New Roman" w:hAnsi="宋体"/>
          <w:noProof w:val="0"/>
          <w:sz w:val="24"/>
          <w:szCs w:val="24"/>
        </w:rPr>
        <w:t>本规范为首次</w:t>
      </w:r>
      <w:r w:rsidR="00494C90" w:rsidRPr="00C130E0">
        <w:rPr>
          <w:rFonts w:ascii="Times New Roman" w:hAnsi="宋体" w:hint="eastAsia"/>
          <w:noProof w:val="0"/>
          <w:sz w:val="24"/>
          <w:szCs w:val="24"/>
        </w:rPr>
        <w:t>发布</w:t>
      </w:r>
      <w:r w:rsidRPr="00C130E0">
        <w:rPr>
          <w:rFonts w:ascii="Times New Roman" w:hAnsi="宋体"/>
          <w:noProof w:val="0"/>
          <w:sz w:val="24"/>
          <w:szCs w:val="24"/>
        </w:rPr>
        <w:t>。</w:t>
      </w:r>
    </w:p>
    <w:p w14:paraId="3F1B3BC9" w14:textId="77777777" w:rsidR="00E741AB" w:rsidRPr="00482DCD" w:rsidRDefault="00E741AB" w:rsidP="00E741AB">
      <w:pPr>
        <w:jc w:val="center"/>
        <w:rPr>
          <w:rFonts w:ascii="黑体" w:eastAsia="黑体" w:hAnsi="宋体"/>
          <w:sz w:val="28"/>
          <w:szCs w:val="28"/>
        </w:rPr>
        <w:sectPr w:rsidR="00E741AB" w:rsidRPr="00482DCD" w:rsidSect="00744C95">
          <w:footerReference w:type="default" r:id="rId14"/>
          <w:pgSz w:w="11906" w:h="16838"/>
          <w:pgMar w:top="1440" w:right="1274" w:bottom="1440" w:left="1418" w:header="851" w:footer="992" w:gutter="0"/>
          <w:pgNumType w:fmt="upperRoman" w:start="1"/>
          <w:cols w:space="425"/>
          <w:docGrid w:type="lines" w:linePitch="312"/>
        </w:sectPr>
      </w:pPr>
    </w:p>
    <w:p w14:paraId="12D1641D" w14:textId="77777777" w:rsidR="00110DD6" w:rsidRPr="00806625" w:rsidRDefault="004E751F" w:rsidP="00806625">
      <w:pPr>
        <w:pStyle w:val="a"/>
        <w:numPr>
          <w:ilvl w:val="0"/>
          <w:numId w:val="0"/>
        </w:numPr>
        <w:spacing w:beforeLines="0" w:before="0" w:afterLines="0" w:after="0"/>
        <w:jc w:val="center"/>
        <w:rPr>
          <w:sz w:val="32"/>
          <w:szCs w:val="32"/>
        </w:rPr>
      </w:pPr>
      <w:bookmarkStart w:id="26" w:name="_Toc339030307"/>
      <w:bookmarkStart w:id="27" w:name="_Toc339031943"/>
      <w:bookmarkStart w:id="28" w:name="_Toc339033065"/>
      <w:r>
        <w:rPr>
          <w:rFonts w:hint="eastAsia"/>
          <w:sz w:val="32"/>
          <w:szCs w:val="32"/>
        </w:rPr>
        <w:lastRenderedPageBreak/>
        <w:t>长线天线法暗室等效场强</w:t>
      </w:r>
      <w:r w:rsidR="00110DD6" w:rsidRPr="00806625">
        <w:rPr>
          <w:rFonts w:hint="eastAsia"/>
          <w:sz w:val="32"/>
          <w:szCs w:val="32"/>
        </w:rPr>
        <w:t>校准</w:t>
      </w:r>
      <w:r w:rsidR="00806625">
        <w:rPr>
          <w:rFonts w:hint="eastAsia"/>
          <w:sz w:val="32"/>
          <w:szCs w:val="32"/>
        </w:rPr>
        <w:t>规范</w:t>
      </w:r>
    </w:p>
    <w:p w14:paraId="05FA7B10" w14:textId="517E72CE" w:rsidR="008D74A9" w:rsidRPr="009D0910" w:rsidRDefault="008D74A9" w:rsidP="00060AAB">
      <w:pPr>
        <w:pStyle w:val="1"/>
        <w:spacing w:line="480" w:lineRule="auto"/>
        <w:rPr>
          <w:rFonts w:ascii="Times New Roman" w:hAnsi="Times New Roman"/>
        </w:rPr>
      </w:pPr>
      <w:bookmarkStart w:id="29" w:name="_Toc66434882"/>
      <w:bookmarkEnd w:id="26"/>
      <w:bookmarkEnd w:id="27"/>
      <w:bookmarkEnd w:id="28"/>
      <w:r w:rsidRPr="009D0910">
        <w:rPr>
          <w:rFonts w:ascii="Times New Roman" w:hAnsi="Times New Roman"/>
        </w:rPr>
        <w:t>1</w:t>
      </w:r>
      <w:r w:rsidR="00196CF3">
        <w:rPr>
          <w:rFonts w:ascii="Times New Roman" w:hAnsi="Times New Roman" w:hint="eastAsia"/>
          <w:lang w:eastAsia="zh-CN"/>
        </w:rPr>
        <w:t xml:space="preserve"> </w:t>
      </w:r>
      <w:proofErr w:type="spellStart"/>
      <w:r w:rsidRPr="009D0910">
        <w:rPr>
          <w:rFonts w:ascii="Times New Roman"/>
        </w:rPr>
        <w:t>范围</w:t>
      </w:r>
      <w:bookmarkEnd w:id="29"/>
      <w:proofErr w:type="spellEnd"/>
    </w:p>
    <w:p w14:paraId="754FD612" w14:textId="0ACB5B0D" w:rsidR="008D74A9" w:rsidRPr="009D0910" w:rsidRDefault="008D74A9" w:rsidP="00987E12">
      <w:pPr>
        <w:spacing w:line="360" w:lineRule="auto"/>
        <w:ind w:firstLineChars="200" w:firstLine="480"/>
        <w:rPr>
          <w:rFonts w:ascii="Times New Roman" w:hAnsi="Times New Roman"/>
          <w:kern w:val="0"/>
          <w:sz w:val="24"/>
        </w:rPr>
      </w:pPr>
      <w:r w:rsidRPr="009D0910">
        <w:rPr>
          <w:rFonts w:ascii="Times New Roman" w:hAnsi="Times New Roman"/>
          <w:kern w:val="0"/>
          <w:sz w:val="24"/>
        </w:rPr>
        <w:t>本</w:t>
      </w:r>
      <w:r w:rsidR="00806625" w:rsidRPr="009D0910">
        <w:rPr>
          <w:rFonts w:ascii="Times New Roman" w:hAnsi="Times New Roman"/>
          <w:kern w:val="0"/>
          <w:sz w:val="24"/>
        </w:rPr>
        <w:t>规范</w:t>
      </w:r>
      <w:r w:rsidRPr="009D0910">
        <w:rPr>
          <w:rFonts w:ascii="Times New Roman" w:hAnsi="Times New Roman"/>
          <w:kern w:val="0"/>
          <w:sz w:val="24"/>
        </w:rPr>
        <w:t>适用于</w:t>
      </w:r>
      <w:r w:rsidR="003C3805">
        <w:rPr>
          <w:rFonts w:ascii="Times New Roman" w:hAnsi="Times New Roman"/>
          <w:kern w:val="0"/>
          <w:sz w:val="24"/>
        </w:rPr>
        <w:t>频率范围</w:t>
      </w:r>
      <w:r w:rsidR="003C3805" w:rsidRPr="003C3805">
        <w:rPr>
          <w:rFonts w:ascii="Times New Roman" w:hAnsi="Times New Roman"/>
          <w:sz w:val="24"/>
          <w:szCs w:val="24"/>
        </w:rPr>
        <w:t>0.15MHz</w:t>
      </w:r>
      <w:r w:rsidR="003C3805" w:rsidRPr="003C3805">
        <w:rPr>
          <w:rFonts w:ascii="Times New Roman" w:hAnsi="Times New Roman"/>
          <w:sz w:val="24"/>
          <w:szCs w:val="24"/>
        </w:rPr>
        <w:t>～</w:t>
      </w:r>
      <w:r w:rsidR="003C3805" w:rsidRPr="003C3805">
        <w:rPr>
          <w:rFonts w:ascii="Times New Roman" w:hAnsi="Times New Roman"/>
          <w:sz w:val="24"/>
          <w:szCs w:val="24"/>
        </w:rPr>
        <w:t>1000MHz</w:t>
      </w:r>
      <w:r w:rsidR="00767E0E">
        <w:rPr>
          <w:rFonts w:ascii="Times New Roman" w:hAnsi="Times New Roman" w:hint="eastAsia"/>
          <w:sz w:val="24"/>
          <w:szCs w:val="24"/>
        </w:rPr>
        <w:t>、符合</w:t>
      </w:r>
      <w:r w:rsidR="00B318EE" w:rsidRPr="00515EA7">
        <w:rPr>
          <w:rFonts w:ascii="Times New Roman" w:hAnsi="Times New Roman"/>
          <w:sz w:val="24"/>
          <w:szCs w:val="24"/>
        </w:rPr>
        <w:t xml:space="preserve">GB/T </w:t>
      </w:r>
      <w:r w:rsidR="004E751F" w:rsidRPr="00515EA7">
        <w:rPr>
          <w:rFonts w:ascii="Times New Roman" w:hAnsi="Times New Roman"/>
          <w:sz w:val="24"/>
          <w:szCs w:val="24"/>
        </w:rPr>
        <w:t>18655</w:t>
      </w:r>
      <w:r w:rsidR="00515EA7">
        <w:rPr>
          <w:rFonts w:ascii="宋体" w:hAnsi="宋体" w:hint="eastAsia"/>
          <w:sz w:val="24"/>
          <w:szCs w:val="24"/>
        </w:rPr>
        <w:t>―</w:t>
      </w:r>
      <w:r w:rsidR="00F743D4" w:rsidRPr="00515EA7">
        <w:rPr>
          <w:rFonts w:ascii="Times New Roman" w:hAnsi="Times New Roman"/>
          <w:sz w:val="24"/>
          <w:szCs w:val="24"/>
        </w:rPr>
        <w:t>2018</w:t>
      </w:r>
      <w:r w:rsidR="00767E0E">
        <w:rPr>
          <w:rFonts w:ascii="Times New Roman" w:hAnsi="Times New Roman" w:hint="eastAsia"/>
          <w:sz w:val="24"/>
          <w:szCs w:val="24"/>
        </w:rPr>
        <w:t>和</w:t>
      </w:r>
      <w:r w:rsidR="000D7BA0" w:rsidRPr="003C3805">
        <w:rPr>
          <w:rFonts w:ascii="Times New Roman" w:hAnsi="Times New Roman"/>
          <w:sz w:val="24"/>
          <w:szCs w:val="24"/>
        </w:rPr>
        <w:t>CISPR 25:2016</w:t>
      </w:r>
      <w:r w:rsidR="00B318EE">
        <w:rPr>
          <w:rFonts w:ascii="Times New Roman" w:hAnsi="Times New Roman" w:hint="eastAsia"/>
          <w:sz w:val="24"/>
          <w:szCs w:val="24"/>
        </w:rPr>
        <w:t>标准</w:t>
      </w:r>
      <w:r w:rsidR="00767E0E">
        <w:rPr>
          <w:rFonts w:ascii="Times New Roman" w:hAnsi="Times New Roman" w:hint="eastAsia"/>
          <w:sz w:val="24"/>
          <w:szCs w:val="24"/>
        </w:rPr>
        <w:t>的</w:t>
      </w:r>
      <w:r w:rsidR="001743D7">
        <w:rPr>
          <w:rFonts w:ascii="Times New Roman" w:hAnsi="Times New Roman" w:hint="eastAsia"/>
          <w:sz w:val="24"/>
          <w:szCs w:val="24"/>
        </w:rPr>
        <w:t>汽车</w:t>
      </w:r>
      <w:r w:rsidR="0009237F">
        <w:rPr>
          <w:rFonts w:ascii="Times New Roman" w:hAnsi="Times New Roman" w:hint="eastAsia"/>
          <w:sz w:val="24"/>
          <w:szCs w:val="24"/>
        </w:rPr>
        <w:t>电子</w:t>
      </w:r>
      <w:r w:rsidR="00D26492">
        <w:rPr>
          <w:rFonts w:ascii="Times New Roman" w:hAnsi="Times New Roman" w:hint="eastAsia"/>
          <w:sz w:val="24"/>
          <w:szCs w:val="24"/>
        </w:rPr>
        <w:t>零部件</w:t>
      </w:r>
      <w:r w:rsidR="006A3964">
        <w:rPr>
          <w:rFonts w:ascii="Times New Roman" w:hAnsi="Times New Roman" w:hint="eastAsia"/>
          <w:sz w:val="24"/>
          <w:szCs w:val="24"/>
        </w:rPr>
        <w:t>辐射发射测试</w:t>
      </w:r>
      <w:r w:rsidR="001743D7">
        <w:rPr>
          <w:rFonts w:ascii="Times New Roman" w:hAnsi="Times New Roman" w:hint="eastAsia"/>
          <w:sz w:val="24"/>
          <w:szCs w:val="24"/>
        </w:rPr>
        <w:t>暗室</w:t>
      </w:r>
      <w:r w:rsidR="001743D7">
        <w:rPr>
          <w:rFonts w:ascii="Times New Roman" w:hAnsi="Times New Roman" w:hint="eastAsia"/>
          <w:sz w:val="24"/>
          <w:szCs w:val="24"/>
        </w:rPr>
        <w:t>(</w:t>
      </w:r>
      <w:r w:rsidR="001743D7" w:rsidRPr="00D83102">
        <w:rPr>
          <w:rFonts w:ascii="Times New Roman" w:hAnsi="Times New Roman" w:hint="eastAsia"/>
          <w:sz w:val="24"/>
          <w:szCs w:val="24"/>
        </w:rPr>
        <w:t>ALSE</w:t>
      </w:r>
      <w:r w:rsidR="001743D7">
        <w:rPr>
          <w:rFonts w:ascii="Times New Roman" w:hAnsi="Times New Roman" w:hint="eastAsia"/>
          <w:sz w:val="24"/>
          <w:szCs w:val="24"/>
        </w:rPr>
        <w:t>)</w:t>
      </w:r>
      <w:r w:rsidR="00E14182" w:rsidRPr="00CB7235">
        <w:rPr>
          <w:kern w:val="0"/>
          <w:sz w:val="24"/>
        </w:rPr>
        <w:t>的校准</w:t>
      </w:r>
      <w:r w:rsidR="001C34BE" w:rsidRPr="009D0910">
        <w:rPr>
          <w:rFonts w:ascii="Times New Roman" w:hAnsi="Times New Roman"/>
          <w:sz w:val="24"/>
          <w:szCs w:val="24"/>
        </w:rPr>
        <w:t>。</w:t>
      </w:r>
    </w:p>
    <w:p w14:paraId="12D478C3" w14:textId="77777777" w:rsidR="008D74A9" w:rsidRPr="009D0910" w:rsidRDefault="008D74A9" w:rsidP="00060AAB">
      <w:pPr>
        <w:pStyle w:val="1"/>
        <w:spacing w:line="480" w:lineRule="auto"/>
        <w:rPr>
          <w:rFonts w:ascii="Times New Roman" w:hAnsi="Times New Roman"/>
        </w:rPr>
      </w:pPr>
      <w:bookmarkStart w:id="30" w:name="_Toc339030308"/>
      <w:bookmarkStart w:id="31" w:name="_Toc339031944"/>
      <w:bookmarkStart w:id="32" w:name="_Toc339033066"/>
      <w:bookmarkStart w:id="33" w:name="_Toc66434883"/>
      <w:r w:rsidRPr="009D0910">
        <w:rPr>
          <w:rFonts w:ascii="Times New Roman" w:hAnsi="Times New Roman"/>
        </w:rPr>
        <w:t>2</w:t>
      </w:r>
      <w:r w:rsidR="00196CF3">
        <w:rPr>
          <w:rFonts w:ascii="Times New Roman" w:hAnsi="Times New Roman" w:hint="eastAsia"/>
          <w:lang w:eastAsia="zh-CN"/>
        </w:rPr>
        <w:t xml:space="preserve"> </w:t>
      </w:r>
      <w:proofErr w:type="spellStart"/>
      <w:r w:rsidRPr="009D0910">
        <w:rPr>
          <w:rFonts w:ascii="Times New Roman"/>
        </w:rPr>
        <w:t>引用文</w:t>
      </w:r>
      <w:bookmarkEnd w:id="30"/>
      <w:bookmarkEnd w:id="31"/>
      <w:bookmarkEnd w:id="32"/>
      <w:r w:rsidR="00A8160E" w:rsidRPr="009D0910">
        <w:rPr>
          <w:rFonts w:ascii="Times New Roman"/>
        </w:rPr>
        <w:t>件</w:t>
      </w:r>
      <w:bookmarkEnd w:id="33"/>
      <w:proofErr w:type="spellEnd"/>
    </w:p>
    <w:p w14:paraId="7C298D01" w14:textId="77777777" w:rsidR="00A8160E" w:rsidRDefault="00A8160E" w:rsidP="005D795E">
      <w:pPr>
        <w:spacing w:line="360" w:lineRule="auto"/>
        <w:ind w:firstLineChars="200" w:firstLine="480"/>
        <w:rPr>
          <w:sz w:val="24"/>
          <w:szCs w:val="24"/>
        </w:rPr>
      </w:pPr>
      <w:r w:rsidRPr="00A8160E">
        <w:rPr>
          <w:rFonts w:hint="eastAsia"/>
          <w:sz w:val="24"/>
          <w:szCs w:val="24"/>
        </w:rPr>
        <w:t>本规范引用了下列文件：</w:t>
      </w:r>
    </w:p>
    <w:p w14:paraId="61135A18" w14:textId="708000D4" w:rsidR="00523B11" w:rsidRDefault="00B12030" w:rsidP="00F36748">
      <w:pPr>
        <w:spacing w:line="360" w:lineRule="auto"/>
        <w:ind w:firstLineChars="200" w:firstLine="480"/>
        <w:jc w:val="left"/>
        <w:rPr>
          <w:rFonts w:ascii="Times New Roman" w:hAnsi="宋体"/>
          <w:sz w:val="24"/>
          <w:szCs w:val="24"/>
        </w:rPr>
      </w:pPr>
      <w:bookmarkStart w:id="34" w:name="_Hlk66201862"/>
      <w:r w:rsidRPr="009A0700">
        <w:rPr>
          <w:rFonts w:ascii="Times New Roman" w:hAnsi="Times New Roman"/>
          <w:sz w:val="24"/>
          <w:szCs w:val="24"/>
        </w:rPr>
        <w:t xml:space="preserve">GB/T </w:t>
      </w:r>
      <w:r w:rsidR="001743D7">
        <w:rPr>
          <w:rFonts w:ascii="Times New Roman" w:hAnsi="Times New Roman"/>
          <w:sz w:val="24"/>
          <w:szCs w:val="24"/>
        </w:rPr>
        <w:t>18655</w:t>
      </w:r>
      <w:r w:rsidR="00515EA7">
        <w:rPr>
          <w:rFonts w:ascii="宋体" w:hAnsi="宋体" w:hint="eastAsia"/>
          <w:sz w:val="24"/>
          <w:szCs w:val="24"/>
        </w:rPr>
        <w:t>―</w:t>
      </w:r>
      <w:r w:rsidR="00F743D4">
        <w:rPr>
          <w:rFonts w:ascii="Times New Roman" w:hAnsi="Times New Roman" w:hint="eastAsia"/>
          <w:sz w:val="24"/>
          <w:szCs w:val="24"/>
        </w:rPr>
        <w:t>2018</w:t>
      </w:r>
      <w:r w:rsidR="00F743D4">
        <w:rPr>
          <w:rFonts w:ascii="Times New Roman" w:hAnsi="Times New Roman" w:hint="eastAsia"/>
          <w:sz w:val="24"/>
          <w:szCs w:val="24"/>
        </w:rPr>
        <w:t>、</w:t>
      </w:r>
      <w:r w:rsidR="00E14182" w:rsidRPr="009A0700">
        <w:rPr>
          <w:rFonts w:ascii="Times New Roman" w:hAnsi="Times New Roman"/>
          <w:sz w:val="24"/>
          <w:szCs w:val="24"/>
        </w:rPr>
        <w:t>CISPR</w:t>
      </w:r>
      <w:r w:rsidRPr="009A0700">
        <w:rPr>
          <w:rFonts w:ascii="Times New Roman" w:hAnsi="Times New Roman"/>
          <w:sz w:val="24"/>
          <w:szCs w:val="24"/>
        </w:rPr>
        <w:t xml:space="preserve"> </w:t>
      </w:r>
      <w:r w:rsidR="001743D7">
        <w:rPr>
          <w:rFonts w:ascii="Times New Roman" w:hAnsi="Times New Roman"/>
          <w:sz w:val="24"/>
          <w:szCs w:val="24"/>
        </w:rPr>
        <w:t>25:2016</w:t>
      </w:r>
      <w:r w:rsidR="001743D7">
        <w:rPr>
          <w:rFonts w:ascii="Times New Roman" w:hAnsi="Times New Roman" w:hint="eastAsia"/>
          <w:sz w:val="24"/>
          <w:szCs w:val="24"/>
        </w:rPr>
        <w:t xml:space="preserve"> </w:t>
      </w:r>
      <w:r w:rsidR="001743D7">
        <w:rPr>
          <w:rFonts w:ascii="Times New Roman" w:hAnsi="Times New Roman" w:hint="eastAsia"/>
          <w:sz w:val="24"/>
          <w:szCs w:val="24"/>
        </w:rPr>
        <w:t>车辆</w:t>
      </w:r>
      <w:r w:rsidR="001743D7" w:rsidRPr="00960FCD">
        <w:rPr>
          <w:rFonts w:ascii="Times New Roman" w:hint="eastAsia"/>
          <w:sz w:val="24"/>
          <w:szCs w:val="24"/>
        </w:rPr>
        <w:t>、</w:t>
      </w:r>
      <w:r w:rsidR="001743D7" w:rsidRPr="001743D7">
        <w:rPr>
          <w:rFonts w:ascii="Times New Roman" w:hint="eastAsia"/>
          <w:sz w:val="24"/>
          <w:szCs w:val="24"/>
        </w:rPr>
        <w:t>船</w:t>
      </w:r>
      <w:r w:rsidR="001743D7">
        <w:rPr>
          <w:rFonts w:ascii="Times New Roman" w:hAnsi="宋体" w:hint="eastAsia"/>
          <w:sz w:val="24"/>
          <w:szCs w:val="24"/>
        </w:rPr>
        <w:t>和内燃机</w:t>
      </w:r>
      <w:r w:rsidR="001743D7">
        <w:rPr>
          <w:rFonts w:ascii="Times New Roman" w:hAnsi="宋体" w:hint="eastAsia"/>
          <w:sz w:val="24"/>
          <w:szCs w:val="24"/>
        </w:rPr>
        <w:t xml:space="preserve"> </w:t>
      </w:r>
      <w:r w:rsidR="001743D7">
        <w:rPr>
          <w:rFonts w:ascii="Times New Roman" w:hAnsi="宋体" w:hint="eastAsia"/>
          <w:sz w:val="24"/>
          <w:szCs w:val="24"/>
        </w:rPr>
        <w:t>无线电骚扰特性</w:t>
      </w:r>
      <w:r w:rsidR="001743D7">
        <w:rPr>
          <w:rFonts w:ascii="Times New Roman" w:hAnsi="宋体" w:hint="eastAsia"/>
          <w:sz w:val="24"/>
          <w:szCs w:val="24"/>
        </w:rPr>
        <w:t xml:space="preserve"> </w:t>
      </w:r>
      <w:r w:rsidR="001743D7">
        <w:rPr>
          <w:rFonts w:ascii="Times New Roman" w:hAnsi="宋体" w:hint="eastAsia"/>
          <w:sz w:val="24"/>
          <w:szCs w:val="24"/>
        </w:rPr>
        <w:t>用于保护车载接收机的限值和测量方法</w:t>
      </w:r>
      <w:bookmarkEnd w:id="34"/>
      <w:r w:rsidR="001743D7">
        <w:rPr>
          <w:rFonts w:ascii="Times New Roman" w:hAnsi="宋体" w:hint="eastAsia"/>
          <w:sz w:val="24"/>
          <w:szCs w:val="24"/>
        </w:rPr>
        <w:t>(</w:t>
      </w:r>
      <w:r w:rsidR="001743D7">
        <w:rPr>
          <w:rFonts w:ascii="Times New Roman" w:hAnsi="宋体"/>
          <w:sz w:val="24"/>
          <w:szCs w:val="24"/>
        </w:rPr>
        <w:t>Vehicles</w:t>
      </w:r>
      <w:r w:rsidR="001743D7" w:rsidRPr="001B0A8F">
        <w:rPr>
          <w:rFonts w:ascii="Times New Roman" w:hint="eastAsia"/>
          <w:szCs w:val="21"/>
        </w:rPr>
        <w:t>、</w:t>
      </w:r>
      <w:r w:rsidR="001743D7" w:rsidRPr="001743D7">
        <w:rPr>
          <w:rFonts w:ascii="Times New Roman" w:hAnsi="宋体"/>
          <w:sz w:val="24"/>
          <w:szCs w:val="24"/>
        </w:rPr>
        <w:t>boats</w:t>
      </w:r>
      <w:r w:rsidR="00F36748">
        <w:rPr>
          <w:rFonts w:ascii="Times New Roman" w:hAnsi="宋体" w:hint="eastAsia"/>
          <w:sz w:val="24"/>
          <w:szCs w:val="24"/>
        </w:rPr>
        <w:t xml:space="preserve"> </w:t>
      </w:r>
      <w:r w:rsidR="001743D7" w:rsidRPr="001743D7">
        <w:rPr>
          <w:rFonts w:ascii="Times New Roman" w:hAnsi="宋体"/>
          <w:sz w:val="24"/>
          <w:szCs w:val="24"/>
        </w:rPr>
        <w:t>and</w:t>
      </w:r>
      <w:r w:rsidR="00F36748">
        <w:rPr>
          <w:rFonts w:ascii="Times New Roman" w:hAnsi="宋体" w:hint="eastAsia"/>
          <w:sz w:val="24"/>
          <w:szCs w:val="24"/>
        </w:rPr>
        <w:t xml:space="preserve"> </w:t>
      </w:r>
      <w:r w:rsidR="001743D7" w:rsidRPr="001743D7">
        <w:rPr>
          <w:rFonts w:ascii="Times New Roman" w:hAnsi="宋体"/>
          <w:sz w:val="24"/>
          <w:szCs w:val="24"/>
        </w:rPr>
        <w:t>internal</w:t>
      </w:r>
      <w:r w:rsidR="00F36748">
        <w:rPr>
          <w:rFonts w:ascii="Times New Roman" w:hAnsi="宋体" w:hint="eastAsia"/>
          <w:sz w:val="24"/>
          <w:szCs w:val="24"/>
        </w:rPr>
        <w:t xml:space="preserve"> </w:t>
      </w:r>
      <w:r w:rsidR="001743D7" w:rsidRPr="001743D7">
        <w:rPr>
          <w:rFonts w:ascii="Times New Roman" w:hAnsi="宋体"/>
          <w:sz w:val="24"/>
          <w:szCs w:val="24"/>
        </w:rPr>
        <w:t>combustion</w:t>
      </w:r>
      <w:r w:rsidR="00F36748">
        <w:rPr>
          <w:rFonts w:ascii="Times New Roman" w:hAnsi="宋体" w:hint="eastAsia"/>
          <w:sz w:val="24"/>
          <w:szCs w:val="24"/>
        </w:rPr>
        <w:t xml:space="preserve"> </w:t>
      </w:r>
      <w:r w:rsidR="001743D7" w:rsidRPr="001743D7">
        <w:rPr>
          <w:rFonts w:ascii="Times New Roman" w:hAnsi="宋体"/>
          <w:sz w:val="24"/>
          <w:szCs w:val="24"/>
        </w:rPr>
        <w:t xml:space="preserve">engines </w:t>
      </w:r>
      <w:r w:rsidR="001743D7" w:rsidRPr="001743D7">
        <w:rPr>
          <w:rFonts w:ascii="Times New Roman" w:hAnsi="宋体"/>
          <w:sz w:val="24"/>
          <w:szCs w:val="24"/>
        </w:rPr>
        <w:t>—</w:t>
      </w:r>
      <w:r w:rsidR="001743D7" w:rsidRPr="001743D7">
        <w:rPr>
          <w:rFonts w:ascii="Times New Roman" w:hAnsi="宋体"/>
          <w:sz w:val="24"/>
          <w:szCs w:val="24"/>
        </w:rPr>
        <w:t xml:space="preserve"> Radio</w:t>
      </w:r>
      <w:r w:rsidR="00F36748">
        <w:rPr>
          <w:rFonts w:ascii="Times New Roman" w:hAnsi="宋体" w:hint="eastAsia"/>
          <w:sz w:val="24"/>
          <w:szCs w:val="24"/>
        </w:rPr>
        <w:t xml:space="preserve"> </w:t>
      </w:r>
      <w:r w:rsidR="001743D7" w:rsidRPr="001743D7">
        <w:rPr>
          <w:rFonts w:ascii="Times New Roman" w:hAnsi="宋体"/>
          <w:sz w:val="24"/>
          <w:szCs w:val="24"/>
        </w:rPr>
        <w:t>disturbance</w:t>
      </w:r>
      <w:r w:rsidR="00F36748">
        <w:rPr>
          <w:rFonts w:ascii="Times New Roman" w:hAnsi="宋体" w:hint="eastAsia"/>
          <w:sz w:val="24"/>
          <w:szCs w:val="24"/>
        </w:rPr>
        <w:t xml:space="preserve"> </w:t>
      </w:r>
      <w:r w:rsidR="001743D7" w:rsidRPr="001743D7">
        <w:rPr>
          <w:rFonts w:ascii="Times New Roman" w:hAnsi="宋体"/>
          <w:sz w:val="24"/>
          <w:szCs w:val="24"/>
        </w:rPr>
        <w:t xml:space="preserve">characteristics </w:t>
      </w:r>
      <w:r w:rsidR="001743D7" w:rsidRPr="001743D7">
        <w:rPr>
          <w:rFonts w:ascii="Times New Roman" w:hAnsi="宋体"/>
          <w:sz w:val="24"/>
          <w:szCs w:val="24"/>
        </w:rPr>
        <w:t>—</w:t>
      </w:r>
      <w:r w:rsidR="001743D7" w:rsidRPr="001743D7">
        <w:rPr>
          <w:rFonts w:ascii="Times New Roman" w:hAnsi="宋体"/>
          <w:sz w:val="24"/>
          <w:szCs w:val="24"/>
        </w:rPr>
        <w:t>Limits</w:t>
      </w:r>
      <w:r w:rsidR="00F36748">
        <w:rPr>
          <w:rFonts w:ascii="Times New Roman" w:hAnsi="宋体" w:hint="eastAsia"/>
          <w:sz w:val="24"/>
          <w:szCs w:val="24"/>
        </w:rPr>
        <w:t xml:space="preserve"> </w:t>
      </w:r>
      <w:r w:rsidR="001743D7" w:rsidRPr="001743D7">
        <w:rPr>
          <w:rFonts w:ascii="Times New Roman" w:hAnsi="宋体"/>
          <w:sz w:val="24"/>
          <w:szCs w:val="24"/>
        </w:rPr>
        <w:t>and methods</w:t>
      </w:r>
      <w:r w:rsidR="00F36748">
        <w:rPr>
          <w:rFonts w:ascii="Times New Roman" w:hAnsi="宋体" w:hint="eastAsia"/>
          <w:sz w:val="24"/>
          <w:szCs w:val="24"/>
        </w:rPr>
        <w:t xml:space="preserve"> </w:t>
      </w:r>
      <w:r w:rsidR="00F36748">
        <w:rPr>
          <w:rFonts w:ascii="Times New Roman" w:hAnsi="宋体"/>
          <w:sz w:val="24"/>
          <w:szCs w:val="24"/>
        </w:rPr>
        <w:t>of</w:t>
      </w:r>
      <w:r w:rsidR="00F36748">
        <w:rPr>
          <w:rFonts w:ascii="Times New Roman" w:hAnsi="宋体" w:hint="eastAsia"/>
          <w:sz w:val="24"/>
          <w:szCs w:val="24"/>
        </w:rPr>
        <w:t xml:space="preserve">  </w:t>
      </w:r>
      <w:r w:rsidR="001743D7" w:rsidRPr="001743D7">
        <w:rPr>
          <w:rFonts w:ascii="Times New Roman" w:hAnsi="宋体"/>
          <w:sz w:val="24"/>
          <w:szCs w:val="24"/>
        </w:rPr>
        <w:t>measurement</w:t>
      </w:r>
      <w:r w:rsidR="00F36748">
        <w:rPr>
          <w:rFonts w:ascii="Times New Roman" w:hAnsi="宋体" w:hint="eastAsia"/>
          <w:sz w:val="24"/>
          <w:szCs w:val="24"/>
        </w:rPr>
        <w:t xml:space="preserve"> </w:t>
      </w:r>
      <w:r w:rsidR="001743D7" w:rsidRPr="001743D7">
        <w:rPr>
          <w:rFonts w:ascii="Times New Roman" w:hAnsi="宋体"/>
          <w:sz w:val="24"/>
          <w:szCs w:val="24"/>
        </w:rPr>
        <w:t>for</w:t>
      </w:r>
      <w:r w:rsidR="00F36748">
        <w:rPr>
          <w:rFonts w:ascii="Times New Roman" w:hAnsi="宋体" w:hint="eastAsia"/>
          <w:sz w:val="24"/>
          <w:szCs w:val="24"/>
        </w:rPr>
        <w:t xml:space="preserve"> </w:t>
      </w:r>
      <w:r w:rsidR="001743D7" w:rsidRPr="001743D7">
        <w:rPr>
          <w:rFonts w:ascii="Times New Roman" w:hAnsi="宋体"/>
          <w:sz w:val="24"/>
          <w:szCs w:val="24"/>
        </w:rPr>
        <w:t>the</w:t>
      </w:r>
      <w:r w:rsidR="00F36748">
        <w:rPr>
          <w:rFonts w:ascii="Times New Roman" w:hAnsi="宋体" w:hint="eastAsia"/>
          <w:sz w:val="24"/>
          <w:szCs w:val="24"/>
        </w:rPr>
        <w:t xml:space="preserve">  </w:t>
      </w:r>
      <w:r w:rsidR="001743D7" w:rsidRPr="001743D7">
        <w:rPr>
          <w:rFonts w:ascii="Times New Roman" w:hAnsi="宋体"/>
          <w:sz w:val="24"/>
          <w:szCs w:val="24"/>
        </w:rPr>
        <w:t>protection</w:t>
      </w:r>
      <w:r w:rsidR="00F36748">
        <w:rPr>
          <w:rFonts w:ascii="Times New Roman" w:hAnsi="宋体" w:hint="eastAsia"/>
          <w:sz w:val="24"/>
          <w:szCs w:val="24"/>
        </w:rPr>
        <w:t xml:space="preserve"> </w:t>
      </w:r>
      <w:r w:rsidR="001743D7" w:rsidRPr="001743D7">
        <w:rPr>
          <w:rFonts w:ascii="Times New Roman" w:hAnsi="宋体"/>
          <w:sz w:val="24"/>
          <w:szCs w:val="24"/>
        </w:rPr>
        <w:t>of</w:t>
      </w:r>
      <w:r w:rsidR="00F36748">
        <w:rPr>
          <w:rFonts w:ascii="Times New Roman" w:hAnsi="宋体" w:hint="eastAsia"/>
          <w:sz w:val="24"/>
          <w:szCs w:val="24"/>
        </w:rPr>
        <w:t xml:space="preserve"> </w:t>
      </w:r>
      <w:r w:rsidR="001743D7" w:rsidRPr="001743D7">
        <w:rPr>
          <w:rFonts w:ascii="Times New Roman" w:hAnsi="宋体"/>
          <w:sz w:val="24"/>
          <w:szCs w:val="24"/>
        </w:rPr>
        <w:t>on-board</w:t>
      </w:r>
      <w:r w:rsidR="00F36748">
        <w:rPr>
          <w:rFonts w:ascii="Times New Roman" w:hAnsi="宋体" w:hint="eastAsia"/>
          <w:sz w:val="24"/>
          <w:szCs w:val="24"/>
        </w:rPr>
        <w:t xml:space="preserve"> </w:t>
      </w:r>
      <w:r w:rsidR="001743D7" w:rsidRPr="001743D7">
        <w:rPr>
          <w:rFonts w:ascii="Times New Roman" w:hAnsi="宋体"/>
          <w:sz w:val="24"/>
          <w:szCs w:val="24"/>
        </w:rPr>
        <w:t>receivers</w:t>
      </w:r>
      <w:r w:rsidR="001743D7">
        <w:rPr>
          <w:rFonts w:ascii="Times New Roman" w:hAnsi="宋体" w:hint="eastAsia"/>
          <w:sz w:val="24"/>
          <w:szCs w:val="24"/>
        </w:rPr>
        <w:t>)</w:t>
      </w:r>
      <w:r w:rsidR="00870D13">
        <w:rPr>
          <w:rFonts w:ascii="Times New Roman" w:hAnsi="宋体" w:hint="eastAsia"/>
          <w:sz w:val="24"/>
          <w:szCs w:val="24"/>
        </w:rPr>
        <w:t>。</w:t>
      </w:r>
    </w:p>
    <w:p w14:paraId="3E7438F0" w14:textId="2F69EB6E" w:rsidR="00AC5185" w:rsidRPr="00A7733A" w:rsidRDefault="00A8160E" w:rsidP="00987E12">
      <w:pPr>
        <w:pStyle w:val="af"/>
        <w:spacing w:line="360" w:lineRule="auto"/>
        <w:ind w:firstLine="480"/>
        <w:rPr>
          <w:sz w:val="24"/>
        </w:rPr>
      </w:pPr>
      <w:r w:rsidRPr="006565C8">
        <w:rPr>
          <w:rFonts w:ascii="Times New Roman"/>
          <w:sz w:val="24"/>
        </w:rPr>
        <w:t>凡是注日期的引用文件，仅注日期</w:t>
      </w:r>
      <w:r w:rsidRPr="00A7733A">
        <w:rPr>
          <w:rFonts w:hint="eastAsia"/>
          <w:sz w:val="24"/>
        </w:rPr>
        <w:t>的版本适用于本规范；凡是不注日期的引用文件，其最新版本（包括所有的修改单）适用于本规范。</w:t>
      </w:r>
    </w:p>
    <w:p w14:paraId="0BB93073" w14:textId="77777777" w:rsidR="00AC5185" w:rsidRPr="009D0910" w:rsidRDefault="00AC5185" w:rsidP="00962996">
      <w:pPr>
        <w:pStyle w:val="1"/>
        <w:spacing w:line="480" w:lineRule="auto"/>
        <w:rPr>
          <w:rFonts w:ascii="Times New Roman" w:hAnsi="Times New Roman"/>
        </w:rPr>
      </w:pPr>
      <w:bookmarkStart w:id="35" w:name="_Toc66434884"/>
      <w:r w:rsidRPr="009D0910">
        <w:rPr>
          <w:rFonts w:ascii="Times New Roman" w:hAnsi="Times New Roman"/>
        </w:rPr>
        <w:t>3</w:t>
      </w:r>
      <w:r w:rsidR="00196CF3">
        <w:rPr>
          <w:rFonts w:ascii="Times New Roman" w:hAnsi="Times New Roman" w:hint="eastAsia"/>
          <w:lang w:eastAsia="zh-CN"/>
        </w:rPr>
        <w:t xml:space="preserve"> </w:t>
      </w:r>
      <w:proofErr w:type="spellStart"/>
      <w:r w:rsidRPr="009D0910">
        <w:rPr>
          <w:rFonts w:ascii="Times New Roman" w:hAnsi="Times New Roman"/>
        </w:rPr>
        <w:t>术语和计量单位</w:t>
      </w:r>
      <w:bookmarkEnd w:id="35"/>
      <w:proofErr w:type="spellEnd"/>
    </w:p>
    <w:p w14:paraId="5A845669" w14:textId="77777777" w:rsidR="00AC5185" w:rsidRPr="002C4C24" w:rsidRDefault="00AC5185" w:rsidP="00962996">
      <w:pPr>
        <w:pStyle w:val="2"/>
        <w:spacing w:before="0" w:after="0" w:line="360" w:lineRule="auto"/>
        <w:rPr>
          <w:rFonts w:ascii="Times New Roman" w:eastAsia="黑体" w:hAnsi="Times New Roman"/>
          <w:color w:val="000000"/>
          <w:lang w:eastAsia="zh-CN"/>
        </w:rPr>
      </w:pPr>
      <w:bookmarkStart w:id="36" w:name="_Toc474309755"/>
      <w:bookmarkStart w:id="37" w:name="_Toc66434885"/>
      <w:r w:rsidRPr="009D0910">
        <w:rPr>
          <w:rFonts w:ascii="Times New Roman" w:eastAsia="黑体" w:hAnsi="Times New Roman"/>
        </w:rPr>
        <w:t>3.1</w:t>
      </w:r>
      <w:bookmarkEnd w:id="36"/>
      <w:r w:rsidR="00DF0571">
        <w:rPr>
          <w:rFonts w:ascii="Times New Roman" w:eastAsia="黑体" w:hAnsi="Times New Roman" w:hint="eastAsia"/>
          <w:lang w:eastAsia="zh-CN"/>
        </w:rPr>
        <w:t xml:space="preserve"> </w:t>
      </w:r>
      <w:proofErr w:type="spellStart"/>
      <w:r w:rsidR="0092492A" w:rsidRPr="00182EE6">
        <w:rPr>
          <w:rFonts w:asciiTheme="minorEastAsia" w:eastAsiaTheme="minorEastAsia" w:hAnsiTheme="minorEastAsia"/>
        </w:rPr>
        <w:t>等效场强</w:t>
      </w:r>
      <w:proofErr w:type="spellEnd"/>
      <w:r w:rsidR="00E14182" w:rsidRPr="00182EE6">
        <w:rPr>
          <w:rFonts w:asciiTheme="minorEastAsia" w:eastAsiaTheme="minorEastAsia" w:hAnsiTheme="minorEastAsia" w:hint="eastAsia"/>
          <w:color w:val="000000"/>
        </w:rPr>
        <w:t xml:space="preserve"> </w:t>
      </w:r>
      <w:r w:rsidR="0092492A" w:rsidRPr="00182EE6">
        <w:rPr>
          <w:rFonts w:ascii="Times New Roman" w:eastAsiaTheme="minorEastAsia" w:hAnsi="Times New Roman"/>
          <w:color w:val="000000"/>
        </w:rPr>
        <w:t>equivalent</w:t>
      </w:r>
      <w:r w:rsidR="0092492A" w:rsidRPr="00182EE6">
        <w:rPr>
          <w:rFonts w:ascii="Times New Roman" w:eastAsiaTheme="minorEastAsia" w:hAnsi="Times New Roman"/>
          <w:color w:val="000000"/>
          <w:lang w:eastAsia="zh-CN"/>
        </w:rPr>
        <w:t xml:space="preserve"> field strength</w:t>
      </w:r>
      <w:bookmarkEnd w:id="37"/>
    </w:p>
    <w:p w14:paraId="21F3E18C" w14:textId="6E0D78C9" w:rsidR="00E14182" w:rsidRDefault="0092492A" w:rsidP="0092492A">
      <w:pPr>
        <w:pStyle w:val="af"/>
        <w:spacing w:line="360" w:lineRule="auto"/>
        <w:ind w:firstLine="480"/>
        <w:rPr>
          <w:rFonts w:ascii="Times New Roman"/>
          <w:sz w:val="24"/>
          <w:szCs w:val="24"/>
          <w:shd w:val="clear" w:color="auto" w:fill="FFFFFF"/>
        </w:rPr>
      </w:pPr>
      <w:r>
        <w:rPr>
          <w:rFonts w:ascii="Times New Roman"/>
          <w:sz w:val="24"/>
          <w:szCs w:val="24"/>
          <w:shd w:val="clear" w:color="auto" w:fill="FFFFFF"/>
        </w:rPr>
        <w:t>等效场强是指</w:t>
      </w:r>
      <w:r>
        <w:rPr>
          <w:rFonts w:ascii="Times New Roman"/>
          <w:sz w:val="24"/>
          <w:szCs w:val="24"/>
          <w:shd w:val="clear" w:color="auto" w:fill="FFFFFF"/>
        </w:rPr>
        <w:t>1V</w:t>
      </w:r>
      <w:r w:rsidRPr="00C223AA">
        <w:rPr>
          <w:rFonts w:ascii="Times New Roman"/>
          <w:sz w:val="24"/>
          <w:szCs w:val="24"/>
          <w:shd w:val="clear" w:color="auto" w:fill="FFFFFF"/>
          <w:vertAlign w:val="subscript"/>
        </w:rPr>
        <w:t>rms</w:t>
      </w:r>
      <w:r>
        <w:rPr>
          <w:rFonts w:ascii="Times New Roman"/>
          <w:sz w:val="24"/>
          <w:szCs w:val="24"/>
          <w:shd w:val="clear" w:color="auto" w:fill="FFFFFF"/>
        </w:rPr>
        <w:t>信号</w:t>
      </w:r>
      <w:r w:rsidR="00EF51B9">
        <w:rPr>
          <w:rFonts w:ascii="Times New Roman"/>
          <w:sz w:val="24"/>
          <w:szCs w:val="24"/>
          <w:shd w:val="clear" w:color="auto" w:fill="FFFFFF"/>
        </w:rPr>
        <w:t>通过</w:t>
      </w:r>
      <w:r w:rsidR="00EF51B9">
        <w:rPr>
          <w:rFonts w:ascii="Times New Roman"/>
          <w:sz w:val="24"/>
          <w:szCs w:val="24"/>
          <w:shd w:val="clear" w:color="auto" w:fill="FFFFFF"/>
        </w:rPr>
        <w:t>10</w:t>
      </w:r>
      <w:r w:rsidR="00EF51B9" w:rsidRPr="00F9481E">
        <w:rPr>
          <w:rFonts w:ascii="Times New Roman"/>
          <w:sz w:val="24"/>
          <w:szCs w:val="24"/>
        </w:rPr>
        <w:t>dB</w:t>
      </w:r>
      <w:r w:rsidR="00EF51B9">
        <w:rPr>
          <w:rFonts w:ascii="Times New Roman" w:hint="eastAsia"/>
          <w:sz w:val="24"/>
          <w:szCs w:val="24"/>
        </w:rPr>
        <w:t>衰减器加到发射天线输入端时接收天线接收到的场强</w:t>
      </w:r>
      <w:r w:rsidR="00E14182" w:rsidRPr="00F9481E">
        <w:rPr>
          <w:rFonts w:ascii="Times New Roman"/>
          <w:sz w:val="24"/>
          <w:szCs w:val="24"/>
          <w:shd w:val="clear" w:color="auto" w:fill="FFFFFF"/>
        </w:rPr>
        <w:t>，</w:t>
      </w:r>
      <w:r w:rsidR="00D75AB4">
        <w:rPr>
          <w:rFonts w:ascii="Times New Roman" w:hint="eastAsia"/>
          <w:sz w:val="24"/>
          <w:szCs w:val="24"/>
        </w:rPr>
        <w:t>单位：</w:t>
      </w:r>
      <w:r w:rsidR="001C5005" w:rsidRPr="001C5005">
        <w:rPr>
          <w:rFonts w:ascii="Times New Roman"/>
          <w:sz w:val="24"/>
          <w:szCs w:val="24"/>
          <w:shd w:val="clear" w:color="auto" w:fill="FFFFFF"/>
        </w:rPr>
        <w:t>[</w:t>
      </w:r>
      <w:r w:rsidR="001C5005" w:rsidRPr="00B050D8">
        <w:rPr>
          <w:rFonts w:ascii="Times New Roman"/>
          <w:sz w:val="24"/>
          <w:szCs w:val="24"/>
          <w:shd w:val="clear" w:color="auto" w:fill="FFFFFF"/>
        </w:rPr>
        <w:t xml:space="preserve"> dB </w:t>
      </w:r>
      <w:r w:rsidR="001C5005" w:rsidRPr="00182EE6">
        <w:rPr>
          <w:rFonts w:ascii="Times New Roman"/>
          <w:sz w:val="24"/>
          <w:szCs w:val="24"/>
          <w:shd w:val="clear" w:color="auto" w:fill="FFFFFF"/>
        </w:rPr>
        <w:t>( μV</w:t>
      </w:r>
      <w:r w:rsidR="001C5005" w:rsidRPr="00B050D8">
        <w:rPr>
          <w:rFonts w:ascii="Times New Roman"/>
          <w:sz w:val="24"/>
          <w:szCs w:val="24"/>
          <w:shd w:val="clear" w:color="auto" w:fill="FFFFFF"/>
        </w:rPr>
        <w:t xml:space="preserve"> )</w:t>
      </w:r>
      <w:r w:rsidR="006F3417" w:rsidRPr="00B050D8">
        <w:rPr>
          <w:rFonts w:ascii="Times New Roman"/>
          <w:sz w:val="24"/>
          <w:szCs w:val="24"/>
          <w:shd w:val="clear" w:color="auto" w:fill="FFFFFF"/>
        </w:rPr>
        <w:t>/</w:t>
      </w:r>
      <w:r w:rsidR="001C5005" w:rsidRPr="00B050D8">
        <w:rPr>
          <w:rFonts w:ascii="Times New Roman"/>
          <w:sz w:val="24"/>
          <w:szCs w:val="24"/>
          <w:shd w:val="clear" w:color="auto" w:fill="FFFFFF"/>
        </w:rPr>
        <w:t>m</w:t>
      </w:r>
      <w:r w:rsidR="001C5005" w:rsidRPr="001C5005">
        <w:rPr>
          <w:rFonts w:ascii="Times New Roman"/>
          <w:sz w:val="24"/>
          <w:szCs w:val="24"/>
          <w:shd w:val="clear" w:color="auto" w:fill="FFFFFF"/>
        </w:rPr>
        <w:t xml:space="preserve"> ]</w:t>
      </w:r>
      <w:r w:rsidR="00E14182" w:rsidRPr="00B105B5">
        <w:rPr>
          <w:rFonts w:ascii="Times New Roman"/>
          <w:sz w:val="24"/>
          <w:szCs w:val="24"/>
          <w:shd w:val="clear" w:color="auto" w:fill="FFFFFF"/>
        </w:rPr>
        <w:t>。</w:t>
      </w:r>
    </w:p>
    <w:p w14:paraId="242084D0" w14:textId="7ADEB881" w:rsidR="00AC5185" w:rsidRDefault="00E14182" w:rsidP="00E14182">
      <w:pPr>
        <w:pStyle w:val="af"/>
        <w:spacing w:line="360" w:lineRule="auto"/>
        <w:ind w:firstLine="480"/>
        <w:rPr>
          <w:rFonts w:ascii="Times New Roman"/>
          <w:sz w:val="24"/>
          <w:szCs w:val="24"/>
          <w:shd w:val="clear" w:color="auto" w:fill="FFFFFF"/>
        </w:rPr>
      </w:pPr>
      <w:r w:rsidRPr="00B050D8">
        <w:rPr>
          <w:rFonts w:ascii="Times New Roman"/>
          <w:sz w:val="24"/>
          <w:szCs w:val="24"/>
          <w:shd w:val="clear" w:color="auto" w:fill="FFFFFF"/>
        </w:rPr>
        <w:t>[</w:t>
      </w:r>
      <w:r w:rsidR="0037341D" w:rsidRPr="00B050D8">
        <w:rPr>
          <w:rFonts w:ascii="Times New Roman"/>
          <w:sz w:val="24"/>
          <w:szCs w:val="24"/>
        </w:rPr>
        <w:t xml:space="preserve">GB/T </w:t>
      </w:r>
      <w:r w:rsidR="00B105B5" w:rsidRPr="00B050D8">
        <w:rPr>
          <w:rFonts w:ascii="Times New Roman"/>
          <w:sz w:val="24"/>
          <w:szCs w:val="24"/>
        </w:rPr>
        <w:t>18655</w:t>
      </w:r>
      <w:r w:rsidR="00515EA7">
        <w:rPr>
          <w:rFonts w:hAnsi="宋体" w:hint="eastAsia"/>
          <w:sz w:val="24"/>
          <w:szCs w:val="24"/>
        </w:rPr>
        <w:t>―</w:t>
      </w:r>
      <w:r w:rsidR="0037341D" w:rsidRPr="00B050D8">
        <w:rPr>
          <w:rFonts w:ascii="Times New Roman"/>
          <w:sz w:val="24"/>
          <w:szCs w:val="24"/>
        </w:rPr>
        <w:t>2018</w:t>
      </w:r>
      <w:r w:rsidRPr="00B050D8">
        <w:rPr>
          <w:rFonts w:ascii="Times New Roman"/>
          <w:sz w:val="24"/>
          <w:szCs w:val="24"/>
        </w:rPr>
        <w:t>，</w:t>
      </w:r>
      <w:r w:rsidR="00B105B5" w:rsidRPr="00B050D8">
        <w:rPr>
          <w:rFonts w:ascii="Times New Roman"/>
          <w:sz w:val="24"/>
          <w:szCs w:val="24"/>
        </w:rPr>
        <w:t>J</w:t>
      </w:r>
      <w:r w:rsidRPr="00B050D8">
        <w:rPr>
          <w:rFonts w:ascii="Times New Roman"/>
          <w:sz w:val="24"/>
          <w:szCs w:val="24"/>
          <w:shd w:val="clear" w:color="auto" w:fill="FFFFFF"/>
        </w:rPr>
        <w:t>.</w:t>
      </w:r>
      <w:r w:rsidR="00B105B5" w:rsidRPr="00B050D8">
        <w:rPr>
          <w:rFonts w:ascii="Times New Roman"/>
          <w:sz w:val="24"/>
          <w:szCs w:val="24"/>
          <w:shd w:val="clear" w:color="auto" w:fill="FFFFFF"/>
        </w:rPr>
        <w:t>3</w:t>
      </w:r>
      <w:r w:rsidRPr="00B050D8">
        <w:rPr>
          <w:rFonts w:ascii="Times New Roman"/>
          <w:sz w:val="24"/>
          <w:szCs w:val="24"/>
          <w:shd w:val="clear" w:color="auto" w:fill="FFFFFF"/>
        </w:rPr>
        <w:t>.</w:t>
      </w:r>
      <w:r w:rsidR="00B105B5" w:rsidRPr="00B050D8">
        <w:rPr>
          <w:rFonts w:ascii="Times New Roman"/>
          <w:sz w:val="24"/>
          <w:szCs w:val="24"/>
          <w:shd w:val="clear" w:color="auto" w:fill="FFFFFF"/>
        </w:rPr>
        <w:t>3</w:t>
      </w:r>
      <w:r w:rsidRPr="00B050D8">
        <w:rPr>
          <w:rFonts w:ascii="Times New Roman"/>
          <w:sz w:val="24"/>
          <w:szCs w:val="24"/>
          <w:shd w:val="clear" w:color="auto" w:fill="FFFFFF"/>
        </w:rPr>
        <w:t>.</w:t>
      </w:r>
      <w:r w:rsidR="00B105B5" w:rsidRPr="00B050D8">
        <w:rPr>
          <w:rFonts w:ascii="Times New Roman"/>
          <w:sz w:val="24"/>
          <w:szCs w:val="24"/>
          <w:shd w:val="clear" w:color="auto" w:fill="FFFFFF"/>
        </w:rPr>
        <w:t>2</w:t>
      </w:r>
      <w:r w:rsidR="00B105B5">
        <w:rPr>
          <w:rFonts w:ascii="Times New Roman" w:hint="eastAsia"/>
          <w:sz w:val="24"/>
          <w:szCs w:val="24"/>
          <w:shd w:val="clear" w:color="auto" w:fill="FFFFFF"/>
        </w:rPr>
        <w:t>注</w:t>
      </w:r>
      <w:r w:rsidRPr="00F9481E">
        <w:rPr>
          <w:rFonts w:ascii="Times New Roman"/>
          <w:sz w:val="24"/>
          <w:szCs w:val="24"/>
          <w:shd w:val="clear" w:color="auto" w:fill="FFFFFF"/>
        </w:rPr>
        <w:t>]</w:t>
      </w:r>
    </w:p>
    <w:p w14:paraId="0E93E7F2" w14:textId="77777777" w:rsidR="00930F26" w:rsidRPr="00F34327" w:rsidRDefault="00B105B5" w:rsidP="00930F26">
      <w:pPr>
        <w:pStyle w:val="af"/>
        <w:spacing w:line="360" w:lineRule="auto"/>
        <w:ind w:right="-1" w:firstLine="480"/>
        <w:jc w:val="right"/>
        <w:rPr>
          <w:rFonts w:ascii="Times New Roman"/>
          <w:sz w:val="24"/>
        </w:rPr>
      </w:pPr>
      <w:r w:rsidRPr="00182EE6">
        <w:rPr>
          <w:rFonts w:ascii="Times New Roman"/>
          <w:i/>
          <w:sz w:val="24"/>
          <w:szCs w:val="24"/>
        </w:rPr>
        <w:t>E</w:t>
      </w:r>
      <w:r w:rsidRPr="00182EE6">
        <w:rPr>
          <w:rFonts w:ascii="Times New Roman"/>
          <w:sz w:val="24"/>
          <w:szCs w:val="24"/>
          <w:vertAlign w:val="subscript"/>
        </w:rPr>
        <w:t>eq</w:t>
      </w:r>
      <w:r w:rsidR="00930F26" w:rsidRPr="00182EE6">
        <w:rPr>
          <w:rFonts w:ascii="Times New Roman"/>
          <w:sz w:val="24"/>
          <w:szCs w:val="24"/>
        </w:rPr>
        <w:t>=</w:t>
      </w:r>
      <w:r w:rsidR="001C5005">
        <w:rPr>
          <w:rFonts w:ascii="Times New Roman" w:hint="eastAsia"/>
          <w:sz w:val="24"/>
          <w:szCs w:val="24"/>
        </w:rPr>
        <w:t>1</w:t>
      </w:r>
      <w:r w:rsidR="00930F26" w:rsidRPr="00090446">
        <w:rPr>
          <w:rFonts w:ascii="Times New Roman"/>
          <w:sz w:val="24"/>
          <w:szCs w:val="24"/>
        </w:rPr>
        <w:t xml:space="preserve">20 </w:t>
      </w:r>
      <w:r w:rsidR="001C5005">
        <w:rPr>
          <w:rFonts w:ascii="Times New Roman" w:hint="eastAsia"/>
          <w:sz w:val="24"/>
          <w:szCs w:val="24"/>
        </w:rPr>
        <w:t>+</w:t>
      </w:r>
      <w:r w:rsidR="001C5005" w:rsidRPr="001C5005">
        <w:rPr>
          <w:rFonts w:ascii="Times New Roman" w:hint="eastAsia"/>
          <w:i/>
          <w:sz w:val="24"/>
          <w:szCs w:val="24"/>
        </w:rPr>
        <w:t>S</w:t>
      </w:r>
      <w:r w:rsidR="001C5005" w:rsidRPr="001C5005">
        <w:rPr>
          <w:rFonts w:ascii="Times New Roman" w:hint="eastAsia"/>
          <w:sz w:val="24"/>
          <w:szCs w:val="24"/>
          <w:vertAlign w:val="subscript"/>
        </w:rPr>
        <w:t>21</w:t>
      </w:r>
      <w:r w:rsidR="001C5005" w:rsidRPr="001C5005">
        <w:rPr>
          <w:rFonts w:ascii="Times New Roman" w:hint="eastAsia"/>
          <w:sz w:val="24"/>
          <w:szCs w:val="24"/>
        </w:rPr>
        <w:t>+</w:t>
      </w:r>
      <w:r w:rsidR="006F3417" w:rsidRPr="006F3417">
        <w:rPr>
          <w:rFonts w:ascii="Times New Roman" w:hint="eastAsia"/>
          <w:i/>
          <w:sz w:val="24"/>
          <w:szCs w:val="24"/>
        </w:rPr>
        <w:t>k</w:t>
      </w:r>
      <w:r w:rsidR="001C5005" w:rsidRPr="001C5005">
        <w:rPr>
          <w:rFonts w:ascii="Times New Roman" w:hint="eastAsia"/>
          <w:sz w:val="24"/>
          <w:szCs w:val="24"/>
          <w:vertAlign w:val="subscript"/>
        </w:rPr>
        <w:t>AF</w:t>
      </w:r>
      <w:r w:rsidR="00930F26" w:rsidRPr="001C5005">
        <w:rPr>
          <w:rFonts w:ascii="Times New Roman" w:hint="eastAsia"/>
          <w:sz w:val="24"/>
          <w:vertAlign w:val="subscript"/>
        </w:rPr>
        <w:t xml:space="preserve"> </w:t>
      </w:r>
      <w:r w:rsidR="00930F26" w:rsidRPr="00F34327">
        <w:rPr>
          <w:rFonts w:ascii="Times New Roman" w:hint="eastAsia"/>
          <w:sz w:val="24"/>
        </w:rPr>
        <w:t xml:space="preserve">                        </w:t>
      </w:r>
      <w:r w:rsidR="00930F26" w:rsidRPr="00F34327">
        <w:rPr>
          <w:rFonts w:ascii="Times New Roman" w:hint="eastAsia"/>
          <w:sz w:val="24"/>
        </w:rPr>
        <w:t>（</w:t>
      </w:r>
      <w:r w:rsidR="00930F26">
        <w:rPr>
          <w:rFonts w:ascii="Times New Roman" w:hint="eastAsia"/>
          <w:sz w:val="24"/>
        </w:rPr>
        <w:t>1</w:t>
      </w:r>
      <w:r w:rsidR="00930F26" w:rsidRPr="00F34327">
        <w:rPr>
          <w:rFonts w:ascii="Times New Roman" w:hint="eastAsia"/>
          <w:sz w:val="24"/>
        </w:rPr>
        <w:t>）</w:t>
      </w:r>
    </w:p>
    <w:p w14:paraId="5B35F439" w14:textId="77777777" w:rsidR="00930F26" w:rsidRPr="00F34327" w:rsidRDefault="00930F26" w:rsidP="00930F26">
      <w:pPr>
        <w:pStyle w:val="af"/>
        <w:spacing w:line="360" w:lineRule="auto"/>
        <w:ind w:right="480" w:firstLine="480"/>
        <w:rPr>
          <w:rFonts w:ascii="Times New Roman"/>
          <w:sz w:val="24"/>
        </w:rPr>
      </w:pPr>
      <w:r w:rsidRPr="00F34327">
        <w:rPr>
          <w:rFonts w:ascii="Times New Roman"/>
          <w:sz w:val="24"/>
        </w:rPr>
        <w:t>式中：</w:t>
      </w:r>
    </w:p>
    <w:p w14:paraId="3FE70939" w14:textId="15DFB93F" w:rsidR="00930F26" w:rsidRPr="00067396" w:rsidRDefault="001C5005" w:rsidP="00930F26">
      <w:pPr>
        <w:pStyle w:val="af"/>
        <w:spacing w:line="360" w:lineRule="auto"/>
        <w:ind w:right="480" w:firstLine="480"/>
        <w:rPr>
          <w:rFonts w:ascii="Times New Roman"/>
          <w:sz w:val="24"/>
        </w:rPr>
      </w:pPr>
      <w:r w:rsidRPr="00B105B5">
        <w:rPr>
          <w:rFonts w:ascii="Times New Roman"/>
          <w:i/>
          <w:sz w:val="24"/>
          <w:szCs w:val="24"/>
        </w:rPr>
        <w:t>E</w:t>
      </w:r>
      <w:r w:rsidRPr="00182EE6">
        <w:rPr>
          <w:rFonts w:ascii="Times New Roman"/>
          <w:sz w:val="24"/>
          <w:szCs w:val="24"/>
          <w:vertAlign w:val="subscript"/>
        </w:rPr>
        <w:t>eq</w:t>
      </w:r>
      <w:r w:rsidR="00930F26" w:rsidRPr="00067396">
        <w:rPr>
          <w:rFonts w:ascii="Times New Roman"/>
          <w:sz w:val="24"/>
        </w:rPr>
        <w:t>——</w:t>
      </w:r>
      <w:r>
        <w:rPr>
          <w:rFonts w:ascii="Times New Roman"/>
          <w:sz w:val="24"/>
        </w:rPr>
        <w:t>等效场强</w:t>
      </w:r>
      <w:r w:rsidR="00930F26" w:rsidRPr="00067396">
        <w:rPr>
          <w:rFonts w:ascii="Times New Roman"/>
          <w:sz w:val="24"/>
        </w:rPr>
        <w:t>，</w:t>
      </w:r>
      <w:r>
        <w:rPr>
          <w:rFonts w:ascii="Times New Roman"/>
          <w:sz w:val="24"/>
        </w:rPr>
        <w:t>单位为</w:t>
      </w:r>
      <w:r w:rsidRPr="00B050D8">
        <w:rPr>
          <w:rFonts w:ascii="Times New Roman"/>
          <w:sz w:val="24"/>
        </w:rPr>
        <w:t xml:space="preserve">[ dB ( </w:t>
      </w:r>
      <w:r w:rsidRPr="00182EE6">
        <w:rPr>
          <w:rFonts w:ascii="Times New Roman"/>
          <w:sz w:val="24"/>
        </w:rPr>
        <w:t>μV</w:t>
      </w:r>
      <w:r w:rsidRPr="00B050D8">
        <w:rPr>
          <w:rFonts w:ascii="Times New Roman"/>
          <w:sz w:val="24"/>
        </w:rPr>
        <w:t xml:space="preserve"> )</w:t>
      </w:r>
      <w:r w:rsidR="006F3417" w:rsidRPr="00B050D8">
        <w:rPr>
          <w:rFonts w:ascii="Times New Roman"/>
          <w:sz w:val="24"/>
        </w:rPr>
        <w:t>/</w:t>
      </w:r>
      <w:r w:rsidRPr="00B050D8">
        <w:rPr>
          <w:rFonts w:ascii="Times New Roman"/>
          <w:sz w:val="24"/>
        </w:rPr>
        <w:t>m ]</w:t>
      </w:r>
      <w:r w:rsidR="00930F26" w:rsidRPr="00067396">
        <w:rPr>
          <w:rFonts w:ascii="Times New Roman"/>
          <w:sz w:val="24"/>
        </w:rPr>
        <w:t>；</w:t>
      </w:r>
    </w:p>
    <w:p w14:paraId="1D59935F" w14:textId="77777777" w:rsidR="00930F26" w:rsidRPr="00F34327" w:rsidRDefault="001C5005" w:rsidP="00930F26">
      <w:pPr>
        <w:pStyle w:val="af"/>
        <w:spacing w:line="360" w:lineRule="auto"/>
        <w:ind w:right="480" w:firstLine="480"/>
        <w:rPr>
          <w:rFonts w:ascii="Times New Roman"/>
          <w:sz w:val="24"/>
        </w:rPr>
      </w:pPr>
      <w:r w:rsidRPr="001C5005">
        <w:rPr>
          <w:rFonts w:ascii="Times New Roman" w:hint="eastAsia"/>
          <w:i/>
          <w:sz w:val="24"/>
          <w:szCs w:val="24"/>
        </w:rPr>
        <w:t>S</w:t>
      </w:r>
      <w:r w:rsidRPr="001C5005">
        <w:rPr>
          <w:rFonts w:ascii="Times New Roman" w:hint="eastAsia"/>
          <w:sz w:val="24"/>
          <w:szCs w:val="24"/>
          <w:vertAlign w:val="subscript"/>
        </w:rPr>
        <w:t>21</w:t>
      </w:r>
      <w:r w:rsidR="00930F26" w:rsidRPr="00F34327">
        <w:rPr>
          <w:rFonts w:ascii="Times New Roman"/>
          <w:sz w:val="24"/>
        </w:rPr>
        <w:t>——</w:t>
      </w:r>
      <w:r w:rsidR="006F3417">
        <w:rPr>
          <w:rFonts w:ascii="Times New Roman"/>
          <w:sz w:val="24"/>
        </w:rPr>
        <w:t>实际</w:t>
      </w:r>
      <w:r w:rsidR="006F3417">
        <w:rPr>
          <w:rFonts w:ascii="Times New Roman" w:hint="eastAsia"/>
          <w:sz w:val="24"/>
        </w:rPr>
        <w:t>测量的</w:t>
      </w:r>
      <w:r w:rsidR="003C4A6B">
        <w:rPr>
          <w:rFonts w:ascii="Times New Roman" w:hint="eastAsia"/>
          <w:sz w:val="24"/>
        </w:rPr>
        <w:t>散射参数</w:t>
      </w:r>
      <w:r w:rsidR="00930F26" w:rsidRPr="00F34327">
        <w:rPr>
          <w:rFonts w:ascii="Times New Roman" w:hAnsi="宋体"/>
          <w:sz w:val="24"/>
        </w:rPr>
        <w:t>，</w:t>
      </w:r>
      <w:r w:rsidR="006F3417">
        <w:rPr>
          <w:rFonts w:ascii="Times New Roman"/>
          <w:sz w:val="24"/>
        </w:rPr>
        <w:t>单位为</w:t>
      </w:r>
      <w:r w:rsidR="006F3417" w:rsidRPr="001C5005">
        <w:rPr>
          <w:rFonts w:ascii="Times New Roman"/>
          <w:sz w:val="24"/>
        </w:rPr>
        <w:t>dB</w:t>
      </w:r>
      <w:r w:rsidR="00930F26" w:rsidRPr="00F34327">
        <w:rPr>
          <w:rFonts w:ascii="Times New Roman" w:hAnsi="宋体"/>
          <w:sz w:val="24"/>
        </w:rPr>
        <w:t>；</w:t>
      </w:r>
    </w:p>
    <w:p w14:paraId="107757D1" w14:textId="77777777" w:rsidR="00930F26" w:rsidRDefault="006F3417" w:rsidP="00930F26">
      <w:pPr>
        <w:pStyle w:val="af"/>
        <w:spacing w:line="360" w:lineRule="auto"/>
        <w:ind w:firstLine="480"/>
        <w:rPr>
          <w:rFonts w:ascii="Times New Roman" w:hAnsi="宋体"/>
          <w:sz w:val="24"/>
        </w:rPr>
      </w:pPr>
      <w:r w:rsidRPr="006F3417">
        <w:rPr>
          <w:rFonts w:ascii="Times New Roman" w:hint="eastAsia"/>
          <w:i/>
          <w:sz w:val="24"/>
          <w:szCs w:val="24"/>
        </w:rPr>
        <w:t>k</w:t>
      </w:r>
      <w:r w:rsidRPr="001C5005">
        <w:rPr>
          <w:rFonts w:ascii="Times New Roman" w:hint="eastAsia"/>
          <w:sz w:val="24"/>
          <w:szCs w:val="24"/>
          <w:vertAlign w:val="subscript"/>
        </w:rPr>
        <w:t>AF</w:t>
      </w:r>
      <w:r w:rsidR="00930F26" w:rsidRPr="00B966EB">
        <w:rPr>
          <w:rFonts w:ascii="Times New Roman"/>
          <w:sz w:val="24"/>
        </w:rPr>
        <w:t>——</w:t>
      </w:r>
      <w:r w:rsidRPr="006F38B4">
        <w:rPr>
          <w:rFonts w:hAnsi="宋体" w:hint="eastAsia"/>
          <w:sz w:val="24"/>
          <w:szCs w:val="24"/>
        </w:rPr>
        <w:t>接收天线的天线系数,</w:t>
      </w:r>
      <w:r w:rsidRPr="002C4C24">
        <w:rPr>
          <w:rFonts w:ascii="Times New Roman"/>
          <w:sz w:val="24"/>
          <w:szCs w:val="24"/>
        </w:rPr>
        <w:t>单位为</w:t>
      </w:r>
      <w:r w:rsidRPr="00182EE6">
        <w:rPr>
          <w:rFonts w:ascii="Times New Roman"/>
          <w:sz w:val="24"/>
          <w:szCs w:val="24"/>
        </w:rPr>
        <w:t>dB/m</w:t>
      </w:r>
      <w:r w:rsidR="00930F26" w:rsidRPr="00182EE6">
        <w:rPr>
          <w:rFonts w:ascii="Times New Roman"/>
          <w:sz w:val="24"/>
        </w:rPr>
        <w:t>。</w:t>
      </w:r>
    </w:p>
    <w:p w14:paraId="4D709829" w14:textId="77777777" w:rsidR="000F425C" w:rsidRPr="00182EE6" w:rsidRDefault="00AC5185" w:rsidP="00962996">
      <w:pPr>
        <w:pStyle w:val="2"/>
        <w:spacing w:before="0" w:after="0" w:line="360" w:lineRule="auto"/>
        <w:rPr>
          <w:rFonts w:ascii="宋体" w:eastAsia="宋体" w:hAnsi="宋体"/>
          <w:lang w:eastAsia="zh-CN"/>
        </w:rPr>
      </w:pPr>
      <w:bookmarkStart w:id="38" w:name="_Toc474309756"/>
      <w:bookmarkStart w:id="39" w:name="_Toc66434886"/>
      <w:r w:rsidRPr="009D0910">
        <w:rPr>
          <w:rFonts w:ascii="Times New Roman" w:eastAsia="黑体" w:hAnsi="Times New Roman"/>
        </w:rPr>
        <w:t>3.2</w:t>
      </w:r>
      <w:bookmarkEnd w:id="38"/>
      <w:r w:rsidR="00196CF3">
        <w:rPr>
          <w:rFonts w:ascii="Times New Roman" w:eastAsia="黑体" w:hAnsi="Times New Roman" w:hint="eastAsia"/>
          <w:lang w:eastAsia="zh-CN"/>
        </w:rPr>
        <w:t xml:space="preserve"> </w:t>
      </w:r>
      <w:r w:rsidR="00DF0571">
        <w:rPr>
          <w:rFonts w:ascii="Times New Roman" w:eastAsia="黑体" w:hAnsi="Times New Roman" w:hint="eastAsia"/>
          <w:lang w:eastAsia="zh-CN"/>
        </w:rPr>
        <w:t xml:space="preserve"> </w:t>
      </w:r>
      <w:r w:rsidR="00492A5E" w:rsidRPr="00182EE6">
        <w:rPr>
          <w:rFonts w:ascii="宋体" w:eastAsia="宋体" w:hAnsi="宋体" w:hint="eastAsia"/>
          <w:lang w:eastAsia="zh-CN"/>
        </w:rPr>
        <w:t>装有吸波材料的屏蔽室</w:t>
      </w:r>
      <w:r w:rsidR="00492A5E" w:rsidRPr="00182EE6">
        <w:rPr>
          <w:rFonts w:ascii="Times New Roman" w:eastAsia="宋体" w:hAnsi="Times New Roman"/>
          <w:lang w:eastAsia="zh-CN"/>
        </w:rPr>
        <w:t>(</w:t>
      </w:r>
      <w:r w:rsidR="00DF0571" w:rsidRPr="00D83102">
        <w:rPr>
          <w:rFonts w:ascii="Times New Roman" w:eastAsia="宋体" w:hAnsi="Times New Roman"/>
          <w:bCs w:val="0"/>
          <w:lang w:eastAsia="zh-CN"/>
        </w:rPr>
        <w:t>ALSE</w:t>
      </w:r>
      <w:r w:rsidR="00492A5E" w:rsidRPr="00182EE6">
        <w:rPr>
          <w:rFonts w:ascii="Times New Roman" w:eastAsia="宋体" w:hAnsi="Times New Roman"/>
          <w:b/>
          <w:lang w:eastAsia="zh-CN"/>
        </w:rPr>
        <w:t>)</w:t>
      </w:r>
      <w:r w:rsidR="00E14182" w:rsidRPr="00182EE6">
        <w:rPr>
          <w:rFonts w:ascii="Times New Roman" w:eastAsia="宋体" w:hAnsi="Times New Roman"/>
          <w:szCs w:val="24"/>
        </w:rPr>
        <w:t xml:space="preserve"> </w:t>
      </w:r>
      <w:r w:rsidR="00DF0571" w:rsidRPr="00182EE6">
        <w:rPr>
          <w:rFonts w:ascii="Times New Roman" w:eastAsia="宋体" w:hAnsi="Times New Roman"/>
          <w:szCs w:val="24"/>
        </w:rPr>
        <w:t>absorber</w:t>
      </w:r>
      <w:r w:rsidR="00DF0571" w:rsidRPr="00182EE6">
        <w:rPr>
          <w:rFonts w:ascii="Times New Roman" w:eastAsia="宋体" w:hAnsi="Times New Roman"/>
          <w:szCs w:val="24"/>
          <w:lang w:eastAsia="zh-CN"/>
        </w:rPr>
        <w:t xml:space="preserve"> lined shielded enclosure</w:t>
      </w:r>
      <w:bookmarkEnd w:id="39"/>
    </w:p>
    <w:p w14:paraId="738A2F50" w14:textId="79CA6B35" w:rsidR="00E14182" w:rsidRPr="00182EE6" w:rsidRDefault="0009237F" w:rsidP="00D50596">
      <w:pPr>
        <w:pStyle w:val="af"/>
        <w:spacing w:line="360" w:lineRule="auto"/>
        <w:ind w:firstLine="480"/>
        <w:jc w:val="left"/>
        <w:rPr>
          <w:rFonts w:ascii="Times New Roman"/>
          <w:sz w:val="24"/>
          <w:szCs w:val="24"/>
          <w:shd w:val="clear" w:color="auto" w:fill="FFFFFF"/>
        </w:rPr>
      </w:pPr>
      <w:r>
        <w:rPr>
          <w:rFonts w:ascii="Times New Roman" w:hint="eastAsia"/>
          <w:sz w:val="24"/>
          <w:szCs w:val="24"/>
          <w:shd w:val="clear" w:color="auto" w:fill="FFFFFF"/>
        </w:rPr>
        <w:t>在</w:t>
      </w:r>
      <w:r w:rsidR="00980AB4" w:rsidRPr="00182EE6">
        <w:rPr>
          <w:rFonts w:ascii="Times New Roman" w:hint="eastAsia"/>
          <w:sz w:val="24"/>
          <w:szCs w:val="24"/>
          <w:shd w:val="clear" w:color="auto" w:fill="FFFFFF"/>
        </w:rPr>
        <w:t>汽车</w:t>
      </w:r>
      <w:r>
        <w:rPr>
          <w:rFonts w:ascii="Times New Roman" w:hint="eastAsia"/>
          <w:sz w:val="24"/>
          <w:szCs w:val="24"/>
          <w:shd w:val="clear" w:color="auto" w:fill="FFFFFF"/>
        </w:rPr>
        <w:t>电子</w:t>
      </w:r>
      <w:r w:rsidR="00492A5E" w:rsidRPr="00182EE6">
        <w:rPr>
          <w:rFonts w:ascii="Times New Roman" w:hint="eastAsia"/>
          <w:sz w:val="24"/>
          <w:szCs w:val="24"/>
          <w:shd w:val="clear" w:color="auto" w:fill="FFFFFF"/>
        </w:rPr>
        <w:t>零部件辐射发射测量</w:t>
      </w:r>
      <w:r>
        <w:rPr>
          <w:rFonts w:ascii="Times New Roman" w:hint="eastAsia"/>
          <w:sz w:val="24"/>
          <w:szCs w:val="24"/>
          <w:shd w:val="clear" w:color="auto" w:fill="FFFFFF"/>
        </w:rPr>
        <w:t>时</w:t>
      </w:r>
      <w:r w:rsidRPr="00182EE6">
        <w:rPr>
          <w:rFonts w:ascii="Times New Roman" w:hint="eastAsia"/>
          <w:sz w:val="24"/>
          <w:szCs w:val="24"/>
          <w:shd w:val="clear" w:color="auto" w:fill="FFFFFF"/>
        </w:rPr>
        <w:t>为减小</w:t>
      </w:r>
      <w:r w:rsidR="00492A5E" w:rsidRPr="00182EE6">
        <w:rPr>
          <w:rFonts w:ascii="Times New Roman" w:hint="eastAsia"/>
          <w:sz w:val="24"/>
          <w:szCs w:val="24"/>
          <w:shd w:val="clear" w:color="auto" w:fill="FFFFFF"/>
        </w:rPr>
        <w:t>反射信号的影响</w:t>
      </w:r>
      <w:r w:rsidR="00492A5E" w:rsidRPr="00182EE6">
        <w:rPr>
          <w:rFonts w:hAnsi="宋体" w:hint="eastAsia"/>
          <w:sz w:val="24"/>
          <w:szCs w:val="24"/>
          <w:shd w:val="clear" w:color="auto" w:fill="FFFFFF"/>
        </w:rPr>
        <w:t>,在四面墙壁和天花板装上吸波材料的屏蔽室,其尺寸和吸波材料的吸波性能应满足</w:t>
      </w:r>
      <w:r w:rsidR="00AF57CE" w:rsidRPr="00182EE6">
        <w:rPr>
          <w:rFonts w:hAnsi="宋体" w:hint="eastAsia"/>
          <w:sz w:val="24"/>
          <w:szCs w:val="24"/>
          <w:shd w:val="clear" w:color="auto" w:fill="FFFFFF"/>
        </w:rPr>
        <w:t>辐射发射</w:t>
      </w:r>
      <w:r w:rsidR="00492A5E" w:rsidRPr="00182EE6">
        <w:rPr>
          <w:rFonts w:hAnsi="宋体" w:hint="eastAsia"/>
          <w:sz w:val="24"/>
          <w:szCs w:val="24"/>
          <w:shd w:val="clear" w:color="auto" w:fill="FFFFFF"/>
        </w:rPr>
        <w:t>测量</w:t>
      </w:r>
      <w:r w:rsidR="00AF57CE" w:rsidRPr="00182EE6">
        <w:rPr>
          <w:rFonts w:hAnsi="宋体" w:hint="eastAsia"/>
          <w:sz w:val="24"/>
          <w:szCs w:val="24"/>
          <w:shd w:val="clear" w:color="auto" w:fill="FFFFFF"/>
        </w:rPr>
        <w:t>的要求</w:t>
      </w:r>
      <w:r w:rsidR="00AF57CE" w:rsidRPr="00182EE6">
        <w:rPr>
          <w:rFonts w:ascii="Times New Roman"/>
          <w:sz w:val="24"/>
        </w:rPr>
        <w:t>。</w:t>
      </w:r>
    </w:p>
    <w:p w14:paraId="174608C6" w14:textId="6D9F0ADD" w:rsidR="00D50596" w:rsidRPr="00182EE6" w:rsidRDefault="00E14182" w:rsidP="00D50596">
      <w:pPr>
        <w:pStyle w:val="af"/>
        <w:spacing w:line="360" w:lineRule="auto"/>
        <w:ind w:firstLine="480"/>
        <w:jc w:val="left"/>
        <w:rPr>
          <w:rFonts w:ascii="Times New Roman"/>
          <w:sz w:val="24"/>
        </w:rPr>
      </w:pPr>
      <w:r w:rsidRPr="00182EE6">
        <w:rPr>
          <w:rFonts w:ascii="Times New Roman"/>
          <w:sz w:val="24"/>
          <w:szCs w:val="24"/>
          <w:shd w:val="clear" w:color="auto" w:fill="FFFFFF"/>
        </w:rPr>
        <w:t>[</w:t>
      </w:r>
      <w:r w:rsidR="0037341D" w:rsidRPr="00182EE6">
        <w:rPr>
          <w:rFonts w:ascii="Times New Roman"/>
          <w:sz w:val="24"/>
          <w:szCs w:val="24"/>
        </w:rPr>
        <w:t xml:space="preserve">GB/T </w:t>
      </w:r>
      <w:r w:rsidR="00184B16">
        <w:rPr>
          <w:rFonts w:ascii="Times New Roman"/>
          <w:sz w:val="24"/>
          <w:szCs w:val="24"/>
        </w:rPr>
        <w:t>186</w:t>
      </w:r>
      <w:r w:rsidR="00184B16">
        <w:rPr>
          <w:rFonts w:ascii="Times New Roman" w:hint="eastAsia"/>
          <w:sz w:val="24"/>
          <w:szCs w:val="24"/>
        </w:rPr>
        <w:t>55</w:t>
      </w:r>
      <w:r w:rsidR="00515EA7">
        <w:rPr>
          <w:rFonts w:hAnsi="宋体" w:hint="eastAsia"/>
          <w:sz w:val="24"/>
          <w:szCs w:val="24"/>
        </w:rPr>
        <w:t>―</w:t>
      </w:r>
      <w:r w:rsidR="0037341D" w:rsidRPr="00182EE6">
        <w:rPr>
          <w:rFonts w:ascii="Times New Roman"/>
          <w:sz w:val="24"/>
          <w:szCs w:val="24"/>
        </w:rPr>
        <w:t>2018</w:t>
      </w:r>
      <w:r w:rsidRPr="00182EE6">
        <w:rPr>
          <w:rFonts w:ascii="Times New Roman"/>
          <w:sz w:val="24"/>
          <w:szCs w:val="24"/>
        </w:rPr>
        <w:t>，</w:t>
      </w:r>
      <w:r w:rsidR="00DF0571" w:rsidRPr="00182EE6">
        <w:rPr>
          <w:rFonts w:ascii="Times New Roman"/>
          <w:sz w:val="24"/>
          <w:szCs w:val="24"/>
        </w:rPr>
        <w:t>4</w:t>
      </w:r>
      <w:r w:rsidRPr="00182EE6">
        <w:rPr>
          <w:rFonts w:ascii="Times New Roman"/>
          <w:sz w:val="24"/>
          <w:szCs w:val="24"/>
          <w:shd w:val="clear" w:color="auto" w:fill="FFFFFF"/>
        </w:rPr>
        <w:t>.3]</w:t>
      </w:r>
      <w:r w:rsidR="009552A2" w:rsidRPr="00182EE6">
        <w:rPr>
          <w:rFonts w:ascii="Times New Roman"/>
          <w:sz w:val="24"/>
        </w:rPr>
        <w:t>。</w:t>
      </w:r>
    </w:p>
    <w:p w14:paraId="74CB5F61" w14:textId="77777777" w:rsidR="00E36977" w:rsidRPr="00B050D8" w:rsidRDefault="00E36977" w:rsidP="00E36977">
      <w:pPr>
        <w:pStyle w:val="2"/>
        <w:spacing w:before="0" w:after="0" w:line="360" w:lineRule="auto"/>
        <w:rPr>
          <w:rFonts w:ascii="Times New Roman" w:eastAsia="宋体" w:hAnsi="Times New Roman"/>
          <w:lang w:eastAsia="zh-CN"/>
        </w:rPr>
      </w:pPr>
      <w:bookmarkStart w:id="40" w:name="_Toc10406663"/>
      <w:bookmarkStart w:id="41" w:name="_Toc66434887"/>
      <w:r w:rsidRPr="00182EE6">
        <w:rPr>
          <w:rFonts w:ascii="Times New Roman" w:eastAsia="黑体" w:hAnsi="Times New Roman"/>
        </w:rPr>
        <w:t xml:space="preserve">3.3  </w:t>
      </w:r>
      <w:proofErr w:type="spellStart"/>
      <w:r w:rsidR="00DF0571" w:rsidRPr="00182EE6">
        <w:rPr>
          <w:rFonts w:asciiTheme="minorEastAsia" w:eastAsiaTheme="minorEastAsia" w:hAnsiTheme="minorEastAsia" w:hint="eastAsia"/>
        </w:rPr>
        <w:t>确认用参考接地平面</w:t>
      </w:r>
      <w:r w:rsidR="00DF0571" w:rsidRPr="00182EE6">
        <w:rPr>
          <w:rFonts w:ascii="Times New Roman" w:eastAsiaTheme="minorEastAsia" w:hAnsi="Times New Roman"/>
        </w:rPr>
        <w:t>validation</w:t>
      </w:r>
      <w:proofErr w:type="spellEnd"/>
      <w:r w:rsidR="00DF0571" w:rsidRPr="00182EE6">
        <w:rPr>
          <w:rFonts w:ascii="Times New Roman" w:eastAsiaTheme="minorEastAsia" w:hAnsi="Times New Roman"/>
          <w:lang w:eastAsia="zh-CN"/>
        </w:rPr>
        <w:t xml:space="preserve"> </w:t>
      </w:r>
      <w:r w:rsidR="00DF0571" w:rsidRPr="00182EE6">
        <w:rPr>
          <w:rFonts w:ascii="Times New Roman" w:eastAsiaTheme="minorEastAsia" w:hAnsi="Times New Roman"/>
        </w:rPr>
        <w:t>reference</w:t>
      </w:r>
      <w:r w:rsidR="00DF0571" w:rsidRPr="00182EE6">
        <w:rPr>
          <w:rFonts w:ascii="Times New Roman" w:eastAsiaTheme="minorEastAsia" w:hAnsi="Times New Roman"/>
          <w:lang w:eastAsia="zh-CN"/>
        </w:rPr>
        <w:t xml:space="preserve"> </w:t>
      </w:r>
      <w:r w:rsidR="00DF0571" w:rsidRPr="00182EE6">
        <w:rPr>
          <w:rFonts w:ascii="Times New Roman" w:eastAsiaTheme="minorEastAsia" w:hAnsi="Times New Roman"/>
        </w:rPr>
        <w:t>ground</w:t>
      </w:r>
      <w:r w:rsidR="00DF0571" w:rsidRPr="00182EE6">
        <w:rPr>
          <w:rFonts w:ascii="Times New Roman" w:eastAsiaTheme="minorEastAsia" w:hAnsi="Times New Roman"/>
          <w:lang w:eastAsia="zh-CN"/>
        </w:rPr>
        <w:t xml:space="preserve"> </w:t>
      </w:r>
      <w:r w:rsidR="00DF0571" w:rsidRPr="00182EE6">
        <w:rPr>
          <w:rFonts w:ascii="Times New Roman" w:eastAsiaTheme="minorEastAsia" w:hAnsi="Times New Roman"/>
        </w:rPr>
        <w:t>plane</w:t>
      </w:r>
      <w:bookmarkEnd w:id="40"/>
      <w:bookmarkEnd w:id="41"/>
    </w:p>
    <w:p w14:paraId="39170912" w14:textId="77777777" w:rsidR="00E36977" w:rsidRDefault="00DF0571" w:rsidP="00E36977">
      <w:pPr>
        <w:pStyle w:val="af"/>
        <w:spacing w:line="360" w:lineRule="auto"/>
        <w:ind w:firstLine="480"/>
        <w:rPr>
          <w:rFonts w:ascii="Times New Roman"/>
          <w:sz w:val="24"/>
        </w:rPr>
      </w:pPr>
      <w:r>
        <w:rPr>
          <w:rFonts w:ascii="Times New Roman" w:hAnsi="宋体" w:hint="eastAsia"/>
          <w:sz w:val="24"/>
          <w:szCs w:val="24"/>
          <w:lang w:val="x-none"/>
        </w:rPr>
        <w:t>一个抬高的参考接地平面</w:t>
      </w:r>
      <w:r w:rsidR="00E36977">
        <w:rPr>
          <w:rFonts w:ascii="Times New Roman" w:hAnsi="宋体" w:hint="eastAsia"/>
          <w:sz w:val="24"/>
          <w:szCs w:val="24"/>
        </w:rPr>
        <w:t>，</w:t>
      </w:r>
      <w:r w:rsidR="00C570D0">
        <w:rPr>
          <w:rFonts w:ascii="Times New Roman" w:hAnsi="宋体" w:hint="eastAsia"/>
          <w:sz w:val="24"/>
          <w:szCs w:val="24"/>
        </w:rPr>
        <w:t>用于建模得到参考数据</w:t>
      </w:r>
      <w:r w:rsidR="00C570D0" w:rsidRPr="00426AA6">
        <w:rPr>
          <w:rFonts w:hAnsi="宋体" w:hint="eastAsia"/>
          <w:sz w:val="24"/>
          <w:szCs w:val="24"/>
        </w:rPr>
        <w:t>,标准尺寸为</w:t>
      </w:r>
      <w:r w:rsidR="00C570D0" w:rsidRPr="00426AA6">
        <w:rPr>
          <w:rFonts w:ascii="Times New Roman"/>
          <w:sz w:val="24"/>
          <w:szCs w:val="24"/>
        </w:rPr>
        <w:t>2.5m</w:t>
      </w:r>
      <w:r w:rsidR="00C570D0" w:rsidRPr="00C570D0">
        <w:rPr>
          <w:rFonts w:ascii="Times New Roman"/>
          <w:sz w:val="24"/>
          <w:szCs w:val="24"/>
        </w:rPr>
        <w:t>×1.0m</w:t>
      </w:r>
      <w:r w:rsidR="00E36977" w:rsidRPr="00CB4132">
        <w:rPr>
          <w:rFonts w:ascii="Times New Roman"/>
          <w:sz w:val="24"/>
        </w:rPr>
        <w:t>。</w:t>
      </w:r>
    </w:p>
    <w:p w14:paraId="43C3C2B1" w14:textId="433108C7" w:rsidR="00E36977" w:rsidRDefault="00E36977" w:rsidP="00E36977">
      <w:pPr>
        <w:pStyle w:val="af"/>
        <w:spacing w:line="360" w:lineRule="auto"/>
        <w:ind w:firstLine="480"/>
        <w:rPr>
          <w:rFonts w:ascii="Times New Roman"/>
          <w:sz w:val="24"/>
        </w:rPr>
      </w:pPr>
      <w:r w:rsidRPr="00B050D8">
        <w:rPr>
          <w:rFonts w:ascii="Times New Roman"/>
          <w:sz w:val="24"/>
          <w:szCs w:val="24"/>
          <w:shd w:val="clear" w:color="auto" w:fill="FFFFFF"/>
        </w:rPr>
        <w:lastRenderedPageBreak/>
        <w:t>[</w:t>
      </w:r>
      <w:r w:rsidRPr="00B050D8">
        <w:rPr>
          <w:rFonts w:ascii="Times New Roman"/>
          <w:sz w:val="24"/>
          <w:szCs w:val="24"/>
        </w:rPr>
        <w:t xml:space="preserve">GB/T </w:t>
      </w:r>
      <w:r w:rsidR="00C570D0" w:rsidRPr="00B050D8">
        <w:rPr>
          <w:rFonts w:ascii="Times New Roman"/>
          <w:sz w:val="24"/>
          <w:szCs w:val="24"/>
        </w:rPr>
        <w:t>18655</w:t>
      </w:r>
      <w:r w:rsidR="00515EA7">
        <w:rPr>
          <w:rFonts w:hAnsi="宋体" w:hint="eastAsia"/>
          <w:sz w:val="24"/>
          <w:szCs w:val="24"/>
        </w:rPr>
        <w:t>―</w:t>
      </w:r>
      <w:r w:rsidRPr="00B050D8">
        <w:rPr>
          <w:rFonts w:ascii="Times New Roman"/>
          <w:sz w:val="24"/>
          <w:szCs w:val="24"/>
        </w:rPr>
        <w:t>2018</w:t>
      </w:r>
      <w:r w:rsidRPr="00B050D8">
        <w:rPr>
          <w:rFonts w:ascii="Times New Roman"/>
          <w:sz w:val="24"/>
          <w:szCs w:val="24"/>
        </w:rPr>
        <w:t>，</w:t>
      </w:r>
      <w:r w:rsidR="00C570D0" w:rsidRPr="00B050D8">
        <w:rPr>
          <w:rFonts w:ascii="Times New Roman"/>
          <w:sz w:val="24"/>
          <w:szCs w:val="24"/>
          <w:shd w:val="clear" w:color="auto" w:fill="FFFFFF"/>
        </w:rPr>
        <w:t>3.14</w:t>
      </w:r>
      <w:r w:rsidRPr="00B050D8">
        <w:rPr>
          <w:rFonts w:ascii="Times New Roman"/>
          <w:sz w:val="24"/>
          <w:szCs w:val="24"/>
          <w:shd w:val="clear" w:color="auto" w:fill="FFFFFF"/>
        </w:rPr>
        <w:t>]</w:t>
      </w:r>
      <w:r w:rsidRPr="00CB4132">
        <w:rPr>
          <w:rFonts w:ascii="Times New Roman"/>
          <w:sz w:val="24"/>
        </w:rPr>
        <w:t>。</w:t>
      </w:r>
    </w:p>
    <w:p w14:paraId="4810E142" w14:textId="4AD3F681" w:rsidR="00AD0746" w:rsidRPr="00426AA6" w:rsidRDefault="00063907" w:rsidP="002C4C24">
      <w:pPr>
        <w:pStyle w:val="af"/>
        <w:spacing w:line="360" w:lineRule="auto"/>
        <w:ind w:firstLineChars="177" w:firstLine="425"/>
        <w:rPr>
          <w:rFonts w:hAnsi="宋体"/>
          <w:color w:val="000000"/>
          <w:sz w:val="24"/>
          <w:szCs w:val="24"/>
          <w:shd w:val="clear" w:color="auto" w:fill="FFFFFF"/>
        </w:rPr>
      </w:pPr>
      <w:r w:rsidRPr="00426AA6">
        <w:rPr>
          <w:rFonts w:hAnsi="宋体" w:hint="eastAsia"/>
          <w:color w:val="000000"/>
          <w:sz w:val="24"/>
          <w:szCs w:val="24"/>
          <w:shd w:val="clear" w:color="auto" w:fill="FFFFFF"/>
        </w:rPr>
        <w:t>注:</w:t>
      </w:r>
      <w:r w:rsidR="00980AB4" w:rsidRPr="00426AA6">
        <w:rPr>
          <w:rFonts w:hAnsi="宋体" w:hint="eastAsia"/>
          <w:color w:val="000000"/>
          <w:sz w:val="24"/>
          <w:szCs w:val="24"/>
          <w:shd w:val="clear" w:color="auto" w:fill="FFFFFF"/>
        </w:rPr>
        <w:t>与</w:t>
      </w:r>
      <w:r w:rsidR="00B050D8">
        <w:rPr>
          <w:rFonts w:hAnsi="宋体" w:hint="eastAsia"/>
          <w:color w:val="000000"/>
          <w:sz w:val="24"/>
          <w:szCs w:val="24"/>
          <w:shd w:val="clear" w:color="auto" w:fill="FFFFFF"/>
        </w:rPr>
        <w:t>校准时</w:t>
      </w:r>
      <w:r w:rsidR="00980AB4" w:rsidRPr="00426AA6">
        <w:rPr>
          <w:rFonts w:hAnsi="宋体" w:hint="eastAsia"/>
          <w:color w:val="000000"/>
          <w:sz w:val="24"/>
          <w:szCs w:val="24"/>
          <w:shd w:val="clear" w:color="auto" w:fill="FFFFFF"/>
        </w:rPr>
        <w:t>实验室</w:t>
      </w:r>
      <w:r w:rsidR="00B1107C" w:rsidRPr="00426AA6">
        <w:rPr>
          <w:rFonts w:hAnsi="宋体" w:hint="eastAsia"/>
          <w:color w:val="000000"/>
          <w:sz w:val="24"/>
          <w:szCs w:val="24"/>
          <w:shd w:val="clear" w:color="auto" w:fill="FFFFFF"/>
        </w:rPr>
        <w:t>实际使用</w:t>
      </w:r>
      <w:r w:rsidR="00980AB4" w:rsidRPr="00426AA6">
        <w:rPr>
          <w:rFonts w:hAnsi="宋体" w:hint="eastAsia"/>
          <w:color w:val="000000"/>
          <w:sz w:val="24"/>
          <w:szCs w:val="24"/>
          <w:shd w:val="clear" w:color="auto" w:fill="FFFFFF"/>
        </w:rPr>
        <w:t>的参考接地平面在尺寸和接地上</w:t>
      </w:r>
      <w:r w:rsidR="004179A5">
        <w:rPr>
          <w:rFonts w:hAnsi="宋体" w:hint="eastAsia"/>
          <w:color w:val="000000"/>
          <w:sz w:val="24"/>
          <w:szCs w:val="24"/>
          <w:shd w:val="clear" w:color="auto" w:fill="FFFFFF"/>
        </w:rPr>
        <w:t>允许</w:t>
      </w:r>
      <w:r w:rsidR="00980AB4" w:rsidRPr="00426AA6">
        <w:rPr>
          <w:rFonts w:hAnsi="宋体" w:hint="eastAsia"/>
          <w:color w:val="000000"/>
          <w:sz w:val="24"/>
          <w:szCs w:val="24"/>
          <w:shd w:val="clear" w:color="auto" w:fill="FFFFFF"/>
        </w:rPr>
        <w:t>有</w:t>
      </w:r>
      <w:r w:rsidR="004179A5">
        <w:rPr>
          <w:rFonts w:hAnsi="宋体" w:hint="eastAsia"/>
          <w:color w:val="000000"/>
          <w:sz w:val="24"/>
          <w:szCs w:val="24"/>
          <w:shd w:val="clear" w:color="auto" w:fill="FFFFFF"/>
        </w:rPr>
        <w:t>差异</w:t>
      </w:r>
      <w:r w:rsidR="00980AB4" w:rsidRPr="00CB4132">
        <w:rPr>
          <w:rFonts w:ascii="Times New Roman"/>
          <w:sz w:val="24"/>
        </w:rPr>
        <w:t>。</w:t>
      </w:r>
    </w:p>
    <w:p w14:paraId="4A9E7C77" w14:textId="77777777" w:rsidR="008D74A9" w:rsidRPr="009D0910" w:rsidRDefault="00AC5185" w:rsidP="00060AAB">
      <w:pPr>
        <w:pStyle w:val="1"/>
        <w:spacing w:line="480" w:lineRule="auto"/>
        <w:rPr>
          <w:rFonts w:ascii="Times New Roman" w:hAnsi="Times New Roman"/>
        </w:rPr>
      </w:pPr>
      <w:bookmarkStart w:id="42" w:name="_Toc66434888"/>
      <w:r w:rsidRPr="009D0910">
        <w:rPr>
          <w:rFonts w:ascii="Times New Roman" w:hAnsi="Times New Roman"/>
        </w:rPr>
        <w:t>4</w:t>
      </w:r>
      <w:r w:rsidR="00196CF3">
        <w:rPr>
          <w:rFonts w:ascii="Times New Roman" w:hAnsi="Times New Roman" w:hint="eastAsia"/>
          <w:lang w:eastAsia="zh-CN"/>
        </w:rPr>
        <w:t xml:space="preserve"> </w:t>
      </w:r>
      <w:proofErr w:type="spellStart"/>
      <w:r w:rsidR="008D74A9" w:rsidRPr="009D0910">
        <w:rPr>
          <w:rFonts w:ascii="Times New Roman"/>
        </w:rPr>
        <w:t>概述</w:t>
      </w:r>
      <w:bookmarkEnd w:id="42"/>
      <w:proofErr w:type="spellEnd"/>
    </w:p>
    <w:p w14:paraId="3D19B2C1" w14:textId="22C74706" w:rsidR="00347E88" w:rsidRDefault="00B1107C" w:rsidP="002C4C24">
      <w:pPr>
        <w:pStyle w:val="af"/>
        <w:spacing w:line="360" w:lineRule="auto"/>
        <w:ind w:firstLine="480"/>
        <w:rPr>
          <w:rFonts w:ascii="Times New Roman"/>
          <w:sz w:val="24"/>
          <w:szCs w:val="24"/>
        </w:rPr>
      </w:pPr>
      <w:r>
        <w:rPr>
          <w:rFonts w:ascii="Times New Roman" w:hint="eastAsia"/>
          <w:sz w:val="24"/>
          <w:szCs w:val="24"/>
        </w:rPr>
        <w:t>汽车电子零部件辐射发射测</w:t>
      </w:r>
      <w:r w:rsidR="000743FF">
        <w:rPr>
          <w:rFonts w:ascii="Times New Roman" w:hint="eastAsia"/>
          <w:sz w:val="24"/>
          <w:szCs w:val="24"/>
        </w:rPr>
        <w:t>试一般在装有吸波材料的屏蔽室</w:t>
      </w:r>
      <w:r w:rsidR="000743FF" w:rsidRPr="00B1107C">
        <w:rPr>
          <w:rFonts w:ascii="Times New Roman"/>
          <w:sz w:val="24"/>
          <w:szCs w:val="24"/>
        </w:rPr>
        <w:t>(ALSE)</w:t>
      </w:r>
      <w:r w:rsidR="000743FF">
        <w:rPr>
          <w:rFonts w:ascii="Times New Roman" w:hint="eastAsia"/>
          <w:sz w:val="24"/>
          <w:szCs w:val="24"/>
        </w:rPr>
        <w:t>中进行</w:t>
      </w:r>
      <w:r w:rsidRPr="00B1107C">
        <w:rPr>
          <w:rFonts w:hAnsi="宋体" w:hint="eastAsia"/>
          <w:sz w:val="24"/>
          <w:szCs w:val="24"/>
        </w:rPr>
        <w:t>,</w:t>
      </w:r>
      <w:r w:rsidR="00DE1D92">
        <w:rPr>
          <w:rFonts w:ascii="Times New Roman" w:hint="eastAsia"/>
          <w:sz w:val="24"/>
          <w:szCs w:val="24"/>
        </w:rPr>
        <w:t xml:space="preserve"> </w:t>
      </w:r>
      <w:r w:rsidR="00F7187C">
        <w:rPr>
          <w:rFonts w:ascii="Times New Roman" w:hint="eastAsia"/>
          <w:sz w:val="24"/>
          <w:szCs w:val="24"/>
        </w:rPr>
        <w:t>以减小反射波对测试结果的影响。</w:t>
      </w:r>
      <w:r w:rsidR="00FE6C97">
        <w:rPr>
          <w:rFonts w:ascii="Times New Roman" w:hint="eastAsia"/>
          <w:sz w:val="24"/>
          <w:szCs w:val="24"/>
        </w:rPr>
        <w:t>ALSE</w:t>
      </w:r>
      <w:r w:rsidR="00F24FC5">
        <w:rPr>
          <w:rFonts w:ascii="Times New Roman" w:hint="eastAsia"/>
          <w:sz w:val="24"/>
          <w:szCs w:val="24"/>
        </w:rPr>
        <w:t>也叫</w:t>
      </w:r>
      <w:r w:rsidR="009466BB">
        <w:rPr>
          <w:rFonts w:ascii="Times New Roman" w:hint="eastAsia"/>
          <w:sz w:val="24"/>
          <w:szCs w:val="24"/>
        </w:rPr>
        <w:t>汽车电子暗室，它</w:t>
      </w:r>
      <w:r w:rsidR="00FE6C97">
        <w:rPr>
          <w:rFonts w:ascii="Times New Roman" w:hint="eastAsia"/>
          <w:sz w:val="24"/>
          <w:szCs w:val="24"/>
        </w:rPr>
        <w:t>与传统</w:t>
      </w:r>
      <w:r w:rsidR="009466BB">
        <w:rPr>
          <w:rFonts w:ascii="Times New Roman" w:hint="eastAsia"/>
          <w:sz w:val="24"/>
          <w:szCs w:val="24"/>
        </w:rPr>
        <w:t>EMC</w:t>
      </w:r>
      <w:r w:rsidR="00FE6C97">
        <w:rPr>
          <w:rFonts w:ascii="Times New Roman" w:hint="eastAsia"/>
          <w:sz w:val="24"/>
          <w:szCs w:val="24"/>
        </w:rPr>
        <w:t>半电波暗室</w:t>
      </w:r>
      <w:r w:rsidR="0058540A">
        <w:rPr>
          <w:rFonts w:ascii="Times New Roman" w:hint="eastAsia"/>
          <w:sz w:val="24"/>
          <w:szCs w:val="24"/>
        </w:rPr>
        <w:t>在建造材料和结构上</w:t>
      </w:r>
      <w:r w:rsidR="009466BB">
        <w:rPr>
          <w:rFonts w:ascii="Times New Roman" w:hint="eastAsia"/>
          <w:sz w:val="24"/>
          <w:szCs w:val="24"/>
        </w:rPr>
        <w:t>是一样的</w:t>
      </w:r>
      <w:r w:rsidR="0058540A" w:rsidRPr="00426AA6">
        <w:rPr>
          <w:rFonts w:hAnsi="宋体" w:hint="eastAsia"/>
          <w:sz w:val="24"/>
          <w:szCs w:val="24"/>
        </w:rPr>
        <w:t>,</w:t>
      </w:r>
      <w:r w:rsidR="009466BB">
        <w:rPr>
          <w:rFonts w:hAnsi="宋体" w:hint="eastAsia"/>
          <w:sz w:val="24"/>
          <w:szCs w:val="24"/>
        </w:rPr>
        <w:t>外层是屏蔽体，内层铺吸波材料，</w:t>
      </w:r>
      <w:r w:rsidR="0058540A">
        <w:rPr>
          <w:rFonts w:ascii="Times New Roman" w:hint="eastAsia"/>
          <w:sz w:val="24"/>
          <w:szCs w:val="24"/>
        </w:rPr>
        <w:t>内部</w:t>
      </w:r>
      <w:r w:rsidR="009466BB">
        <w:rPr>
          <w:rFonts w:ascii="Times New Roman" w:hint="eastAsia"/>
          <w:sz w:val="24"/>
          <w:szCs w:val="24"/>
        </w:rPr>
        <w:t>布置需要</w:t>
      </w:r>
      <w:r w:rsidR="00F24FC5">
        <w:rPr>
          <w:rFonts w:ascii="Times New Roman" w:hint="eastAsia"/>
          <w:sz w:val="24"/>
          <w:szCs w:val="24"/>
        </w:rPr>
        <w:t>满足</w:t>
      </w:r>
      <w:r w:rsidR="0058540A">
        <w:rPr>
          <w:rFonts w:ascii="Times New Roman" w:hint="eastAsia"/>
          <w:sz w:val="24"/>
          <w:szCs w:val="24"/>
        </w:rPr>
        <w:t>汽车电子</w:t>
      </w:r>
      <w:r w:rsidR="0093408C">
        <w:rPr>
          <w:rFonts w:ascii="Times New Roman" w:hint="eastAsia"/>
          <w:sz w:val="24"/>
          <w:szCs w:val="24"/>
        </w:rPr>
        <w:t>零部件</w:t>
      </w:r>
      <w:r w:rsidR="0058540A">
        <w:rPr>
          <w:rFonts w:ascii="Times New Roman" w:hint="eastAsia"/>
          <w:sz w:val="24"/>
          <w:szCs w:val="24"/>
        </w:rPr>
        <w:t>辐射发射测试</w:t>
      </w:r>
      <w:r w:rsidR="009466BB">
        <w:rPr>
          <w:rFonts w:ascii="Times New Roman" w:hint="eastAsia"/>
          <w:sz w:val="24"/>
          <w:szCs w:val="24"/>
        </w:rPr>
        <w:t>的特殊要求</w:t>
      </w:r>
      <w:r w:rsidR="009466BB">
        <w:rPr>
          <w:rFonts w:ascii="Times New Roman" w:hint="eastAsia"/>
          <w:sz w:val="24"/>
          <w:szCs w:val="24"/>
        </w:rPr>
        <w:t>(</w:t>
      </w:r>
      <w:r w:rsidR="009466BB">
        <w:rPr>
          <w:rFonts w:ascii="Times New Roman" w:hint="eastAsia"/>
          <w:sz w:val="24"/>
          <w:szCs w:val="24"/>
        </w:rPr>
        <w:t>包括物理布局</w:t>
      </w:r>
      <w:r w:rsidR="009466BB" w:rsidRPr="00960FCD">
        <w:rPr>
          <w:rFonts w:ascii="Times New Roman" w:hint="eastAsia"/>
          <w:sz w:val="24"/>
          <w:szCs w:val="24"/>
        </w:rPr>
        <w:t>、</w:t>
      </w:r>
      <w:r w:rsidR="009466BB">
        <w:rPr>
          <w:rFonts w:ascii="Times New Roman" w:hint="eastAsia"/>
          <w:sz w:val="24"/>
          <w:szCs w:val="24"/>
        </w:rPr>
        <w:t>参考接地平面的尺寸</w:t>
      </w:r>
      <w:r w:rsidR="009466BB" w:rsidRPr="00960FCD">
        <w:rPr>
          <w:rFonts w:ascii="Times New Roman" w:hint="eastAsia"/>
          <w:sz w:val="24"/>
          <w:szCs w:val="24"/>
        </w:rPr>
        <w:t>、</w:t>
      </w:r>
      <w:r w:rsidR="009466BB">
        <w:rPr>
          <w:rFonts w:ascii="Times New Roman" w:hint="eastAsia"/>
          <w:sz w:val="24"/>
          <w:szCs w:val="24"/>
        </w:rPr>
        <w:t>参考接地平面的接地</w:t>
      </w:r>
      <w:r w:rsidR="009466BB" w:rsidRPr="00960FCD">
        <w:rPr>
          <w:rFonts w:ascii="Times New Roman" w:hint="eastAsia"/>
          <w:sz w:val="24"/>
          <w:szCs w:val="24"/>
        </w:rPr>
        <w:t>、</w:t>
      </w:r>
      <w:r w:rsidR="009466BB">
        <w:rPr>
          <w:rFonts w:ascii="Times New Roman" w:hint="eastAsia"/>
          <w:sz w:val="24"/>
          <w:szCs w:val="24"/>
        </w:rPr>
        <w:t>吸波材料等</w:t>
      </w:r>
      <w:r w:rsidR="009466BB">
        <w:rPr>
          <w:rFonts w:ascii="Times New Roman" w:hint="eastAsia"/>
          <w:sz w:val="24"/>
          <w:szCs w:val="24"/>
        </w:rPr>
        <w:t>)</w:t>
      </w:r>
      <w:r w:rsidR="00B050D8">
        <w:rPr>
          <w:rFonts w:ascii="Times New Roman" w:hint="eastAsia"/>
          <w:sz w:val="24"/>
          <w:szCs w:val="24"/>
        </w:rPr>
        <w:t>，</w:t>
      </w:r>
      <w:r w:rsidR="009466BB">
        <w:rPr>
          <w:rFonts w:ascii="Times New Roman" w:hint="eastAsia"/>
          <w:sz w:val="24"/>
          <w:szCs w:val="24"/>
        </w:rPr>
        <w:t>因此计量</w:t>
      </w:r>
      <w:r w:rsidR="00F24FC5">
        <w:rPr>
          <w:rFonts w:ascii="Times New Roman" w:hint="eastAsia"/>
          <w:sz w:val="24"/>
          <w:szCs w:val="24"/>
        </w:rPr>
        <w:t>特性</w:t>
      </w:r>
      <w:r w:rsidR="009466BB">
        <w:rPr>
          <w:rFonts w:ascii="Times New Roman" w:hint="eastAsia"/>
          <w:sz w:val="24"/>
          <w:szCs w:val="24"/>
        </w:rPr>
        <w:t>也区别于传统</w:t>
      </w:r>
      <w:r w:rsidR="009466BB">
        <w:rPr>
          <w:rFonts w:ascii="Times New Roman" w:hint="eastAsia"/>
          <w:sz w:val="24"/>
          <w:szCs w:val="24"/>
        </w:rPr>
        <w:t>EMC</w:t>
      </w:r>
      <w:r w:rsidR="009466BB">
        <w:rPr>
          <w:rFonts w:ascii="Times New Roman" w:hint="eastAsia"/>
          <w:sz w:val="24"/>
          <w:szCs w:val="24"/>
        </w:rPr>
        <w:t>暗室</w:t>
      </w:r>
      <w:r w:rsidR="0058540A">
        <w:rPr>
          <w:rFonts w:ascii="Times New Roman" w:hint="eastAsia"/>
          <w:sz w:val="24"/>
          <w:szCs w:val="24"/>
        </w:rPr>
        <w:t>。</w:t>
      </w:r>
      <w:r w:rsidR="00FE6C97">
        <w:rPr>
          <w:rFonts w:ascii="Times New Roman" w:hint="eastAsia"/>
          <w:sz w:val="24"/>
          <w:szCs w:val="24"/>
        </w:rPr>
        <w:t>汽车</w:t>
      </w:r>
      <w:r w:rsidR="0058540A">
        <w:rPr>
          <w:rFonts w:ascii="Times New Roman" w:hint="eastAsia"/>
          <w:sz w:val="24"/>
          <w:szCs w:val="24"/>
        </w:rPr>
        <w:t>电子</w:t>
      </w:r>
      <w:r w:rsidR="00C70AC8">
        <w:rPr>
          <w:rFonts w:ascii="Times New Roman" w:hint="eastAsia"/>
          <w:sz w:val="24"/>
          <w:szCs w:val="24"/>
        </w:rPr>
        <w:t>零部件辐射发射</w:t>
      </w:r>
      <w:r w:rsidR="00FE6C97">
        <w:rPr>
          <w:rFonts w:ascii="Times New Roman" w:hint="eastAsia"/>
          <w:sz w:val="24"/>
          <w:szCs w:val="24"/>
        </w:rPr>
        <w:t>测试</w:t>
      </w:r>
      <w:r w:rsidR="0093408C">
        <w:rPr>
          <w:rFonts w:ascii="Times New Roman" w:hint="eastAsia"/>
          <w:sz w:val="24"/>
          <w:szCs w:val="24"/>
        </w:rPr>
        <w:t>的</w:t>
      </w:r>
      <w:r w:rsidR="00FE6C97">
        <w:rPr>
          <w:rFonts w:ascii="Times New Roman" w:hint="eastAsia"/>
          <w:sz w:val="24"/>
          <w:szCs w:val="24"/>
        </w:rPr>
        <w:t>距离为</w:t>
      </w:r>
      <w:r w:rsidR="00960FCD">
        <w:rPr>
          <w:rFonts w:ascii="Times New Roman"/>
          <w:sz w:val="24"/>
          <w:szCs w:val="24"/>
        </w:rPr>
        <w:t>1</w:t>
      </w:r>
      <w:r w:rsidR="00FE6C97" w:rsidRPr="00C570D0">
        <w:rPr>
          <w:rFonts w:ascii="Times New Roman"/>
          <w:sz w:val="24"/>
          <w:szCs w:val="24"/>
        </w:rPr>
        <w:t>m</w:t>
      </w:r>
      <w:r w:rsidR="00FE6C97" w:rsidRPr="00FE6C97">
        <w:rPr>
          <w:rFonts w:hAnsi="宋体"/>
          <w:sz w:val="24"/>
          <w:szCs w:val="24"/>
        </w:rPr>
        <w:t>,</w:t>
      </w:r>
      <w:r w:rsidR="009466BB">
        <w:rPr>
          <w:rFonts w:ascii="Times New Roman" w:hint="eastAsia"/>
          <w:sz w:val="24"/>
          <w:szCs w:val="24"/>
        </w:rPr>
        <w:t>长线天线法</w:t>
      </w:r>
      <w:r w:rsidR="003B5D9C">
        <w:rPr>
          <w:rFonts w:hAnsi="宋体" w:hint="eastAsia"/>
          <w:sz w:val="24"/>
          <w:szCs w:val="24"/>
        </w:rPr>
        <w:t>也</w:t>
      </w:r>
      <w:r w:rsidR="00960FCD">
        <w:rPr>
          <w:rFonts w:hAnsi="宋体" w:hint="eastAsia"/>
          <w:sz w:val="24"/>
          <w:szCs w:val="24"/>
        </w:rPr>
        <w:t>基于</w:t>
      </w:r>
      <w:r w:rsidR="00960FCD">
        <w:rPr>
          <w:rFonts w:ascii="Times New Roman"/>
          <w:sz w:val="24"/>
          <w:szCs w:val="24"/>
        </w:rPr>
        <w:t>1</w:t>
      </w:r>
      <w:r w:rsidR="00960FCD" w:rsidRPr="00C570D0">
        <w:rPr>
          <w:rFonts w:ascii="Times New Roman"/>
          <w:sz w:val="24"/>
          <w:szCs w:val="24"/>
        </w:rPr>
        <w:t>m</w:t>
      </w:r>
      <w:r w:rsidR="00960FCD">
        <w:rPr>
          <w:rFonts w:ascii="Times New Roman"/>
          <w:sz w:val="24"/>
          <w:szCs w:val="24"/>
        </w:rPr>
        <w:t>测量距离</w:t>
      </w:r>
      <w:r w:rsidR="009466BB">
        <w:rPr>
          <w:rFonts w:ascii="Times New Roman" w:hint="eastAsia"/>
          <w:sz w:val="24"/>
          <w:szCs w:val="24"/>
        </w:rPr>
        <w:t>，</w:t>
      </w:r>
      <w:r w:rsidR="00960FCD">
        <w:rPr>
          <w:rFonts w:ascii="Times New Roman" w:hint="eastAsia"/>
          <w:sz w:val="24"/>
          <w:szCs w:val="24"/>
        </w:rPr>
        <w:t>校准布置与测试时基本相同</w:t>
      </w:r>
      <w:r w:rsidR="00EC6BD0" w:rsidRPr="00426AA6">
        <w:rPr>
          <w:rFonts w:hAnsi="宋体" w:hint="eastAsia"/>
          <w:sz w:val="24"/>
          <w:szCs w:val="24"/>
        </w:rPr>
        <w:t>,</w:t>
      </w:r>
      <w:r w:rsidR="003B5D9C">
        <w:rPr>
          <w:rFonts w:ascii="Times New Roman" w:hint="eastAsia"/>
          <w:sz w:val="24"/>
          <w:szCs w:val="24"/>
        </w:rPr>
        <w:t>不同</w:t>
      </w:r>
      <w:r w:rsidR="00AD4758">
        <w:rPr>
          <w:rFonts w:ascii="Times New Roman" w:hint="eastAsia"/>
          <w:sz w:val="24"/>
          <w:szCs w:val="24"/>
        </w:rPr>
        <w:t>之处</w:t>
      </w:r>
      <w:r w:rsidR="003B5D9C">
        <w:rPr>
          <w:rFonts w:ascii="Times New Roman" w:hint="eastAsia"/>
          <w:sz w:val="24"/>
          <w:szCs w:val="24"/>
        </w:rPr>
        <w:t>是</w:t>
      </w:r>
      <w:r w:rsidR="00AD4758">
        <w:rPr>
          <w:rFonts w:ascii="Times New Roman" w:hint="eastAsia"/>
          <w:sz w:val="24"/>
          <w:szCs w:val="24"/>
        </w:rPr>
        <w:t>用长线天线代替了被测设备</w:t>
      </w:r>
      <w:r w:rsidR="00515870">
        <w:rPr>
          <w:rFonts w:ascii="Times New Roman" w:hint="eastAsia"/>
          <w:sz w:val="24"/>
          <w:szCs w:val="24"/>
        </w:rPr>
        <w:t>。</w:t>
      </w:r>
      <w:r w:rsidR="00AD4758">
        <w:rPr>
          <w:rFonts w:ascii="Times New Roman" w:hint="eastAsia"/>
          <w:sz w:val="24"/>
          <w:szCs w:val="24"/>
        </w:rPr>
        <w:t>近似</w:t>
      </w:r>
      <w:r w:rsidR="00EC6BD0">
        <w:rPr>
          <w:rFonts w:hAnsi="宋体" w:hint="eastAsia"/>
          <w:sz w:val="24"/>
          <w:szCs w:val="24"/>
        </w:rPr>
        <w:t>相同的测量条件更</w:t>
      </w:r>
      <w:r w:rsidR="00C53823">
        <w:rPr>
          <w:rFonts w:ascii="Times New Roman" w:hint="eastAsia"/>
          <w:sz w:val="24"/>
          <w:szCs w:val="24"/>
        </w:rPr>
        <w:t>能</w:t>
      </w:r>
      <w:r w:rsidR="00A91A51">
        <w:rPr>
          <w:rFonts w:ascii="Times New Roman" w:hint="eastAsia"/>
          <w:sz w:val="24"/>
          <w:szCs w:val="24"/>
        </w:rPr>
        <w:t>合理评估</w:t>
      </w:r>
      <w:r w:rsidR="005A3597" w:rsidRPr="00D83102">
        <w:rPr>
          <w:rFonts w:ascii="Times New Roman" w:hint="eastAsia"/>
          <w:sz w:val="24"/>
          <w:szCs w:val="24"/>
        </w:rPr>
        <w:t>ALSE</w:t>
      </w:r>
      <w:r w:rsidR="00A91A51">
        <w:rPr>
          <w:rFonts w:ascii="Times New Roman" w:hint="eastAsia"/>
          <w:sz w:val="24"/>
          <w:szCs w:val="24"/>
        </w:rPr>
        <w:t>对</w:t>
      </w:r>
      <w:r w:rsidR="00515870">
        <w:rPr>
          <w:rFonts w:ascii="Times New Roman" w:hint="eastAsia"/>
          <w:sz w:val="24"/>
          <w:szCs w:val="24"/>
        </w:rPr>
        <w:t>实际</w:t>
      </w:r>
      <w:r w:rsidR="00D83102">
        <w:rPr>
          <w:rFonts w:ascii="Times New Roman" w:hint="eastAsia"/>
          <w:sz w:val="24"/>
          <w:szCs w:val="24"/>
        </w:rPr>
        <w:t>测试</w:t>
      </w:r>
      <w:r w:rsidR="00A91A51">
        <w:rPr>
          <w:rFonts w:ascii="Times New Roman" w:hint="eastAsia"/>
          <w:sz w:val="24"/>
          <w:szCs w:val="24"/>
        </w:rPr>
        <w:t>时的影响</w:t>
      </w:r>
      <w:r w:rsidR="00F82670">
        <w:rPr>
          <w:rFonts w:hAnsi="宋体" w:hint="eastAsia"/>
          <w:sz w:val="24"/>
          <w:szCs w:val="24"/>
        </w:rPr>
        <w:t>。</w:t>
      </w:r>
      <w:r w:rsidR="00F82670">
        <w:rPr>
          <w:rFonts w:ascii="Times New Roman" w:hint="eastAsia"/>
          <w:sz w:val="24"/>
          <w:szCs w:val="24"/>
        </w:rPr>
        <w:t>长线天线法的</w:t>
      </w:r>
      <w:r w:rsidR="000743FF">
        <w:rPr>
          <w:rFonts w:hAnsi="宋体" w:hint="eastAsia"/>
          <w:sz w:val="24"/>
          <w:szCs w:val="24"/>
        </w:rPr>
        <w:t>校准结果具有良好的</w:t>
      </w:r>
      <w:r w:rsidR="00C53823">
        <w:rPr>
          <w:rFonts w:ascii="Times New Roman" w:hint="eastAsia"/>
          <w:sz w:val="24"/>
          <w:szCs w:val="24"/>
        </w:rPr>
        <w:t>可靠性</w:t>
      </w:r>
      <w:r w:rsidR="000743FF">
        <w:rPr>
          <w:rFonts w:hAnsi="宋体" w:hint="eastAsia"/>
          <w:sz w:val="24"/>
          <w:szCs w:val="24"/>
        </w:rPr>
        <w:t>和</w:t>
      </w:r>
      <w:r w:rsidR="00C53823">
        <w:rPr>
          <w:rFonts w:ascii="Times New Roman" w:hint="eastAsia"/>
          <w:sz w:val="24"/>
          <w:szCs w:val="24"/>
        </w:rPr>
        <w:t>重复性</w:t>
      </w:r>
      <w:r w:rsidR="00C53823" w:rsidRPr="00C53823">
        <w:rPr>
          <w:rFonts w:hAnsi="宋体" w:hint="eastAsia"/>
          <w:sz w:val="24"/>
          <w:szCs w:val="24"/>
        </w:rPr>
        <w:t>,</w:t>
      </w:r>
      <w:r w:rsidR="000743FF">
        <w:rPr>
          <w:rFonts w:hAnsi="宋体" w:hint="eastAsia"/>
          <w:sz w:val="24"/>
          <w:szCs w:val="24"/>
        </w:rPr>
        <w:t>判据合理,</w:t>
      </w:r>
      <w:r w:rsidR="00C53823">
        <w:rPr>
          <w:rFonts w:ascii="Times New Roman" w:hint="eastAsia"/>
          <w:sz w:val="24"/>
          <w:szCs w:val="24"/>
        </w:rPr>
        <w:t>便于实施和操作</w:t>
      </w:r>
      <w:r w:rsidR="00FE6C97">
        <w:rPr>
          <w:rFonts w:ascii="Times New Roman" w:hint="eastAsia"/>
          <w:sz w:val="24"/>
          <w:szCs w:val="24"/>
        </w:rPr>
        <w:t>。</w:t>
      </w:r>
    </w:p>
    <w:p w14:paraId="014C8FAF" w14:textId="77777777" w:rsidR="00EE57C3" w:rsidRDefault="007B7172" w:rsidP="00EE57C3">
      <w:pPr>
        <w:pStyle w:val="1"/>
        <w:spacing w:line="480" w:lineRule="auto"/>
        <w:rPr>
          <w:rFonts w:ascii="Times New Roman"/>
        </w:rPr>
      </w:pPr>
      <w:bookmarkStart w:id="43" w:name="_Toc66434889"/>
      <w:r w:rsidRPr="009D0910">
        <w:rPr>
          <w:rFonts w:ascii="Times New Roman" w:hAnsi="Times New Roman"/>
        </w:rPr>
        <w:t>5</w:t>
      </w:r>
      <w:r w:rsidR="00196CF3">
        <w:rPr>
          <w:rFonts w:ascii="Times New Roman" w:hAnsi="Times New Roman" w:hint="eastAsia"/>
          <w:lang w:eastAsia="zh-CN"/>
        </w:rPr>
        <w:t xml:space="preserve"> </w:t>
      </w:r>
      <w:proofErr w:type="spellStart"/>
      <w:r w:rsidR="008D74A9" w:rsidRPr="009D0910">
        <w:rPr>
          <w:rFonts w:ascii="Times New Roman"/>
        </w:rPr>
        <w:t>计量特性</w:t>
      </w:r>
      <w:bookmarkEnd w:id="43"/>
      <w:proofErr w:type="spellEnd"/>
    </w:p>
    <w:p w14:paraId="6A0ACE24" w14:textId="6239672E" w:rsidR="00B129E8" w:rsidRPr="00987E12" w:rsidRDefault="00987E12" w:rsidP="00987E12">
      <w:pPr>
        <w:pStyle w:val="2"/>
        <w:spacing w:before="0" w:after="0" w:line="360" w:lineRule="auto"/>
        <w:rPr>
          <w:rFonts w:ascii="Times New Roman" w:eastAsia="黑体" w:hAnsi="Times New Roman"/>
        </w:rPr>
      </w:pPr>
      <w:bookmarkStart w:id="44" w:name="_Toc66434890"/>
      <w:r w:rsidRPr="00182EE6">
        <w:rPr>
          <w:rFonts w:ascii="Times New Roman" w:eastAsia="黑体" w:hAnsi="Times New Roman" w:hint="eastAsia"/>
          <w:lang w:eastAsia="zh-CN"/>
        </w:rPr>
        <w:t>5</w:t>
      </w:r>
      <w:r w:rsidRPr="00182EE6">
        <w:rPr>
          <w:rFonts w:ascii="Times New Roman" w:eastAsia="黑体" w:hAnsi="Times New Roman"/>
          <w:lang w:eastAsia="zh-CN"/>
        </w:rPr>
        <w:t xml:space="preserve">.1 </w:t>
      </w:r>
      <w:proofErr w:type="spellStart"/>
      <w:r w:rsidR="000C5135" w:rsidRPr="00182EE6">
        <w:rPr>
          <w:rFonts w:ascii="Times New Roman" w:eastAsia="黑体" w:hAnsi="Times New Roman" w:hint="eastAsia"/>
        </w:rPr>
        <w:t>等效场强</w:t>
      </w:r>
      <w:bookmarkEnd w:id="44"/>
      <w:proofErr w:type="spellEnd"/>
    </w:p>
    <w:p w14:paraId="3B932C72" w14:textId="77777777" w:rsidR="00AC33A8" w:rsidRPr="00AC33A8" w:rsidRDefault="00AC33A8" w:rsidP="008155EF">
      <w:pPr>
        <w:spacing w:line="360" w:lineRule="auto"/>
        <w:mirrorIndents/>
        <w:jc w:val="left"/>
        <w:rPr>
          <w:rFonts w:ascii="Times New Roman" w:hAnsi="Times New Roman"/>
          <w:sz w:val="24"/>
          <w:szCs w:val="24"/>
          <w:lang w:val="x-none"/>
        </w:rPr>
      </w:pPr>
      <w:r>
        <w:rPr>
          <w:rFonts w:hint="eastAsia"/>
          <w:lang w:val="x-none"/>
        </w:rPr>
        <w:t xml:space="preserve">   </w:t>
      </w:r>
      <w:r w:rsidRPr="00AC33A8">
        <w:rPr>
          <w:rFonts w:ascii="Times New Roman" w:hAnsi="Times New Roman"/>
          <w:sz w:val="24"/>
          <w:szCs w:val="24"/>
          <w:lang w:val="x-none"/>
        </w:rPr>
        <w:t xml:space="preserve"> </w:t>
      </w:r>
      <w:r w:rsidRPr="00AC33A8">
        <w:rPr>
          <w:rFonts w:ascii="Times New Roman" w:hAnsi="Times New Roman"/>
          <w:sz w:val="24"/>
          <w:szCs w:val="24"/>
        </w:rPr>
        <w:t>频率范围：</w:t>
      </w:r>
      <w:r w:rsidR="000C5135" w:rsidRPr="00B050D8">
        <w:rPr>
          <w:rFonts w:ascii="Times New Roman" w:hAnsi="Times New Roman"/>
          <w:sz w:val="24"/>
          <w:szCs w:val="24"/>
        </w:rPr>
        <w:t>0.15MHz</w:t>
      </w:r>
      <w:r w:rsidR="000C5135" w:rsidRPr="00B050D8">
        <w:rPr>
          <w:rFonts w:ascii="Times New Roman" w:hAnsi="Times New Roman"/>
          <w:sz w:val="24"/>
          <w:szCs w:val="24"/>
        </w:rPr>
        <w:t>～</w:t>
      </w:r>
      <w:r w:rsidR="000C5135" w:rsidRPr="00B050D8">
        <w:rPr>
          <w:rFonts w:ascii="Times New Roman" w:hAnsi="Times New Roman"/>
          <w:sz w:val="24"/>
          <w:szCs w:val="24"/>
        </w:rPr>
        <w:t>1000MHz</w:t>
      </w:r>
      <w:r w:rsidRPr="00AC33A8">
        <w:rPr>
          <w:rFonts w:ascii="Times New Roman" w:hAnsi="Times New Roman"/>
          <w:sz w:val="24"/>
          <w:szCs w:val="24"/>
        </w:rPr>
        <w:t>；</w:t>
      </w:r>
    </w:p>
    <w:p w14:paraId="181CE470" w14:textId="4C1DA33D" w:rsidR="005A258C" w:rsidRDefault="00391B23" w:rsidP="008155EF">
      <w:pPr>
        <w:spacing w:line="360" w:lineRule="auto"/>
        <w:ind w:firstLine="420"/>
        <w:mirrorIndents/>
        <w:jc w:val="left"/>
        <w:rPr>
          <w:rFonts w:ascii="Times New Roman" w:hAnsi="Times New Roman"/>
          <w:sz w:val="24"/>
          <w:szCs w:val="24"/>
        </w:rPr>
      </w:pPr>
      <w:r>
        <w:rPr>
          <w:rFonts w:ascii="宋体" w:hAnsi="宋体" w:hint="eastAsia"/>
          <w:sz w:val="24"/>
          <w:szCs w:val="24"/>
        </w:rPr>
        <w:t>校准</w:t>
      </w:r>
      <w:r w:rsidRPr="006F38B4">
        <w:rPr>
          <w:rFonts w:ascii="宋体" w:hAnsi="宋体" w:hint="eastAsia"/>
          <w:sz w:val="24"/>
          <w:szCs w:val="24"/>
        </w:rPr>
        <w:t>距离</w:t>
      </w:r>
      <w:r>
        <w:rPr>
          <w:rFonts w:ascii="宋体" w:hAnsi="宋体" w:hint="eastAsia"/>
          <w:sz w:val="24"/>
          <w:szCs w:val="24"/>
        </w:rPr>
        <w:t>（</w:t>
      </w:r>
      <w:r w:rsidR="00E56564" w:rsidRPr="006F38B4">
        <w:rPr>
          <w:rFonts w:ascii="宋体" w:hAnsi="宋体" w:hint="eastAsia"/>
          <w:sz w:val="24"/>
          <w:szCs w:val="24"/>
        </w:rPr>
        <w:t>天线</w:t>
      </w:r>
      <w:r>
        <w:rPr>
          <w:rFonts w:ascii="宋体" w:hAnsi="宋体" w:hint="eastAsia"/>
          <w:sz w:val="24"/>
          <w:szCs w:val="24"/>
        </w:rPr>
        <w:t>参考点之间）</w:t>
      </w:r>
      <w:r w:rsidR="00E56564" w:rsidRPr="006F38B4">
        <w:rPr>
          <w:rFonts w:ascii="宋体" w:hAnsi="宋体" w:hint="eastAsia"/>
          <w:sz w:val="24"/>
          <w:szCs w:val="24"/>
        </w:rPr>
        <w:t>：</w:t>
      </w:r>
      <w:r>
        <w:rPr>
          <w:rFonts w:ascii="Times New Roman" w:hAnsi="Times New Roman" w:hint="eastAsia"/>
          <w:sz w:val="24"/>
        </w:rPr>
        <w:t>10</w:t>
      </w:r>
      <w:r w:rsidRPr="00ED060B">
        <w:rPr>
          <w:rFonts w:ascii="Times New Roman" w:hAnsi="Times New Roman"/>
          <w:sz w:val="24"/>
        </w:rPr>
        <w:t>00mm</w:t>
      </w:r>
      <w:r w:rsidRPr="003A5589">
        <w:rPr>
          <w:rFonts w:ascii="宋体" w:hAnsi="宋体"/>
          <w:sz w:val="24"/>
          <w:szCs w:val="24"/>
        </w:rPr>
        <w:t>±</w:t>
      </w:r>
      <w:r w:rsidRPr="00ED060B">
        <w:rPr>
          <w:rFonts w:ascii="Times New Roman" w:hAnsi="Times New Roman"/>
          <w:sz w:val="24"/>
          <w:szCs w:val="24"/>
        </w:rPr>
        <w:t>10mm</w:t>
      </w:r>
      <w:r w:rsidR="005A258C">
        <w:rPr>
          <w:rFonts w:ascii="Times New Roman" w:hAnsi="Times New Roman" w:hint="eastAsia"/>
          <w:sz w:val="24"/>
          <w:szCs w:val="24"/>
        </w:rPr>
        <w:t>；</w:t>
      </w:r>
    </w:p>
    <w:p w14:paraId="27745A0E" w14:textId="35F9E564" w:rsidR="006D7606" w:rsidRPr="004E22AA" w:rsidRDefault="008155EF" w:rsidP="008155EF">
      <w:pPr>
        <w:snapToGrid w:val="0"/>
        <w:spacing w:line="360" w:lineRule="auto"/>
        <w:ind w:leftChars="100" w:left="210" w:firstLineChars="100" w:firstLine="240"/>
        <w:mirrorIndents/>
        <w:jc w:val="left"/>
        <w:rPr>
          <w:rFonts w:ascii="宋体" w:hAnsi="宋体"/>
          <w:sz w:val="24"/>
          <w:szCs w:val="24"/>
        </w:rPr>
      </w:pPr>
      <w:bookmarkStart w:id="45" w:name="_Toc490150396"/>
      <w:r>
        <w:rPr>
          <w:rFonts w:ascii="宋体" w:hAnsi="宋体" w:hint="eastAsia"/>
          <w:sz w:val="24"/>
          <w:szCs w:val="24"/>
        </w:rPr>
        <w:t>等效场强</w:t>
      </w:r>
      <w:r w:rsidR="003707C3" w:rsidRPr="008155EF">
        <w:rPr>
          <w:rFonts w:ascii="Times New Roman" w:hAnsi="Times New Roman"/>
          <w:sz w:val="24"/>
          <w:szCs w:val="24"/>
        </w:rPr>
        <w:t>：</w:t>
      </w:r>
      <w:r w:rsidR="003707C3">
        <w:rPr>
          <w:rFonts w:ascii="宋体" w:hAnsi="宋体" w:hint="eastAsia"/>
          <w:sz w:val="24"/>
          <w:szCs w:val="24"/>
        </w:rPr>
        <w:t>被校准场地中测量得到的等效电场强度数据与</w:t>
      </w:r>
      <w:r w:rsidR="00E56564" w:rsidRPr="006F38B4">
        <w:rPr>
          <w:rFonts w:ascii="宋体" w:hAnsi="宋体" w:hint="eastAsia"/>
          <w:sz w:val="24"/>
          <w:szCs w:val="24"/>
        </w:rPr>
        <w:t>参考数据进行比较，在</w:t>
      </w:r>
      <w:r w:rsidR="00E56564" w:rsidRPr="00B050D8">
        <w:rPr>
          <w:rFonts w:ascii="Times New Roman" w:hAnsi="Times New Roman"/>
          <w:sz w:val="24"/>
          <w:szCs w:val="24"/>
        </w:rPr>
        <w:t>0.15MHz</w:t>
      </w:r>
      <w:r w:rsidR="00E56564" w:rsidRPr="00B050D8">
        <w:rPr>
          <w:rFonts w:ascii="Times New Roman" w:hAnsi="Times New Roman"/>
          <w:sz w:val="24"/>
          <w:szCs w:val="24"/>
        </w:rPr>
        <w:t>～</w:t>
      </w:r>
      <w:r w:rsidR="00E56564" w:rsidRPr="00B050D8">
        <w:rPr>
          <w:rFonts w:ascii="Times New Roman" w:hAnsi="Times New Roman"/>
          <w:sz w:val="24"/>
          <w:szCs w:val="24"/>
        </w:rPr>
        <w:t>1000MHz</w:t>
      </w:r>
      <w:r w:rsidR="00E56564" w:rsidRPr="006F38B4">
        <w:rPr>
          <w:rFonts w:ascii="宋体" w:hAnsi="宋体" w:hint="eastAsia"/>
          <w:sz w:val="24"/>
          <w:szCs w:val="24"/>
        </w:rPr>
        <w:t>整个频段范围内</w:t>
      </w:r>
      <w:r w:rsidR="00631AA3">
        <w:rPr>
          <w:rFonts w:ascii="宋体" w:hAnsi="宋体" w:hint="eastAsia"/>
          <w:sz w:val="24"/>
          <w:szCs w:val="24"/>
        </w:rPr>
        <w:t>误</w:t>
      </w:r>
      <w:r w:rsidR="00E56564" w:rsidRPr="006F38B4">
        <w:rPr>
          <w:rFonts w:ascii="宋体" w:hAnsi="宋体" w:hint="eastAsia"/>
          <w:sz w:val="24"/>
          <w:szCs w:val="24"/>
        </w:rPr>
        <w:t>差值满足</w:t>
      </w:r>
      <w:r w:rsidR="00E56564" w:rsidRPr="00B050D8">
        <w:rPr>
          <w:rFonts w:ascii="Times New Roman" w:hAnsi="Times New Roman"/>
          <w:sz w:val="24"/>
          <w:szCs w:val="24"/>
        </w:rPr>
        <w:t>±6dB</w:t>
      </w:r>
      <w:r w:rsidR="00631AA3">
        <w:rPr>
          <w:rFonts w:ascii="宋体" w:hAnsi="宋体" w:hint="eastAsia"/>
          <w:sz w:val="24"/>
          <w:szCs w:val="24"/>
        </w:rPr>
        <w:t>要求的</w:t>
      </w:r>
      <w:r w:rsidR="00C05658">
        <w:rPr>
          <w:rFonts w:ascii="宋体" w:hAnsi="宋体" w:hint="eastAsia"/>
          <w:sz w:val="24"/>
          <w:szCs w:val="24"/>
        </w:rPr>
        <w:t>频率</w:t>
      </w:r>
      <w:r w:rsidR="00E56564" w:rsidRPr="006F38B4">
        <w:rPr>
          <w:rFonts w:ascii="宋体" w:hAnsi="宋体" w:hint="eastAsia"/>
          <w:sz w:val="24"/>
          <w:szCs w:val="24"/>
        </w:rPr>
        <w:t>点</w:t>
      </w:r>
      <w:r w:rsidR="00631AA3">
        <w:rPr>
          <w:rFonts w:ascii="宋体" w:hAnsi="宋体" w:hint="eastAsia"/>
          <w:sz w:val="24"/>
          <w:szCs w:val="24"/>
        </w:rPr>
        <w:t>占总</w:t>
      </w:r>
      <w:r w:rsidR="00C05658">
        <w:rPr>
          <w:rFonts w:ascii="宋体" w:hAnsi="宋体" w:hint="eastAsia"/>
          <w:sz w:val="24"/>
          <w:szCs w:val="24"/>
        </w:rPr>
        <w:t>频率</w:t>
      </w:r>
      <w:r w:rsidR="00631AA3">
        <w:rPr>
          <w:rFonts w:ascii="宋体" w:hAnsi="宋体" w:hint="eastAsia"/>
          <w:sz w:val="24"/>
          <w:szCs w:val="24"/>
        </w:rPr>
        <w:t>点数</w:t>
      </w:r>
      <w:r w:rsidR="00E56564" w:rsidRPr="006F38B4">
        <w:rPr>
          <w:rFonts w:ascii="宋体" w:hAnsi="宋体" w:hint="eastAsia"/>
          <w:sz w:val="24"/>
          <w:szCs w:val="24"/>
        </w:rPr>
        <w:t>的百分比</w:t>
      </w:r>
      <w:r w:rsidR="00E56564" w:rsidRPr="00B050D8">
        <w:rPr>
          <w:rFonts w:ascii="Times New Roman" w:hAnsi="Times New Roman"/>
          <w:sz w:val="24"/>
          <w:szCs w:val="24"/>
        </w:rPr>
        <w:t>≥90%</w:t>
      </w:r>
      <w:r w:rsidR="00E56564" w:rsidRPr="006F38B4">
        <w:rPr>
          <w:rFonts w:ascii="宋体" w:hAnsi="宋体" w:hint="eastAsia"/>
          <w:sz w:val="24"/>
          <w:szCs w:val="24"/>
        </w:rPr>
        <w:t>，则符合要求。</w:t>
      </w:r>
      <w:r w:rsidR="000E6E62">
        <w:rPr>
          <w:rFonts w:ascii="宋体" w:hAnsi="宋体" w:hint="eastAsia"/>
          <w:sz w:val="24"/>
          <w:szCs w:val="24"/>
        </w:rPr>
        <w:t>附录</w:t>
      </w:r>
      <w:r w:rsidR="000E6E62" w:rsidRPr="00B050D8">
        <w:rPr>
          <w:rFonts w:ascii="Times New Roman" w:hAnsi="Times New Roman"/>
          <w:sz w:val="24"/>
          <w:szCs w:val="24"/>
        </w:rPr>
        <w:t>D</w:t>
      </w:r>
      <w:r w:rsidR="000E6E62">
        <w:rPr>
          <w:rFonts w:ascii="宋体" w:hAnsi="宋体" w:hint="eastAsia"/>
          <w:sz w:val="24"/>
          <w:szCs w:val="24"/>
        </w:rPr>
        <w:t>给出了</w:t>
      </w:r>
      <w:r w:rsidR="00515870">
        <w:rPr>
          <w:rFonts w:ascii="宋体" w:hAnsi="宋体" w:hint="eastAsia"/>
          <w:sz w:val="24"/>
          <w:szCs w:val="24"/>
        </w:rPr>
        <w:t>校准频率点和</w:t>
      </w:r>
      <w:r w:rsidR="00515870" w:rsidRPr="006F38B4">
        <w:rPr>
          <w:rFonts w:ascii="宋体" w:hAnsi="宋体" w:hint="eastAsia"/>
          <w:sz w:val="24"/>
          <w:szCs w:val="24"/>
        </w:rPr>
        <w:t>采用建模技术</w:t>
      </w:r>
      <w:r w:rsidR="00515870">
        <w:rPr>
          <w:rFonts w:ascii="宋体" w:hAnsi="宋体" w:hint="eastAsia"/>
          <w:sz w:val="24"/>
          <w:szCs w:val="24"/>
        </w:rPr>
        <w:t>得到的</w:t>
      </w:r>
      <w:r w:rsidR="003707C3">
        <w:rPr>
          <w:rFonts w:ascii="宋体" w:hAnsi="宋体" w:hint="eastAsia"/>
          <w:sz w:val="24"/>
          <w:szCs w:val="24"/>
        </w:rPr>
        <w:t>参考数据</w:t>
      </w:r>
      <w:r w:rsidR="00E56564" w:rsidRPr="006F38B4">
        <w:rPr>
          <w:rFonts w:ascii="宋体" w:hAnsi="宋体" w:hint="eastAsia"/>
          <w:sz w:val="24"/>
          <w:szCs w:val="24"/>
        </w:rPr>
        <w:t>。</w:t>
      </w:r>
      <w:bookmarkEnd w:id="45"/>
    </w:p>
    <w:p w14:paraId="35AF9BDC" w14:textId="77777777" w:rsidR="008D74A9" w:rsidRPr="009D0910" w:rsidRDefault="001B11CD" w:rsidP="00060AAB">
      <w:pPr>
        <w:pStyle w:val="1"/>
        <w:spacing w:line="480" w:lineRule="auto"/>
        <w:rPr>
          <w:rFonts w:ascii="Times New Roman" w:hAnsi="Times New Roman"/>
        </w:rPr>
      </w:pPr>
      <w:bookmarkStart w:id="46" w:name="_Toc66434891"/>
      <w:r w:rsidRPr="009D0910">
        <w:rPr>
          <w:rFonts w:ascii="Times New Roman" w:hAnsi="Times New Roman"/>
        </w:rPr>
        <w:t>6</w:t>
      </w:r>
      <w:r w:rsidR="00196CF3">
        <w:rPr>
          <w:rFonts w:ascii="Times New Roman" w:hAnsi="Times New Roman" w:hint="eastAsia"/>
          <w:lang w:eastAsia="zh-CN"/>
        </w:rPr>
        <w:t xml:space="preserve"> </w:t>
      </w:r>
      <w:proofErr w:type="spellStart"/>
      <w:r w:rsidR="008D74A9" w:rsidRPr="009D0910">
        <w:rPr>
          <w:rFonts w:ascii="Times New Roman" w:hAnsi="Times New Roman"/>
        </w:rPr>
        <w:t>校准条件</w:t>
      </w:r>
      <w:bookmarkEnd w:id="46"/>
      <w:proofErr w:type="spellEnd"/>
    </w:p>
    <w:p w14:paraId="2CFB196B" w14:textId="77777777" w:rsidR="008D74A9" w:rsidRPr="009D0910" w:rsidRDefault="001B11CD" w:rsidP="00962996">
      <w:pPr>
        <w:pStyle w:val="2"/>
        <w:spacing w:before="0" w:after="0" w:line="360" w:lineRule="auto"/>
        <w:rPr>
          <w:rFonts w:ascii="Times New Roman" w:eastAsia="黑体" w:hAnsi="Times New Roman"/>
        </w:rPr>
      </w:pPr>
      <w:bookmarkStart w:id="47" w:name="_Toc66434892"/>
      <w:r w:rsidRPr="009D0910">
        <w:rPr>
          <w:rFonts w:ascii="Times New Roman" w:eastAsia="黑体" w:hAnsi="Times New Roman"/>
        </w:rPr>
        <w:t>6</w:t>
      </w:r>
      <w:r w:rsidR="008D74A9" w:rsidRPr="00182EE6">
        <w:rPr>
          <w:rFonts w:ascii="Times New Roman" w:eastAsia="黑体" w:hAnsi="Times New Roman"/>
        </w:rPr>
        <w:t>.1</w:t>
      </w:r>
      <w:r w:rsidR="00196CF3" w:rsidRPr="00182EE6">
        <w:rPr>
          <w:rFonts w:ascii="Times New Roman" w:eastAsia="黑体" w:hAnsi="Times New Roman" w:hint="eastAsia"/>
          <w:lang w:eastAsia="zh-CN"/>
        </w:rPr>
        <w:t xml:space="preserve"> </w:t>
      </w:r>
      <w:proofErr w:type="spellStart"/>
      <w:r w:rsidR="008D74A9" w:rsidRPr="00182EE6">
        <w:rPr>
          <w:rFonts w:asciiTheme="majorEastAsia" w:eastAsiaTheme="majorEastAsia" w:hAnsiTheme="majorEastAsia"/>
        </w:rPr>
        <w:t>环境条件</w:t>
      </w:r>
      <w:bookmarkEnd w:id="47"/>
      <w:proofErr w:type="spellEnd"/>
    </w:p>
    <w:p w14:paraId="380AF730" w14:textId="7B2A1CB9" w:rsidR="008D74A9" w:rsidRPr="00B8586E" w:rsidRDefault="004F4216" w:rsidP="004F4216">
      <w:pPr>
        <w:spacing w:line="360" w:lineRule="auto"/>
        <w:rPr>
          <w:rFonts w:ascii="Times New Roman" w:hAnsi="Times New Roman"/>
          <w:sz w:val="24"/>
          <w:szCs w:val="24"/>
        </w:rPr>
      </w:pPr>
      <w:r w:rsidRPr="00160E19">
        <w:rPr>
          <w:rFonts w:ascii="Times New Roman" w:hAnsi="Times New Roman"/>
          <w:sz w:val="24"/>
          <w:szCs w:val="24"/>
        </w:rPr>
        <w:t>6.1.1</w:t>
      </w:r>
      <w:r w:rsidR="00196CF3">
        <w:rPr>
          <w:rFonts w:ascii="Times New Roman" w:hAnsi="Times New Roman" w:hint="eastAsia"/>
          <w:sz w:val="24"/>
          <w:szCs w:val="24"/>
        </w:rPr>
        <w:t xml:space="preserve"> </w:t>
      </w:r>
      <w:r>
        <w:rPr>
          <w:rFonts w:ascii="Times New Roman" w:hAnsi="宋体" w:hint="eastAsia"/>
          <w:sz w:val="24"/>
          <w:szCs w:val="24"/>
        </w:rPr>
        <w:t>环境</w:t>
      </w:r>
      <w:r w:rsidR="008D74A9" w:rsidRPr="00DA7579">
        <w:rPr>
          <w:rFonts w:ascii="Times New Roman" w:hAnsi="宋体"/>
          <w:sz w:val="24"/>
          <w:szCs w:val="24"/>
        </w:rPr>
        <w:t>温度</w:t>
      </w:r>
      <w:r w:rsidR="008D74A9" w:rsidRPr="00EC7746">
        <w:rPr>
          <w:rFonts w:ascii="Times New Roman" w:hAnsi="Times New Roman"/>
          <w:sz w:val="24"/>
          <w:szCs w:val="24"/>
        </w:rPr>
        <w:t>：</w:t>
      </w:r>
      <w:r w:rsidR="0083742D" w:rsidRPr="00B050D8">
        <w:rPr>
          <w:rFonts w:ascii="Times New Roman" w:hAnsi="Times New Roman"/>
          <w:sz w:val="24"/>
          <w:szCs w:val="24"/>
        </w:rPr>
        <w:t>(23±5)</w:t>
      </w:r>
      <w:r w:rsidR="00B8586E" w:rsidRPr="00B050D8">
        <w:rPr>
          <w:rFonts w:ascii="宋体" w:hAnsi="宋体" w:cs="宋体" w:hint="eastAsia"/>
          <w:sz w:val="24"/>
        </w:rPr>
        <w:t>℃</w:t>
      </w:r>
      <w:r w:rsidR="00830274" w:rsidRPr="00B8586E">
        <w:rPr>
          <w:rFonts w:ascii="Times New Roman" w:hAnsi="Times New Roman"/>
          <w:kern w:val="0"/>
          <w:sz w:val="24"/>
          <w:szCs w:val="24"/>
        </w:rPr>
        <w:t>。</w:t>
      </w:r>
    </w:p>
    <w:p w14:paraId="17B9B3B2" w14:textId="6CD54700" w:rsidR="004F4216" w:rsidRPr="00B8586E" w:rsidRDefault="004F4216" w:rsidP="004F4216">
      <w:pPr>
        <w:spacing w:line="360" w:lineRule="auto"/>
        <w:rPr>
          <w:rFonts w:ascii="Times New Roman" w:hAnsi="Times New Roman"/>
          <w:sz w:val="24"/>
          <w:szCs w:val="24"/>
        </w:rPr>
      </w:pPr>
      <w:r w:rsidRPr="00B8586E">
        <w:rPr>
          <w:rFonts w:ascii="Times New Roman" w:hAnsi="Times New Roman"/>
          <w:sz w:val="24"/>
          <w:szCs w:val="24"/>
        </w:rPr>
        <w:t>6.1.2</w:t>
      </w:r>
      <w:r w:rsidR="00196CF3" w:rsidRPr="00B8586E">
        <w:rPr>
          <w:rFonts w:ascii="Times New Roman" w:hAnsi="Times New Roman"/>
          <w:sz w:val="24"/>
          <w:szCs w:val="24"/>
        </w:rPr>
        <w:t xml:space="preserve"> </w:t>
      </w:r>
      <w:r w:rsidRPr="00B8586E">
        <w:rPr>
          <w:rFonts w:ascii="Times New Roman" w:hAnsi="Times New Roman"/>
          <w:sz w:val="24"/>
          <w:szCs w:val="24"/>
        </w:rPr>
        <w:t>环境相对湿度</w:t>
      </w:r>
      <w:r w:rsidRPr="009F5D2A">
        <w:rPr>
          <w:rFonts w:ascii="Times New Roman" w:hAnsi="Times New Roman"/>
          <w:color w:val="000000" w:themeColor="text1"/>
          <w:sz w:val="24"/>
          <w:szCs w:val="24"/>
        </w:rPr>
        <w:t>：</w:t>
      </w:r>
      <w:r w:rsidR="009F5D2A" w:rsidRPr="009F5D2A">
        <w:rPr>
          <w:rFonts w:ascii="Times New Roman" w:hAnsi="Times New Roman"/>
          <w:color w:val="000000" w:themeColor="text1"/>
          <w:sz w:val="24"/>
          <w:szCs w:val="24"/>
        </w:rPr>
        <w:t>≤</w:t>
      </w:r>
      <w:r w:rsidR="009F5D2A">
        <w:rPr>
          <w:rFonts w:ascii="Times New Roman" w:hAnsi="Times New Roman" w:hint="eastAsia"/>
          <w:color w:val="000000" w:themeColor="text1"/>
          <w:sz w:val="24"/>
        </w:rPr>
        <w:t>80</w:t>
      </w:r>
      <w:r w:rsidR="00B8586E" w:rsidRPr="009F5D2A">
        <w:rPr>
          <w:rFonts w:ascii="Times New Roman" w:hAnsi="Times New Roman"/>
          <w:color w:val="000000" w:themeColor="text1"/>
          <w:sz w:val="24"/>
        </w:rPr>
        <w:t>%</w:t>
      </w:r>
      <w:r w:rsidR="00B8586E">
        <w:rPr>
          <w:rFonts w:ascii="Times New Roman" w:hAnsi="Times New Roman" w:hint="eastAsia"/>
          <w:sz w:val="24"/>
        </w:rPr>
        <w:t>。</w:t>
      </w:r>
    </w:p>
    <w:p w14:paraId="4A2F838A" w14:textId="77777777" w:rsidR="00EC13E7" w:rsidRPr="00EC7746" w:rsidRDefault="00EC13E7" w:rsidP="004F4216">
      <w:pPr>
        <w:spacing w:line="360" w:lineRule="auto"/>
        <w:rPr>
          <w:rFonts w:ascii="Times New Roman" w:hAnsi="Times New Roman"/>
          <w:sz w:val="24"/>
          <w:szCs w:val="24"/>
        </w:rPr>
      </w:pPr>
      <w:r w:rsidRPr="00EC7746">
        <w:rPr>
          <w:rFonts w:ascii="Times New Roman" w:hAnsi="Times New Roman"/>
          <w:sz w:val="24"/>
          <w:szCs w:val="24"/>
        </w:rPr>
        <w:t>6.1.3</w:t>
      </w:r>
      <w:r w:rsidR="00196CF3">
        <w:rPr>
          <w:rFonts w:ascii="Times New Roman" w:hAnsi="Times New Roman" w:hint="eastAsia"/>
          <w:sz w:val="24"/>
          <w:szCs w:val="24"/>
        </w:rPr>
        <w:t xml:space="preserve"> </w:t>
      </w:r>
      <w:r w:rsidRPr="00EC7746">
        <w:rPr>
          <w:rFonts w:ascii="Times New Roman" w:hAnsi="Times New Roman"/>
          <w:sz w:val="24"/>
          <w:szCs w:val="24"/>
        </w:rPr>
        <w:t>供电电源：电压</w:t>
      </w:r>
      <w:r w:rsidRPr="00EC7746">
        <w:rPr>
          <w:rFonts w:ascii="Times New Roman" w:hAnsi="Times New Roman"/>
          <w:sz w:val="24"/>
          <w:szCs w:val="24"/>
        </w:rPr>
        <w:t>(220±11)V</w:t>
      </w:r>
      <w:r w:rsidRPr="00EC7746">
        <w:rPr>
          <w:rFonts w:ascii="Times New Roman" w:hAnsi="Times New Roman"/>
          <w:sz w:val="24"/>
          <w:szCs w:val="24"/>
        </w:rPr>
        <w:t>，频率</w:t>
      </w:r>
      <w:r w:rsidRPr="00EC7746">
        <w:rPr>
          <w:rFonts w:ascii="Times New Roman" w:hAnsi="Times New Roman"/>
          <w:sz w:val="24"/>
          <w:szCs w:val="24"/>
        </w:rPr>
        <w:t>(50±1)Hz</w:t>
      </w:r>
      <w:r w:rsidRPr="00EC7746">
        <w:rPr>
          <w:rFonts w:ascii="Times New Roman" w:hAnsi="Times New Roman"/>
          <w:sz w:val="24"/>
          <w:szCs w:val="24"/>
        </w:rPr>
        <w:t>。</w:t>
      </w:r>
    </w:p>
    <w:p w14:paraId="1BD610BD" w14:textId="77777777" w:rsidR="008D74A9" w:rsidRPr="00DA7579" w:rsidRDefault="00015BD2" w:rsidP="00015BD2">
      <w:pPr>
        <w:spacing w:line="360" w:lineRule="auto"/>
        <w:rPr>
          <w:rFonts w:ascii="Times New Roman" w:hAnsi="Times New Roman"/>
          <w:sz w:val="24"/>
          <w:szCs w:val="24"/>
        </w:rPr>
      </w:pPr>
      <w:r>
        <w:rPr>
          <w:rFonts w:ascii="Times New Roman" w:hAnsi="宋体" w:hint="eastAsia"/>
          <w:sz w:val="24"/>
          <w:szCs w:val="24"/>
        </w:rPr>
        <w:t>6.1.</w:t>
      </w:r>
      <w:r w:rsidR="00EC13E7">
        <w:rPr>
          <w:rFonts w:ascii="Times New Roman" w:hAnsi="宋体" w:hint="eastAsia"/>
          <w:sz w:val="24"/>
          <w:szCs w:val="24"/>
        </w:rPr>
        <w:t>4</w:t>
      </w:r>
      <w:r w:rsidR="00196CF3">
        <w:rPr>
          <w:rFonts w:ascii="Times New Roman" w:hAnsi="宋体" w:hint="eastAsia"/>
          <w:sz w:val="24"/>
          <w:szCs w:val="24"/>
        </w:rPr>
        <w:t xml:space="preserve"> </w:t>
      </w:r>
      <w:r w:rsidR="00B621B7" w:rsidRPr="00DA7579">
        <w:rPr>
          <w:rFonts w:ascii="Times New Roman" w:hAnsi="Times New Roman" w:hint="eastAsia"/>
          <w:sz w:val="24"/>
          <w:szCs w:val="24"/>
        </w:rPr>
        <w:t>其他：</w:t>
      </w:r>
      <w:r w:rsidR="008D74A9" w:rsidRPr="00DA7579">
        <w:rPr>
          <w:rFonts w:ascii="Times New Roman" w:hAnsi="宋体"/>
          <w:sz w:val="24"/>
          <w:szCs w:val="24"/>
        </w:rPr>
        <w:t>周围无影响</w:t>
      </w:r>
      <w:r w:rsidR="004F11FE">
        <w:rPr>
          <w:rFonts w:ascii="Times New Roman" w:hAnsi="宋体" w:hint="eastAsia"/>
          <w:sz w:val="24"/>
          <w:szCs w:val="24"/>
        </w:rPr>
        <w:t>仪器</w:t>
      </w:r>
      <w:r w:rsidR="008D74A9" w:rsidRPr="00AF5B8F">
        <w:rPr>
          <w:rFonts w:ascii="Times New Roman" w:hAnsi="宋体"/>
          <w:sz w:val="24"/>
          <w:szCs w:val="24"/>
        </w:rPr>
        <w:t>正常工作</w:t>
      </w:r>
      <w:r w:rsidR="008D74A9" w:rsidRPr="00DA7579">
        <w:rPr>
          <w:rFonts w:ascii="Times New Roman" w:hAnsi="宋体"/>
          <w:sz w:val="24"/>
          <w:szCs w:val="24"/>
        </w:rPr>
        <w:t>的</w:t>
      </w:r>
      <w:r w:rsidR="00A10C43" w:rsidRPr="00DA7579">
        <w:rPr>
          <w:rFonts w:ascii="Times New Roman" w:hAnsi="宋体"/>
          <w:sz w:val="24"/>
          <w:szCs w:val="24"/>
        </w:rPr>
        <w:t>电磁干扰</w:t>
      </w:r>
      <w:r w:rsidRPr="00DA7579">
        <w:rPr>
          <w:rFonts w:ascii="Times New Roman" w:hAnsi="宋体"/>
          <w:sz w:val="24"/>
          <w:szCs w:val="24"/>
        </w:rPr>
        <w:t>和</w:t>
      </w:r>
      <w:r w:rsidR="00A10C43" w:rsidRPr="00DA7579">
        <w:rPr>
          <w:rFonts w:ascii="Times New Roman" w:hAnsi="宋体"/>
          <w:sz w:val="24"/>
          <w:szCs w:val="24"/>
        </w:rPr>
        <w:t>机械振动</w:t>
      </w:r>
      <w:r w:rsidR="00B621B7" w:rsidRPr="00DA7579">
        <w:rPr>
          <w:rFonts w:ascii="Times New Roman" w:hAnsi="宋体" w:hint="eastAsia"/>
          <w:sz w:val="24"/>
          <w:szCs w:val="24"/>
        </w:rPr>
        <w:t>。</w:t>
      </w:r>
    </w:p>
    <w:p w14:paraId="7E4CE0B3" w14:textId="77777777" w:rsidR="008D74A9" w:rsidRPr="009D0910" w:rsidRDefault="001B11CD" w:rsidP="00962996">
      <w:pPr>
        <w:pStyle w:val="2"/>
        <w:spacing w:before="0" w:after="0" w:line="360" w:lineRule="auto"/>
        <w:rPr>
          <w:rFonts w:ascii="Times New Roman" w:eastAsia="黑体" w:hAnsi="Times New Roman"/>
        </w:rPr>
      </w:pPr>
      <w:bookmarkStart w:id="48" w:name="_Toc66434893"/>
      <w:r w:rsidRPr="009D0910">
        <w:rPr>
          <w:rFonts w:ascii="Times New Roman" w:eastAsia="黑体" w:hAnsi="Times New Roman"/>
        </w:rPr>
        <w:t>6</w:t>
      </w:r>
      <w:r w:rsidR="008D74A9" w:rsidRPr="009D0910">
        <w:rPr>
          <w:rFonts w:ascii="Times New Roman" w:eastAsia="黑体" w:hAnsi="Times New Roman"/>
        </w:rPr>
        <w:t>.2</w:t>
      </w:r>
      <w:r w:rsidR="00196CF3">
        <w:rPr>
          <w:rFonts w:ascii="Times New Roman" w:eastAsia="黑体" w:hAnsi="Times New Roman" w:hint="eastAsia"/>
          <w:lang w:eastAsia="zh-CN"/>
        </w:rPr>
        <w:t xml:space="preserve"> </w:t>
      </w:r>
      <w:proofErr w:type="spellStart"/>
      <w:r w:rsidR="008D74A9" w:rsidRPr="00182EE6">
        <w:rPr>
          <w:rFonts w:asciiTheme="minorEastAsia" w:eastAsiaTheme="minorEastAsia" w:hAnsiTheme="minorEastAsia"/>
        </w:rPr>
        <w:t>测量标准及其</w:t>
      </w:r>
      <w:r w:rsidR="00A8160E" w:rsidRPr="00182EE6">
        <w:rPr>
          <w:rFonts w:asciiTheme="minorEastAsia" w:eastAsiaTheme="minorEastAsia" w:hAnsiTheme="minorEastAsia"/>
        </w:rPr>
        <w:t>它</w:t>
      </w:r>
      <w:r w:rsidR="008D74A9" w:rsidRPr="00182EE6">
        <w:rPr>
          <w:rFonts w:asciiTheme="minorEastAsia" w:eastAsiaTheme="minorEastAsia" w:hAnsiTheme="minorEastAsia"/>
        </w:rPr>
        <w:t>设备</w:t>
      </w:r>
      <w:bookmarkEnd w:id="48"/>
      <w:proofErr w:type="spellEnd"/>
    </w:p>
    <w:p w14:paraId="66551C26" w14:textId="77777777" w:rsidR="007C23B8" w:rsidRDefault="007C23B8" w:rsidP="007C23B8">
      <w:pPr>
        <w:pStyle w:val="af"/>
        <w:spacing w:line="360" w:lineRule="auto"/>
        <w:ind w:firstLineChars="0" w:firstLine="0"/>
        <w:rPr>
          <w:rFonts w:ascii="Times New Roman"/>
          <w:sz w:val="24"/>
          <w:szCs w:val="24"/>
        </w:rPr>
      </w:pPr>
      <w:r>
        <w:rPr>
          <w:rFonts w:ascii="Times New Roman" w:hint="eastAsia"/>
          <w:sz w:val="24"/>
          <w:szCs w:val="24"/>
        </w:rPr>
        <w:t>6.2.</w:t>
      </w:r>
      <w:r w:rsidR="00C40F62">
        <w:rPr>
          <w:rFonts w:ascii="Times New Roman" w:hint="eastAsia"/>
          <w:sz w:val="24"/>
          <w:szCs w:val="24"/>
        </w:rPr>
        <w:t>1</w:t>
      </w:r>
      <w:r w:rsidR="00196CF3">
        <w:rPr>
          <w:rFonts w:ascii="Times New Roman" w:hint="eastAsia"/>
          <w:sz w:val="24"/>
          <w:szCs w:val="24"/>
        </w:rPr>
        <w:t xml:space="preserve"> </w:t>
      </w:r>
      <w:r w:rsidR="00422531">
        <w:rPr>
          <w:rFonts w:ascii="Times New Roman" w:hint="eastAsia"/>
          <w:sz w:val="24"/>
          <w:szCs w:val="24"/>
        </w:rPr>
        <w:t>网络分析仪</w:t>
      </w:r>
    </w:p>
    <w:p w14:paraId="6A25D803" w14:textId="77777777" w:rsidR="007C23B8" w:rsidRPr="00317E34" w:rsidRDefault="007C23B8" w:rsidP="007C23B8">
      <w:pPr>
        <w:pStyle w:val="af"/>
        <w:spacing w:line="360" w:lineRule="auto"/>
        <w:ind w:firstLineChars="0" w:firstLine="465"/>
        <w:rPr>
          <w:rFonts w:ascii="Times New Roman"/>
          <w:sz w:val="24"/>
          <w:szCs w:val="24"/>
        </w:rPr>
      </w:pPr>
      <w:r w:rsidRPr="00EC7746">
        <w:rPr>
          <w:rFonts w:ascii="Times New Roman"/>
          <w:sz w:val="24"/>
          <w:szCs w:val="24"/>
        </w:rPr>
        <w:lastRenderedPageBreak/>
        <w:t>频率范围：</w:t>
      </w:r>
      <w:r w:rsidR="00422531">
        <w:rPr>
          <w:rFonts w:ascii="Times New Roman"/>
          <w:sz w:val="24"/>
          <w:szCs w:val="24"/>
        </w:rPr>
        <w:t>150</w:t>
      </w:r>
      <w:r w:rsidRPr="00EC7746">
        <w:rPr>
          <w:rFonts w:ascii="Times New Roman"/>
          <w:sz w:val="24"/>
          <w:szCs w:val="24"/>
        </w:rPr>
        <w:t>kH</w:t>
      </w:r>
      <w:r w:rsidRPr="00317E34">
        <w:rPr>
          <w:rFonts w:ascii="Times New Roman"/>
          <w:sz w:val="24"/>
          <w:szCs w:val="24"/>
        </w:rPr>
        <w:t>z~10</w:t>
      </w:r>
      <w:r w:rsidR="00422531">
        <w:rPr>
          <w:rFonts w:ascii="Times New Roman"/>
          <w:sz w:val="24"/>
          <w:szCs w:val="24"/>
        </w:rPr>
        <w:t>0</w:t>
      </w:r>
      <w:r w:rsidRPr="00317E34">
        <w:rPr>
          <w:rFonts w:ascii="Times New Roman"/>
          <w:sz w:val="24"/>
          <w:szCs w:val="24"/>
        </w:rPr>
        <w:t>0MHz</w:t>
      </w:r>
      <w:r w:rsidRPr="00317E34">
        <w:rPr>
          <w:rFonts w:ascii="Times New Roman"/>
          <w:sz w:val="24"/>
          <w:szCs w:val="24"/>
        </w:rPr>
        <w:t>；</w:t>
      </w:r>
    </w:p>
    <w:p w14:paraId="48DCCEBF" w14:textId="77777777" w:rsidR="00A03AFE" w:rsidRDefault="007C23B8" w:rsidP="007C23B8">
      <w:pPr>
        <w:pStyle w:val="af"/>
        <w:spacing w:line="360" w:lineRule="auto"/>
        <w:ind w:firstLineChars="0" w:firstLine="465"/>
        <w:rPr>
          <w:rFonts w:ascii="Times New Roman"/>
          <w:sz w:val="24"/>
          <w:szCs w:val="24"/>
        </w:rPr>
      </w:pPr>
      <w:r w:rsidRPr="00EC7746">
        <w:rPr>
          <w:rFonts w:ascii="Times New Roman"/>
          <w:sz w:val="24"/>
          <w:szCs w:val="24"/>
        </w:rPr>
        <w:t>输出电平：</w:t>
      </w:r>
      <w:r w:rsidR="00173A3A" w:rsidRPr="00B050D8">
        <w:rPr>
          <w:rFonts w:ascii="Times New Roman"/>
          <w:sz w:val="24"/>
          <w:szCs w:val="24"/>
        </w:rPr>
        <w:t>-20dBm</w:t>
      </w:r>
      <w:r w:rsidR="00173A3A" w:rsidRPr="00B050D8">
        <w:rPr>
          <w:rFonts w:ascii="Times New Roman"/>
          <w:sz w:val="24"/>
          <w:szCs w:val="24"/>
        </w:rPr>
        <w:t>～</w:t>
      </w:r>
      <w:r w:rsidR="00173A3A" w:rsidRPr="00B050D8">
        <w:rPr>
          <w:rFonts w:ascii="Times New Roman"/>
          <w:sz w:val="24"/>
          <w:szCs w:val="24"/>
        </w:rPr>
        <w:t>10dBm</w:t>
      </w:r>
      <w:r w:rsidRPr="00EC7746">
        <w:rPr>
          <w:rFonts w:ascii="Times New Roman"/>
          <w:sz w:val="24"/>
          <w:szCs w:val="24"/>
        </w:rPr>
        <w:t>；</w:t>
      </w:r>
    </w:p>
    <w:p w14:paraId="59F43F31" w14:textId="77777777" w:rsidR="007C23B8" w:rsidRPr="00EC7746" w:rsidRDefault="00173A3A" w:rsidP="007C23B8">
      <w:pPr>
        <w:pStyle w:val="af"/>
        <w:spacing w:line="360" w:lineRule="auto"/>
        <w:ind w:firstLineChars="0" w:firstLine="465"/>
        <w:rPr>
          <w:rFonts w:ascii="Times New Roman"/>
          <w:sz w:val="24"/>
          <w:szCs w:val="24"/>
        </w:rPr>
      </w:pPr>
      <w:r>
        <w:rPr>
          <w:rFonts w:ascii="Times New Roman"/>
          <w:sz w:val="24"/>
          <w:szCs w:val="24"/>
        </w:rPr>
        <w:t>动态范围</w:t>
      </w:r>
      <w:r w:rsidR="007C23B8" w:rsidRPr="00EC7746">
        <w:rPr>
          <w:rFonts w:ascii="Times New Roman"/>
          <w:sz w:val="24"/>
          <w:szCs w:val="24"/>
        </w:rPr>
        <w:t>：</w:t>
      </w:r>
      <w:r w:rsidRPr="00225A8B">
        <w:rPr>
          <w:rFonts w:ascii="Times New Roman"/>
          <w:sz w:val="24"/>
          <w:szCs w:val="24"/>
        </w:rPr>
        <w:t>≥</w:t>
      </w:r>
      <w:r w:rsidR="00EC4ABC">
        <w:rPr>
          <w:rFonts w:ascii="Times New Roman"/>
          <w:sz w:val="24"/>
          <w:szCs w:val="24"/>
        </w:rPr>
        <w:t>85</w:t>
      </w:r>
      <w:r w:rsidRPr="00225A8B">
        <w:rPr>
          <w:rFonts w:ascii="Times New Roman"/>
          <w:sz w:val="24"/>
          <w:szCs w:val="24"/>
        </w:rPr>
        <w:t>dB</w:t>
      </w:r>
      <w:r w:rsidR="007C23B8" w:rsidRPr="00EC7746">
        <w:rPr>
          <w:rFonts w:ascii="Times New Roman"/>
          <w:sz w:val="24"/>
          <w:szCs w:val="24"/>
        </w:rPr>
        <w:t>。</w:t>
      </w:r>
    </w:p>
    <w:p w14:paraId="0A29116C" w14:textId="77777777" w:rsidR="007C23B8" w:rsidRPr="00EC7746" w:rsidRDefault="007C23B8" w:rsidP="007C23B8">
      <w:pPr>
        <w:pStyle w:val="af"/>
        <w:spacing w:line="360" w:lineRule="auto"/>
        <w:ind w:firstLineChars="0" w:firstLine="0"/>
        <w:rPr>
          <w:rFonts w:ascii="Times New Roman"/>
          <w:sz w:val="24"/>
          <w:szCs w:val="24"/>
        </w:rPr>
      </w:pPr>
      <w:r w:rsidRPr="00EC7746">
        <w:rPr>
          <w:rFonts w:ascii="Times New Roman"/>
          <w:sz w:val="24"/>
          <w:szCs w:val="24"/>
        </w:rPr>
        <w:t>6.2.</w:t>
      </w:r>
      <w:r w:rsidR="00C40F62">
        <w:rPr>
          <w:rFonts w:ascii="Times New Roman" w:hint="eastAsia"/>
          <w:sz w:val="24"/>
          <w:szCs w:val="24"/>
        </w:rPr>
        <w:t>2</w:t>
      </w:r>
      <w:r w:rsidR="00196CF3">
        <w:rPr>
          <w:rFonts w:ascii="Times New Roman" w:hint="eastAsia"/>
          <w:sz w:val="24"/>
          <w:szCs w:val="24"/>
        </w:rPr>
        <w:t xml:space="preserve"> </w:t>
      </w:r>
      <w:r w:rsidR="003E2F06">
        <w:rPr>
          <w:rFonts w:ascii="Times New Roman"/>
          <w:sz w:val="24"/>
          <w:szCs w:val="24"/>
        </w:rPr>
        <w:t>单极</w:t>
      </w:r>
      <w:r w:rsidR="00173A3A">
        <w:rPr>
          <w:rFonts w:ascii="Times New Roman"/>
          <w:sz w:val="24"/>
          <w:szCs w:val="24"/>
        </w:rPr>
        <w:t>天线</w:t>
      </w:r>
    </w:p>
    <w:p w14:paraId="648E0ECF" w14:textId="77777777" w:rsidR="007C23B8" w:rsidRPr="00EC7746" w:rsidRDefault="007C23B8" w:rsidP="007C23B8">
      <w:pPr>
        <w:pStyle w:val="af"/>
        <w:spacing w:line="360" w:lineRule="auto"/>
        <w:ind w:firstLineChars="0" w:firstLine="465"/>
        <w:rPr>
          <w:rFonts w:ascii="Times New Roman"/>
          <w:sz w:val="24"/>
          <w:szCs w:val="24"/>
        </w:rPr>
      </w:pPr>
      <w:r w:rsidRPr="00EC7746">
        <w:rPr>
          <w:rFonts w:ascii="Times New Roman"/>
          <w:sz w:val="24"/>
          <w:szCs w:val="24"/>
        </w:rPr>
        <w:t>频率范围：</w:t>
      </w:r>
      <w:r w:rsidR="00173A3A">
        <w:rPr>
          <w:rFonts w:ascii="Times New Roman"/>
          <w:sz w:val="24"/>
          <w:szCs w:val="24"/>
        </w:rPr>
        <w:t>150</w:t>
      </w:r>
      <w:r w:rsidRPr="00EC7746">
        <w:rPr>
          <w:rFonts w:ascii="Times New Roman"/>
          <w:sz w:val="24"/>
          <w:szCs w:val="24"/>
        </w:rPr>
        <w:t>kHz~</w:t>
      </w:r>
      <w:r w:rsidR="00173A3A">
        <w:rPr>
          <w:rFonts w:ascii="Times New Roman"/>
          <w:sz w:val="24"/>
          <w:szCs w:val="24"/>
        </w:rPr>
        <w:t>3</w:t>
      </w:r>
      <w:r w:rsidRPr="00EC7746">
        <w:rPr>
          <w:rFonts w:ascii="Times New Roman"/>
          <w:sz w:val="24"/>
          <w:szCs w:val="24"/>
        </w:rPr>
        <w:t>0MHz</w:t>
      </w:r>
      <w:r w:rsidRPr="00EC7746">
        <w:rPr>
          <w:rFonts w:ascii="Times New Roman"/>
          <w:sz w:val="24"/>
          <w:szCs w:val="24"/>
        </w:rPr>
        <w:t>；</w:t>
      </w:r>
    </w:p>
    <w:p w14:paraId="4DDD0415" w14:textId="5F1A7AFA" w:rsidR="005C2CEF" w:rsidRDefault="005C2CEF" w:rsidP="005C2CEF">
      <w:pPr>
        <w:pStyle w:val="af"/>
        <w:spacing w:line="360" w:lineRule="auto"/>
        <w:ind w:firstLineChars="0" w:firstLine="465"/>
        <w:rPr>
          <w:rFonts w:ascii="Times New Roman"/>
          <w:sz w:val="24"/>
          <w:szCs w:val="24"/>
        </w:rPr>
      </w:pPr>
      <w:r w:rsidRPr="006F38B4">
        <w:rPr>
          <w:rFonts w:hAnsi="宋体" w:hint="eastAsia"/>
          <w:sz w:val="24"/>
          <w:szCs w:val="24"/>
        </w:rPr>
        <w:t>天线系数</w:t>
      </w:r>
      <w:r>
        <w:rPr>
          <w:rFonts w:hAnsi="宋体" w:hint="eastAsia"/>
          <w:sz w:val="24"/>
          <w:szCs w:val="24"/>
        </w:rPr>
        <w:t>校准的测量不确定度：</w:t>
      </w:r>
      <w:r w:rsidRPr="009F5D2A">
        <w:rPr>
          <w:rFonts w:ascii="Times New Roman"/>
          <w:sz w:val="24"/>
          <w:szCs w:val="24"/>
        </w:rPr>
        <w:t>≤1.6 dB</w:t>
      </w:r>
      <w:r w:rsidR="009F5D2A" w:rsidRPr="009F5D2A">
        <w:rPr>
          <w:rFonts w:ascii="Times New Roman"/>
          <w:sz w:val="24"/>
          <w:szCs w:val="24"/>
        </w:rPr>
        <w:t>（</w:t>
      </w:r>
      <w:r w:rsidR="009F5D2A" w:rsidRPr="009F5D2A">
        <w:rPr>
          <w:rFonts w:ascii="Times New Roman"/>
          <w:i/>
          <w:sz w:val="24"/>
          <w:szCs w:val="24"/>
        </w:rPr>
        <w:t>k</w:t>
      </w:r>
      <w:r w:rsidR="009F5D2A" w:rsidRPr="009F5D2A">
        <w:rPr>
          <w:rFonts w:ascii="Times New Roman"/>
          <w:sz w:val="24"/>
          <w:szCs w:val="24"/>
        </w:rPr>
        <w:t>=2</w:t>
      </w:r>
      <w:r w:rsidR="009F5D2A" w:rsidRPr="009F5D2A">
        <w:rPr>
          <w:rFonts w:ascii="Times New Roman"/>
          <w:sz w:val="24"/>
          <w:szCs w:val="24"/>
        </w:rPr>
        <w:t>）</w:t>
      </w:r>
      <w:r w:rsidRPr="00F74F1C">
        <w:rPr>
          <w:rFonts w:ascii="Times New Roman"/>
          <w:sz w:val="24"/>
          <w:szCs w:val="24"/>
        </w:rPr>
        <w:t>。</w:t>
      </w:r>
    </w:p>
    <w:p w14:paraId="46754A16" w14:textId="77777777" w:rsidR="00C40F62" w:rsidRDefault="00C40F62" w:rsidP="00C40F62">
      <w:pPr>
        <w:pStyle w:val="af"/>
        <w:tabs>
          <w:tab w:val="clear" w:pos="9298"/>
          <w:tab w:val="right" w:leader="dot" w:pos="8931"/>
        </w:tabs>
        <w:spacing w:line="360" w:lineRule="auto"/>
        <w:ind w:firstLineChars="0" w:firstLine="0"/>
        <w:rPr>
          <w:rFonts w:ascii="Times New Roman"/>
          <w:sz w:val="24"/>
          <w:szCs w:val="24"/>
        </w:rPr>
      </w:pPr>
      <w:r w:rsidRPr="00225A8B">
        <w:rPr>
          <w:rFonts w:ascii="Times New Roman"/>
          <w:sz w:val="24"/>
          <w:szCs w:val="24"/>
        </w:rPr>
        <w:t>6.2.</w:t>
      </w:r>
      <w:r>
        <w:rPr>
          <w:rFonts w:ascii="Times New Roman" w:hint="eastAsia"/>
          <w:sz w:val="24"/>
          <w:szCs w:val="24"/>
        </w:rPr>
        <w:t xml:space="preserve">3 </w:t>
      </w:r>
      <w:r w:rsidR="00173A3A">
        <w:rPr>
          <w:rFonts w:ascii="Times New Roman"/>
          <w:sz w:val="24"/>
          <w:szCs w:val="24"/>
        </w:rPr>
        <w:t>双锥天线</w:t>
      </w:r>
    </w:p>
    <w:p w14:paraId="1CA7F7B9" w14:textId="77777777" w:rsidR="00C40F62" w:rsidRPr="00225A8B" w:rsidRDefault="00C40F62" w:rsidP="00C40F62">
      <w:pPr>
        <w:pStyle w:val="af"/>
        <w:tabs>
          <w:tab w:val="clear" w:pos="9298"/>
          <w:tab w:val="right" w:leader="dot" w:pos="8931"/>
        </w:tabs>
        <w:spacing w:line="360" w:lineRule="auto"/>
        <w:ind w:firstLineChars="0" w:firstLine="0"/>
        <w:rPr>
          <w:rFonts w:ascii="Times New Roman"/>
          <w:sz w:val="24"/>
          <w:szCs w:val="24"/>
        </w:rPr>
      </w:pPr>
      <w:r>
        <w:rPr>
          <w:rFonts w:ascii="Times New Roman" w:hint="eastAsia"/>
          <w:sz w:val="24"/>
          <w:szCs w:val="24"/>
        </w:rPr>
        <w:t xml:space="preserve">    </w:t>
      </w:r>
      <w:r w:rsidRPr="00E86C02">
        <w:rPr>
          <w:rFonts w:ascii="Times New Roman" w:hAnsi="宋体"/>
          <w:sz w:val="24"/>
          <w:szCs w:val="24"/>
        </w:rPr>
        <w:t>频率范围：</w:t>
      </w:r>
      <w:r w:rsidR="00173A3A">
        <w:rPr>
          <w:rFonts w:ascii="Times New Roman"/>
          <w:sz w:val="24"/>
          <w:szCs w:val="24"/>
        </w:rPr>
        <w:t>3</w:t>
      </w:r>
      <w:r w:rsidR="00173A3A" w:rsidRPr="00EC7746">
        <w:rPr>
          <w:rFonts w:ascii="Times New Roman"/>
          <w:sz w:val="24"/>
          <w:szCs w:val="24"/>
        </w:rPr>
        <w:t>0MHz</w:t>
      </w:r>
      <w:r w:rsidR="00173A3A" w:rsidRPr="00E86C02">
        <w:rPr>
          <w:rFonts w:ascii="Times New Roman"/>
          <w:sz w:val="24"/>
          <w:szCs w:val="24"/>
        </w:rPr>
        <w:t xml:space="preserve"> </w:t>
      </w:r>
      <w:r w:rsidRPr="00E86C02">
        <w:rPr>
          <w:rFonts w:ascii="Times New Roman"/>
          <w:sz w:val="24"/>
          <w:szCs w:val="24"/>
        </w:rPr>
        <w:t>~</w:t>
      </w:r>
      <w:r w:rsidR="00173A3A">
        <w:rPr>
          <w:rFonts w:ascii="Times New Roman"/>
          <w:sz w:val="24"/>
          <w:szCs w:val="24"/>
        </w:rPr>
        <w:t>2</w:t>
      </w:r>
      <w:r>
        <w:rPr>
          <w:rFonts w:ascii="Times New Roman" w:hint="eastAsia"/>
          <w:sz w:val="24"/>
          <w:szCs w:val="24"/>
        </w:rPr>
        <w:t>00M</w:t>
      </w:r>
      <w:r w:rsidRPr="00E86C02">
        <w:rPr>
          <w:rFonts w:ascii="Times New Roman"/>
          <w:sz w:val="24"/>
          <w:szCs w:val="24"/>
        </w:rPr>
        <w:t>Hz</w:t>
      </w:r>
      <w:r w:rsidRPr="00E86C02">
        <w:rPr>
          <w:rFonts w:ascii="Times New Roman" w:hAnsi="宋体"/>
          <w:sz w:val="24"/>
          <w:szCs w:val="24"/>
        </w:rPr>
        <w:t>；</w:t>
      </w:r>
    </w:p>
    <w:p w14:paraId="5963513D" w14:textId="47128C64" w:rsidR="005C2CEF" w:rsidRPr="0075083F" w:rsidRDefault="005C2CEF" w:rsidP="005C2CEF">
      <w:pPr>
        <w:pStyle w:val="af"/>
        <w:spacing w:line="360" w:lineRule="auto"/>
        <w:ind w:firstLineChars="0" w:firstLine="465"/>
        <w:rPr>
          <w:rFonts w:ascii="Times New Roman"/>
          <w:sz w:val="24"/>
          <w:szCs w:val="24"/>
        </w:rPr>
      </w:pPr>
      <w:r w:rsidRPr="006F38B4">
        <w:rPr>
          <w:rFonts w:hAnsi="宋体" w:hint="eastAsia"/>
          <w:sz w:val="24"/>
          <w:szCs w:val="24"/>
        </w:rPr>
        <w:t>天线系数</w:t>
      </w:r>
      <w:r>
        <w:rPr>
          <w:rFonts w:hAnsi="宋体" w:hint="eastAsia"/>
          <w:sz w:val="24"/>
          <w:szCs w:val="24"/>
        </w:rPr>
        <w:t>校准（</w:t>
      </w:r>
      <w:r w:rsidRPr="003316A9">
        <w:rPr>
          <w:rFonts w:ascii="Times New Roman"/>
          <w:sz w:val="24"/>
          <w:szCs w:val="24"/>
        </w:rPr>
        <w:t>1m</w:t>
      </w:r>
      <w:r>
        <w:rPr>
          <w:rFonts w:ascii="Times New Roman" w:hint="eastAsia"/>
          <w:sz w:val="24"/>
          <w:szCs w:val="24"/>
        </w:rPr>
        <w:t>法</w:t>
      </w:r>
      <w:r>
        <w:rPr>
          <w:rFonts w:hAnsi="宋体" w:hint="eastAsia"/>
          <w:sz w:val="24"/>
          <w:szCs w:val="24"/>
        </w:rPr>
        <w:t>）的测量不确定度：</w:t>
      </w:r>
      <w:r w:rsidRPr="003A5589">
        <w:rPr>
          <w:rFonts w:ascii="Times New Roman"/>
          <w:sz w:val="24"/>
          <w:szCs w:val="24"/>
        </w:rPr>
        <w:t>≤1.</w:t>
      </w:r>
      <w:r>
        <w:rPr>
          <w:rFonts w:ascii="Times New Roman" w:hint="eastAsia"/>
          <w:sz w:val="24"/>
          <w:szCs w:val="24"/>
        </w:rPr>
        <w:t>0</w:t>
      </w:r>
      <w:r w:rsidRPr="0075083F">
        <w:rPr>
          <w:rFonts w:ascii="Times New Roman"/>
          <w:sz w:val="24"/>
          <w:szCs w:val="24"/>
        </w:rPr>
        <w:t xml:space="preserve"> </w:t>
      </w:r>
      <w:r w:rsidRPr="00534D10">
        <w:rPr>
          <w:rFonts w:ascii="Times New Roman"/>
          <w:sz w:val="24"/>
          <w:szCs w:val="24"/>
        </w:rPr>
        <w:t>dB</w:t>
      </w:r>
      <w:r w:rsidR="009F5D2A" w:rsidRPr="009F5D2A">
        <w:rPr>
          <w:rFonts w:ascii="Times New Roman"/>
          <w:sz w:val="24"/>
          <w:szCs w:val="24"/>
        </w:rPr>
        <w:t>（</w:t>
      </w:r>
      <w:r w:rsidR="009F5D2A" w:rsidRPr="009F5D2A">
        <w:rPr>
          <w:rFonts w:ascii="Times New Roman"/>
          <w:i/>
          <w:sz w:val="24"/>
          <w:szCs w:val="24"/>
        </w:rPr>
        <w:t>k</w:t>
      </w:r>
      <w:r w:rsidR="009F5D2A" w:rsidRPr="009F5D2A">
        <w:rPr>
          <w:rFonts w:ascii="Times New Roman"/>
          <w:sz w:val="24"/>
          <w:szCs w:val="24"/>
        </w:rPr>
        <w:t>=2</w:t>
      </w:r>
      <w:r w:rsidR="009F5D2A" w:rsidRPr="009F5D2A">
        <w:rPr>
          <w:rFonts w:ascii="Times New Roman"/>
          <w:sz w:val="24"/>
          <w:szCs w:val="24"/>
        </w:rPr>
        <w:t>）</w:t>
      </w:r>
      <w:r w:rsidRPr="00F74F1C">
        <w:rPr>
          <w:rFonts w:ascii="Times New Roman"/>
          <w:sz w:val="24"/>
          <w:szCs w:val="24"/>
        </w:rPr>
        <w:t>。</w:t>
      </w:r>
    </w:p>
    <w:p w14:paraId="4753059F" w14:textId="77777777" w:rsidR="00253FDC" w:rsidRPr="00160E19" w:rsidRDefault="00253FDC" w:rsidP="00253FDC">
      <w:pPr>
        <w:pStyle w:val="af"/>
        <w:spacing w:line="360" w:lineRule="auto"/>
        <w:ind w:firstLineChars="0" w:firstLine="0"/>
        <w:rPr>
          <w:rFonts w:ascii="Times New Roman"/>
          <w:sz w:val="24"/>
          <w:szCs w:val="24"/>
        </w:rPr>
      </w:pPr>
      <w:r w:rsidRPr="00160E19">
        <w:rPr>
          <w:rFonts w:ascii="Times New Roman"/>
          <w:sz w:val="24"/>
          <w:szCs w:val="24"/>
        </w:rPr>
        <w:t>6.2.</w:t>
      </w:r>
      <w:r>
        <w:rPr>
          <w:rFonts w:ascii="Times New Roman"/>
          <w:sz w:val="24"/>
          <w:szCs w:val="24"/>
        </w:rPr>
        <w:t>4</w:t>
      </w:r>
      <w:r>
        <w:rPr>
          <w:rFonts w:ascii="Times New Roman" w:hint="eastAsia"/>
          <w:sz w:val="24"/>
          <w:szCs w:val="24"/>
        </w:rPr>
        <w:t xml:space="preserve"> </w:t>
      </w:r>
      <w:r>
        <w:rPr>
          <w:rFonts w:ascii="Times New Roman" w:hint="eastAsia"/>
          <w:sz w:val="24"/>
          <w:szCs w:val="24"/>
        </w:rPr>
        <w:t>对数周期天线</w:t>
      </w:r>
    </w:p>
    <w:p w14:paraId="570B6F50" w14:textId="6F466F77" w:rsidR="00253FDC" w:rsidRDefault="00253FDC" w:rsidP="00253FDC">
      <w:pPr>
        <w:pStyle w:val="af"/>
        <w:spacing w:line="360" w:lineRule="auto"/>
        <w:ind w:firstLine="480"/>
        <w:rPr>
          <w:rFonts w:ascii="Times New Roman"/>
          <w:sz w:val="24"/>
          <w:szCs w:val="24"/>
        </w:rPr>
      </w:pPr>
      <w:r w:rsidRPr="00E86C02">
        <w:rPr>
          <w:rFonts w:ascii="Times New Roman" w:hAnsi="宋体"/>
          <w:sz w:val="24"/>
          <w:szCs w:val="24"/>
        </w:rPr>
        <w:t>频率范围：</w:t>
      </w:r>
      <w:r>
        <w:rPr>
          <w:rFonts w:ascii="Times New Roman"/>
          <w:sz w:val="24"/>
          <w:szCs w:val="24"/>
        </w:rPr>
        <w:t>2</w:t>
      </w:r>
      <w:r>
        <w:rPr>
          <w:rFonts w:ascii="Times New Roman" w:hint="eastAsia"/>
          <w:sz w:val="24"/>
          <w:szCs w:val="24"/>
        </w:rPr>
        <w:t>00M</w:t>
      </w:r>
      <w:r w:rsidRPr="00E86C02">
        <w:rPr>
          <w:rFonts w:ascii="Times New Roman"/>
          <w:sz w:val="24"/>
          <w:szCs w:val="24"/>
        </w:rPr>
        <w:t>Hz ~</w:t>
      </w:r>
      <w:r>
        <w:rPr>
          <w:rFonts w:ascii="Times New Roman" w:hint="eastAsia"/>
          <w:sz w:val="24"/>
          <w:szCs w:val="24"/>
        </w:rPr>
        <w:t>100</w:t>
      </w:r>
      <w:r w:rsidR="00FA00B7">
        <w:rPr>
          <w:rFonts w:ascii="Times New Roman" w:hint="eastAsia"/>
          <w:sz w:val="24"/>
          <w:szCs w:val="24"/>
        </w:rPr>
        <w:t>0</w:t>
      </w:r>
      <w:r>
        <w:rPr>
          <w:rFonts w:ascii="Times New Roman" w:hint="eastAsia"/>
          <w:sz w:val="24"/>
          <w:szCs w:val="24"/>
        </w:rPr>
        <w:t>M</w:t>
      </w:r>
      <w:r w:rsidRPr="00E86C02">
        <w:rPr>
          <w:rFonts w:ascii="Times New Roman"/>
          <w:sz w:val="24"/>
          <w:szCs w:val="24"/>
        </w:rPr>
        <w:t>Hz</w:t>
      </w:r>
      <w:r w:rsidRPr="00E86C02">
        <w:rPr>
          <w:rFonts w:ascii="Times New Roman" w:hAnsi="宋体"/>
          <w:sz w:val="24"/>
          <w:szCs w:val="24"/>
        </w:rPr>
        <w:t>；</w:t>
      </w:r>
    </w:p>
    <w:p w14:paraId="3E729481" w14:textId="057B289D" w:rsidR="005C2CEF" w:rsidRPr="0075083F" w:rsidRDefault="005C2CEF" w:rsidP="005C2CEF">
      <w:pPr>
        <w:pStyle w:val="af"/>
        <w:spacing w:line="360" w:lineRule="auto"/>
        <w:ind w:firstLineChars="0" w:firstLine="465"/>
        <w:rPr>
          <w:rFonts w:ascii="Times New Roman"/>
          <w:sz w:val="24"/>
          <w:szCs w:val="24"/>
        </w:rPr>
      </w:pPr>
      <w:r w:rsidRPr="006F38B4">
        <w:rPr>
          <w:rFonts w:hAnsi="宋体" w:hint="eastAsia"/>
          <w:sz w:val="24"/>
          <w:szCs w:val="24"/>
        </w:rPr>
        <w:t>天线系数</w:t>
      </w:r>
      <w:r>
        <w:rPr>
          <w:rFonts w:hAnsi="宋体" w:hint="eastAsia"/>
          <w:sz w:val="24"/>
          <w:szCs w:val="24"/>
        </w:rPr>
        <w:t>校准（</w:t>
      </w:r>
      <w:r w:rsidRPr="003316A9">
        <w:rPr>
          <w:rFonts w:ascii="Times New Roman"/>
          <w:sz w:val="24"/>
          <w:szCs w:val="24"/>
        </w:rPr>
        <w:t>1m</w:t>
      </w:r>
      <w:r>
        <w:rPr>
          <w:rFonts w:ascii="Times New Roman" w:hint="eastAsia"/>
          <w:sz w:val="24"/>
          <w:szCs w:val="24"/>
        </w:rPr>
        <w:t>法</w:t>
      </w:r>
      <w:r>
        <w:rPr>
          <w:rFonts w:hAnsi="宋体" w:hint="eastAsia"/>
          <w:sz w:val="24"/>
          <w:szCs w:val="24"/>
        </w:rPr>
        <w:t>）的测量不确定度：</w:t>
      </w:r>
      <w:r w:rsidRPr="003A5589">
        <w:rPr>
          <w:rFonts w:ascii="Times New Roman"/>
          <w:sz w:val="24"/>
          <w:szCs w:val="24"/>
        </w:rPr>
        <w:t>≤1.</w:t>
      </w:r>
      <w:r>
        <w:rPr>
          <w:rFonts w:ascii="Times New Roman" w:hint="eastAsia"/>
          <w:sz w:val="24"/>
          <w:szCs w:val="24"/>
        </w:rPr>
        <w:t>0</w:t>
      </w:r>
      <w:r w:rsidRPr="0075083F">
        <w:rPr>
          <w:rFonts w:ascii="Times New Roman"/>
          <w:sz w:val="24"/>
          <w:szCs w:val="24"/>
        </w:rPr>
        <w:t xml:space="preserve"> </w:t>
      </w:r>
      <w:r w:rsidRPr="00534D10">
        <w:rPr>
          <w:rFonts w:ascii="Times New Roman"/>
          <w:sz w:val="24"/>
          <w:szCs w:val="24"/>
        </w:rPr>
        <w:t>dB</w:t>
      </w:r>
      <w:r w:rsidR="009F5D2A" w:rsidRPr="009F5D2A">
        <w:rPr>
          <w:rFonts w:ascii="Times New Roman"/>
          <w:sz w:val="24"/>
          <w:szCs w:val="24"/>
        </w:rPr>
        <w:t>（</w:t>
      </w:r>
      <w:r w:rsidR="009F5D2A" w:rsidRPr="009F5D2A">
        <w:rPr>
          <w:rFonts w:ascii="Times New Roman"/>
          <w:i/>
          <w:sz w:val="24"/>
          <w:szCs w:val="24"/>
        </w:rPr>
        <w:t>k</w:t>
      </w:r>
      <w:r w:rsidR="009F5D2A" w:rsidRPr="009F5D2A">
        <w:rPr>
          <w:rFonts w:ascii="Times New Roman"/>
          <w:sz w:val="24"/>
          <w:szCs w:val="24"/>
        </w:rPr>
        <w:t>=2</w:t>
      </w:r>
      <w:r w:rsidR="009F5D2A" w:rsidRPr="009F5D2A">
        <w:rPr>
          <w:rFonts w:ascii="Times New Roman"/>
          <w:sz w:val="24"/>
          <w:szCs w:val="24"/>
        </w:rPr>
        <w:t>）</w:t>
      </w:r>
      <w:r w:rsidRPr="00F74F1C">
        <w:rPr>
          <w:rFonts w:ascii="Times New Roman"/>
          <w:sz w:val="24"/>
          <w:szCs w:val="24"/>
        </w:rPr>
        <w:t>。</w:t>
      </w:r>
    </w:p>
    <w:p w14:paraId="411C4418" w14:textId="77777777" w:rsidR="00C40F62" w:rsidRDefault="00253FDC" w:rsidP="00C40F62">
      <w:pPr>
        <w:pStyle w:val="af"/>
        <w:spacing w:line="360" w:lineRule="auto"/>
        <w:ind w:firstLineChars="0" w:firstLine="0"/>
        <w:rPr>
          <w:rFonts w:ascii="Times New Roman"/>
          <w:sz w:val="24"/>
          <w:szCs w:val="24"/>
        </w:rPr>
      </w:pPr>
      <w:r>
        <w:rPr>
          <w:rFonts w:ascii="Times New Roman" w:hint="eastAsia"/>
          <w:sz w:val="24"/>
          <w:szCs w:val="24"/>
        </w:rPr>
        <w:t>6.2.5</w:t>
      </w:r>
      <w:r w:rsidR="00C40F62">
        <w:rPr>
          <w:rFonts w:ascii="Times New Roman" w:hint="eastAsia"/>
          <w:sz w:val="24"/>
          <w:szCs w:val="24"/>
        </w:rPr>
        <w:t xml:space="preserve"> </w:t>
      </w:r>
      <w:r w:rsidR="00C40F62">
        <w:rPr>
          <w:rFonts w:ascii="Times New Roman" w:hint="eastAsia"/>
          <w:sz w:val="24"/>
          <w:szCs w:val="24"/>
        </w:rPr>
        <w:t>同轴衰减器</w:t>
      </w:r>
    </w:p>
    <w:p w14:paraId="746D1B51" w14:textId="77777777" w:rsidR="00C40F62" w:rsidRDefault="00C40F62" w:rsidP="00C40F62">
      <w:pPr>
        <w:pStyle w:val="af"/>
        <w:spacing w:line="360" w:lineRule="auto"/>
        <w:ind w:firstLineChars="0" w:firstLine="0"/>
        <w:rPr>
          <w:rFonts w:ascii="Times New Roman"/>
          <w:sz w:val="24"/>
          <w:szCs w:val="24"/>
        </w:rPr>
      </w:pPr>
      <w:r>
        <w:rPr>
          <w:rFonts w:ascii="Times New Roman" w:hint="eastAsia"/>
          <w:sz w:val="24"/>
          <w:szCs w:val="24"/>
        </w:rPr>
        <w:t xml:space="preserve">    </w:t>
      </w:r>
      <w:r w:rsidRPr="00E86C02">
        <w:rPr>
          <w:rFonts w:ascii="Times New Roman" w:hAnsi="宋体"/>
          <w:sz w:val="24"/>
          <w:szCs w:val="24"/>
        </w:rPr>
        <w:t>频率范围：</w:t>
      </w:r>
      <w:r w:rsidR="00253FDC">
        <w:rPr>
          <w:rFonts w:ascii="Times New Roman" w:hAnsi="宋体"/>
          <w:sz w:val="24"/>
          <w:szCs w:val="24"/>
        </w:rPr>
        <w:t>150</w:t>
      </w:r>
      <w:r w:rsidRPr="00E86C02">
        <w:rPr>
          <w:rFonts w:ascii="Times New Roman"/>
          <w:sz w:val="24"/>
          <w:szCs w:val="24"/>
        </w:rPr>
        <w:t>kHz~</w:t>
      </w:r>
      <w:r>
        <w:rPr>
          <w:rFonts w:ascii="Times New Roman" w:hint="eastAsia"/>
          <w:sz w:val="24"/>
          <w:szCs w:val="24"/>
        </w:rPr>
        <w:t>1</w:t>
      </w:r>
      <w:r w:rsidR="00253FDC">
        <w:rPr>
          <w:rFonts w:ascii="Times New Roman" w:hint="eastAsia"/>
          <w:sz w:val="24"/>
          <w:szCs w:val="24"/>
        </w:rPr>
        <w:t>0</w:t>
      </w:r>
      <w:r>
        <w:rPr>
          <w:rFonts w:ascii="Times New Roman" w:hint="eastAsia"/>
          <w:sz w:val="24"/>
          <w:szCs w:val="24"/>
        </w:rPr>
        <w:t>00M</w:t>
      </w:r>
      <w:r w:rsidRPr="00E86C02">
        <w:rPr>
          <w:rFonts w:ascii="Times New Roman"/>
          <w:sz w:val="24"/>
          <w:szCs w:val="24"/>
        </w:rPr>
        <w:t>Hz</w:t>
      </w:r>
      <w:r w:rsidRPr="00E86C02">
        <w:rPr>
          <w:rFonts w:ascii="Times New Roman" w:hAnsi="宋体"/>
          <w:sz w:val="24"/>
          <w:szCs w:val="24"/>
        </w:rPr>
        <w:t>；</w:t>
      </w:r>
    </w:p>
    <w:p w14:paraId="18BDE106" w14:textId="77777777" w:rsidR="00A03AFE" w:rsidRDefault="00C40F62" w:rsidP="00C40F62">
      <w:pPr>
        <w:pStyle w:val="af"/>
        <w:spacing w:line="360" w:lineRule="auto"/>
        <w:ind w:firstLineChars="0" w:firstLine="465"/>
        <w:rPr>
          <w:rFonts w:ascii="Times New Roman"/>
          <w:sz w:val="24"/>
          <w:szCs w:val="24"/>
        </w:rPr>
      </w:pPr>
      <w:r>
        <w:rPr>
          <w:rFonts w:ascii="Times New Roman" w:hint="eastAsia"/>
          <w:sz w:val="24"/>
          <w:szCs w:val="24"/>
        </w:rPr>
        <w:t>衰减值：</w:t>
      </w:r>
      <w:r w:rsidR="00CB0B3C">
        <w:rPr>
          <w:rFonts w:ascii="Times New Roman" w:hint="eastAsia"/>
          <w:sz w:val="24"/>
          <w:szCs w:val="24"/>
        </w:rPr>
        <w:t>10dB</w:t>
      </w:r>
      <w:r>
        <w:rPr>
          <w:rFonts w:ascii="Times New Roman" w:hint="eastAsia"/>
          <w:sz w:val="24"/>
          <w:szCs w:val="24"/>
        </w:rPr>
        <w:t>；</w:t>
      </w:r>
    </w:p>
    <w:p w14:paraId="476E5A8D" w14:textId="77777777" w:rsidR="00C40F62" w:rsidRDefault="00C40F62" w:rsidP="00C40F62">
      <w:pPr>
        <w:pStyle w:val="af"/>
        <w:spacing w:line="360" w:lineRule="auto"/>
        <w:ind w:firstLineChars="0" w:firstLine="465"/>
        <w:rPr>
          <w:rFonts w:ascii="Times New Roman"/>
          <w:sz w:val="24"/>
          <w:szCs w:val="24"/>
        </w:rPr>
      </w:pPr>
      <w:r>
        <w:rPr>
          <w:rFonts w:ascii="Times New Roman" w:hint="eastAsia"/>
          <w:sz w:val="24"/>
          <w:szCs w:val="24"/>
        </w:rPr>
        <w:t>最大允许误差</w:t>
      </w:r>
      <w:r w:rsidRPr="00534D10">
        <w:rPr>
          <w:rFonts w:ascii="Times New Roman"/>
          <w:sz w:val="24"/>
          <w:szCs w:val="24"/>
        </w:rPr>
        <w:t>：</w:t>
      </w:r>
      <w:r w:rsidRPr="00534D10">
        <w:rPr>
          <w:rFonts w:ascii="Times New Roman"/>
          <w:sz w:val="24"/>
          <w:szCs w:val="24"/>
        </w:rPr>
        <w:t>±0.5dB</w:t>
      </w:r>
      <w:r>
        <w:rPr>
          <w:rFonts w:ascii="Times New Roman" w:hint="eastAsia"/>
          <w:sz w:val="24"/>
          <w:szCs w:val="24"/>
        </w:rPr>
        <w:t>；</w:t>
      </w:r>
    </w:p>
    <w:p w14:paraId="6F94B5FA" w14:textId="77777777" w:rsidR="00C40F62" w:rsidRDefault="00C40F62" w:rsidP="00C40F62">
      <w:pPr>
        <w:pStyle w:val="af"/>
        <w:spacing w:line="360" w:lineRule="auto"/>
        <w:ind w:firstLineChars="0" w:firstLine="465"/>
        <w:rPr>
          <w:rFonts w:ascii="Times New Roman"/>
          <w:sz w:val="24"/>
          <w:szCs w:val="24"/>
        </w:rPr>
      </w:pPr>
      <w:r>
        <w:rPr>
          <w:rFonts w:ascii="Times New Roman" w:hint="eastAsia"/>
          <w:sz w:val="24"/>
          <w:szCs w:val="24"/>
        </w:rPr>
        <w:t>电压驻波比：</w:t>
      </w:r>
      <w:r w:rsidRPr="003A5589">
        <w:rPr>
          <w:rFonts w:ascii="Times New Roman"/>
          <w:sz w:val="24"/>
          <w:szCs w:val="24"/>
        </w:rPr>
        <w:t>≤1.2</w:t>
      </w:r>
      <w:r w:rsidRPr="00534D10">
        <w:rPr>
          <w:rFonts w:ascii="Times New Roman"/>
          <w:sz w:val="24"/>
          <w:szCs w:val="24"/>
        </w:rPr>
        <w:t>。</w:t>
      </w:r>
    </w:p>
    <w:p w14:paraId="37162118" w14:textId="77777777" w:rsidR="00C40F62" w:rsidRDefault="00C40F62" w:rsidP="00C40F62">
      <w:pPr>
        <w:pStyle w:val="af"/>
        <w:spacing w:line="360" w:lineRule="auto"/>
        <w:ind w:firstLineChars="0" w:firstLine="0"/>
        <w:rPr>
          <w:rFonts w:ascii="Times New Roman"/>
          <w:sz w:val="24"/>
          <w:szCs w:val="24"/>
        </w:rPr>
      </w:pPr>
      <w:r w:rsidRPr="0040714D">
        <w:rPr>
          <w:rFonts w:ascii="Times New Roman"/>
          <w:sz w:val="24"/>
          <w:szCs w:val="24"/>
        </w:rPr>
        <w:t>6.2.</w:t>
      </w:r>
      <w:r w:rsidR="00253FDC">
        <w:rPr>
          <w:rFonts w:ascii="Times New Roman"/>
          <w:sz w:val="24"/>
          <w:szCs w:val="24"/>
        </w:rPr>
        <w:t>6</w:t>
      </w:r>
      <w:r>
        <w:rPr>
          <w:rFonts w:ascii="Times New Roman" w:hint="eastAsia"/>
          <w:sz w:val="24"/>
          <w:szCs w:val="24"/>
        </w:rPr>
        <w:t xml:space="preserve"> </w:t>
      </w:r>
      <w:r w:rsidR="00AE0F32" w:rsidRPr="0040794D">
        <w:rPr>
          <w:rFonts w:ascii="Times New Roman"/>
          <w:sz w:val="24"/>
          <w:szCs w:val="24"/>
        </w:rPr>
        <w:t>50Ω</w:t>
      </w:r>
      <w:r>
        <w:rPr>
          <w:rFonts w:ascii="Times New Roman" w:hint="eastAsia"/>
          <w:sz w:val="24"/>
          <w:szCs w:val="24"/>
        </w:rPr>
        <w:t>负载</w:t>
      </w:r>
    </w:p>
    <w:p w14:paraId="67007780" w14:textId="77777777" w:rsidR="00C40F62" w:rsidRPr="0040714D" w:rsidRDefault="00C40F62" w:rsidP="00C40F62">
      <w:pPr>
        <w:pStyle w:val="af"/>
        <w:spacing w:line="360" w:lineRule="auto"/>
        <w:ind w:firstLineChars="0" w:firstLine="0"/>
        <w:rPr>
          <w:rFonts w:ascii="Times New Roman"/>
          <w:sz w:val="24"/>
          <w:szCs w:val="24"/>
        </w:rPr>
      </w:pPr>
      <w:r>
        <w:rPr>
          <w:rFonts w:ascii="Times New Roman" w:hint="eastAsia"/>
          <w:sz w:val="24"/>
          <w:szCs w:val="24"/>
        </w:rPr>
        <w:t xml:space="preserve">    </w:t>
      </w:r>
      <w:r w:rsidRPr="00E86C02">
        <w:rPr>
          <w:rFonts w:ascii="Times New Roman" w:hAnsi="宋体"/>
          <w:sz w:val="24"/>
          <w:szCs w:val="24"/>
        </w:rPr>
        <w:t>频率范围：</w:t>
      </w:r>
      <w:r w:rsidR="00253FDC">
        <w:rPr>
          <w:rFonts w:ascii="Times New Roman" w:hAnsi="宋体"/>
          <w:sz w:val="24"/>
          <w:szCs w:val="24"/>
        </w:rPr>
        <w:t>150</w:t>
      </w:r>
      <w:r w:rsidRPr="00E86C02">
        <w:rPr>
          <w:rFonts w:ascii="Times New Roman"/>
          <w:sz w:val="24"/>
          <w:szCs w:val="24"/>
        </w:rPr>
        <w:t>kHz~</w:t>
      </w:r>
      <w:r>
        <w:rPr>
          <w:rFonts w:ascii="Times New Roman" w:hint="eastAsia"/>
          <w:sz w:val="24"/>
          <w:szCs w:val="24"/>
        </w:rPr>
        <w:t>100</w:t>
      </w:r>
      <w:r w:rsidR="00253FDC">
        <w:rPr>
          <w:rFonts w:ascii="Times New Roman" w:hint="eastAsia"/>
          <w:sz w:val="24"/>
          <w:szCs w:val="24"/>
        </w:rPr>
        <w:t>0</w:t>
      </w:r>
      <w:r>
        <w:rPr>
          <w:rFonts w:ascii="Times New Roman" w:hint="eastAsia"/>
          <w:sz w:val="24"/>
          <w:szCs w:val="24"/>
        </w:rPr>
        <w:t>M</w:t>
      </w:r>
      <w:r w:rsidRPr="00E86C02">
        <w:rPr>
          <w:rFonts w:ascii="Times New Roman"/>
          <w:sz w:val="24"/>
          <w:szCs w:val="24"/>
        </w:rPr>
        <w:t>Hz</w:t>
      </w:r>
      <w:r w:rsidRPr="00E86C02">
        <w:rPr>
          <w:rFonts w:ascii="Times New Roman" w:hAnsi="宋体"/>
          <w:sz w:val="24"/>
          <w:szCs w:val="24"/>
        </w:rPr>
        <w:t>；</w:t>
      </w:r>
    </w:p>
    <w:p w14:paraId="17F544EA" w14:textId="423E0727" w:rsidR="00C40F62" w:rsidRDefault="00FA00B7" w:rsidP="00C40F62">
      <w:pPr>
        <w:pStyle w:val="af"/>
        <w:spacing w:line="360" w:lineRule="auto"/>
        <w:ind w:firstLine="480"/>
        <w:rPr>
          <w:rFonts w:ascii="Times New Roman"/>
          <w:sz w:val="24"/>
          <w:szCs w:val="24"/>
        </w:rPr>
      </w:pPr>
      <w:r>
        <w:rPr>
          <w:rFonts w:ascii="Times New Roman" w:hint="eastAsia"/>
          <w:sz w:val="24"/>
          <w:szCs w:val="24"/>
        </w:rPr>
        <w:t>电</w:t>
      </w:r>
      <w:r w:rsidR="00C40F62">
        <w:rPr>
          <w:rFonts w:ascii="Times New Roman" w:hint="eastAsia"/>
          <w:sz w:val="24"/>
          <w:szCs w:val="24"/>
        </w:rPr>
        <w:t>阻值</w:t>
      </w:r>
      <w:r w:rsidR="00C40F62" w:rsidRPr="00222FD1">
        <w:rPr>
          <w:rFonts w:ascii="Times New Roman"/>
          <w:sz w:val="24"/>
          <w:szCs w:val="24"/>
        </w:rPr>
        <w:t>：</w:t>
      </w:r>
      <w:r w:rsidR="00C40F62" w:rsidRPr="0040794D">
        <w:rPr>
          <w:rFonts w:ascii="Times New Roman"/>
          <w:sz w:val="24"/>
          <w:szCs w:val="24"/>
        </w:rPr>
        <w:t>50Ω</w:t>
      </w:r>
      <w:r w:rsidR="00C40F62" w:rsidRPr="00222FD1">
        <w:rPr>
          <w:rFonts w:ascii="Times New Roman"/>
          <w:sz w:val="24"/>
          <w:szCs w:val="24"/>
        </w:rPr>
        <w:t>，</w:t>
      </w:r>
      <w:r w:rsidR="00C40F62">
        <w:rPr>
          <w:rFonts w:ascii="Times New Roman" w:hint="eastAsia"/>
          <w:sz w:val="24"/>
          <w:szCs w:val="24"/>
        </w:rPr>
        <w:t>最大允许误差</w:t>
      </w:r>
      <w:r w:rsidR="00C40F62" w:rsidRPr="00534D10">
        <w:rPr>
          <w:rFonts w:ascii="Times New Roman"/>
          <w:sz w:val="24"/>
          <w:szCs w:val="24"/>
        </w:rPr>
        <w:t>：</w:t>
      </w:r>
      <w:r w:rsidR="00C40F62" w:rsidRPr="00222FD1">
        <w:rPr>
          <w:rFonts w:ascii="Times New Roman"/>
          <w:sz w:val="24"/>
          <w:szCs w:val="24"/>
        </w:rPr>
        <w:t>±</w:t>
      </w:r>
      <w:r w:rsidR="002B3C69">
        <w:rPr>
          <w:rFonts w:ascii="Times New Roman"/>
          <w:sz w:val="24"/>
          <w:szCs w:val="24"/>
        </w:rPr>
        <w:t>7.5</w:t>
      </w:r>
      <w:r w:rsidR="002B3C69" w:rsidRPr="0040794D">
        <w:rPr>
          <w:rFonts w:ascii="Times New Roman"/>
          <w:sz w:val="24"/>
          <w:szCs w:val="24"/>
        </w:rPr>
        <w:t>Ω</w:t>
      </w:r>
      <w:r>
        <w:rPr>
          <w:rFonts w:ascii="Times New Roman" w:hint="eastAsia"/>
          <w:sz w:val="24"/>
          <w:szCs w:val="24"/>
        </w:rPr>
        <w:t>；</w:t>
      </w:r>
    </w:p>
    <w:p w14:paraId="16F81F58" w14:textId="28574222" w:rsidR="00FA00B7" w:rsidRDefault="00FA00B7" w:rsidP="00FA00B7">
      <w:pPr>
        <w:pStyle w:val="af"/>
        <w:spacing w:line="360" w:lineRule="auto"/>
        <w:ind w:firstLineChars="0" w:firstLine="465"/>
        <w:rPr>
          <w:rFonts w:ascii="Times New Roman"/>
          <w:sz w:val="24"/>
          <w:szCs w:val="24"/>
        </w:rPr>
      </w:pPr>
      <w:r>
        <w:rPr>
          <w:rFonts w:ascii="Times New Roman" w:hint="eastAsia"/>
          <w:sz w:val="24"/>
          <w:szCs w:val="24"/>
        </w:rPr>
        <w:t>电压驻波比：</w:t>
      </w:r>
      <w:r w:rsidRPr="003A5589">
        <w:rPr>
          <w:rFonts w:ascii="Times New Roman"/>
          <w:sz w:val="24"/>
          <w:szCs w:val="24"/>
        </w:rPr>
        <w:t>≤1.2</w:t>
      </w:r>
      <w:r w:rsidRPr="00534D10">
        <w:rPr>
          <w:rFonts w:ascii="Times New Roman"/>
          <w:sz w:val="24"/>
          <w:szCs w:val="24"/>
        </w:rPr>
        <w:t>。</w:t>
      </w:r>
    </w:p>
    <w:p w14:paraId="37618F90" w14:textId="77777777" w:rsidR="008672AC" w:rsidRDefault="008672AC" w:rsidP="008672AC">
      <w:pPr>
        <w:pStyle w:val="af"/>
        <w:spacing w:line="360" w:lineRule="auto"/>
        <w:ind w:firstLineChars="0" w:firstLine="0"/>
        <w:rPr>
          <w:rFonts w:ascii="Times New Roman"/>
          <w:sz w:val="24"/>
          <w:szCs w:val="24"/>
        </w:rPr>
      </w:pPr>
      <w:r>
        <w:rPr>
          <w:rFonts w:ascii="Times New Roman" w:hint="eastAsia"/>
          <w:sz w:val="24"/>
          <w:szCs w:val="24"/>
        </w:rPr>
        <w:t xml:space="preserve">6.2.7 </w:t>
      </w:r>
      <w:r w:rsidR="003E2F06">
        <w:rPr>
          <w:rFonts w:ascii="Times New Roman" w:hint="eastAsia"/>
          <w:sz w:val="24"/>
          <w:szCs w:val="24"/>
        </w:rPr>
        <w:t>长线天线</w:t>
      </w:r>
    </w:p>
    <w:p w14:paraId="34CD56E3" w14:textId="77777777" w:rsidR="008672AC" w:rsidRPr="00B91C4E" w:rsidRDefault="008672AC" w:rsidP="008672AC">
      <w:pPr>
        <w:pStyle w:val="af"/>
        <w:spacing w:line="360" w:lineRule="auto"/>
        <w:ind w:firstLineChars="0" w:firstLine="480"/>
        <w:rPr>
          <w:rFonts w:ascii="Times New Roman"/>
          <w:sz w:val="24"/>
          <w:szCs w:val="24"/>
        </w:rPr>
      </w:pPr>
      <w:r w:rsidRPr="00B91C4E">
        <w:rPr>
          <w:rFonts w:ascii="Times New Roman"/>
          <w:sz w:val="24"/>
          <w:szCs w:val="24"/>
        </w:rPr>
        <w:t>频率范围：</w:t>
      </w:r>
      <w:r w:rsidR="003E2F06">
        <w:rPr>
          <w:rFonts w:ascii="Times New Roman"/>
          <w:sz w:val="24"/>
          <w:szCs w:val="24"/>
        </w:rPr>
        <w:t>0.15MHz~100</w:t>
      </w:r>
      <w:r w:rsidRPr="00B91C4E">
        <w:rPr>
          <w:rFonts w:ascii="Times New Roman"/>
          <w:sz w:val="24"/>
          <w:szCs w:val="24"/>
        </w:rPr>
        <w:t>0MHz</w:t>
      </w:r>
      <w:r w:rsidRPr="00B91C4E">
        <w:rPr>
          <w:rFonts w:ascii="Times New Roman"/>
          <w:sz w:val="24"/>
          <w:szCs w:val="24"/>
        </w:rPr>
        <w:t>；</w:t>
      </w:r>
    </w:p>
    <w:p w14:paraId="448B188F" w14:textId="08200004" w:rsidR="008672AC" w:rsidRPr="00B91C4E" w:rsidRDefault="003E2F06" w:rsidP="005F7427">
      <w:pPr>
        <w:pStyle w:val="af"/>
        <w:spacing w:line="360" w:lineRule="auto"/>
        <w:ind w:firstLineChars="0" w:firstLine="480"/>
        <w:rPr>
          <w:rFonts w:ascii="Times New Roman"/>
          <w:sz w:val="24"/>
          <w:szCs w:val="24"/>
        </w:rPr>
      </w:pPr>
      <w:r>
        <w:rPr>
          <w:rFonts w:ascii="Times New Roman"/>
          <w:sz w:val="24"/>
          <w:szCs w:val="24"/>
        </w:rPr>
        <w:t>长线天线的具体尺寸参数及布置要求见附录</w:t>
      </w:r>
      <w:r>
        <w:rPr>
          <w:rFonts w:ascii="Times New Roman"/>
          <w:sz w:val="24"/>
          <w:szCs w:val="24"/>
        </w:rPr>
        <w:t>E</w:t>
      </w:r>
      <w:r w:rsidR="008672AC" w:rsidRPr="00B91C4E">
        <w:rPr>
          <w:rFonts w:ascii="Times New Roman"/>
          <w:sz w:val="24"/>
          <w:szCs w:val="24"/>
        </w:rPr>
        <w:t>。</w:t>
      </w:r>
    </w:p>
    <w:p w14:paraId="2739F47A" w14:textId="77777777" w:rsidR="008D74A9" w:rsidRPr="009D0910" w:rsidRDefault="001B11CD" w:rsidP="00186A97">
      <w:pPr>
        <w:pStyle w:val="1"/>
        <w:spacing w:line="480" w:lineRule="auto"/>
        <w:rPr>
          <w:rFonts w:ascii="Times New Roman" w:hAnsi="Times New Roman"/>
        </w:rPr>
      </w:pPr>
      <w:bookmarkStart w:id="49" w:name="_Toc66434894"/>
      <w:r w:rsidRPr="009D0910">
        <w:rPr>
          <w:rFonts w:ascii="Times New Roman" w:hAnsi="Times New Roman"/>
        </w:rPr>
        <w:t>7</w:t>
      </w:r>
      <w:r w:rsidR="00196CF3">
        <w:rPr>
          <w:rFonts w:ascii="Times New Roman" w:hAnsi="Times New Roman" w:hint="eastAsia"/>
          <w:lang w:eastAsia="zh-CN"/>
        </w:rPr>
        <w:t xml:space="preserve"> </w:t>
      </w:r>
      <w:proofErr w:type="spellStart"/>
      <w:r w:rsidR="008D74A9" w:rsidRPr="009D0910">
        <w:rPr>
          <w:rFonts w:ascii="Times New Roman" w:hAnsi="Times New Roman"/>
        </w:rPr>
        <w:t>校准项目和校准方法</w:t>
      </w:r>
      <w:bookmarkEnd w:id="49"/>
      <w:proofErr w:type="spellEnd"/>
    </w:p>
    <w:p w14:paraId="7564AD94" w14:textId="77777777" w:rsidR="008D74A9" w:rsidRPr="0083313E" w:rsidRDefault="00597FB8" w:rsidP="00307E5C">
      <w:pPr>
        <w:pStyle w:val="2"/>
        <w:spacing w:before="0" w:after="0" w:line="360" w:lineRule="auto"/>
        <w:rPr>
          <w:rFonts w:asciiTheme="minorEastAsia" w:eastAsiaTheme="minorEastAsia" w:hAnsiTheme="minorEastAsia"/>
          <w:szCs w:val="24"/>
        </w:rPr>
      </w:pPr>
      <w:bookmarkStart w:id="50" w:name="_Toc66434895"/>
      <w:r w:rsidRPr="0083313E">
        <w:rPr>
          <w:rFonts w:ascii="Times New Roman" w:eastAsiaTheme="minorEastAsia" w:hAnsi="Times New Roman"/>
        </w:rPr>
        <w:t>7.1</w:t>
      </w:r>
      <w:r w:rsidR="00196CF3" w:rsidRPr="0083313E">
        <w:rPr>
          <w:rFonts w:ascii="Times New Roman" w:eastAsiaTheme="minorEastAsia" w:hAnsi="Times New Roman"/>
          <w:kern w:val="44"/>
          <w:szCs w:val="44"/>
          <w:lang w:eastAsia="zh-CN"/>
        </w:rPr>
        <w:t xml:space="preserve"> </w:t>
      </w:r>
      <w:proofErr w:type="spellStart"/>
      <w:r w:rsidR="008D74A9" w:rsidRPr="00182EE6">
        <w:rPr>
          <w:rFonts w:asciiTheme="minorEastAsia" w:eastAsiaTheme="minorEastAsia" w:hAnsiTheme="minorEastAsia"/>
          <w:kern w:val="44"/>
          <w:szCs w:val="44"/>
        </w:rPr>
        <w:t>外观及工作正常性检查</w:t>
      </w:r>
      <w:bookmarkEnd w:id="50"/>
      <w:proofErr w:type="spellEnd"/>
    </w:p>
    <w:p w14:paraId="32640EFD" w14:textId="3E0883E2" w:rsidR="00487C13" w:rsidRDefault="009C7387" w:rsidP="004F5EF1">
      <w:pPr>
        <w:pStyle w:val="af"/>
        <w:spacing w:line="360" w:lineRule="auto"/>
        <w:ind w:firstLineChars="150" w:firstLine="360"/>
        <w:rPr>
          <w:rFonts w:ascii="Times New Roman" w:hAnsi="宋体"/>
          <w:sz w:val="24"/>
          <w:szCs w:val="24"/>
        </w:rPr>
      </w:pPr>
      <w:r>
        <w:rPr>
          <w:rFonts w:ascii="Times New Roman" w:hAnsi="宋体" w:hint="eastAsia"/>
          <w:sz w:val="24"/>
          <w:szCs w:val="24"/>
        </w:rPr>
        <w:t>被</w:t>
      </w:r>
      <w:r w:rsidR="00DD34A1">
        <w:rPr>
          <w:rFonts w:ascii="Times New Roman" w:hAnsi="宋体" w:hint="eastAsia"/>
          <w:sz w:val="24"/>
          <w:szCs w:val="24"/>
        </w:rPr>
        <w:t>校准暗室的结构应完整无损坏</w:t>
      </w:r>
      <w:r w:rsidR="00DD34A1" w:rsidRPr="008D0FAC">
        <w:rPr>
          <w:rFonts w:hAnsi="宋体" w:hint="eastAsia"/>
          <w:sz w:val="24"/>
          <w:szCs w:val="24"/>
        </w:rPr>
        <w:t>,</w:t>
      </w:r>
      <w:r w:rsidR="00962397" w:rsidRPr="008D0FAC">
        <w:rPr>
          <w:rFonts w:hAnsi="宋体" w:hint="eastAsia"/>
          <w:sz w:val="24"/>
          <w:szCs w:val="24"/>
        </w:rPr>
        <w:t>天花板和墙壁</w:t>
      </w:r>
      <w:r w:rsidR="005A3597">
        <w:rPr>
          <w:rFonts w:hAnsi="宋体" w:hint="eastAsia"/>
          <w:sz w:val="24"/>
          <w:szCs w:val="24"/>
        </w:rPr>
        <w:t>的</w:t>
      </w:r>
      <w:r w:rsidR="00DD34A1">
        <w:rPr>
          <w:rFonts w:ascii="Times New Roman" w:hAnsi="宋体" w:hint="eastAsia"/>
          <w:sz w:val="24"/>
          <w:szCs w:val="24"/>
        </w:rPr>
        <w:t>吸波材料粘贴</w:t>
      </w:r>
      <w:r w:rsidR="00962397">
        <w:rPr>
          <w:rFonts w:ascii="Times New Roman" w:hAnsi="宋体" w:hint="eastAsia"/>
          <w:sz w:val="24"/>
          <w:szCs w:val="24"/>
        </w:rPr>
        <w:t>牢固</w:t>
      </w:r>
      <w:r w:rsidR="00DD34A1" w:rsidRPr="008D0FAC">
        <w:rPr>
          <w:rFonts w:hAnsi="宋体" w:hint="eastAsia"/>
          <w:sz w:val="24"/>
          <w:szCs w:val="24"/>
        </w:rPr>
        <w:t>,</w:t>
      </w:r>
      <w:r w:rsidR="00483164" w:rsidRPr="008D0FAC">
        <w:rPr>
          <w:rFonts w:hAnsi="宋体" w:hint="eastAsia"/>
          <w:sz w:val="24"/>
          <w:szCs w:val="24"/>
        </w:rPr>
        <w:t>试验</w:t>
      </w:r>
      <w:r w:rsidR="0067495F">
        <w:rPr>
          <w:rFonts w:hAnsi="宋体" w:hint="eastAsia"/>
          <w:sz w:val="24"/>
          <w:szCs w:val="24"/>
        </w:rPr>
        <w:t>台</w:t>
      </w:r>
      <w:r w:rsidR="00483164" w:rsidRPr="008D0FAC">
        <w:rPr>
          <w:rFonts w:hAnsi="宋体" w:hint="eastAsia"/>
          <w:sz w:val="24"/>
          <w:szCs w:val="24"/>
        </w:rPr>
        <w:t>和</w:t>
      </w:r>
      <w:r w:rsidR="00962397" w:rsidRPr="008D0FAC">
        <w:rPr>
          <w:rFonts w:hAnsi="宋体" w:hint="eastAsia"/>
          <w:sz w:val="24"/>
          <w:szCs w:val="24"/>
        </w:rPr>
        <w:t>参考接地平面搭接符合</w:t>
      </w:r>
      <w:r w:rsidR="007229B2" w:rsidRPr="0083313E">
        <w:rPr>
          <w:rFonts w:ascii="Times New Roman"/>
          <w:sz w:val="24"/>
          <w:szCs w:val="24"/>
        </w:rPr>
        <w:t>7.2</w:t>
      </w:r>
      <w:r w:rsidR="005479DE">
        <w:rPr>
          <w:rFonts w:ascii="Times New Roman" w:hint="eastAsia"/>
          <w:sz w:val="24"/>
          <w:szCs w:val="24"/>
        </w:rPr>
        <w:t>中各频段的</w:t>
      </w:r>
      <w:r w:rsidR="00962397" w:rsidRPr="008D0FAC">
        <w:rPr>
          <w:rFonts w:hAnsi="宋体" w:hint="eastAsia"/>
          <w:sz w:val="24"/>
          <w:szCs w:val="24"/>
        </w:rPr>
        <w:t>校准</w:t>
      </w:r>
      <w:r w:rsidR="007229B2">
        <w:rPr>
          <w:rFonts w:hAnsi="宋体" w:hint="eastAsia"/>
          <w:sz w:val="24"/>
          <w:szCs w:val="24"/>
        </w:rPr>
        <w:t>布置</w:t>
      </w:r>
      <w:r w:rsidR="00962397" w:rsidRPr="008D0FAC">
        <w:rPr>
          <w:rFonts w:hAnsi="宋体" w:hint="eastAsia"/>
          <w:sz w:val="24"/>
          <w:szCs w:val="24"/>
        </w:rPr>
        <w:t>要求,</w:t>
      </w:r>
      <w:r w:rsidR="00640262">
        <w:rPr>
          <w:rFonts w:ascii="Times New Roman" w:hAnsi="宋体" w:hint="eastAsia"/>
          <w:sz w:val="24"/>
          <w:szCs w:val="24"/>
        </w:rPr>
        <w:t>各</w:t>
      </w:r>
      <w:r w:rsidR="00962397">
        <w:rPr>
          <w:rFonts w:ascii="Times New Roman" w:hAnsi="宋体" w:hint="eastAsia"/>
          <w:sz w:val="24"/>
          <w:szCs w:val="24"/>
        </w:rPr>
        <w:t>部分</w:t>
      </w:r>
      <w:r w:rsidR="002265A1">
        <w:rPr>
          <w:rFonts w:ascii="Times New Roman" w:hAnsi="宋体" w:hint="eastAsia"/>
          <w:sz w:val="24"/>
          <w:szCs w:val="24"/>
        </w:rPr>
        <w:t>供电及</w:t>
      </w:r>
      <w:r w:rsidR="00DD34A1">
        <w:rPr>
          <w:rFonts w:ascii="Times New Roman" w:hAnsi="宋体" w:hint="eastAsia"/>
          <w:sz w:val="24"/>
          <w:szCs w:val="24"/>
        </w:rPr>
        <w:t>控制系统应能正常工作</w:t>
      </w:r>
      <w:r w:rsidRPr="00417D49">
        <w:rPr>
          <w:rFonts w:ascii="Times New Roman" w:hAnsi="宋体"/>
          <w:sz w:val="24"/>
          <w:szCs w:val="24"/>
        </w:rPr>
        <w:t>。</w:t>
      </w:r>
      <w:r w:rsidR="002706D7">
        <w:rPr>
          <w:rFonts w:ascii="Times New Roman" w:hAnsi="宋体" w:hint="eastAsia"/>
          <w:sz w:val="24"/>
          <w:szCs w:val="24"/>
        </w:rPr>
        <w:t>检查结果记录于附录</w:t>
      </w:r>
      <w:r w:rsidR="002706D7">
        <w:rPr>
          <w:rFonts w:ascii="Times New Roman" w:hAnsi="宋体" w:hint="eastAsia"/>
          <w:sz w:val="24"/>
          <w:szCs w:val="24"/>
        </w:rPr>
        <w:t>A</w:t>
      </w:r>
      <w:r w:rsidR="002706D7">
        <w:rPr>
          <w:rFonts w:ascii="Times New Roman" w:hAnsi="宋体" w:hint="eastAsia"/>
          <w:sz w:val="24"/>
          <w:szCs w:val="24"/>
        </w:rPr>
        <w:t>表</w:t>
      </w:r>
      <w:r w:rsidR="002706D7">
        <w:rPr>
          <w:rFonts w:ascii="Times New Roman" w:hAnsi="宋体" w:hint="eastAsia"/>
          <w:sz w:val="24"/>
          <w:szCs w:val="24"/>
        </w:rPr>
        <w:t>A.1</w:t>
      </w:r>
      <w:r w:rsidR="002706D7">
        <w:rPr>
          <w:rFonts w:ascii="Times New Roman" w:hAnsi="宋体" w:hint="eastAsia"/>
          <w:sz w:val="24"/>
          <w:szCs w:val="24"/>
        </w:rPr>
        <w:t>中。</w:t>
      </w:r>
    </w:p>
    <w:p w14:paraId="439FBC14" w14:textId="20152305" w:rsidR="00DD77BD" w:rsidRPr="0083313E" w:rsidRDefault="00DD77BD" w:rsidP="00307E5C">
      <w:pPr>
        <w:pStyle w:val="2"/>
        <w:spacing w:before="0" w:after="0" w:line="360" w:lineRule="auto"/>
        <w:rPr>
          <w:rFonts w:ascii="宋体" w:eastAsia="宋体" w:hAnsi="宋体"/>
        </w:rPr>
      </w:pPr>
      <w:bookmarkStart w:id="51" w:name="_Toc66434896"/>
      <w:r w:rsidRPr="0083313E">
        <w:rPr>
          <w:rFonts w:ascii="Times New Roman" w:eastAsia="宋体" w:hAnsi="Times New Roman"/>
        </w:rPr>
        <w:lastRenderedPageBreak/>
        <w:t>7.2</w:t>
      </w:r>
      <w:r w:rsidR="00196CF3" w:rsidRPr="0083313E">
        <w:rPr>
          <w:rFonts w:ascii="Times New Roman" w:eastAsia="宋体" w:hAnsi="Times New Roman"/>
          <w:lang w:eastAsia="zh-CN"/>
        </w:rPr>
        <w:t xml:space="preserve"> </w:t>
      </w:r>
      <w:r w:rsidR="00640262" w:rsidRPr="00182EE6">
        <w:rPr>
          <w:rFonts w:ascii="宋体" w:eastAsia="宋体" w:hAnsi="宋体" w:hint="eastAsia"/>
          <w:lang w:eastAsia="zh-CN"/>
        </w:rPr>
        <w:t>等效场强的校准</w:t>
      </w:r>
      <w:bookmarkEnd w:id="51"/>
    </w:p>
    <w:p w14:paraId="3F8FE34E" w14:textId="6C3CD538" w:rsidR="00F233B3" w:rsidRDefault="00A86C1A" w:rsidP="003455BA">
      <w:pPr>
        <w:snapToGrid w:val="0"/>
        <w:spacing w:line="360" w:lineRule="auto"/>
        <w:jc w:val="left"/>
        <w:rPr>
          <w:rFonts w:ascii="Times New Roman"/>
          <w:sz w:val="24"/>
        </w:rPr>
      </w:pPr>
      <w:r>
        <w:rPr>
          <w:rFonts w:ascii="Times New Roman" w:hint="eastAsia"/>
          <w:sz w:val="24"/>
        </w:rPr>
        <w:t>7.2</w:t>
      </w:r>
      <w:r w:rsidR="002676B2">
        <w:rPr>
          <w:rFonts w:ascii="Times New Roman" w:hint="eastAsia"/>
          <w:sz w:val="24"/>
        </w:rPr>
        <w:t xml:space="preserve">.1 </w:t>
      </w:r>
      <w:r w:rsidR="00176160">
        <w:rPr>
          <w:rFonts w:ascii="Times New Roman"/>
          <w:sz w:val="24"/>
        </w:rPr>
        <w:t xml:space="preserve"> </w:t>
      </w:r>
      <w:r w:rsidR="00F233B3" w:rsidRPr="00EF4DB6">
        <w:rPr>
          <w:rFonts w:ascii="Times New Roman" w:hAnsi="Times New Roman"/>
          <w:sz w:val="24"/>
          <w:szCs w:val="24"/>
        </w:rPr>
        <w:t>0.15MHz~30MHz</w:t>
      </w:r>
      <w:r w:rsidR="00F233B3">
        <w:rPr>
          <w:rFonts w:ascii="Times New Roman" w:hAnsi="Times New Roman" w:hint="eastAsia"/>
          <w:sz w:val="24"/>
          <w:szCs w:val="24"/>
        </w:rPr>
        <w:t>频段</w:t>
      </w:r>
      <w:r w:rsidR="00F233B3" w:rsidRPr="00F233B3">
        <w:rPr>
          <w:rFonts w:ascii="宋体" w:hAnsi="宋体" w:hint="eastAsia"/>
          <w:sz w:val="24"/>
          <w:szCs w:val="24"/>
        </w:rPr>
        <w:t>等效场强的校准</w:t>
      </w:r>
    </w:p>
    <w:p w14:paraId="61FF1FA2" w14:textId="0134A1E9" w:rsidR="002676B2" w:rsidRDefault="00F233B3" w:rsidP="003455BA">
      <w:pPr>
        <w:snapToGrid w:val="0"/>
        <w:spacing w:line="360" w:lineRule="auto"/>
        <w:jc w:val="left"/>
        <w:rPr>
          <w:rFonts w:ascii="Times New Roman"/>
          <w:sz w:val="24"/>
        </w:rPr>
      </w:pPr>
      <w:r>
        <w:rPr>
          <w:rFonts w:ascii="Times New Roman" w:hint="eastAsia"/>
          <w:sz w:val="24"/>
        </w:rPr>
        <w:t>7</w:t>
      </w:r>
      <w:r>
        <w:rPr>
          <w:rFonts w:ascii="Times New Roman"/>
          <w:sz w:val="24"/>
        </w:rPr>
        <w:t>.2.1.1</w:t>
      </w:r>
      <w:r w:rsidR="0083014B">
        <w:rPr>
          <w:rFonts w:ascii="Times New Roman" w:hint="eastAsia"/>
          <w:sz w:val="24"/>
        </w:rPr>
        <w:t>校准原理框图</w:t>
      </w:r>
      <w:r w:rsidR="003F2C75">
        <w:rPr>
          <w:rFonts w:ascii="Times New Roman" w:hint="eastAsia"/>
          <w:sz w:val="24"/>
        </w:rPr>
        <w:t>（</w:t>
      </w:r>
      <w:r w:rsidR="00EF4DB6">
        <w:rPr>
          <w:rFonts w:ascii="Times New Roman" w:hint="eastAsia"/>
          <w:sz w:val="24"/>
        </w:rPr>
        <w:t>在</w:t>
      </w:r>
      <w:r w:rsidR="00EF4DB6" w:rsidRPr="00EF4DB6">
        <w:rPr>
          <w:rFonts w:ascii="Times New Roman" w:hAnsi="Times New Roman"/>
          <w:sz w:val="24"/>
          <w:szCs w:val="24"/>
        </w:rPr>
        <w:t>0.15MHz~30MHz</w:t>
      </w:r>
      <w:r w:rsidR="00EF4DB6">
        <w:rPr>
          <w:rFonts w:ascii="Times New Roman" w:hAnsi="Times New Roman" w:hint="eastAsia"/>
          <w:sz w:val="24"/>
          <w:szCs w:val="24"/>
        </w:rPr>
        <w:t>频段</w:t>
      </w:r>
      <w:r w:rsidR="003F2C75">
        <w:rPr>
          <w:rFonts w:ascii="Times New Roman" w:hint="eastAsia"/>
          <w:sz w:val="24"/>
          <w:szCs w:val="24"/>
        </w:rPr>
        <w:t>采用</w:t>
      </w:r>
      <w:r w:rsidR="00270643">
        <w:rPr>
          <w:rFonts w:ascii="Times New Roman" w:hint="eastAsia"/>
          <w:sz w:val="24"/>
          <w:szCs w:val="24"/>
        </w:rPr>
        <w:t>长线天线作为发射天线，</w:t>
      </w:r>
      <w:r w:rsidR="003F2C75">
        <w:rPr>
          <w:rFonts w:ascii="Times New Roman"/>
          <w:sz w:val="24"/>
          <w:szCs w:val="24"/>
        </w:rPr>
        <w:t>单</w:t>
      </w:r>
      <w:proofErr w:type="gramStart"/>
      <w:r w:rsidR="003F2C75">
        <w:rPr>
          <w:rFonts w:ascii="Times New Roman"/>
          <w:sz w:val="24"/>
          <w:szCs w:val="24"/>
        </w:rPr>
        <w:t>极</w:t>
      </w:r>
      <w:proofErr w:type="gramEnd"/>
      <w:r w:rsidR="003F2C75">
        <w:rPr>
          <w:rFonts w:ascii="Times New Roman"/>
          <w:sz w:val="24"/>
          <w:szCs w:val="24"/>
        </w:rPr>
        <w:t>天线</w:t>
      </w:r>
      <w:r w:rsidR="00DF1607">
        <w:rPr>
          <w:rFonts w:ascii="Times New Roman" w:hint="eastAsia"/>
          <w:sz w:val="24"/>
          <w:szCs w:val="24"/>
        </w:rPr>
        <w:t>作为接收天线</w:t>
      </w:r>
      <w:r w:rsidR="00176160">
        <w:rPr>
          <w:rFonts w:ascii="Times New Roman" w:hint="eastAsia"/>
          <w:sz w:val="24"/>
          <w:szCs w:val="24"/>
        </w:rPr>
        <w:t>，详见图</w:t>
      </w:r>
      <w:r w:rsidR="00176160">
        <w:rPr>
          <w:rFonts w:ascii="Times New Roman" w:hint="eastAsia"/>
          <w:sz w:val="24"/>
          <w:szCs w:val="24"/>
        </w:rPr>
        <w:t>1</w:t>
      </w:r>
      <w:r w:rsidR="003F2C75">
        <w:rPr>
          <w:rFonts w:ascii="Times New Roman" w:hint="eastAsia"/>
          <w:sz w:val="24"/>
        </w:rPr>
        <w:t>）</w:t>
      </w:r>
      <w:r w:rsidR="0083014B">
        <w:rPr>
          <w:rFonts w:ascii="Times New Roman" w:hint="eastAsia"/>
          <w:sz w:val="24"/>
        </w:rPr>
        <w:t>：</w:t>
      </w:r>
    </w:p>
    <w:p w14:paraId="136D77ED" w14:textId="77777777" w:rsidR="003409C7" w:rsidRDefault="00B5232B" w:rsidP="003409C7">
      <w:pPr>
        <w:snapToGrid w:val="0"/>
        <w:spacing w:line="360" w:lineRule="auto"/>
        <w:jc w:val="center"/>
        <w:rPr>
          <w:rFonts w:ascii="Times New Roman"/>
          <w:sz w:val="24"/>
        </w:rPr>
      </w:pPr>
      <w:r>
        <w:rPr>
          <w:rFonts w:ascii="Times New Roman" w:hint="eastAsia"/>
          <w:noProof/>
          <w:sz w:val="24"/>
        </w:rPr>
        <w:drawing>
          <wp:inline distT="0" distB="0" distL="0" distR="0" wp14:anchorId="43B4684B" wp14:editId="7B11E766">
            <wp:extent cx="5667375" cy="4333875"/>
            <wp:effectExtent l="0" t="0" r="0" b="0"/>
            <wp:docPr id="5" name="图片 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67375" cy="4333875"/>
                    </a:xfrm>
                    <a:prstGeom prst="rect">
                      <a:avLst/>
                    </a:prstGeom>
                    <a:noFill/>
                    <a:ln>
                      <a:noFill/>
                    </a:ln>
                  </pic:spPr>
                </pic:pic>
              </a:graphicData>
            </a:graphic>
          </wp:inline>
        </w:drawing>
      </w:r>
    </w:p>
    <w:p w14:paraId="699E6C0D" w14:textId="605E53FF" w:rsidR="003409C7" w:rsidRPr="002C4C24" w:rsidRDefault="00176160" w:rsidP="003409C7">
      <w:pPr>
        <w:snapToGrid w:val="0"/>
        <w:spacing w:line="360" w:lineRule="auto"/>
        <w:jc w:val="center"/>
        <w:rPr>
          <w:rFonts w:ascii="黑体" w:eastAsia="黑体" w:hAnsi="黑体"/>
          <w:szCs w:val="21"/>
        </w:rPr>
      </w:pPr>
      <w:r>
        <w:rPr>
          <w:rFonts w:ascii="黑体" w:eastAsia="黑体" w:hAnsi="黑体" w:hint="eastAsia"/>
          <w:szCs w:val="21"/>
        </w:rPr>
        <w:t xml:space="preserve"> </w:t>
      </w:r>
      <w:r>
        <w:rPr>
          <w:rFonts w:ascii="黑体" w:eastAsia="黑体" w:hAnsi="黑体"/>
          <w:szCs w:val="21"/>
        </w:rPr>
        <w:t xml:space="preserve">    </w:t>
      </w:r>
      <w:r w:rsidR="003409C7" w:rsidRPr="00BD00E9">
        <w:rPr>
          <w:rFonts w:ascii="黑体" w:eastAsia="黑体" w:hAnsi="黑体" w:hint="eastAsia"/>
          <w:szCs w:val="21"/>
        </w:rPr>
        <w:t>图</w:t>
      </w:r>
      <w:r w:rsidR="002016E2" w:rsidRPr="00BD00E9">
        <w:rPr>
          <w:rFonts w:ascii="黑体" w:eastAsia="黑体" w:hAnsi="黑体" w:hint="eastAsia"/>
          <w:szCs w:val="21"/>
        </w:rPr>
        <w:t>1</w:t>
      </w:r>
      <w:r w:rsidR="003409C7" w:rsidRPr="00BD00E9">
        <w:rPr>
          <w:rFonts w:ascii="黑体" w:eastAsia="黑体" w:hAnsi="黑体" w:hint="eastAsia"/>
          <w:szCs w:val="21"/>
        </w:rPr>
        <w:t xml:space="preserve"> </w:t>
      </w:r>
      <w:r w:rsidR="002016E2" w:rsidRPr="00BD00E9">
        <w:rPr>
          <w:rFonts w:ascii="黑体" w:eastAsia="黑体" w:hAnsi="黑体" w:hint="eastAsia"/>
          <w:szCs w:val="21"/>
        </w:rPr>
        <w:t>校准原理框图（</w:t>
      </w:r>
      <w:r w:rsidR="002016E2" w:rsidRPr="00BD00E9">
        <w:rPr>
          <w:rFonts w:ascii="Times New Roman" w:eastAsia="黑体" w:hAnsi="Times New Roman"/>
          <w:szCs w:val="21"/>
        </w:rPr>
        <w:t>0.15MHz~30MHz</w:t>
      </w:r>
      <w:r w:rsidR="002016E2" w:rsidRPr="00BD00E9">
        <w:rPr>
          <w:rFonts w:ascii="黑体" w:eastAsia="黑体" w:hAnsi="黑体" w:hint="eastAsia"/>
          <w:szCs w:val="21"/>
        </w:rPr>
        <w:t>）</w:t>
      </w:r>
    </w:p>
    <w:p w14:paraId="7DA42E52" w14:textId="77777777" w:rsidR="00FA30E3" w:rsidRPr="00897C04" w:rsidRDefault="000B2002" w:rsidP="00FA30E3">
      <w:pPr>
        <w:snapToGrid w:val="0"/>
        <w:spacing w:line="360" w:lineRule="auto"/>
        <w:ind w:leftChars="200" w:left="420"/>
        <w:rPr>
          <w:rFonts w:ascii="宋体" w:hAnsi="宋体"/>
          <w:sz w:val="18"/>
          <w:szCs w:val="18"/>
        </w:rPr>
      </w:pPr>
      <w:r w:rsidRPr="00897C04">
        <w:rPr>
          <w:rFonts w:ascii="宋体" w:hAnsi="宋体" w:hint="eastAsia"/>
          <w:sz w:val="18"/>
          <w:szCs w:val="18"/>
        </w:rPr>
        <w:t>说明：</w:t>
      </w:r>
    </w:p>
    <w:p w14:paraId="1E920CCE" w14:textId="77777777" w:rsidR="000B2002" w:rsidRPr="00897C04" w:rsidRDefault="000B2002" w:rsidP="00FA30E3">
      <w:pPr>
        <w:snapToGrid w:val="0"/>
        <w:spacing w:line="360" w:lineRule="auto"/>
        <w:ind w:leftChars="200" w:left="420"/>
        <w:rPr>
          <w:rFonts w:ascii="宋体" w:hAnsi="宋体"/>
          <w:sz w:val="18"/>
          <w:szCs w:val="18"/>
        </w:rPr>
      </w:pPr>
      <w:r w:rsidRPr="00897C04">
        <w:rPr>
          <w:rFonts w:ascii="宋体" w:hAnsi="宋体" w:hint="eastAsia"/>
          <w:sz w:val="18"/>
          <w:szCs w:val="18"/>
        </w:rPr>
        <w:t>1</w:t>
      </w:r>
      <w:r w:rsidR="007F5278" w:rsidRPr="00897C04">
        <w:rPr>
          <w:rFonts w:ascii="Times New Roman" w:hAnsi="Times New Roman" w:hint="eastAsia"/>
          <w:sz w:val="18"/>
          <w:szCs w:val="18"/>
        </w:rPr>
        <w:t>——</w:t>
      </w:r>
      <w:r w:rsidRPr="00897C04">
        <w:rPr>
          <w:rFonts w:ascii="宋体" w:hAnsi="宋体" w:hint="eastAsia"/>
          <w:sz w:val="18"/>
          <w:szCs w:val="18"/>
        </w:rPr>
        <w:t>长线天线（发射天线）</w:t>
      </w:r>
      <w:r w:rsidR="006930A3" w:rsidRPr="00897C04">
        <w:rPr>
          <w:rFonts w:ascii="宋体" w:hAnsi="宋体" w:hint="eastAsia"/>
          <w:sz w:val="18"/>
          <w:szCs w:val="18"/>
        </w:rPr>
        <w:t>；</w:t>
      </w:r>
      <w:r w:rsidRPr="00897C04">
        <w:rPr>
          <w:rFonts w:ascii="宋体" w:hAnsi="宋体" w:hint="eastAsia"/>
          <w:sz w:val="18"/>
          <w:szCs w:val="18"/>
        </w:rPr>
        <w:t xml:space="preserve">                    </w:t>
      </w:r>
      <w:r w:rsidR="006930A3" w:rsidRPr="00897C04">
        <w:rPr>
          <w:rFonts w:ascii="宋体" w:hAnsi="宋体" w:hint="eastAsia"/>
          <w:sz w:val="18"/>
          <w:szCs w:val="18"/>
        </w:rPr>
        <w:t xml:space="preserve"> </w:t>
      </w:r>
      <w:r w:rsidRPr="00897C04">
        <w:rPr>
          <w:rFonts w:ascii="宋体" w:hAnsi="宋体" w:hint="eastAsia"/>
          <w:sz w:val="18"/>
          <w:szCs w:val="18"/>
        </w:rPr>
        <w:t xml:space="preserve">  6——单极天线</w:t>
      </w:r>
      <w:r w:rsidR="006930A3" w:rsidRPr="00897C04">
        <w:rPr>
          <w:rFonts w:ascii="宋体" w:hAnsi="宋体" w:hint="eastAsia"/>
          <w:sz w:val="18"/>
          <w:szCs w:val="18"/>
        </w:rPr>
        <w:t>；</w:t>
      </w:r>
    </w:p>
    <w:p w14:paraId="64020EFB" w14:textId="77777777" w:rsidR="000B2002" w:rsidRPr="00897C04" w:rsidRDefault="000B2002" w:rsidP="00FA30E3">
      <w:pPr>
        <w:snapToGrid w:val="0"/>
        <w:spacing w:line="360" w:lineRule="auto"/>
        <w:ind w:leftChars="200" w:left="420"/>
        <w:rPr>
          <w:rFonts w:ascii="宋体" w:hAnsi="宋体"/>
          <w:sz w:val="18"/>
          <w:szCs w:val="18"/>
        </w:rPr>
      </w:pPr>
      <w:r w:rsidRPr="00897C04">
        <w:rPr>
          <w:rFonts w:ascii="宋体" w:hAnsi="宋体" w:hint="eastAsia"/>
          <w:sz w:val="18"/>
          <w:szCs w:val="18"/>
        </w:rPr>
        <w:t>2——</w:t>
      </w:r>
      <w:r w:rsidRPr="00897C04">
        <w:rPr>
          <w:rFonts w:ascii="Times New Roman" w:hAnsi="Times New Roman"/>
          <w:sz w:val="18"/>
          <w:szCs w:val="18"/>
        </w:rPr>
        <w:t>50Ω</w:t>
      </w:r>
      <w:r w:rsidRPr="00897C04">
        <w:rPr>
          <w:rFonts w:ascii="宋体" w:hAnsi="宋体"/>
          <w:sz w:val="18"/>
          <w:szCs w:val="18"/>
        </w:rPr>
        <w:t>终端</w:t>
      </w:r>
      <w:r w:rsidR="006930A3" w:rsidRPr="00897C04">
        <w:rPr>
          <w:rFonts w:ascii="宋体" w:hAnsi="宋体"/>
          <w:sz w:val="18"/>
          <w:szCs w:val="18"/>
        </w:rPr>
        <w:t>；</w:t>
      </w:r>
      <w:r w:rsidRPr="00897C04">
        <w:rPr>
          <w:rFonts w:ascii="宋体" w:hAnsi="宋体" w:hint="eastAsia"/>
          <w:sz w:val="18"/>
          <w:szCs w:val="18"/>
        </w:rPr>
        <w:t xml:space="preserve">                                  7——接收天线与网络分析仪之间的电缆</w:t>
      </w:r>
      <w:r w:rsidR="006930A3" w:rsidRPr="00897C04">
        <w:rPr>
          <w:rFonts w:ascii="宋体" w:hAnsi="宋体" w:hint="eastAsia"/>
          <w:sz w:val="18"/>
          <w:szCs w:val="18"/>
        </w:rPr>
        <w:t>；</w:t>
      </w:r>
    </w:p>
    <w:p w14:paraId="3E058C59" w14:textId="77777777" w:rsidR="000B2002" w:rsidRPr="00897C04" w:rsidRDefault="000B2002" w:rsidP="00FA30E3">
      <w:pPr>
        <w:snapToGrid w:val="0"/>
        <w:spacing w:line="360" w:lineRule="auto"/>
        <w:ind w:leftChars="200" w:left="420"/>
        <w:rPr>
          <w:rFonts w:ascii="宋体" w:hAnsi="宋体"/>
          <w:sz w:val="18"/>
          <w:szCs w:val="18"/>
        </w:rPr>
      </w:pPr>
      <w:r w:rsidRPr="00897C04">
        <w:rPr>
          <w:rFonts w:ascii="Times New Roman" w:hAnsi="Times New Roman"/>
          <w:sz w:val="18"/>
          <w:szCs w:val="18"/>
        </w:rPr>
        <w:t>3——10dB</w:t>
      </w:r>
      <w:r w:rsidRPr="00897C04">
        <w:rPr>
          <w:rFonts w:ascii="宋体" w:hAnsi="宋体" w:hint="eastAsia"/>
          <w:sz w:val="18"/>
          <w:szCs w:val="18"/>
        </w:rPr>
        <w:t>衰减器</w:t>
      </w:r>
      <w:r w:rsidR="006930A3" w:rsidRPr="00897C04">
        <w:rPr>
          <w:rFonts w:ascii="宋体" w:hAnsi="宋体" w:hint="eastAsia"/>
          <w:sz w:val="18"/>
          <w:szCs w:val="18"/>
        </w:rPr>
        <w:t>；</w:t>
      </w:r>
      <w:r w:rsidRPr="00897C04">
        <w:rPr>
          <w:rFonts w:ascii="宋体" w:hAnsi="宋体" w:hint="eastAsia"/>
          <w:sz w:val="18"/>
          <w:szCs w:val="18"/>
        </w:rPr>
        <w:t xml:space="preserve">                               8</w:t>
      </w:r>
      <w:r w:rsidR="006930A3" w:rsidRPr="00897C04">
        <w:rPr>
          <w:rFonts w:ascii="宋体" w:hAnsi="宋体" w:hint="eastAsia"/>
          <w:sz w:val="18"/>
          <w:szCs w:val="18"/>
        </w:rPr>
        <w:t>——发射天线与网络分析仪之间的电缆；</w:t>
      </w:r>
    </w:p>
    <w:p w14:paraId="75E61203" w14:textId="77777777" w:rsidR="006930A3" w:rsidRPr="00897C04" w:rsidRDefault="006930A3" w:rsidP="00FA30E3">
      <w:pPr>
        <w:snapToGrid w:val="0"/>
        <w:spacing w:line="360" w:lineRule="auto"/>
        <w:ind w:leftChars="200" w:left="420"/>
        <w:rPr>
          <w:rFonts w:ascii="宋体" w:hAnsi="宋体"/>
          <w:sz w:val="18"/>
          <w:szCs w:val="18"/>
        </w:rPr>
      </w:pPr>
      <w:r w:rsidRPr="00897C04">
        <w:rPr>
          <w:rFonts w:ascii="宋体" w:hAnsi="宋体" w:hint="eastAsia"/>
          <w:sz w:val="18"/>
          <w:szCs w:val="18"/>
        </w:rPr>
        <w:t>4——参考接地平面；                              9——网络分析仪；</w:t>
      </w:r>
    </w:p>
    <w:p w14:paraId="164DFB92" w14:textId="6CD3769C" w:rsidR="006930A3" w:rsidRDefault="006930A3" w:rsidP="00FA30E3">
      <w:pPr>
        <w:snapToGrid w:val="0"/>
        <w:spacing w:line="360" w:lineRule="auto"/>
        <w:ind w:leftChars="200" w:left="420"/>
        <w:rPr>
          <w:rFonts w:ascii="宋体" w:hAnsi="宋体"/>
          <w:sz w:val="18"/>
          <w:szCs w:val="18"/>
        </w:rPr>
      </w:pPr>
      <w:r w:rsidRPr="00897C04">
        <w:rPr>
          <w:rFonts w:ascii="宋体" w:hAnsi="宋体" w:hint="eastAsia"/>
          <w:sz w:val="18"/>
          <w:szCs w:val="18"/>
        </w:rPr>
        <w:t>5——接地连接；                                  10——墙壁通过式连接器。</w:t>
      </w:r>
    </w:p>
    <w:p w14:paraId="0B33B95D" w14:textId="77777777" w:rsidR="00F233B3" w:rsidRDefault="00F233B3" w:rsidP="00F233B3">
      <w:pPr>
        <w:snapToGrid w:val="0"/>
        <w:spacing w:line="360" w:lineRule="auto"/>
        <w:rPr>
          <w:rFonts w:ascii="Times New Roman"/>
          <w:sz w:val="24"/>
        </w:rPr>
      </w:pPr>
      <w:r>
        <w:rPr>
          <w:rFonts w:ascii="Times New Roman" w:hint="eastAsia"/>
          <w:sz w:val="24"/>
        </w:rPr>
        <w:t>7.2.</w:t>
      </w:r>
      <w:r>
        <w:rPr>
          <w:rFonts w:ascii="Times New Roman"/>
          <w:sz w:val="24"/>
        </w:rPr>
        <w:t>1.2</w:t>
      </w:r>
      <w:r>
        <w:rPr>
          <w:rFonts w:ascii="Times New Roman" w:hint="eastAsia"/>
          <w:sz w:val="24"/>
        </w:rPr>
        <w:t>校准布置要求</w:t>
      </w:r>
    </w:p>
    <w:p w14:paraId="5A5ACBD2" w14:textId="5B6151CC" w:rsidR="00F233B3" w:rsidRPr="0067495F" w:rsidRDefault="00CC149B" w:rsidP="00F233B3">
      <w:pPr>
        <w:snapToGrid w:val="0"/>
        <w:spacing w:line="360" w:lineRule="auto"/>
        <w:ind w:firstLine="480"/>
        <w:rPr>
          <w:rFonts w:ascii="Times New Roman"/>
          <w:sz w:val="24"/>
          <w:szCs w:val="24"/>
        </w:rPr>
      </w:pPr>
      <w:r>
        <w:rPr>
          <w:rFonts w:ascii="Times New Roman"/>
          <w:sz w:val="24"/>
        </w:rPr>
        <w:t>a)</w:t>
      </w:r>
      <w:r w:rsidR="00F233B3">
        <w:rPr>
          <w:rFonts w:ascii="Times New Roman" w:hint="eastAsia"/>
          <w:sz w:val="24"/>
        </w:rPr>
        <w:t>试验台上抬高的参考接地平面距离地面金属平板高度为</w:t>
      </w:r>
      <w:r w:rsidR="00F233B3" w:rsidRPr="00ED060B">
        <w:rPr>
          <w:rFonts w:ascii="Times New Roman" w:hAnsi="Times New Roman"/>
          <w:sz w:val="24"/>
        </w:rPr>
        <w:t>900mm</w:t>
      </w:r>
      <w:r w:rsidR="00F233B3" w:rsidRPr="003A5589">
        <w:rPr>
          <w:rFonts w:ascii="宋体" w:hAnsi="宋体"/>
          <w:sz w:val="24"/>
          <w:szCs w:val="24"/>
        </w:rPr>
        <w:t>±</w:t>
      </w:r>
      <w:r w:rsidR="00F233B3" w:rsidRPr="00ED060B">
        <w:rPr>
          <w:rFonts w:ascii="Times New Roman" w:hAnsi="Times New Roman"/>
          <w:sz w:val="24"/>
          <w:szCs w:val="24"/>
        </w:rPr>
        <w:t>100mm</w:t>
      </w:r>
      <w:r w:rsidR="00F233B3">
        <w:rPr>
          <w:rFonts w:ascii="Times New Roman" w:hint="eastAsia"/>
          <w:sz w:val="24"/>
        </w:rPr>
        <w:t>，尺寸不小于</w:t>
      </w:r>
      <w:r w:rsidR="00F233B3" w:rsidRPr="00537CC1">
        <w:rPr>
          <w:rFonts w:ascii="Times New Roman" w:hAnsi="Times New Roman"/>
          <w:sz w:val="24"/>
        </w:rPr>
        <w:t>1000mm</w:t>
      </w:r>
      <w:r w:rsidR="00F233B3" w:rsidRPr="003A5589">
        <w:rPr>
          <w:rFonts w:ascii="宋体" w:hAnsi="宋体"/>
          <w:sz w:val="24"/>
          <w:szCs w:val="24"/>
        </w:rPr>
        <w:t>×</w:t>
      </w:r>
      <w:r w:rsidR="00F233B3" w:rsidRPr="00537CC1">
        <w:rPr>
          <w:rFonts w:ascii="Times New Roman" w:hAnsi="Times New Roman"/>
          <w:sz w:val="24"/>
        </w:rPr>
        <w:t>2000mm</w:t>
      </w:r>
      <w:r w:rsidR="00F233B3" w:rsidRPr="003A6704">
        <w:rPr>
          <w:rFonts w:ascii="宋体" w:hAnsi="宋体"/>
          <w:sz w:val="24"/>
        </w:rPr>
        <w:t>,</w:t>
      </w:r>
      <w:r w:rsidR="00F233B3">
        <w:rPr>
          <w:rFonts w:ascii="Times New Roman" w:hAnsi="Times New Roman"/>
          <w:sz w:val="24"/>
        </w:rPr>
        <w:t>一般为</w:t>
      </w:r>
      <w:r w:rsidR="00F233B3" w:rsidRPr="00537CC1">
        <w:rPr>
          <w:rFonts w:ascii="Times New Roman" w:hAnsi="Times New Roman"/>
          <w:sz w:val="24"/>
        </w:rPr>
        <w:t>1</w:t>
      </w:r>
      <w:r w:rsidR="00F233B3">
        <w:rPr>
          <w:rFonts w:ascii="Times New Roman" w:hAnsi="Times New Roman"/>
          <w:sz w:val="24"/>
        </w:rPr>
        <w:t>5</w:t>
      </w:r>
      <w:r w:rsidR="00F233B3" w:rsidRPr="00537CC1">
        <w:rPr>
          <w:rFonts w:ascii="Times New Roman" w:hAnsi="Times New Roman"/>
          <w:sz w:val="24"/>
        </w:rPr>
        <w:t>00mm</w:t>
      </w:r>
      <w:r w:rsidR="00F233B3" w:rsidRPr="003A5589">
        <w:rPr>
          <w:rFonts w:ascii="宋体" w:hAnsi="宋体"/>
          <w:sz w:val="24"/>
          <w:szCs w:val="24"/>
        </w:rPr>
        <w:t>×</w:t>
      </w:r>
      <w:r w:rsidR="00F233B3">
        <w:rPr>
          <w:rFonts w:ascii="Times New Roman" w:hAnsi="Times New Roman"/>
          <w:sz w:val="24"/>
        </w:rPr>
        <w:t>25</w:t>
      </w:r>
      <w:r w:rsidR="00F233B3" w:rsidRPr="00537CC1">
        <w:rPr>
          <w:rFonts w:ascii="Times New Roman" w:hAnsi="Times New Roman"/>
          <w:sz w:val="24"/>
        </w:rPr>
        <w:t>00mm</w:t>
      </w:r>
      <w:r w:rsidR="00F233B3" w:rsidRPr="003A6704">
        <w:rPr>
          <w:rFonts w:ascii="宋体" w:hAnsi="宋体"/>
          <w:sz w:val="24"/>
        </w:rPr>
        <w:t>,</w:t>
      </w:r>
      <w:r w:rsidR="00F233B3">
        <w:rPr>
          <w:rFonts w:ascii="Times New Roman" w:hint="eastAsia"/>
          <w:sz w:val="24"/>
        </w:rPr>
        <w:t>采用至少</w:t>
      </w:r>
      <w:r w:rsidR="00F233B3">
        <w:rPr>
          <w:rFonts w:ascii="Times New Roman" w:hint="eastAsia"/>
          <w:sz w:val="24"/>
        </w:rPr>
        <w:t>0.5mm</w:t>
      </w:r>
      <w:r w:rsidR="00F233B3">
        <w:rPr>
          <w:rFonts w:ascii="Times New Roman" w:hint="eastAsia"/>
          <w:sz w:val="24"/>
        </w:rPr>
        <w:t>厚的铜板或镀锌钢板。抬高的参考接地平面与地面金属平板间的搭接直流电阻不超过</w:t>
      </w:r>
      <w:r w:rsidR="00F233B3" w:rsidRPr="00ED060B">
        <w:rPr>
          <w:rFonts w:ascii="Times New Roman" w:hAnsi="Times New Roman"/>
          <w:sz w:val="24"/>
        </w:rPr>
        <w:t>2.5m</w:t>
      </w:r>
      <w:r w:rsidR="00F233B3" w:rsidRPr="00ED060B">
        <w:rPr>
          <w:rFonts w:ascii="Times New Roman" w:hAnsi="Times New Roman"/>
          <w:sz w:val="24"/>
          <w:szCs w:val="24"/>
        </w:rPr>
        <w:t>Ω</w:t>
      </w:r>
      <w:r w:rsidR="00F233B3">
        <w:rPr>
          <w:rFonts w:ascii="Times New Roman"/>
          <w:sz w:val="24"/>
          <w:szCs w:val="24"/>
        </w:rPr>
        <w:t>，搭接使用最大长宽比为</w:t>
      </w:r>
      <w:r w:rsidR="00F233B3" w:rsidRPr="00D83102">
        <w:rPr>
          <w:rFonts w:ascii="Times New Roman" w:hAnsi="Times New Roman"/>
          <w:sz w:val="24"/>
          <w:szCs w:val="24"/>
        </w:rPr>
        <w:t>7:1</w:t>
      </w:r>
      <w:r w:rsidR="00F233B3">
        <w:rPr>
          <w:rFonts w:ascii="Times New Roman" w:hint="eastAsia"/>
          <w:sz w:val="24"/>
          <w:szCs w:val="24"/>
        </w:rPr>
        <w:t>的多条接地铜带</w:t>
      </w:r>
      <w:r w:rsidR="00F233B3" w:rsidRPr="00537CC1">
        <w:rPr>
          <w:rFonts w:ascii="宋体" w:hAnsi="宋体" w:hint="eastAsia"/>
          <w:sz w:val="24"/>
          <w:szCs w:val="24"/>
        </w:rPr>
        <w:t>,</w:t>
      </w:r>
      <w:r w:rsidR="00F233B3">
        <w:rPr>
          <w:rFonts w:ascii="宋体" w:hAnsi="宋体" w:hint="eastAsia"/>
          <w:sz w:val="24"/>
          <w:szCs w:val="24"/>
        </w:rPr>
        <w:t>铜带间距不大于</w:t>
      </w:r>
      <w:r w:rsidR="00F233B3" w:rsidRPr="00ED060B">
        <w:rPr>
          <w:rFonts w:ascii="Times New Roman" w:hAnsi="Times New Roman"/>
          <w:sz w:val="24"/>
          <w:szCs w:val="24"/>
        </w:rPr>
        <w:t>300mm</w:t>
      </w:r>
      <w:r w:rsidR="00F233B3">
        <w:rPr>
          <w:rFonts w:ascii="Times New Roman" w:hint="eastAsia"/>
          <w:sz w:val="24"/>
        </w:rPr>
        <w:t>。</w:t>
      </w:r>
      <w:r w:rsidR="00F233B3">
        <w:rPr>
          <w:rFonts w:hint="eastAsia"/>
          <w:sz w:val="24"/>
          <w:szCs w:val="24"/>
        </w:rPr>
        <w:t>长线</w:t>
      </w:r>
      <w:r w:rsidR="00F233B3" w:rsidRPr="0067495F">
        <w:rPr>
          <w:sz w:val="24"/>
          <w:szCs w:val="24"/>
        </w:rPr>
        <w:t>天线固定在测试</w:t>
      </w:r>
      <w:r w:rsidR="00F233B3">
        <w:rPr>
          <w:rFonts w:hint="eastAsia"/>
          <w:sz w:val="24"/>
          <w:szCs w:val="24"/>
        </w:rPr>
        <w:lastRenderedPageBreak/>
        <w:t>台</w:t>
      </w:r>
      <w:r w:rsidR="00F233B3" w:rsidRPr="0067495F">
        <w:rPr>
          <w:sz w:val="24"/>
          <w:szCs w:val="24"/>
        </w:rPr>
        <w:t>前边缘的中心位置</w:t>
      </w:r>
      <w:r w:rsidR="00F233B3">
        <w:rPr>
          <w:rFonts w:hint="eastAsia"/>
          <w:sz w:val="24"/>
          <w:szCs w:val="24"/>
        </w:rPr>
        <w:t>，具体要求见附录</w:t>
      </w:r>
      <w:r w:rsidR="00F233B3" w:rsidRPr="0067495F">
        <w:rPr>
          <w:rFonts w:ascii="Times New Roman" w:hAnsi="Times New Roman"/>
          <w:sz w:val="24"/>
          <w:szCs w:val="24"/>
        </w:rPr>
        <w:t>E</w:t>
      </w:r>
      <w:r w:rsidR="00F233B3">
        <w:rPr>
          <w:rFonts w:hint="eastAsia"/>
          <w:sz w:val="24"/>
          <w:szCs w:val="24"/>
        </w:rPr>
        <w:t>。</w:t>
      </w:r>
    </w:p>
    <w:p w14:paraId="1CFB39B1" w14:textId="5EF4EA08" w:rsidR="00563743" w:rsidRPr="00DD55C6" w:rsidRDefault="00CC149B" w:rsidP="00F233B3">
      <w:pPr>
        <w:snapToGrid w:val="0"/>
        <w:spacing w:line="360" w:lineRule="auto"/>
        <w:ind w:firstLine="480"/>
        <w:rPr>
          <w:rFonts w:ascii="Times New Roman" w:hAnsi="Times New Roman"/>
          <w:sz w:val="24"/>
          <w:szCs w:val="24"/>
        </w:rPr>
      </w:pPr>
      <w:r>
        <w:rPr>
          <w:rFonts w:ascii="Times New Roman"/>
          <w:sz w:val="24"/>
        </w:rPr>
        <w:t>b)</w:t>
      </w:r>
      <w:r w:rsidR="00563743" w:rsidRPr="002C4C24">
        <w:rPr>
          <w:rFonts w:ascii="Times New Roman" w:hAnsi="Times New Roman"/>
          <w:sz w:val="24"/>
          <w:szCs w:val="24"/>
        </w:rPr>
        <w:t>具体的校准布置及距离要求详见图</w:t>
      </w:r>
      <w:r w:rsidR="00563743">
        <w:rPr>
          <w:rFonts w:ascii="Times New Roman" w:hAnsi="Times New Roman"/>
          <w:sz w:val="24"/>
          <w:szCs w:val="24"/>
        </w:rPr>
        <w:t>2</w:t>
      </w:r>
      <w:r w:rsidR="00DD55C6">
        <w:rPr>
          <w:rFonts w:ascii="Times New Roman" w:hAnsi="Times New Roman" w:hint="eastAsia"/>
          <w:sz w:val="24"/>
          <w:szCs w:val="24"/>
        </w:rPr>
        <w:t>：</w:t>
      </w:r>
    </w:p>
    <w:p w14:paraId="0B9FA0B1" w14:textId="2C1E3796" w:rsidR="00563743" w:rsidRDefault="00563743" w:rsidP="00563743">
      <w:pPr>
        <w:snapToGrid w:val="0"/>
        <w:spacing w:line="360" w:lineRule="auto"/>
      </w:pPr>
      <w:r>
        <w:rPr>
          <w:noProof/>
        </w:rPr>
        <w:drawing>
          <wp:inline distT="0" distB="0" distL="0" distR="0" wp14:anchorId="7D083081" wp14:editId="74731CFC">
            <wp:extent cx="2721600" cy="2539824"/>
            <wp:effectExtent l="0" t="0" r="317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49624" cy="2565977"/>
                    </a:xfrm>
                    <a:prstGeom prst="rect">
                      <a:avLst/>
                    </a:prstGeom>
                    <a:noFill/>
                    <a:ln>
                      <a:noFill/>
                    </a:ln>
                  </pic:spPr>
                </pic:pic>
              </a:graphicData>
            </a:graphic>
          </wp:inline>
        </w:drawing>
      </w:r>
      <w:r w:rsidRPr="00563743">
        <w:t xml:space="preserve"> </w:t>
      </w:r>
      <w:r>
        <w:rPr>
          <w:noProof/>
        </w:rPr>
        <w:drawing>
          <wp:inline distT="0" distB="0" distL="0" distR="0" wp14:anchorId="6D176C20" wp14:editId="4B62E5FF">
            <wp:extent cx="2879725" cy="259920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79725" cy="2599200"/>
                    </a:xfrm>
                    <a:prstGeom prst="rect">
                      <a:avLst/>
                    </a:prstGeom>
                    <a:noFill/>
                    <a:ln>
                      <a:noFill/>
                    </a:ln>
                  </pic:spPr>
                </pic:pic>
              </a:graphicData>
            </a:graphic>
          </wp:inline>
        </w:drawing>
      </w:r>
    </w:p>
    <w:p w14:paraId="4412866E" w14:textId="6E79A712" w:rsidR="00563743" w:rsidRPr="002C4C24" w:rsidRDefault="00563743" w:rsidP="00563743">
      <w:pPr>
        <w:snapToGrid w:val="0"/>
        <w:spacing w:line="360" w:lineRule="auto"/>
        <w:ind w:firstLineChars="1000" w:firstLine="2400"/>
        <w:rPr>
          <w:rFonts w:ascii="黑体" w:eastAsia="黑体" w:hAnsi="黑体"/>
          <w:sz w:val="18"/>
          <w:szCs w:val="18"/>
        </w:rPr>
      </w:pPr>
      <w:r>
        <w:rPr>
          <w:rFonts w:ascii="Times New Roman" w:hAnsi="Times New Roman"/>
          <w:sz w:val="24"/>
          <w:szCs w:val="24"/>
        </w:rPr>
        <w:t xml:space="preserve">   </w:t>
      </w:r>
      <w:r w:rsidRPr="00182EE6">
        <w:rPr>
          <w:rFonts w:ascii="黑体" w:eastAsia="黑体" w:hAnsi="黑体" w:hint="eastAsia"/>
          <w:szCs w:val="21"/>
        </w:rPr>
        <w:t>图2 校准布置图（</w:t>
      </w:r>
      <w:r>
        <w:rPr>
          <w:rFonts w:ascii="Times New Roman" w:eastAsia="黑体" w:hAnsi="Times New Roman"/>
          <w:sz w:val="20"/>
          <w:szCs w:val="20"/>
        </w:rPr>
        <w:t>0.15</w:t>
      </w:r>
      <w:r w:rsidRPr="00182EE6">
        <w:rPr>
          <w:rFonts w:ascii="Times New Roman" w:eastAsia="黑体" w:hAnsi="Times New Roman"/>
          <w:sz w:val="20"/>
          <w:szCs w:val="20"/>
        </w:rPr>
        <w:t>MHz~</w:t>
      </w:r>
      <w:r>
        <w:rPr>
          <w:rFonts w:ascii="Times New Roman" w:eastAsia="黑体" w:hAnsi="Times New Roman"/>
          <w:sz w:val="20"/>
          <w:szCs w:val="20"/>
        </w:rPr>
        <w:t>3</w:t>
      </w:r>
      <w:r w:rsidRPr="00182EE6">
        <w:rPr>
          <w:rFonts w:ascii="Times New Roman" w:eastAsia="黑体" w:hAnsi="Times New Roman"/>
          <w:sz w:val="20"/>
          <w:szCs w:val="20"/>
        </w:rPr>
        <w:t>0MHz</w:t>
      </w:r>
      <w:r w:rsidRPr="00182EE6">
        <w:rPr>
          <w:rFonts w:ascii="黑体" w:eastAsia="黑体" w:hAnsi="黑体" w:hint="eastAsia"/>
          <w:sz w:val="20"/>
          <w:szCs w:val="20"/>
        </w:rPr>
        <w:t>）</w:t>
      </w:r>
    </w:p>
    <w:p w14:paraId="1E474811" w14:textId="2207D524" w:rsidR="00563743" w:rsidRPr="00563743" w:rsidRDefault="004362EA" w:rsidP="004362EA">
      <w:pPr>
        <w:snapToGrid w:val="0"/>
        <w:spacing w:line="360" w:lineRule="auto"/>
        <w:ind w:firstLineChars="200" w:firstLine="480"/>
        <w:rPr>
          <w:rFonts w:ascii="Times New Roman" w:hAnsi="Times New Roman"/>
          <w:sz w:val="24"/>
          <w:szCs w:val="24"/>
        </w:rPr>
      </w:pPr>
      <w:r w:rsidRPr="005479DE">
        <w:rPr>
          <w:rFonts w:ascii="Times New Roman" w:hAnsi="Times New Roman"/>
          <w:color w:val="000000" w:themeColor="text1"/>
          <w:sz w:val="24"/>
          <w:szCs w:val="24"/>
        </w:rPr>
        <w:t>1m</w:t>
      </w:r>
      <w:r w:rsidRPr="005479DE">
        <w:rPr>
          <w:rFonts w:ascii="Times New Roman" w:hint="eastAsia"/>
          <w:color w:val="000000" w:themeColor="text1"/>
          <w:sz w:val="24"/>
        </w:rPr>
        <w:t xml:space="preserve"> </w:t>
      </w:r>
      <w:r w:rsidRPr="005479DE">
        <w:rPr>
          <w:rFonts w:ascii="Times New Roman" w:hint="eastAsia"/>
          <w:color w:val="000000" w:themeColor="text1"/>
          <w:sz w:val="24"/>
        </w:rPr>
        <w:t>校准距离天线参考点的定义如下：长线天线的黄铜</w:t>
      </w:r>
      <w:proofErr w:type="gramStart"/>
      <w:r w:rsidRPr="005479DE">
        <w:rPr>
          <w:rFonts w:ascii="Times New Roman" w:hint="eastAsia"/>
          <w:color w:val="000000" w:themeColor="text1"/>
          <w:sz w:val="24"/>
        </w:rPr>
        <w:t>杆至单极</w:t>
      </w:r>
      <w:proofErr w:type="gramEnd"/>
      <w:r w:rsidRPr="005479DE">
        <w:rPr>
          <w:rFonts w:ascii="Times New Roman" w:hint="eastAsia"/>
          <w:color w:val="000000" w:themeColor="text1"/>
          <w:sz w:val="24"/>
        </w:rPr>
        <w:t>天线的垂直单</w:t>
      </w:r>
      <w:proofErr w:type="gramStart"/>
      <w:r w:rsidRPr="005479DE">
        <w:rPr>
          <w:rFonts w:ascii="Times New Roman" w:hint="eastAsia"/>
          <w:color w:val="000000" w:themeColor="text1"/>
          <w:sz w:val="24"/>
        </w:rPr>
        <w:t>极</w:t>
      </w:r>
      <w:proofErr w:type="gramEnd"/>
      <w:r w:rsidRPr="005479DE">
        <w:rPr>
          <w:rFonts w:ascii="Times New Roman" w:hint="eastAsia"/>
          <w:color w:val="000000" w:themeColor="text1"/>
          <w:sz w:val="24"/>
        </w:rPr>
        <w:t>振子。</w:t>
      </w:r>
      <w:r>
        <w:rPr>
          <w:rFonts w:ascii="宋体" w:hAnsi="宋体" w:hint="eastAsia"/>
          <w:sz w:val="24"/>
        </w:rPr>
        <w:t>单</w:t>
      </w:r>
      <w:proofErr w:type="gramStart"/>
      <w:r>
        <w:rPr>
          <w:rFonts w:ascii="宋体" w:hAnsi="宋体" w:hint="eastAsia"/>
          <w:sz w:val="24"/>
        </w:rPr>
        <w:t>极</w:t>
      </w:r>
      <w:proofErr w:type="gramEnd"/>
      <w:r>
        <w:rPr>
          <w:rFonts w:ascii="宋体" w:hAnsi="宋体" w:hint="eastAsia"/>
          <w:sz w:val="24"/>
        </w:rPr>
        <w:t>天线的地网相对于抬高的参考接地平面的高度偏差小于</w:t>
      </w:r>
      <w:r w:rsidRPr="00D83102">
        <w:rPr>
          <w:rFonts w:ascii="Times New Roman" w:hAnsi="Times New Roman"/>
          <w:sz w:val="24"/>
        </w:rPr>
        <w:t>(+10</w:t>
      </w:r>
      <w:r w:rsidRPr="00D83102">
        <w:rPr>
          <w:rFonts w:ascii="Times New Roman" w:hAnsi="Times New Roman"/>
          <w:sz w:val="24"/>
          <w:szCs w:val="24"/>
        </w:rPr>
        <w:t>~-20</w:t>
      </w:r>
      <w:r w:rsidRPr="00D83102">
        <w:rPr>
          <w:rFonts w:ascii="Times New Roman" w:hAnsi="Times New Roman"/>
          <w:sz w:val="24"/>
        </w:rPr>
        <w:t>)mm</w:t>
      </w:r>
      <w:r>
        <w:rPr>
          <w:rFonts w:ascii="宋体" w:hAnsi="宋体" w:hint="eastAsia"/>
          <w:sz w:val="24"/>
        </w:rPr>
        <w:t>,地网全宽度与抬高的参考接地平面连接</w:t>
      </w:r>
      <w:r>
        <w:rPr>
          <w:rFonts w:ascii="Times New Roman" w:hint="eastAsia"/>
          <w:sz w:val="24"/>
        </w:rPr>
        <w:t>。在</w:t>
      </w:r>
      <w:r w:rsidRPr="00EF4DB6">
        <w:rPr>
          <w:rFonts w:ascii="Times New Roman" w:hAnsi="Times New Roman"/>
          <w:sz w:val="24"/>
          <w:szCs w:val="24"/>
        </w:rPr>
        <w:t>0.15MHz~30MHz</w:t>
      </w:r>
      <w:r>
        <w:rPr>
          <w:rFonts w:ascii="Times New Roman" w:hAnsi="Times New Roman" w:hint="eastAsia"/>
          <w:sz w:val="24"/>
          <w:szCs w:val="24"/>
        </w:rPr>
        <w:t>频段只做垂直极化的校准。</w:t>
      </w:r>
    </w:p>
    <w:p w14:paraId="684A297A" w14:textId="5F090D2C" w:rsidR="00F233B3" w:rsidRPr="005479DE" w:rsidRDefault="00F233B3" w:rsidP="00563743">
      <w:pPr>
        <w:snapToGrid w:val="0"/>
        <w:spacing w:line="360" w:lineRule="auto"/>
        <w:rPr>
          <w:rFonts w:ascii="宋体" w:hAnsi="宋体"/>
          <w:color w:val="000000" w:themeColor="text1"/>
          <w:sz w:val="24"/>
        </w:rPr>
      </w:pPr>
      <w:bookmarkStart w:id="52" w:name="_Hlk72831664"/>
      <w:r w:rsidRPr="005479DE">
        <w:rPr>
          <w:rFonts w:ascii="Times New Roman" w:hint="eastAsia"/>
          <w:color w:val="000000" w:themeColor="text1"/>
          <w:sz w:val="24"/>
        </w:rPr>
        <w:t>天线的任何部分距离地面不小于</w:t>
      </w:r>
      <w:r w:rsidRPr="005479DE">
        <w:rPr>
          <w:rFonts w:ascii="Times New Roman" w:hint="eastAsia"/>
          <w:color w:val="000000" w:themeColor="text1"/>
          <w:sz w:val="24"/>
        </w:rPr>
        <w:t>250mm</w:t>
      </w:r>
      <w:r w:rsidRPr="005479DE">
        <w:rPr>
          <w:rFonts w:ascii="宋体" w:hAnsi="宋体" w:hint="eastAsia"/>
          <w:color w:val="000000" w:themeColor="text1"/>
          <w:sz w:val="24"/>
        </w:rPr>
        <w:t>,距离墙壁</w:t>
      </w:r>
      <w:r w:rsidRPr="005479DE">
        <w:rPr>
          <w:rFonts w:ascii="Times New Roman" w:hint="eastAsia"/>
          <w:color w:val="000000" w:themeColor="text1"/>
          <w:sz w:val="24"/>
          <w:szCs w:val="24"/>
        </w:rPr>
        <w:t>、</w:t>
      </w:r>
      <w:r w:rsidRPr="005479DE">
        <w:rPr>
          <w:rFonts w:ascii="宋体" w:hAnsi="宋体" w:hint="eastAsia"/>
          <w:color w:val="000000" w:themeColor="text1"/>
          <w:sz w:val="24"/>
        </w:rPr>
        <w:t>天花板和吸波材料表面不小于</w:t>
      </w:r>
      <w:r w:rsidRPr="005479DE">
        <w:rPr>
          <w:rFonts w:ascii="Times New Roman" w:hAnsi="Times New Roman"/>
          <w:color w:val="000000" w:themeColor="text1"/>
          <w:sz w:val="24"/>
        </w:rPr>
        <w:t>1m</w:t>
      </w:r>
      <w:r w:rsidRPr="005479DE">
        <w:rPr>
          <w:rFonts w:ascii="Times New Roman" w:hint="eastAsia"/>
          <w:color w:val="000000" w:themeColor="text1"/>
          <w:sz w:val="24"/>
        </w:rPr>
        <w:t>。</w:t>
      </w:r>
    </w:p>
    <w:bookmarkEnd w:id="52"/>
    <w:p w14:paraId="002626A2" w14:textId="77777777" w:rsidR="00F233B3" w:rsidRDefault="00F233B3" w:rsidP="00F233B3">
      <w:pPr>
        <w:snapToGrid w:val="0"/>
        <w:spacing w:line="360" w:lineRule="auto"/>
        <w:rPr>
          <w:rFonts w:ascii="Times New Roman"/>
          <w:sz w:val="24"/>
        </w:rPr>
      </w:pPr>
      <w:r>
        <w:rPr>
          <w:rFonts w:ascii="Times New Roman" w:hint="eastAsia"/>
          <w:sz w:val="24"/>
        </w:rPr>
        <w:t>7.2.</w:t>
      </w:r>
      <w:r>
        <w:rPr>
          <w:rFonts w:ascii="Times New Roman"/>
          <w:sz w:val="24"/>
        </w:rPr>
        <w:t>1.3</w:t>
      </w:r>
      <w:r>
        <w:rPr>
          <w:rFonts w:ascii="Times New Roman" w:hint="eastAsia"/>
          <w:sz w:val="24"/>
        </w:rPr>
        <w:t xml:space="preserve"> </w:t>
      </w:r>
      <w:r>
        <w:rPr>
          <w:rFonts w:ascii="Times New Roman" w:hint="eastAsia"/>
          <w:sz w:val="24"/>
        </w:rPr>
        <w:t>校准步骤</w:t>
      </w:r>
    </w:p>
    <w:p w14:paraId="52A4CB40" w14:textId="555C0E55" w:rsidR="00F233B3" w:rsidRPr="00C72D08" w:rsidRDefault="00F233B3" w:rsidP="00F233B3">
      <w:pPr>
        <w:snapToGrid w:val="0"/>
        <w:spacing w:line="360" w:lineRule="auto"/>
        <w:ind w:firstLineChars="200" w:firstLine="480"/>
        <w:rPr>
          <w:rFonts w:ascii="宋体" w:hAnsi="宋体"/>
          <w:sz w:val="24"/>
        </w:rPr>
      </w:pPr>
      <w:r>
        <w:rPr>
          <w:rFonts w:ascii="Times New Roman"/>
          <w:sz w:val="24"/>
        </w:rPr>
        <w:t>a)</w:t>
      </w:r>
      <w:r>
        <w:rPr>
          <w:rFonts w:ascii="Times New Roman" w:hint="eastAsia"/>
          <w:sz w:val="24"/>
        </w:rPr>
        <w:t>使用网络分析仪进行归一化</w:t>
      </w:r>
      <w:r w:rsidRPr="0007661D">
        <w:rPr>
          <w:rFonts w:ascii="Times New Roman" w:hint="eastAsia"/>
          <w:sz w:val="24"/>
        </w:rPr>
        <w:t>测量，</w:t>
      </w:r>
      <w:r>
        <w:rPr>
          <w:rFonts w:ascii="Times New Roman" w:hint="eastAsia"/>
          <w:sz w:val="24"/>
        </w:rPr>
        <w:t>长线天线</w:t>
      </w:r>
      <w:r w:rsidRPr="0007661D">
        <w:rPr>
          <w:rFonts w:ascii="Times New Roman" w:hint="eastAsia"/>
          <w:sz w:val="24"/>
        </w:rPr>
        <w:t>的</w:t>
      </w:r>
      <w:proofErr w:type="gramStart"/>
      <w:r w:rsidRPr="0007661D">
        <w:rPr>
          <w:rFonts w:ascii="Times New Roman" w:hint="eastAsia"/>
          <w:sz w:val="24"/>
        </w:rPr>
        <w:t>馈</w:t>
      </w:r>
      <w:proofErr w:type="gramEnd"/>
      <w:r w:rsidRPr="0007661D">
        <w:rPr>
          <w:rFonts w:ascii="Times New Roman" w:hint="eastAsia"/>
          <w:sz w:val="24"/>
        </w:rPr>
        <w:t>入电缆</w:t>
      </w:r>
      <w:r>
        <w:rPr>
          <w:rFonts w:ascii="Times New Roman" w:hint="eastAsia"/>
          <w:sz w:val="24"/>
        </w:rPr>
        <w:t>末端（不包括</w:t>
      </w:r>
      <w:r>
        <w:rPr>
          <w:rFonts w:ascii="Times New Roman" w:hint="eastAsia"/>
          <w:sz w:val="24"/>
          <w:szCs w:val="24"/>
        </w:rPr>
        <w:t>10dB</w:t>
      </w:r>
      <w:r>
        <w:rPr>
          <w:rFonts w:ascii="Times New Roman" w:hint="eastAsia"/>
          <w:sz w:val="24"/>
          <w:szCs w:val="24"/>
        </w:rPr>
        <w:t>衰减器</w:t>
      </w:r>
      <w:r>
        <w:rPr>
          <w:rFonts w:ascii="Times New Roman" w:hint="eastAsia"/>
          <w:sz w:val="24"/>
        </w:rPr>
        <w:t>）</w:t>
      </w:r>
      <w:r w:rsidRPr="0007661D">
        <w:rPr>
          <w:rFonts w:ascii="Times New Roman" w:hint="eastAsia"/>
          <w:sz w:val="24"/>
        </w:rPr>
        <w:t>和接收天线的电缆</w:t>
      </w:r>
      <w:r>
        <w:rPr>
          <w:rFonts w:ascii="Times New Roman" w:hint="eastAsia"/>
          <w:sz w:val="24"/>
        </w:rPr>
        <w:t>末端</w:t>
      </w:r>
      <w:r w:rsidRPr="0007661D">
        <w:rPr>
          <w:rFonts w:ascii="Times New Roman" w:hint="eastAsia"/>
          <w:sz w:val="24"/>
        </w:rPr>
        <w:t>直接相连</w:t>
      </w:r>
      <w:r>
        <w:rPr>
          <w:rFonts w:ascii="Times New Roman" w:hint="eastAsia"/>
          <w:sz w:val="24"/>
        </w:rPr>
        <w:t>。网络分析仪的测量（</w:t>
      </w:r>
      <w:proofErr w:type="spellStart"/>
      <w:r>
        <w:rPr>
          <w:rFonts w:ascii="Times New Roman" w:hint="eastAsia"/>
          <w:sz w:val="24"/>
        </w:rPr>
        <w:t>Meas</w:t>
      </w:r>
      <w:proofErr w:type="spellEnd"/>
      <w:r>
        <w:rPr>
          <w:rFonts w:ascii="Times New Roman" w:hint="eastAsia"/>
          <w:sz w:val="24"/>
        </w:rPr>
        <w:t>）功能设置为传输模式</w:t>
      </w:r>
      <w:r w:rsidRPr="001C5005">
        <w:rPr>
          <w:rFonts w:ascii="Times New Roman" w:hint="eastAsia"/>
          <w:i/>
          <w:sz w:val="24"/>
          <w:szCs w:val="24"/>
        </w:rPr>
        <w:t>S</w:t>
      </w:r>
      <w:r w:rsidRPr="001C5005">
        <w:rPr>
          <w:rFonts w:ascii="Times New Roman" w:hint="eastAsia"/>
          <w:sz w:val="24"/>
          <w:szCs w:val="24"/>
          <w:vertAlign w:val="subscript"/>
        </w:rPr>
        <w:t>21</w:t>
      </w:r>
      <w:r w:rsidRPr="0007661D">
        <w:rPr>
          <w:rFonts w:ascii="Times New Roman" w:hint="eastAsia"/>
          <w:sz w:val="24"/>
        </w:rPr>
        <w:t>，</w:t>
      </w:r>
      <w:r>
        <w:rPr>
          <w:rFonts w:ascii="Times New Roman" w:hint="eastAsia"/>
          <w:sz w:val="24"/>
        </w:rPr>
        <w:t>中频带宽</w:t>
      </w:r>
      <w:r>
        <w:rPr>
          <w:rFonts w:ascii="Times New Roman" w:hint="eastAsia"/>
          <w:sz w:val="24"/>
        </w:rPr>
        <w:t>100</w:t>
      </w:r>
      <w:r w:rsidRPr="00B91C4E">
        <w:rPr>
          <w:rFonts w:ascii="Times New Roman"/>
          <w:sz w:val="24"/>
          <w:szCs w:val="24"/>
        </w:rPr>
        <w:t>Hz</w:t>
      </w:r>
      <w:r>
        <w:rPr>
          <w:rFonts w:ascii="Times New Roman"/>
          <w:sz w:val="24"/>
          <w:szCs w:val="24"/>
        </w:rPr>
        <w:t>，起始频率</w:t>
      </w:r>
      <w:r>
        <w:rPr>
          <w:rFonts w:ascii="Times New Roman"/>
          <w:sz w:val="24"/>
          <w:szCs w:val="24"/>
        </w:rPr>
        <w:t>0.15</w:t>
      </w:r>
      <w:r w:rsidRPr="00F067B5">
        <w:rPr>
          <w:rFonts w:ascii="Times New Roman"/>
          <w:sz w:val="24"/>
          <w:szCs w:val="24"/>
        </w:rPr>
        <w:t xml:space="preserve"> </w:t>
      </w:r>
      <w:r>
        <w:rPr>
          <w:rFonts w:ascii="Times New Roman"/>
          <w:sz w:val="24"/>
          <w:szCs w:val="24"/>
        </w:rPr>
        <w:t>MHz</w:t>
      </w:r>
      <w:r>
        <w:rPr>
          <w:rFonts w:ascii="Times New Roman"/>
          <w:sz w:val="24"/>
          <w:szCs w:val="24"/>
        </w:rPr>
        <w:t>，终止频率</w:t>
      </w:r>
      <w:r>
        <w:rPr>
          <w:rFonts w:ascii="Times New Roman"/>
          <w:sz w:val="24"/>
          <w:szCs w:val="24"/>
        </w:rPr>
        <w:t>30MHz</w:t>
      </w:r>
      <w:r>
        <w:rPr>
          <w:rFonts w:ascii="Times New Roman"/>
          <w:sz w:val="24"/>
          <w:szCs w:val="24"/>
        </w:rPr>
        <w:t>，为了获得</w:t>
      </w:r>
      <w:r>
        <w:rPr>
          <w:rFonts w:ascii="Times New Roman" w:hint="eastAsia"/>
          <w:sz w:val="24"/>
          <w:szCs w:val="24"/>
        </w:rPr>
        <w:t>较</w:t>
      </w:r>
      <w:r>
        <w:rPr>
          <w:rFonts w:ascii="Times New Roman"/>
          <w:sz w:val="24"/>
          <w:szCs w:val="24"/>
        </w:rPr>
        <w:t>好的动态范围应适当调高网络分析仪</w:t>
      </w:r>
      <w:r>
        <w:rPr>
          <w:rFonts w:ascii="Times New Roman" w:hint="eastAsia"/>
          <w:sz w:val="24"/>
          <w:szCs w:val="24"/>
        </w:rPr>
        <w:t>的</w:t>
      </w:r>
      <w:r>
        <w:rPr>
          <w:rFonts w:ascii="Times New Roman"/>
          <w:sz w:val="24"/>
          <w:szCs w:val="24"/>
        </w:rPr>
        <w:t>输出电平，</w:t>
      </w:r>
      <w:r>
        <w:rPr>
          <w:rFonts w:ascii="Times New Roman" w:hint="eastAsia"/>
          <w:sz w:val="24"/>
          <w:szCs w:val="24"/>
        </w:rPr>
        <w:t>至少</w:t>
      </w:r>
      <w:r w:rsidRPr="00182EE6">
        <w:rPr>
          <w:rFonts w:ascii="Times New Roman" w:hAnsi="Times New Roman"/>
          <w:sz w:val="24"/>
          <w:szCs w:val="24"/>
        </w:rPr>
        <w:t>≥5dBm</w:t>
      </w:r>
      <w:r>
        <w:rPr>
          <w:rFonts w:hAnsi="宋体" w:hint="eastAsia"/>
          <w:sz w:val="24"/>
          <w:szCs w:val="24"/>
        </w:rPr>
        <w:t>。</w:t>
      </w:r>
      <w:r w:rsidRPr="00C72D08">
        <w:rPr>
          <w:rFonts w:ascii="宋体" w:hAnsi="宋体" w:hint="eastAsia"/>
          <w:sz w:val="24"/>
        </w:rPr>
        <w:t>按照</w:t>
      </w:r>
      <w:r w:rsidRPr="00E5773D">
        <w:rPr>
          <w:rFonts w:ascii="宋体" w:hAnsi="宋体"/>
          <w:sz w:val="24"/>
        </w:rPr>
        <w:t>表</w:t>
      </w:r>
      <w:r w:rsidRPr="00C72D08">
        <w:rPr>
          <w:rFonts w:ascii="Times New Roman" w:hAnsi="Times New Roman"/>
          <w:sz w:val="24"/>
        </w:rPr>
        <w:t>1</w:t>
      </w:r>
      <w:r w:rsidRPr="00C72D08">
        <w:rPr>
          <w:rFonts w:ascii="宋体" w:hAnsi="宋体" w:hint="eastAsia"/>
          <w:sz w:val="24"/>
        </w:rPr>
        <w:t>规定的频率</w:t>
      </w:r>
      <w:r>
        <w:rPr>
          <w:rFonts w:ascii="宋体" w:hAnsi="宋体" w:hint="eastAsia"/>
          <w:sz w:val="24"/>
        </w:rPr>
        <w:t>范围和</w:t>
      </w:r>
      <w:r w:rsidRPr="00C72D08">
        <w:rPr>
          <w:rFonts w:ascii="宋体" w:hAnsi="宋体" w:hint="eastAsia"/>
          <w:sz w:val="24"/>
        </w:rPr>
        <w:t>步进记录网络分析仪的读数</w:t>
      </w:r>
      <w:proofErr w:type="spellStart"/>
      <w:r w:rsidRPr="00182EE6">
        <w:rPr>
          <w:rFonts w:ascii="Times New Roman" w:hAnsi="Times New Roman"/>
          <w:i/>
          <w:sz w:val="24"/>
        </w:rPr>
        <w:t>V</w:t>
      </w:r>
      <w:r w:rsidRPr="00182EE6">
        <w:rPr>
          <w:rFonts w:ascii="Times New Roman" w:hAnsi="Times New Roman"/>
          <w:sz w:val="24"/>
          <w:vertAlign w:val="subscript"/>
        </w:rPr>
        <w:t>dir</w:t>
      </w:r>
      <w:proofErr w:type="spellEnd"/>
      <w:r>
        <w:rPr>
          <w:rFonts w:ascii="Times New Roman" w:hAnsi="Times New Roman"/>
          <w:sz w:val="24"/>
        </w:rPr>
        <w:t>。</w:t>
      </w:r>
    </w:p>
    <w:p w14:paraId="17162B26" w14:textId="78304D5F" w:rsidR="00F233B3" w:rsidRDefault="00F233B3" w:rsidP="00F233B3">
      <w:pPr>
        <w:snapToGrid w:val="0"/>
        <w:spacing w:line="360" w:lineRule="auto"/>
        <w:ind w:firstLineChars="200" w:firstLine="480"/>
        <w:jc w:val="left"/>
        <w:rPr>
          <w:rFonts w:ascii="Times New Roman" w:hAnsi="Times New Roman"/>
          <w:sz w:val="24"/>
        </w:rPr>
      </w:pPr>
      <w:bookmarkStart w:id="53" w:name="_Hlk73043522"/>
      <w:r>
        <w:rPr>
          <w:rFonts w:ascii="Times New Roman"/>
          <w:sz w:val="24"/>
        </w:rPr>
        <w:t>b)</w:t>
      </w:r>
      <w:bookmarkEnd w:id="53"/>
      <w:r>
        <w:rPr>
          <w:rFonts w:ascii="Times New Roman" w:hint="eastAsia"/>
          <w:sz w:val="24"/>
        </w:rPr>
        <w:t xml:space="preserve"> </w:t>
      </w:r>
      <w:r w:rsidR="0006668A">
        <w:rPr>
          <w:rFonts w:ascii="Times New Roman" w:hint="eastAsia"/>
          <w:sz w:val="24"/>
        </w:rPr>
        <w:t>参</w:t>
      </w:r>
      <w:r>
        <w:rPr>
          <w:rFonts w:ascii="Times New Roman" w:hint="eastAsia"/>
          <w:sz w:val="24"/>
        </w:rPr>
        <w:t>照图</w:t>
      </w:r>
      <w:r>
        <w:rPr>
          <w:rFonts w:ascii="Times New Roman" w:hint="eastAsia"/>
          <w:sz w:val="24"/>
        </w:rPr>
        <w:t>1</w:t>
      </w:r>
      <w:r w:rsidR="0006668A">
        <w:rPr>
          <w:rFonts w:ascii="Times New Roman" w:hint="eastAsia"/>
          <w:sz w:val="24"/>
        </w:rPr>
        <w:t>所示</w:t>
      </w:r>
      <w:r>
        <w:rPr>
          <w:rFonts w:ascii="Times New Roman" w:hint="eastAsia"/>
          <w:sz w:val="24"/>
        </w:rPr>
        <w:t>，将网络分析仪输出端电缆连接到图</w:t>
      </w:r>
      <w:r>
        <w:rPr>
          <w:rFonts w:ascii="Times New Roman" w:hint="eastAsia"/>
          <w:sz w:val="24"/>
        </w:rPr>
        <w:t>1</w:t>
      </w:r>
      <w:r>
        <w:rPr>
          <w:rFonts w:ascii="Times New Roman" w:hint="eastAsia"/>
          <w:sz w:val="24"/>
        </w:rPr>
        <w:t>中的</w:t>
      </w:r>
      <w:r>
        <w:rPr>
          <w:rFonts w:ascii="Times New Roman" w:hint="eastAsia"/>
          <w:sz w:val="24"/>
        </w:rPr>
        <w:t>3</w:t>
      </w:r>
      <w:r>
        <w:rPr>
          <w:rFonts w:ascii="Times New Roman" w:hint="eastAsia"/>
          <w:sz w:val="24"/>
        </w:rPr>
        <w:t>（</w:t>
      </w:r>
      <w:r>
        <w:rPr>
          <w:rFonts w:ascii="Times New Roman" w:hint="eastAsia"/>
          <w:sz w:val="24"/>
        </w:rPr>
        <w:t>10dB</w:t>
      </w:r>
      <w:r>
        <w:rPr>
          <w:rFonts w:ascii="Times New Roman" w:hint="eastAsia"/>
          <w:sz w:val="24"/>
        </w:rPr>
        <w:t>衰减器），长线天线的另一</w:t>
      </w:r>
      <w:r>
        <w:rPr>
          <w:rFonts w:ascii="Times New Roman" w:hAnsi="Times New Roman"/>
          <w:sz w:val="24"/>
        </w:rPr>
        <w:t>端接</w:t>
      </w:r>
      <w:r w:rsidRPr="0040794D">
        <w:rPr>
          <w:rFonts w:ascii="Times New Roman"/>
          <w:sz w:val="24"/>
          <w:szCs w:val="24"/>
        </w:rPr>
        <w:t>50</w:t>
      </w:r>
      <w:r w:rsidRPr="0040794D">
        <w:rPr>
          <w:rFonts w:ascii="Times New Roman"/>
          <w:sz w:val="24"/>
          <w:szCs w:val="24"/>
        </w:rPr>
        <w:t>Ω</w:t>
      </w:r>
      <w:r>
        <w:rPr>
          <w:rFonts w:ascii="Times New Roman" w:hint="eastAsia"/>
          <w:sz w:val="24"/>
          <w:szCs w:val="24"/>
        </w:rPr>
        <w:t>负载</w:t>
      </w:r>
      <w:r>
        <w:rPr>
          <w:rFonts w:ascii="Times New Roman" w:hAnsi="Times New Roman" w:hint="eastAsia"/>
          <w:sz w:val="24"/>
        </w:rPr>
        <w:t>；</w:t>
      </w:r>
      <w:r>
        <w:rPr>
          <w:rFonts w:ascii="Times New Roman" w:hAnsi="Times New Roman"/>
          <w:sz w:val="24"/>
        </w:rPr>
        <w:t>网络分析仪的接收端电缆</w:t>
      </w:r>
      <w:r w:rsidRPr="00F32CAB">
        <w:rPr>
          <w:rFonts w:ascii="Times New Roman" w:hAnsi="Times New Roman"/>
          <w:sz w:val="24"/>
        </w:rPr>
        <w:t>连接到</w:t>
      </w:r>
      <w:r>
        <w:rPr>
          <w:rFonts w:ascii="Times New Roman" w:hAnsi="Times New Roman"/>
          <w:sz w:val="24"/>
        </w:rPr>
        <w:t>接收天线图</w:t>
      </w:r>
      <w:r>
        <w:rPr>
          <w:rFonts w:ascii="Times New Roman" w:hAnsi="Times New Roman"/>
          <w:sz w:val="24"/>
        </w:rPr>
        <w:t>1</w:t>
      </w:r>
      <w:r>
        <w:rPr>
          <w:rFonts w:ascii="Times New Roman" w:hAnsi="Times New Roman"/>
          <w:sz w:val="24"/>
        </w:rPr>
        <w:t>中的</w:t>
      </w:r>
      <w:r>
        <w:rPr>
          <w:rFonts w:ascii="Times New Roman" w:hAnsi="Times New Roman"/>
          <w:sz w:val="24"/>
        </w:rPr>
        <w:t>6</w:t>
      </w:r>
      <w:r>
        <w:rPr>
          <w:rFonts w:ascii="Times New Roman" w:hAnsi="Times New Roman"/>
          <w:sz w:val="24"/>
        </w:rPr>
        <w:t>（单</w:t>
      </w:r>
      <w:proofErr w:type="gramStart"/>
      <w:r>
        <w:rPr>
          <w:rFonts w:ascii="Times New Roman" w:hAnsi="Times New Roman"/>
          <w:sz w:val="24"/>
        </w:rPr>
        <w:t>极</w:t>
      </w:r>
      <w:proofErr w:type="gramEnd"/>
      <w:r>
        <w:rPr>
          <w:rFonts w:ascii="Times New Roman" w:hAnsi="Times New Roman"/>
          <w:sz w:val="24"/>
        </w:rPr>
        <w:t>天线）</w:t>
      </w:r>
      <w:r>
        <w:rPr>
          <w:rFonts w:ascii="Times New Roman" w:hAnsi="Times New Roman" w:hint="eastAsia"/>
          <w:sz w:val="24"/>
        </w:rPr>
        <w:t>；</w:t>
      </w:r>
      <w:r w:rsidRPr="00D12A91">
        <w:rPr>
          <w:rFonts w:ascii="宋体" w:hAnsi="宋体" w:hint="eastAsia"/>
          <w:sz w:val="24"/>
        </w:rPr>
        <w:t>按照</w:t>
      </w:r>
      <w:r w:rsidRPr="00E5773D">
        <w:rPr>
          <w:rFonts w:ascii="宋体" w:hAnsi="宋体"/>
          <w:sz w:val="24"/>
        </w:rPr>
        <w:t>表</w:t>
      </w:r>
      <w:r w:rsidRPr="00D12A91">
        <w:rPr>
          <w:rFonts w:ascii="Times New Roman" w:hAnsi="Times New Roman"/>
          <w:sz w:val="24"/>
        </w:rPr>
        <w:t>1</w:t>
      </w:r>
      <w:r w:rsidRPr="00D12A91">
        <w:rPr>
          <w:rFonts w:ascii="宋体" w:hAnsi="宋体" w:hint="eastAsia"/>
          <w:sz w:val="24"/>
        </w:rPr>
        <w:t>规定的频率</w:t>
      </w:r>
      <w:r>
        <w:rPr>
          <w:rFonts w:ascii="宋体" w:hAnsi="宋体" w:hint="eastAsia"/>
          <w:sz w:val="24"/>
        </w:rPr>
        <w:t>范围和</w:t>
      </w:r>
      <w:r w:rsidRPr="00D12A91">
        <w:rPr>
          <w:rFonts w:ascii="宋体" w:hAnsi="宋体" w:hint="eastAsia"/>
          <w:sz w:val="24"/>
        </w:rPr>
        <w:t>步进记录网络分析仪的读数</w:t>
      </w:r>
      <w:proofErr w:type="spellStart"/>
      <w:r w:rsidRPr="00182EE6">
        <w:rPr>
          <w:rFonts w:ascii="Times New Roman" w:hAnsi="Times New Roman"/>
          <w:i/>
          <w:sz w:val="24"/>
        </w:rPr>
        <w:t>V</w:t>
      </w:r>
      <w:r w:rsidRPr="00182EE6">
        <w:rPr>
          <w:rFonts w:ascii="Times New Roman" w:hAnsi="Times New Roman"/>
          <w:sz w:val="24"/>
          <w:vertAlign w:val="subscript"/>
        </w:rPr>
        <w:t>site</w:t>
      </w:r>
      <w:proofErr w:type="spellEnd"/>
      <w:r w:rsidRPr="00F32CAB">
        <w:rPr>
          <w:rFonts w:ascii="Times New Roman" w:hAnsi="Times New Roman"/>
          <w:sz w:val="24"/>
        </w:rPr>
        <w:t>。</w:t>
      </w:r>
    </w:p>
    <w:p w14:paraId="48820AF3" w14:textId="7369CEFE" w:rsidR="00F233B3" w:rsidRPr="0085155C" w:rsidRDefault="00F233B3" w:rsidP="00F233B3">
      <w:pPr>
        <w:snapToGrid w:val="0"/>
        <w:spacing w:line="360" w:lineRule="auto"/>
        <w:ind w:firstLineChars="200" w:firstLine="480"/>
        <w:jc w:val="left"/>
        <w:rPr>
          <w:rFonts w:ascii="Times New Roman"/>
          <w:sz w:val="24"/>
        </w:rPr>
      </w:pPr>
      <w:r>
        <w:rPr>
          <w:rFonts w:ascii="Times New Roman" w:hAnsi="Times New Roman"/>
          <w:sz w:val="24"/>
        </w:rPr>
        <w:t>c)</w:t>
      </w:r>
      <w:r>
        <w:rPr>
          <w:rFonts w:ascii="Times New Roman" w:hAnsi="Times New Roman" w:hint="eastAsia"/>
          <w:sz w:val="24"/>
        </w:rPr>
        <w:t xml:space="preserve"> </w:t>
      </w:r>
      <w:r>
        <w:rPr>
          <w:rFonts w:ascii="Times New Roman" w:hAnsi="Times New Roman" w:hint="eastAsia"/>
          <w:sz w:val="24"/>
        </w:rPr>
        <w:t>求出</w:t>
      </w:r>
      <w:r>
        <w:rPr>
          <w:rFonts w:ascii="Times New Roman" w:hint="eastAsia"/>
          <w:sz w:val="24"/>
        </w:rPr>
        <w:t>散射参数</w:t>
      </w:r>
      <w:r w:rsidRPr="00D12A91">
        <w:rPr>
          <w:rFonts w:ascii="Times New Roman" w:hint="eastAsia"/>
          <w:i/>
          <w:sz w:val="24"/>
          <w:szCs w:val="24"/>
        </w:rPr>
        <w:t xml:space="preserve"> </w:t>
      </w:r>
      <w:r w:rsidRPr="001C5005">
        <w:rPr>
          <w:rFonts w:ascii="Times New Roman" w:hint="eastAsia"/>
          <w:i/>
          <w:sz w:val="24"/>
          <w:szCs w:val="24"/>
        </w:rPr>
        <w:t>S</w:t>
      </w:r>
      <w:r w:rsidRPr="001C5005">
        <w:rPr>
          <w:rFonts w:ascii="Times New Roman" w:hint="eastAsia"/>
          <w:sz w:val="24"/>
          <w:szCs w:val="24"/>
          <w:vertAlign w:val="subscript"/>
        </w:rPr>
        <w:t>21</w:t>
      </w:r>
      <w:r w:rsidRPr="00090446">
        <w:rPr>
          <w:rFonts w:ascii="Times New Roman"/>
          <w:sz w:val="24"/>
          <w:szCs w:val="24"/>
        </w:rPr>
        <w:t>=</w:t>
      </w:r>
      <w:proofErr w:type="spellStart"/>
      <w:r w:rsidRPr="00182EE6">
        <w:rPr>
          <w:rFonts w:ascii="Times New Roman" w:hAnsi="Times New Roman"/>
          <w:i/>
          <w:sz w:val="24"/>
        </w:rPr>
        <w:t>V</w:t>
      </w:r>
      <w:r w:rsidRPr="00182EE6">
        <w:rPr>
          <w:rFonts w:ascii="Times New Roman" w:hAnsi="Times New Roman"/>
          <w:sz w:val="24"/>
          <w:vertAlign w:val="subscript"/>
        </w:rPr>
        <w:t>site</w:t>
      </w:r>
      <w:r w:rsidRPr="00182EE6">
        <w:rPr>
          <w:rFonts w:ascii="Times New Roman" w:hAnsi="Times New Roman"/>
          <w:sz w:val="24"/>
        </w:rPr>
        <w:t>-</w:t>
      </w:r>
      <w:r w:rsidRPr="00182EE6">
        <w:rPr>
          <w:rFonts w:ascii="Times New Roman" w:hAnsi="Times New Roman"/>
          <w:i/>
          <w:sz w:val="24"/>
        </w:rPr>
        <w:t>V</w:t>
      </w:r>
      <w:r w:rsidRPr="00182EE6">
        <w:rPr>
          <w:rFonts w:ascii="Times New Roman" w:hAnsi="Times New Roman"/>
          <w:sz w:val="24"/>
          <w:vertAlign w:val="subscript"/>
        </w:rPr>
        <w:t>dir</w:t>
      </w:r>
      <w:proofErr w:type="spellEnd"/>
      <w:r>
        <w:rPr>
          <w:rFonts w:ascii="Times New Roman" w:hint="eastAsia"/>
          <w:sz w:val="24"/>
          <w:szCs w:val="24"/>
        </w:rPr>
        <w:t xml:space="preserve"> </w:t>
      </w:r>
      <w:r>
        <w:rPr>
          <w:rFonts w:ascii="Times New Roman" w:hint="eastAsia"/>
          <w:sz w:val="24"/>
          <w:szCs w:val="24"/>
        </w:rPr>
        <w:t>，再按式</w:t>
      </w:r>
      <w:r w:rsidRPr="00ED060B">
        <w:rPr>
          <w:rFonts w:ascii="Times New Roman" w:hAnsi="Times New Roman"/>
          <w:sz w:val="24"/>
          <w:szCs w:val="24"/>
        </w:rPr>
        <w:t>（</w:t>
      </w:r>
      <w:r w:rsidRPr="00ED060B">
        <w:rPr>
          <w:rFonts w:ascii="Times New Roman" w:hAnsi="Times New Roman"/>
          <w:sz w:val="24"/>
          <w:szCs w:val="24"/>
        </w:rPr>
        <w:t>1</w:t>
      </w:r>
      <w:r w:rsidRPr="00ED060B">
        <w:rPr>
          <w:rFonts w:ascii="Times New Roman" w:hAnsi="Times New Roman"/>
          <w:sz w:val="24"/>
          <w:szCs w:val="24"/>
        </w:rPr>
        <w:t>）</w:t>
      </w:r>
      <w:proofErr w:type="spellStart"/>
      <w:r w:rsidRPr="00ED060B">
        <w:rPr>
          <w:rFonts w:ascii="Times New Roman" w:hAnsi="Times New Roman"/>
          <w:i/>
          <w:sz w:val="24"/>
          <w:szCs w:val="24"/>
        </w:rPr>
        <w:t>E</w:t>
      </w:r>
      <w:r w:rsidRPr="00DE220A">
        <w:rPr>
          <w:rFonts w:ascii="Times New Roman" w:hAnsi="Times New Roman"/>
          <w:sz w:val="24"/>
          <w:szCs w:val="24"/>
          <w:vertAlign w:val="subscript"/>
        </w:rPr>
        <w:t>eq</w:t>
      </w:r>
      <w:proofErr w:type="spellEnd"/>
      <w:r w:rsidRPr="00ED060B">
        <w:rPr>
          <w:rFonts w:ascii="Times New Roman" w:hAnsi="Times New Roman"/>
          <w:sz w:val="24"/>
          <w:szCs w:val="24"/>
        </w:rPr>
        <w:t>=120 +</w:t>
      </w:r>
      <w:r w:rsidRPr="00ED060B">
        <w:rPr>
          <w:rFonts w:ascii="Times New Roman" w:hAnsi="Times New Roman"/>
          <w:i/>
          <w:sz w:val="24"/>
          <w:szCs w:val="24"/>
        </w:rPr>
        <w:t>S</w:t>
      </w:r>
      <w:r w:rsidRPr="00ED060B">
        <w:rPr>
          <w:rFonts w:ascii="Times New Roman" w:hAnsi="Times New Roman"/>
          <w:sz w:val="24"/>
          <w:szCs w:val="24"/>
          <w:vertAlign w:val="subscript"/>
        </w:rPr>
        <w:t>21</w:t>
      </w:r>
      <w:r w:rsidRPr="00ED060B">
        <w:rPr>
          <w:rFonts w:ascii="Times New Roman" w:hAnsi="Times New Roman"/>
          <w:sz w:val="24"/>
          <w:szCs w:val="24"/>
        </w:rPr>
        <w:t>+</w:t>
      </w:r>
      <w:r w:rsidRPr="00ED060B">
        <w:rPr>
          <w:rFonts w:ascii="Times New Roman" w:hAnsi="Times New Roman"/>
          <w:i/>
          <w:sz w:val="24"/>
          <w:szCs w:val="24"/>
        </w:rPr>
        <w:t>k</w:t>
      </w:r>
      <w:r w:rsidRPr="00ED060B">
        <w:rPr>
          <w:rFonts w:ascii="Times New Roman" w:hAnsi="Times New Roman"/>
          <w:sz w:val="24"/>
          <w:szCs w:val="24"/>
          <w:vertAlign w:val="subscript"/>
        </w:rPr>
        <w:t>AF</w:t>
      </w:r>
      <w:r>
        <w:rPr>
          <w:rFonts w:ascii="Times New Roman" w:hAnsi="Times New Roman" w:hint="eastAsia"/>
          <w:sz w:val="24"/>
        </w:rPr>
        <w:t>算出等效场强。</w:t>
      </w:r>
    </w:p>
    <w:p w14:paraId="5EEB590B" w14:textId="1EEF609D" w:rsidR="0006668A" w:rsidRDefault="0006668A" w:rsidP="0006668A">
      <w:pPr>
        <w:snapToGrid w:val="0"/>
        <w:spacing w:line="360" w:lineRule="auto"/>
        <w:jc w:val="left"/>
        <w:rPr>
          <w:rFonts w:ascii="Times New Roman" w:hAnsi="Times New Roman"/>
          <w:sz w:val="24"/>
        </w:rPr>
      </w:pPr>
      <w:r w:rsidRPr="00F32CAB">
        <w:rPr>
          <w:rFonts w:ascii="Times New Roman" w:hAnsi="Times New Roman"/>
          <w:sz w:val="24"/>
        </w:rPr>
        <w:t>7.2.</w:t>
      </w:r>
      <w:r>
        <w:rPr>
          <w:rFonts w:ascii="Times New Roman" w:hAnsi="Times New Roman"/>
          <w:sz w:val="24"/>
        </w:rPr>
        <w:t>1.4</w:t>
      </w:r>
      <w:r w:rsidRPr="00F32CAB">
        <w:rPr>
          <w:rFonts w:ascii="Times New Roman" w:hAnsi="Times New Roman"/>
          <w:sz w:val="24"/>
        </w:rPr>
        <w:t xml:space="preserve"> </w:t>
      </w:r>
      <w:r w:rsidRPr="0006668A">
        <w:rPr>
          <w:rFonts w:ascii="Times New Roman" w:hAnsi="Times New Roman" w:hint="eastAsia"/>
          <w:color w:val="000000" w:themeColor="text1"/>
          <w:sz w:val="24"/>
        </w:rPr>
        <w:t>校准</w:t>
      </w:r>
      <w:r w:rsidR="004C186C">
        <w:rPr>
          <w:rFonts w:ascii="Times New Roman" w:hAnsi="Times New Roman" w:hint="eastAsia"/>
          <w:color w:val="000000" w:themeColor="text1"/>
          <w:sz w:val="24"/>
        </w:rPr>
        <w:t>数据</w:t>
      </w:r>
      <w:r w:rsidRPr="0006668A">
        <w:rPr>
          <w:rFonts w:ascii="Times New Roman" w:hAnsi="Times New Roman" w:hint="eastAsia"/>
          <w:color w:val="000000" w:themeColor="text1"/>
          <w:sz w:val="24"/>
        </w:rPr>
        <w:t>处理：校准得到的等效场强值与建模得到的参考场强值的差值在</w:t>
      </w:r>
      <w:r w:rsidRPr="0006668A">
        <w:rPr>
          <w:rFonts w:ascii="Times New Roman" w:hAnsi="Times New Roman"/>
          <w:color w:val="000000" w:themeColor="text1"/>
          <w:sz w:val="24"/>
        </w:rPr>
        <w:t>±6dB</w:t>
      </w:r>
      <w:r w:rsidRPr="0006668A">
        <w:rPr>
          <w:rFonts w:ascii="Times New Roman" w:hAnsi="Times New Roman" w:hint="eastAsia"/>
          <w:color w:val="000000" w:themeColor="text1"/>
          <w:sz w:val="24"/>
        </w:rPr>
        <w:t>内的频率</w:t>
      </w:r>
      <w:proofErr w:type="gramStart"/>
      <w:r w:rsidRPr="0006668A">
        <w:rPr>
          <w:rFonts w:ascii="Times New Roman" w:hAnsi="Times New Roman" w:hint="eastAsia"/>
          <w:color w:val="000000" w:themeColor="text1"/>
          <w:sz w:val="24"/>
        </w:rPr>
        <w:t>点数占</w:t>
      </w:r>
      <w:proofErr w:type="gramEnd"/>
      <w:r w:rsidRPr="0006668A">
        <w:rPr>
          <w:rFonts w:ascii="Times New Roman" w:hAnsi="Times New Roman" w:hint="eastAsia"/>
          <w:color w:val="000000" w:themeColor="text1"/>
          <w:sz w:val="24"/>
        </w:rPr>
        <w:t>总点数的百分比</w:t>
      </w:r>
      <w:r w:rsidRPr="0006668A">
        <w:rPr>
          <w:rFonts w:ascii="Times New Roman" w:hAnsi="Times New Roman"/>
          <w:color w:val="000000" w:themeColor="text1"/>
          <w:sz w:val="24"/>
          <w:szCs w:val="24"/>
        </w:rPr>
        <w:t>≥90%</w:t>
      </w:r>
      <w:r w:rsidRPr="0006668A">
        <w:rPr>
          <w:rFonts w:ascii="Times New Roman" w:hAnsi="Times New Roman" w:hint="eastAsia"/>
          <w:color w:val="000000" w:themeColor="text1"/>
          <w:sz w:val="24"/>
        </w:rPr>
        <w:t>时，判定为合格。</w:t>
      </w:r>
    </w:p>
    <w:p w14:paraId="53B355C4" w14:textId="4BEEDBA2" w:rsidR="0006668A" w:rsidRPr="00DE220A" w:rsidRDefault="0006668A" w:rsidP="0006668A">
      <w:pPr>
        <w:pStyle w:val="aff4"/>
        <w:kinsoku w:val="0"/>
        <w:overflowPunct w:val="0"/>
        <w:spacing w:line="360" w:lineRule="auto"/>
        <w:ind w:firstLineChars="0" w:firstLine="0"/>
        <w:textAlignment w:val="baseline"/>
        <w:rPr>
          <w:rFonts w:ascii="Times New Roman" w:hAnsi="Times New Roman" w:cs="Times New Roman"/>
          <w:color w:val="000000"/>
        </w:rPr>
      </w:pPr>
      <w:r>
        <w:rPr>
          <w:rFonts w:ascii="Times New Roman" w:hAnsi="Times New Roman" w:hint="eastAsia"/>
        </w:rPr>
        <w:lastRenderedPageBreak/>
        <w:t>7.2.</w:t>
      </w:r>
      <w:r>
        <w:rPr>
          <w:rFonts w:ascii="Times New Roman" w:hAnsi="Times New Roman"/>
        </w:rPr>
        <w:t>1.5</w:t>
      </w:r>
      <w:r>
        <w:rPr>
          <w:rFonts w:ascii="Times New Roman" w:hAnsi="Times New Roman" w:hint="eastAsia"/>
        </w:rPr>
        <w:t xml:space="preserve"> </w:t>
      </w:r>
      <w:r>
        <w:rPr>
          <w:rFonts w:ascii="Times New Roman" w:hAnsi="Times New Roman" w:cs="Times New Roman"/>
        </w:rPr>
        <w:t>校准点的选取：和</w:t>
      </w:r>
      <w:r w:rsidRPr="00441E80">
        <w:rPr>
          <w:rFonts w:ascii="Times New Roman" w:hAnsi="Times New Roman" w:cs="Times New Roman"/>
        </w:rPr>
        <w:t>附录</w:t>
      </w:r>
      <w:r w:rsidRPr="00441E80">
        <w:rPr>
          <w:rFonts w:ascii="Times New Roman" w:hAnsi="Times New Roman" w:cs="Times New Roman"/>
        </w:rPr>
        <w:t>D</w:t>
      </w:r>
      <w:r w:rsidRPr="00441E80">
        <w:rPr>
          <w:rFonts w:ascii="Times New Roman" w:hAnsi="Times New Roman" w:cs="Times New Roman"/>
        </w:rPr>
        <w:t>中建模得到的参考数据对应，校准频率点参照表</w:t>
      </w:r>
      <w:r w:rsidRPr="00441E80">
        <w:rPr>
          <w:rFonts w:ascii="Times New Roman" w:hAnsi="Times New Roman" w:cs="Times New Roman"/>
        </w:rPr>
        <w:t>1</w:t>
      </w:r>
      <w:r w:rsidRPr="00441E80">
        <w:rPr>
          <w:rFonts w:ascii="Times New Roman" w:hAnsi="Times New Roman" w:cs="Times New Roman"/>
        </w:rPr>
        <w:t>。</w:t>
      </w:r>
      <w:r>
        <w:rPr>
          <w:rFonts w:ascii="Times New Roman" w:hAnsi="Times New Roman" w:cs="Times New Roman"/>
          <w:color w:val="000000"/>
        </w:rPr>
        <w:t>校准的</w:t>
      </w:r>
      <w:r w:rsidRPr="00C72D08">
        <w:rPr>
          <w:rFonts w:ascii="Times New Roman" w:hAnsi="Times New Roman" w:cs="Times New Roman"/>
          <w:color w:val="000000"/>
        </w:rPr>
        <w:t>频率点数为</w:t>
      </w:r>
      <w:r w:rsidRPr="00C72D08">
        <w:rPr>
          <w:rFonts w:ascii="Times New Roman" w:hAnsi="Times New Roman" w:cs="Times New Roman"/>
          <w:color w:val="000000"/>
        </w:rPr>
        <w:t>481</w:t>
      </w:r>
      <w:r w:rsidRPr="00C72D08">
        <w:rPr>
          <w:rFonts w:ascii="Times New Roman" w:hAnsi="Times New Roman" w:cs="Times New Roman"/>
          <w:color w:val="000000"/>
        </w:rPr>
        <w:t>个</w:t>
      </w:r>
      <w:r w:rsidRPr="00C72D08">
        <w:rPr>
          <w:rFonts w:cs="+mn-cs" w:hint="eastAsia"/>
          <w:color w:val="000000"/>
        </w:rPr>
        <w:t>，其中</w:t>
      </w:r>
      <w:r w:rsidRPr="00AE6A40">
        <w:rPr>
          <w:rFonts w:ascii="Times New Roman" w:hAnsi="Times New Roman" w:cs="Times New Roman"/>
          <w:color w:val="000000"/>
        </w:rPr>
        <w:t>150kHz</w:t>
      </w:r>
      <w:r w:rsidRPr="00AE6A40">
        <w:rPr>
          <w:rFonts w:ascii="Times New Roman" w:hAnsi="Times New Roman" w:cs="Times New Roman"/>
          <w:color w:val="000000"/>
        </w:rPr>
        <w:t>～</w:t>
      </w:r>
      <w:r w:rsidRPr="00AE6A40">
        <w:rPr>
          <w:rFonts w:ascii="Times New Roman" w:hAnsi="Times New Roman" w:cs="Times New Roman"/>
          <w:color w:val="000000"/>
        </w:rPr>
        <w:t>29.95</w:t>
      </w:r>
      <w:r w:rsidRPr="00C72D08">
        <w:rPr>
          <w:rFonts w:ascii="Times New Roman" w:hAnsi="Times New Roman" w:cs="Times New Roman"/>
          <w:color w:val="000000"/>
        </w:rPr>
        <w:t>MHz</w:t>
      </w:r>
      <w:r w:rsidRPr="00C72D08">
        <w:rPr>
          <w:rFonts w:cs="+mn-cs" w:hint="eastAsia"/>
          <w:color w:val="000000"/>
        </w:rPr>
        <w:t>（步长：</w:t>
      </w:r>
      <w:r w:rsidRPr="00C72D08">
        <w:rPr>
          <w:rFonts w:ascii="Times New Roman" w:hAnsi="Times New Roman" w:cs="Times New Roman"/>
          <w:color w:val="000000"/>
        </w:rPr>
        <w:t>200kHz</w:t>
      </w:r>
      <w:r w:rsidRPr="00DE220A">
        <w:rPr>
          <w:rFonts w:ascii="Times New Roman" w:hAnsi="Times New Roman" w:cs="Times New Roman"/>
          <w:color w:val="000000"/>
        </w:rPr>
        <w:t>）为</w:t>
      </w:r>
      <w:r w:rsidRPr="00DE220A">
        <w:rPr>
          <w:rFonts w:ascii="Times New Roman" w:hAnsi="Times New Roman" w:cs="Times New Roman"/>
          <w:color w:val="000000"/>
        </w:rPr>
        <w:t>150</w:t>
      </w:r>
      <w:r w:rsidRPr="00DE220A">
        <w:rPr>
          <w:rFonts w:ascii="Times New Roman" w:hAnsi="Times New Roman" w:cs="Times New Roman"/>
          <w:color w:val="000000"/>
        </w:rPr>
        <w:t>个频点；</w:t>
      </w:r>
      <w:r w:rsidRPr="00DE220A">
        <w:rPr>
          <w:rFonts w:ascii="Times New Roman" w:hAnsi="Times New Roman" w:cs="Times New Roman"/>
          <w:color w:val="000000"/>
        </w:rPr>
        <w:t>30MHz</w:t>
      </w:r>
      <w:r w:rsidRPr="00DE220A">
        <w:rPr>
          <w:rFonts w:ascii="Times New Roman" w:hAnsi="Times New Roman" w:cs="Times New Roman"/>
          <w:color w:val="000000"/>
        </w:rPr>
        <w:t>～</w:t>
      </w:r>
      <w:r w:rsidRPr="00DE220A">
        <w:rPr>
          <w:rFonts w:ascii="Times New Roman" w:hAnsi="Times New Roman" w:cs="Times New Roman"/>
          <w:color w:val="000000"/>
        </w:rPr>
        <w:t>199MHz</w:t>
      </w:r>
      <w:r w:rsidRPr="00DE220A">
        <w:rPr>
          <w:rFonts w:ascii="Times New Roman" w:hAnsi="Times New Roman" w:cs="Times New Roman"/>
          <w:color w:val="000000"/>
        </w:rPr>
        <w:t>（步长：</w:t>
      </w:r>
      <w:r w:rsidRPr="00DE220A">
        <w:rPr>
          <w:rFonts w:ascii="Times New Roman" w:hAnsi="Times New Roman" w:cs="Times New Roman"/>
          <w:color w:val="000000"/>
        </w:rPr>
        <w:t>1MHz</w:t>
      </w:r>
      <w:r w:rsidRPr="00DE220A">
        <w:rPr>
          <w:rFonts w:ascii="Times New Roman" w:hAnsi="Times New Roman" w:cs="Times New Roman"/>
          <w:color w:val="000000"/>
        </w:rPr>
        <w:t>）为</w:t>
      </w:r>
      <w:r w:rsidRPr="00DE220A">
        <w:rPr>
          <w:rFonts w:ascii="Times New Roman" w:hAnsi="Times New Roman" w:cs="Times New Roman"/>
          <w:color w:val="000000"/>
        </w:rPr>
        <w:t>170</w:t>
      </w:r>
      <w:r w:rsidRPr="00DE220A">
        <w:rPr>
          <w:rFonts w:ascii="Times New Roman" w:hAnsi="Times New Roman" w:cs="Times New Roman"/>
          <w:color w:val="000000"/>
        </w:rPr>
        <w:t>个频点；</w:t>
      </w:r>
      <w:r w:rsidRPr="00DE220A">
        <w:rPr>
          <w:rFonts w:ascii="Times New Roman" w:hAnsi="Times New Roman" w:cs="Times New Roman"/>
          <w:color w:val="000000"/>
        </w:rPr>
        <w:t>200 MHz</w:t>
      </w:r>
      <w:r w:rsidRPr="00DE220A">
        <w:rPr>
          <w:rFonts w:ascii="Times New Roman" w:hAnsi="Times New Roman" w:cs="Times New Roman"/>
          <w:color w:val="000000"/>
        </w:rPr>
        <w:t>～</w:t>
      </w:r>
      <w:r w:rsidRPr="00DE220A">
        <w:rPr>
          <w:rFonts w:ascii="Times New Roman" w:hAnsi="Times New Roman" w:cs="Times New Roman"/>
          <w:color w:val="000000"/>
        </w:rPr>
        <w:t>1000MHz</w:t>
      </w:r>
      <w:r w:rsidRPr="00DE220A">
        <w:rPr>
          <w:rFonts w:ascii="Times New Roman" w:hAnsi="Times New Roman" w:cs="Times New Roman"/>
          <w:color w:val="000000"/>
        </w:rPr>
        <w:t>（步长：</w:t>
      </w:r>
      <w:r w:rsidRPr="00DE220A">
        <w:rPr>
          <w:rFonts w:ascii="Times New Roman" w:hAnsi="Times New Roman" w:cs="Times New Roman"/>
          <w:color w:val="000000"/>
        </w:rPr>
        <w:t>5MHz</w:t>
      </w:r>
      <w:r w:rsidRPr="00DE220A">
        <w:rPr>
          <w:rFonts w:ascii="Times New Roman" w:hAnsi="Times New Roman" w:cs="Times New Roman"/>
          <w:color w:val="000000"/>
        </w:rPr>
        <w:t>）为</w:t>
      </w:r>
      <w:r w:rsidRPr="00DE220A">
        <w:rPr>
          <w:rFonts w:ascii="Times New Roman" w:hAnsi="Times New Roman" w:cs="Times New Roman"/>
          <w:color w:val="000000"/>
        </w:rPr>
        <w:t>161</w:t>
      </w:r>
      <w:r w:rsidRPr="00DE220A">
        <w:rPr>
          <w:rFonts w:ascii="Times New Roman" w:hAnsi="Times New Roman" w:cs="Times New Roman"/>
          <w:color w:val="000000"/>
        </w:rPr>
        <w:t>个频点。</w:t>
      </w:r>
      <w:r w:rsidRPr="00DE220A">
        <w:rPr>
          <w:rFonts w:ascii="Times New Roman" w:hAnsi="Times New Roman" w:cs="Times New Roman"/>
          <w:color w:val="000000"/>
        </w:rPr>
        <w:t xml:space="preserve">              </w:t>
      </w:r>
    </w:p>
    <w:p w14:paraId="21EE122D" w14:textId="77777777" w:rsidR="0006668A" w:rsidRPr="00182EE6" w:rsidRDefault="0006668A" w:rsidP="0006668A">
      <w:pPr>
        <w:kinsoku w:val="0"/>
        <w:overflowPunct w:val="0"/>
        <w:spacing w:line="360" w:lineRule="auto"/>
        <w:jc w:val="center"/>
        <w:textAlignment w:val="baseline"/>
        <w:rPr>
          <w:rFonts w:ascii="黑体" w:eastAsia="黑体" w:hAnsi="黑体"/>
          <w:color w:val="000000"/>
          <w:szCs w:val="21"/>
        </w:rPr>
      </w:pPr>
      <w:r w:rsidRPr="00182EE6">
        <w:rPr>
          <w:rFonts w:ascii="黑体" w:eastAsia="黑体" w:hAnsi="黑体" w:hint="eastAsia"/>
          <w:szCs w:val="21"/>
        </w:rPr>
        <w:t>表1</w:t>
      </w:r>
      <w:r w:rsidRPr="00182EE6">
        <w:rPr>
          <w:rFonts w:ascii="黑体" w:eastAsia="黑体" w:hAnsi="黑体" w:cs="+mn-cs"/>
          <w:color w:val="000000"/>
          <w:szCs w:val="21"/>
        </w:rPr>
        <w:t xml:space="preserve"> </w:t>
      </w:r>
      <w:r w:rsidRPr="00182EE6">
        <w:rPr>
          <w:rFonts w:ascii="黑体" w:eastAsia="黑体" w:hAnsi="黑体" w:cs="+mn-cs" w:hint="eastAsia"/>
          <w:color w:val="000000"/>
          <w:szCs w:val="21"/>
        </w:rPr>
        <w:t>不同频段校准点的选择</w:t>
      </w:r>
    </w:p>
    <w:tbl>
      <w:tblPr>
        <w:tblW w:w="0" w:type="auto"/>
        <w:tblInd w:w="95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3614"/>
        <w:gridCol w:w="3615"/>
      </w:tblGrid>
      <w:tr w:rsidR="0006668A" w:rsidRPr="00C72D08" w14:paraId="24F07087" w14:textId="77777777" w:rsidTr="00E12268">
        <w:trPr>
          <w:trHeight w:val="351"/>
        </w:trPr>
        <w:tc>
          <w:tcPr>
            <w:tcW w:w="3614" w:type="dxa"/>
            <w:shd w:val="clear" w:color="auto" w:fill="auto"/>
            <w:vAlign w:val="bottom"/>
          </w:tcPr>
          <w:p w14:paraId="453C173F" w14:textId="77777777" w:rsidR="0006668A" w:rsidRPr="00C128F2" w:rsidRDefault="0006668A" w:rsidP="00E12268">
            <w:pPr>
              <w:snapToGrid w:val="0"/>
              <w:spacing w:line="360" w:lineRule="auto"/>
              <w:jc w:val="center"/>
              <w:rPr>
                <w:rFonts w:ascii="Times New Roman" w:hAnsi="Times New Roman"/>
                <w:szCs w:val="21"/>
              </w:rPr>
            </w:pPr>
            <w:r w:rsidRPr="00C128F2">
              <w:rPr>
                <w:rFonts w:ascii="Times New Roman" w:hAnsi="Times New Roman"/>
                <w:szCs w:val="21"/>
              </w:rPr>
              <w:t>频率</w:t>
            </w:r>
          </w:p>
        </w:tc>
        <w:tc>
          <w:tcPr>
            <w:tcW w:w="3615" w:type="dxa"/>
            <w:shd w:val="clear" w:color="auto" w:fill="auto"/>
            <w:vAlign w:val="bottom"/>
          </w:tcPr>
          <w:p w14:paraId="2D54AFFE" w14:textId="77777777" w:rsidR="0006668A" w:rsidRPr="00C128F2" w:rsidRDefault="0006668A" w:rsidP="00E12268">
            <w:pPr>
              <w:snapToGrid w:val="0"/>
              <w:spacing w:line="360" w:lineRule="auto"/>
              <w:jc w:val="center"/>
              <w:rPr>
                <w:rFonts w:ascii="Times New Roman" w:hAnsi="Times New Roman"/>
                <w:szCs w:val="21"/>
              </w:rPr>
            </w:pPr>
            <w:r w:rsidRPr="00C128F2">
              <w:rPr>
                <w:rFonts w:ascii="Times New Roman" w:hAnsi="Times New Roman" w:hint="eastAsia"/>
                <w:szCs w:val="21"/>
              </w:rPr>
              <w:t>步进长度</w:t>
            </w:r>
          </w:p>
        </w:tc>
      </w:tr>
      <w:tr w:rsidR="0006668A" w:rsidRPr="00C72D08" w14:paraId="4170B31A" w14:textId="77777777" w:rsidTr="00E12268">
        <w:tc>
          <w:tcPr>
            <w:tcW w:w="3614" w:type="dxa"/>
            <w:shd w:val="clear" w:color="auto" w:fill="auto"/>
            <w:vAlign w:val="bottom"/>
          </w:tcPr>
          <w:p w14:paraId="3719A8EF" w14:textId="77777777" w:rsidR="0006668A" w:rsidRPr="00C128F2" w:rsidRDefault="0006668A" w:rsidP="00E12268">
            <w:pPr>
              <w:snapToGrid w:val="0"/>
              <w:spacing w:line="360" w:lineRule="auto"/>
              <w:jc w:val="center"/>
              <w:rPr>
                <w:rFonts w:ascii="Times New Roman" w:hAnsi="Times New Roman"/>
                <w:szCs w:val="21"/>
              </w:rPr>
            </w:pPr>
            <w:r w:rsidRPr="00C128F2">
              <w:rPr>
                <w:rFonts w:ascii="Times New Roman" w:hAnsi="Times New Roman"/>
                <w:szCs w:val="21"/>
              </w:rPr>
              <w:t>0.15MHz~29.95MHz</w:t>
            </w:r>
          </w:p>
        </w:tc>
        <w:tc>
          <w:tcPr>
            <w:tcW w:w="3615" w:type="dxa"/>
            <w:shd w:val="clear" w:color="auto" w:fill="auto"/>
            <w:vAlign w:val="bottom"/>
          </w:tcPr>
          <w:p w14:paraId="6E72B402" w14:textId="77777777" w:rsidR="0006668A" w:rsidRPr="00C128F2" w:rsidRDefault="0006668A" w:rsidP="00E12268">
            <w:pPr>
              <w:snapToGrid w:val="0"/>
              <w:spacing w:line="360" w:lineRule="auto"/>
              <w:jc w:val="center"/>
              <w:rPr>
                <w:rFonts w:ascii="Times New Roman" w:hAnsi="Times New Roman"/>
                <w:szCs w:val="21"/>
              </w:rPr>
            </w:pPr>
            <w:r w:rsidRPr="00C128F2">
              <w:rPr>
                <w:rFonts w:ascii="Times New Roman" w:hAnsi="Times New Roman"/>
                <w:szCs w:val="21"/>
              </w:rPr>
              <w:t>0.2MHz</w:t>
            </w:r>
          </w:p>
        </w:tc>
      </w:tr>
      <w:tr w:rsidR="0006668A" w:rsidRPr="00C72D08" w14:paraId="0369B622" w14:textId="77777777" w:rsidTr="00E12268">
        <w:tc>
          <w:tcPr>
            <w:tcW w:w="3614" w:type="dxa"/>
            <w:shd w:val="clear" w:color="auto" w:fill="auto"/>
            <w:vAlign w:val="bottom"/>
          </w:tcPr>
          <w:p w14:paraId="1B93C863" w14:textId="77777777" w:rsidR="0006668A" w:rsidRPr="00C128F2" w:rsidRDefault="0006668A" w:rsidP="00E12268">
            <w:pPr>
              <w:snapToGrid w:val="0"/>
              <w:spacing w:line="360" w:lineRule="auto"/>
              <w:jc w:val="center"/>
              <w:rPr>
                <w:rFonts w:ascii="Times New Roman" w:hAnsi="Times New Roman"/>
                <w:szCs w:val="21"/>
              </w:rPr>
            </w:pPr>
            <w:r w:rsidRPr="00C128F2">
              <w:rPr>
                <w:rFonts w:ascii="Times New Roman" w:hAnsi="Times New Roman"/>
                <w:szCs w:val="21"/>
              </w:rPr>
              <w:t>30MHz~199MHz</w:t>
            </w:r>
          </w:p>
        </w:tc>
        <w:tc>
          <w:tcPr>
            <w:tcW w:w="3615" w:type="dxa"/>
            <w:shd w:val="clear" w:color="auto" w:fill="auto"/>
            <w:vAlign w:val="bottom"/>
          </w:tcPr>
          <w:p w14:paraId="0F7B2C93" w14:textId="77777777" w:rsidR="0006668A" w:rsidRPr="00C128F2" w:rsidRDefault="0006668A" w:rsidP="00E12268">
            <w:pPr>
              <w:snapToGrid w:val="0"/>
              <w:spacing w:line="360" w:lineRule="auto"/>
              <w:jc w:val="center"/>
              <w:rPr>
                <w:rFonts w:ascii="Times New Roman" w:hAnsi="Times New Roman"/>
                <w:szCs w:val="21"/>
              </w:rPr>
            </w:pPr>
            <w:r w:rsidRPr="00C128F2">
              <w:rPr>
                <w:rFonts w:ascii="Times New Roman" w:hAnsi="Times New Roman"/>
                <w:szCs w:val="21"/>
              </w:rPr>
              <w:t>1MHz</w:t>
            </w:r>
          </w:p>
        </w:tc>
      </w:tr>
      <w:tr w:rsidR="0006668A" w:rsidRPr="00C72D08" w14:paraId="249573F8" w14:textId="77777777" w:rsidTr="00E12268">
        <w:tc>
          <w:tcPr>
            <w:tcW w:w="3614" w:type="dxa"/>
            <w:shd w:val="clear" w:color="auto" w:fill="auto"/>
            <w:vAlign w:val="bottom"/>
          </w:tcPr>
          <w:p w14:paraId="097CE8B5" w14:textId="77777777" w:rsidR="0006668A" w:rsidRPr="00C128F2" w:rsidRDefault="0006668A" w:rsidP="00E12268">
            <w:pPr>
              <w:snapToGrid w:val="0"/>
              <w:spacing w:line="360" w:lineRule="auto"/>
              <w:jc w:val="center"/>
              <w:rPr>
                <w:rFonts w:ascii="Times New Roman" w:hAnsi="Times New Roman"/>
                <w:szCs w:val="21"/>
              </w:rPr>
            </w:pPr>
            <w:r w:rsidRPr="00C128F2">
              <w:rPr>
                <w:rFonts w:ascii="Times New Roman" w:hAnsi="Times New Roman"/>
                <w:szCs w:val="21"/>
              </w:rPr>
              <w:t>200MHz~1000MHz</w:t>
            </w:r>
          </w:p>
        </w:tc>
        <w:tc>
          <w:tcPr>
            <w:tcW w:w="3615" w:type="dxa"/>
            <w:shd w:val="clear" w:color="auto" w:fill="auto"/>
            <w:vAlign w:val="bottom"/>
          </w:tcPr>
          <w:p w14:paraId="17F81DA1" w14:textId="77777777" w:rsidR="0006668A" w:rsidRPr="00C128F2" w:rsidRDefault="0006668A" w:rsidP="00E12268">
            <w:pPr>
              <w:snapToGrid w:val="0"/>
              <w:spacing w:line="360" w:lineRule="auto"/>
              <w:jc w:val="center"/>
              <w:rPr>
                <w:rFonts w:ascii="Times New Roman" w:hAnsi="Times New Roman"/>
                <w:szCs w:val="21"/>
              </w:rPr>
            </w:pPr>
            <w:r w:rsidRPr="00C128F2">
              <w:rPr>
                <w:rFonts w:ascii="Times New Roman" w:hAnsi="Times New Roman"/>
                <w:szCs w:val="21"/>
              </w:rPr>
              <w:t>5MHz</w:t>
            </w:r>
          </w:p>
        </w:tc>
      </w:tr>
    </w:tbl>
    <w:p w14:paraId="31CA8FC1" w14:textId="77777777" w:rsidR="0006668A" w:rsidRDefault="0006668A" w:rsidP="0006668A">
      <w:pPr>
        <w:snapToGrid w:val="0"/>
        <w:spacing w:line="360" w:lineRule="auto"/>
        <w:jc w:val="left"/>
        <w:rPr>
          <w:rFonts w:ascii="Times New Roman" w:hAnsi="Times New Roman"/>
          <w:sz w:val="24"/>
        </w:rPr>
      </w:pPr>
    </w:p>
    <w:p w14:paraId="493DEFE6" w14:textId="15FA1988" w:rsidR="0006668A" w:rsidRDefault="0006668A" w:rsidP="0006668A">
      <w:pPr>
        <w:snapToGrid w:val="0"/>
        <w:spacing w:line="360" w:lineRule="auto"/>
        <w:jc w:val="left"/>
        <w:rPr>
          <w:rFonts w:ascii="Times New Roman"/>
          <w:sz w:val="24"/>
        </w:rPr>
      </w:pPr>
      <w:r>
        <w:rPr>
          <w:rFonts w:ascii="Times New Roman" w:hint="eastAsia"/>
          <w:sz w:val="24"/>
        </w:rPr>
        <w:t>7.2.</w:t>
      </w:r>
      <w:r w:rsidR="0012624F">
        <w:rPr>
          <w:rFonts w:ascii="Times New Roman"/>
          <w:sz w:val="24"/>
        </w:rPr>
        <w:t>2</w:t>
      </w:r>
      <w:r>
        <w:rPr>
          <w:rFonts w:ascii="Times New Roman" w:hint="eastAsia"/>
          <w:sz w:val="24"/>
        </w:rPr>
        <w:t xml:space="preserve"> </w:t>
      </w:r>
      <w:r>
        <w:rPr>
          <w:rFonts w:ascii="Times New Roman"/>
          <w:sz w:val="24"/>
        </w:rPr>
        <w:t xml:space="preserve"> </w:t>
      </w:r>
      <w:r>
        <w:rPr>
          <w:rFonts w:ascii="Times New Roman" w:hAnsi="Times New Roman"/>
          <w:sz w:val="24"/>
          <w:szCs w:val="24"/>
        </w:rPr>
        <w:t>30</w:t>
      </w:r>
      <w:r w:rsidRPr="00EF4DB6">
        <w:rPr>
          <w:rFonts w:ascii="Times New Roman" w:hAnsi="Times New Roman"/>
          <w:sz w:val="24"/>
          <w:szCs w:val="24"/>
        </w:rPr>
        <w:t>MHz~</w:t>
      </w:r>
      <w:r>
        <w:rPr>
          <w:rFonts w:ascii="Times New Roman" w:hAnsi="Times New Roman"/>
          <w:sz w:val="24"/>
          <w:szCs w:val="24"/>
        </w:rPr>
        <w:t>20</w:t>
      </w:r>
      <w:r w:rsidRPr="00EF4DB6">
        <w:rPr>
          <w:rFonts w:ascii="Times New Roman" w:hAnsi="Times New Roman"/>
          <w:sz w:val="24"/>
          <w:szCs w:val="24"/>
        </w:rPr>
        <w:t>0MHz</w:t>
      </w:r>
      <w:r>
        <w:rPr>
          <w:rFonts w:ascii="Times New Roman" w:hAnsi="Times New Roman" w:hint="eastAsia"/>
          <w:sz w:val="24"/>
          <w:szCs w:val="24"/>
        </w:rPr>
        <w:t>频段</w:t>
      </w:r>
      <w:r w:rsidRPr="00F233B3">
        <w:rPr>
          <w:rFonts w:ascii="宋体" w:hAnsi="宋体" w:hint="eastAsia"/>
          <w:sz w:val="24"/>
          <w:szCs w:val="24"/>
        </w:rPr>
        <w:t>等效场强的校准</w:t>
      </w:r>
    </w:p>
    <w:p w14:paraId="1914F30A" w14:textId="3E119359" w:rsidR="004D3246" w:rsidRDefault="0012624F" w:rsidP="0006668A">
      <w:pPr>
        <w:snapToGrid w:val="0"/>
        <w:spacing w:line="360" w:lineRule="auto"/>
        <w:rPr>
          <w:rFonts w:ascii="Times New Roman" w:hAnsi="Times New Roman"/>
          <w:sz w:val="24"/>
          <w:szCs w:val="24"/>
        </w:rPr>
      </w:pPr>
      <w:r>
        <w:rPr>
          <w:rFonts w:ascii="Times New Roman" w:hint="eastAsia"/>
          <w:sz w:val="24"/>
        </w:rPr>
        <w:t>7</w:t>
      </w:r>
      <w:r>
        <w:rPr>
          <w:rFonts w:ascii="Times New Roman"/>
          <w:sz w:val="24"/>
        </w:rPr>
        <w:t>.2.2.1</w:t>
      </w:r>
      <w:r>
        <w:rPr>
          <w:rFonts w:ascii="Times New Roman" w:hint="eastAsia"/>
          <w:sz w:val="24"/>
        </w:rPr>
        <w:t>校准原理框图</w:t>
      </w:r>
      <w:r w:rsidR="004014CF">
        <w:rPr>
          <w:rFonts w:ascii="Times New Roman" w:hint="eastAsia"/>
          <w:sz w:val="24"/>
        </w:rPr>
        <w:t>参照</w:t>
      </w:r>
      <w:r>
        <w:rPr>
          <w:rFonts w:ascii="Times New Roman" w:hint="eastAsia"/>
          <w:sz w:val="24"/>
        </w:rPr>
        <w:t>图</w:t>
      </w:r>
      <w:r>
        <w:rPr>
          <w:rFonts w:ascii="Times New Roman" w:hint="eastAsia"/>
          <w:sz w:val="24"/>
        </w:rPr>
        <w:t>1</w:t>
      </w:r>
      <w:r>
        <w:rPr>
          <w:rFonts w:ascii="Times New Roman" w:hint="eastAsia"/>
          <w:sz w:val="24"/>
        </w:rPr>
        <w:t>，</w:t>
      </w:r>
      <w:r w:rsidR="004014CF">
        <w:rPr>
          <w:rFonts w:ascii="Times New Roman" w:hint="eastAsia"/>
          <w:sz w:val="24"/>
        </w:rPr>
        <w:t>区别</w:t>
      </w:r>
      <w:r w:rsidR="004D3246">
        <w:rPr>
          <w:rFonts w:ascii="Times New Roman" w:hint="eastAsia"/>
          <w:sz w:val="24"/>
        </w:rPr>
        <w:t>在于</w:t>
      </w:r>
      <w:r>
        <w:rPr>
          <w:rFonts w:ascii="Times New Roman" w:hint="eastAsia"/>
          <w:sz w:val="24"/>
        </w:rPr>
        <w:t>用双锥天线代替单</w:t>
      </w:r>
      <w:proofErr w:type="gramStart"/>
      <w:r>
        <w:rPr>
          <w:rFonts w:ascii="Times New Roman" w:hint="eastAsia"/>
          <w:sz w:val="24"/>
        </w:rPr>
        <w:t>极</w:t>
      </w:r>
      <w:proofErr w:type="gramEnd"/>
      <w:r>
        <w:rPr>
          <w:rFonts w:ascii="Times New Roman" w:hint="eastAsia"/>
          <w:sz w:val="24"/>
        </w:rPr>
        <w:t>天线作为接收天线</w:t>
      </w:r>
      <w:r w:rsidRPr="002C4C24">
        <w:rPr>
          <w:rFonts w:ascii="Times New Roman" w:hAnsi="Times New Roman"/>
          <w:sz w:val="24"/>
          <w:szCs w:val="24"/>
        </w:rPr>
        <w:t>，</w:t>
      </w:r>
      <w:r w:rsidR="00CC149B">
        <w:rPr>
          <w:rFonts w:ascii="Times New Roman" w:hAnsi="Times New Roman" w:hint="eastAsia"/>
          <w:sz w:val="24"/>
          <w:szCs w:val="24"/>
        </w:rPr>
        <w:t>且</w:t>
      </w:r>
      <w:r w:rsidRPr="002C4C24">
        <w:rPr>
          <w:rFonts w:ascii="Times New Roman" w:hAnsi="Times New Roman"/>
          <w:sz w:val="24"/>
          <w:szCs w:val="24"/>
        </w:rPr>
        <w:t>校准分别在垂直极化和水平极化状态下进行</w:t>
      </w:r>
      <w:r w:rsidR="004D3246">
        <w:rPr>
          <w:rFonts w:ascii="Times New Roman" w:hAnsi="Times New Roman" w:hint="eastAsia"/>
          <w:sz w:val="24"/>
          <w:szCs w:val="24"/>
        </w:rPr>
        <w:t>。</w:t>
      </w:r>
    </w:p>
    <w:p w14:paraId="146E94F1" w14:textId="6279527D" w:rsidR="004D3246" w:rsidRDefault="004D3246" w:rsidP="0006668A">
      <w:pPr>
        <w:snapToGrid w:val="0"/>
        <w:spacing w:line="360" w:lineRule="auto"/>
        <w:rPr>
          <w:rFonts w:ascii="Times New Roman"/>
          <w:sz w:val="24"/>
        </w:rPr>
      </w:pPr>
      <w:r>
        <w:rPr>
          <w:rFonts w:ascii="Times New Roman" w:hAnsi="Times New Roman" w:hint="eastAsia"/>
          <w:sz w:val="24"/>
          <w:szCs w:val="24"/>
        </w:rPr>
        <w:t>7</w:t>
      </w:r>
      <w:r>
        <w:rPr>
          <w:rFonts w:ascii="Times New Roman" w:hAnsi="Times New Roman"/>
          <w:sz w:val="24"/>
          <w:szCs w:val="24"/>
        </w:rPr>
        <w:t>.2.2.2</w:t>
      </w:r>
      <w:r w:rsidR="004C186C">
        <w:rPr>
          <w:rFonts w:ascii="Times New Roman" w:hAnsi="Times New Roman"/>
          <w:sz w:val="24"/>
          <w:szCs w:val="24"/>
        </w:rPr>
        <w:t xml:space="preserve"> </w:t>
      </w:r>
      <w:r>
        <w:rPr>
          <w:rFonts w:ascii="Times New Roman" w:hint="eastAsia"/>
          <w:sz w:val="24"/>
        </w:rPr>
        <w:t>校准布置要求</w:t>
      </w:r>
    </w:p>
    <w:p w14:paraId="077A422D" w14:textId="545A136F" w:rsidR="00F233B3" w:rsidRPr="0012624F" w:rsidRDefault="004D3246" w:rsidP="004D3246">
      <w:pPr>
        <w:snapToGrid w:val="0"/>
        <w:spacing w:line="360" w:lineRule="auto"/>
        <w:ind w:firstLineChars="200" w:firstLine="480"/>
        <w:rPr>
          <w:rFonts w:ascii="宋体" w:hAnsi="宋体"/>
          <w:sz w:val="18"/>
          <w:szCs w:val="18"/>
        </w:rPr>
      </w:pPr>
      <w:r>
        <w:rPr>
          <w:rFonts w:ascii="Times New Roman" w:hint="eastAsia"/>
          <w:sz w:val="24"/>
        </w:rPr>
        <w:t>基本的校准布置要求</w:t>
      </w:r>
      <w:r w:rsidR="00CC149B">
        <w:rPr>
          <w:rFonts w:ascii="Times New Roman" w:hint="eastAsia"/>
          <w:sz w:val="24"/>
        </w:rPr>
        <w:t>参照</w:t>
      </w:r>
      <w:r>
        <w:rPr>
          <w:rFonts w:ascii="Times New Roman" w:hint="eastAsia"/>
          <w:sz w:val="24"/>
        </w:rPr>
        <w:t>7</w:t>
      </w:r>
      <w:r>
        <w:rPr>
          <w:rFonts w:ascii="Times New Roman"/>
          <w:sz w:val="24"/>
        </w:rPr>
        <w:t>.2.1.2</w:t>
      </w:r>
      <w:r w:rsidR="00CC149B">
        <w:rPr>
          <w:rFonts w:ascii="Times New Roman" w:hint="eastAsia"/>
          <w:sz w:val="24"/>
        </w:rPr>
        <w:t>中</w:t>
      </w:r>
      <w:r w:rsidR="00CC149B">
        <w:rPr>
          <w:rFonts w:ascii="Times New Roman"/>
          <w:sz w:val="24"/>
        </w:rPr>
        <w:t>a)</w:t>
      </w:r>
      <w:r>
        <w:rPr>
          <w:rFonts w:ascii="Times New Roman" w:hint="eastAsia"/>
          <w:sz w:val="24"/>
        </w:rPr>
        <w:t>，</w:t>
      </w:r>
      <w:bookmarkStart w:id="54" w:name="_Hlk72827486"/>
      <w:r w:rsidR="00CC149B">
        <w:rPr>
          <w:rFonts w:ascii="Times New Roman" w:hAnsi="Times New Roman" w:hint="eastAsia"/>
          <w:sz w:val="24"/>
          <w:szCs w:val="24"/>
        </w:rPr>
        <w:t>具体</w:t>
      </w:r>
      <w:r w:rsidR="0012624F" w:rsidRPr="002C4C24">
        <w:rPr>
          <w:rFonts w:ascii="Times New Roman" w:hAnsi="Times New Roman"/>
          <w:sz w:val="24"/>
          <w:szCs w:val="24"/>
        </w:rPr>
        <w:t>的校准布置及距离要求详见图</w:t>
      </w:r>
      <w:r w:rsidR="00563743">
        <w:rPr>
          <w:rFonts w:ascii="Times New Roman" w:hAnsi="Times New Roman"/>
          <w:sz w:val="24"/>
          <w:szCs w:val="24"/>
        </w:rPr>
        <w:t>3</w:t>
      </w:r>
      <w:bookmarkEnd w:id="54"/>
      <w:r w:rsidR="00DD55C6">
        <w:rPr>
          <w:rFonts w:ascii="Times New Roman" w:hAnsi="Times New Roman" w:hint="eastAsia"/>
          <w:sz w:val="24"/>
          <w:szCs w:val="24"/>
        </w:rPr>
        <w:t>：</w:t>
      </w:r>
    </w:p>
    <w:p w14:paraId="48B8DAE4" w14:textId="4660D109" w:rsidR="00815ECC" w:rsidRPr="007836E1" w:rsidRDefault="00563743" w:rsidP="00FA30E3">
      <w:pPr>
        <w:snapToGrid w:val="0"/>
        <w:spacing w:line="360" w:lineRule="auto"/>
        <w:ind w:leftChars="200" w:left="420"/>
        <w:rPr>
          <w:rStyle w:val="aff7"/>
        </w:rPr>
      </w:pPr>
      <w:r>
        <w:rPr>
          <w:noProof/>
        </w:rPr>
        <w:drawing>
          <wp:inline distT="0" distB="0" distL="0" distR="0" wp14:anchorId="4F44ACFA" wp14:editId="44DEB238">
            <wp:extent cx="2634615" cy="2700000"/>
            <wp:effectExtent l="0" t="0" r="0" b="571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91557" cy="2758355"/>
                    </a:xfrm>
                    <a:prstGeom prst="rect">
                      <a:avLst/>
                    </a:prstGeom>
                    <a:noFill/>
                    <a:ln>
                      <a:noFill/>
                    </a:ln>
                  </pic:spPr>
                </pic:pic>
              </a:graphicData>
            </a:graphic>
          </wp:inline>
        </w:drawing>
      </w:r>
      <w:r>
        <w:rPr>
          <w:noProof/>
        </w:rPr>
        <w:drawing>
          <wp:inline distT="0" distB="0" distL="0" distR="0" wp14:anchorId="3530675D" wp14:editId="332CB255">
            <wp:extent cx="2742681" cy="2647950"/>
            <wp:effectExtent l="0" t="0" r="635"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96519" cy="2699929"/>
                    </a:xfrm>
                    <a:prstGeom prst="rect">
                      <a:avLst/>
                    </a:prstGeom>
                    <a:noFill/>
                    <a:ln>
                      <a:noFill/>
                    </a:ln>
                  </pic:spPr>
                </pic:pic>
              </a:graphicData>
            </a:graphic>
          </wp:inline>
        </w:drawing>
      </w:r>
    </w:p>
    <w:p w14:paraId="76B24846" w14:textId="0D915AC7" w:rsidR="00815ECC" w:rsidRPr="002C4C24" w:rsidRDefault="00815ECC" w:rsidP="002C4C24">
      <w:pPr>
        <w:snapToGrid w:val="0"/>
        <w:spacing w:line="360" w:lineRule="auto"/>
        <w:ind w:leftChars="200" w:left="420"/>
        <w:jc w:val="center"/>
        <w:rPr>
          <w:rFonts w:ascii="黑体" w:eastAsia="黑体" w:hAnsi="黑体"/>
          <w:sz w:val="18"/>
          <w:szCs w:val="18"/>
        </w:rPr>
      </w:pPr>
      <w:r w:rsidRPr="00182EE6">
        <w:rPr>
          <w:rFonts w:ascii="黑体" w:eastAsia="黑体" w:hAnsi="黑体" w:hint="eastAsia"/>
          <w:szCs w:val="21"/>
        </w:rPr>
        <w:t>图</w:t>
      </w:r>
      <w:r w:rsidR="00563743">
        <w:rPr>
          <w:rFonts w:ascii="黑体" w:eastAsia="黑体" w:hAnsi="黑体"/>
          <w:szCs w:val="21"/>
        </w:rPr>
        <w:t>3</w:t>
      </w:r>
      <w:r w:rsidRPr="00182EE6">
        <w:rPr>
          <w:rFonts w:ascii="黑体" w:eastAsia="黑体" w:hAnsi="黑体" w:hint="eastAsia"/>
          <w:szCs w:val="21"/>
        </w:rPr>
        <w:t xml:space="preserve"> 校准布置图（</w:t>
      </w:r>
      <w:r w:rsidR="007836E1">
        <w:rPr>
          <w:rFonts w:ascii="Times New Roman" w:eastAsia="黑体" w:hAnsi="Times New Roman"/>
          <w:sz w:val="20"/>
          <w:szCs w:val="20"/>
        </w:rPr>
        <w:t>30</w:t>
      </w:r>
      <w:r w:rsidRPr="00182EE6">
        <w:rPr>
          <w:rFonts w:ascii="Times New Roman" w:eastAsia="黑体" w:hAnsi="Times New Roman"/>
          <w:sz w:val="20"/>
          <w:szCs w:val="20"/>
        </w:rPr>
        <w:t>MHz~200MHz</w:t>
      </w:r>
      <w:r w:rsidRPr="00182EE6">
        <w:rPr>
          <w:rFonts w:ascii="黑体" w:eastAsia="黑体" w:hAnsi="黑体" w:hint="eastAsia"/>
          <w:sz w:val="20"/>
          <w:szCs w:val="20"/>
        </w:rPr>
        <w:t>）</w:t>
      </w:r>
    </w:p>
    <w:p w14:paraId="7C5F6475" w14:textId="7DAADF78" w:rsidR="003316A9" w:rsidRPr="009C0397" w:rsidRDefault="003316A9" w:rsidP="004362EA">
      <w:pPr>
        <w:snapToGrid w:val="0"/>
        <w:spacing w:line="360" w:lineRule="auto"/>
        <w:ind w:firstLineChars="200" w:firstLine="480"/>
        <w:rPr>
          <w:rFonts w:ascii="宋体" w:hAnsi="宋体"/>
          <w:color w:val="000000" w:themeColor="text1"/>
          <w:sz w:val="24"/>
        </w:rPr>
      </w:pPr>
      <w:r w:rsidRPr="00CC149B">
        <w:rPr>
          <w:rFonts w:ascii="Times New Roman" w:hAnsi="Times New Roman"/>
          <w:color w:val="000000" w:themeColor="text1"/>
          <w:sz w:val="24"/>
          <w:szCs w:val="24"/>
        </w:rPr>
        <w:t>1m</w:t>
      </w:r>
      <w:r w:rsidRPr="00CC149B">
        <w:rPr>
          <w:rFonts w:ascii="Times New Roman" w:hint="eastAsia"/>
          <w:color w:val="000000" w:themeColor="text1"/>
          <w:sz w:val="24"/>
        </w:rPr>
        <w:t xml:space="preserve"> </w:t>
      </w:r>
      <w:r w:rsidRPr="00CC149B">
        <w:rPr>
          <w:rFonts w:ascii="Times New Roman" w:hint="eastAsia"/>
          <w:color w:val="000000" w:themeColor="text1"/>
          <w:sz w:val="24"/>
        </w:rPr>
        <w:t>校准距离</w:t>
      </w:r>
      <w:r w:rsidR="009147BD" w:rsidRPr="00CC149B">
        <w:rPr>
          <w:rFonts w:ascii="Times New Roman" w:hint="eastAsia"/>
          <w:color w:val="000000" w:themeColor="text1"/>
          <w:sz w:val="24"/>
        </w:rPr>
        <w:t>天线</w:t>
      </w:r>
      <w:r w:rsidRPr="00CC149B">
        <w:rPr>
          <w:rFonts w:ascii="Times New Roman" w:hint="eastAsia"/>
          <w:color w:val="000000" w:themeColor="text1"/>
          <w:sz w:val="24"/>
        </w:rPr>
        <w:t>参考点</w:t>
      </w:r>
      <w:r w:rsidR="009147BD" w:rsidRPr="00CC149B">
        <w:rPr>
          <w:rFonts w:ascii="Times New Roman" w:hint="eastAsia"/>
          <w:color w:val="000000" w:themeColor="text1"/>
          <w:sz w:val="24"/>
        </w:rPr>
        <w:t>的定义</w:t>
      </w:r>
      <w:r w:rsidR="00F22CC6" w:rsidRPr="00CC149B">
        <w:rPr>
          <w:rFonts w:ascii="Times New Roman" w:hint="eastAsia"/>
          <w:color w:val="000000" w:themeColor="text1"/>
          <w:sz w:val="24"/>
        </w:rPr>
        <w:t>如下</w:t>
      </w:r>
      <w:r w:rsidR="009147BD" w:rsidRPr="00CC149B">
        <w:rPr>
          <w:rFonts w:ascii="Times New Roman" w:hint="eastAsia"/>
          <w:color w:val="000000" w:themeColor="text1"/>
          <w:sz w:val="24"/>
        </w:rPr>
        <w:t>：长线天线</w:t>
      </w:r>
      <w:r w:rsidR="00270643" w:rsidRPr="00CC149B">
        <w:rPr>
          <w:rFonts w:ascii="Times New Roman" w:hint="eastAsia"/>
          <w:color w:val="000000" w:themeColor="text1"/>
          <w:sz w:val="24"/>
        </w:rPr>
        <w:t>的</w:t>
      </w:r>
      <w:proofErr w:type="gramStart"/>
      <w:r w:rsidR="009147BD" w:rsidRPr="00CC149B">
        <w:rPr>
          <w:rFonts w:ascii="Times New Roman" w:hint="eastAsia"/>
          <w:color w:val="000000" w:themeColor="text1"/>
          <w:sz w:val="24"/>
        </w:rPr>
        <w:t>黄铜杆</w:t>
      </w:r>
      <w:r w:rsidR="00C73C7D" w:rsidRPr="00CC149B">
        <w:rPr>
          <w:rFonts w:ascii="Times New Roman" w:hint="eastAsia"/>
          <w:color w:val="000000" w:themeColor="text1"/>
          <w:sz w:val="24"/>
        </w:rPr>
        <w:t>至</w:t>
      </w:r>
      <w:r w:rsidRPr="00CC149B">
        <w:rPr>
          <w:rFonts w:ascii="Times New Roman" w:hint="eastAsia"/>
          <w:color w:val="000000" w:themeColor="text1"/>
          <w:sz w:val="24"/>
        </w:rPr>
        <w:t>双锥天线</w:t>
      </w:r>
      <w:proofErr w:type="gramEnd"/>
      <w:r w:rsidR="00270643" w:rsidRPr="00CC149B">
        <w:rPr>
          <w:rFonts w:ascii="Times New Roman" w:hint="eastAsia"/>
          <w:color w:val="000000" w:themeColor="text1"/>
          <w:sz w:val="24"/>
        </w:rPr>
        <w:t>的</w:t>
      </w:r>
      <w:r w:rsidRPr="00CC149B">
        <w:rPr>
          <w:rFonts w:ascii="Times New Roman" w:hint="eastAsia"/>
          <w:color w:val="000000" w:themeColor="text1"/>
          <w:sz w:val="24"/>
        </w:rPr>
        <w:t>相位中心</w:t>
      </w:r>
      <w:r w:rsidR="00C80DEA" w:rsidRPr="00CC149B">
        <w:rPr>
          <w:rFonts w:ascii="Times New Roman" w:hint="eastAsia"/>
          <w:color w:val="000000" w:themeColor="text1"/>
          <w:sz w:val="24"/>
        </w:rPr>
        <w:t>（巴伦的前端面）</w:t>
      </w:r>
      <w:r w:rsidR="00F22CC6" w:rsidRPr="00CC149B">
        <w:rPr>
          <w:rFonts w:ascii="Times New Roman" w:hint="eastAsia"/>
          <w:color w:val="000000" w:themeColor="text1"/>
          <w:sz w:val="24"/>
        </w:rPr>
        <w:t>。</w:t>
      </w:r>
      <w:r w:rsidR="004362EA" w:rsidRPr="00CC149B">
        <w:rPr>
          <w:rFonts w:ascii="Times New Roman" w:hint="eastAsia"/>
          <w:color w:val="000000" w:themeColor="text1"/>
          <w:sz w:val="24"/>
        </w:rPr>
        <w:t>双锥天线的相位中心位于参考接地平面以上</w:t>
      </w:r>
      <w:r w:rsidR="004362EA" w:rsidRPr="00CC149B">
        <w:rPr>
          <w:rFonts w:ascii="Times New Roman" w:hAnsi="Times New Roman"/>
          <w:color w:val="000000" w:themeColor="text1"/>
          <w:sz w:val="24"/>
        </w:rPr>
        <w:t>100mm</w:t>
      </w:r>
      <w:r w:rsidR="004362EA" w:rsidRPr="00CC149B">
        <w:rPr>
          <w:rFonts w:ascii="Times New Roman" w:hAnsi="Times New Roman"/>
          <w:color w:val="000000" w:themeColor="text1"/>
          <w:sz w:val="24"/>
          <w:szCs w:val="24"/>
        </w:rPr>
        <w:t>±</w:t>
      </w:r>
      <w:r w:rsidR="004362EA" w:rsidRPr="00CC149B">
        <w:rPr>
          <w:rFonts w:ascii="Times New Roman" w:hAnsi="Times New Roman"/>
          <w:color w:val="000000" w:themeColor="text1"/>
          <w:sz w:val="24"/>
        </w:rPr>
        <w:t>10mm</w:t>
      </w:r>
      <w:r w:rsidR="004362EA" w:rsidRPr="00CC149B">
        <w:rPr>
          <w:rFonts w:ascii="Times New Roman" w:hint="eastAsia"/>
          <w:color w:val="000000" w:themeColor="text1"/>
          <w:sz w:val="24"/>
        </w:rPr>
        <w:t>处（</w:t>
      </w:r>
      <w:r w:rsidR="004362EA" w:rsidRPr="00CC149B">
        <w:rPr>
          <w:rFonts w:ascii="Times New Roman" w:hint="eastAsia"/>
          <w:color w:val="000000" w:themeColor="text1"/>
          <w:sz w:val="24"/>
        </w:rPr>
        <w:t>1m</w:t>
      </w:r>
      <w:r w:rsidR="004362EA" w:rsidRPr="00CC149B">
        <w:rPr>
          <w:rFonts w:ascii="Times New Roman" w:hint="eastAsia"/>
          <w:color w:val="000000" w:themeColor="text1"/>
          <w:sz w:val="24"/>
        </w:rPr>
        <w:t>高度），</w:t>
      </w:r>
      <w:r w:rsidR="004362EA">
        <w:rPr>
          <w:rFonts w:ascii="Times New Roman" w:hint="eastAsia"/>
          <w:sz w:val="24"/>
        </w:rPr>
        <w:t>轴线与试验台垂直并正对长线天线的几何中心</w:t>
      </w:r>
      <w:r w:rsidR="004362EA" w:rsidRPr="009C0397">
        <w:rPr>
          <w:rFonts w:ascii="Times New Roman" w:hint="eastAsia"/>
          <w:color w:val="000000" w:themeColor="text1"/>
          <w:sz w:val="24"/>
        </w:rPr>
        <w:t>。天线的任何部分距离地面不小于</w:t>
      </w:r>
      <w:r w:rsidR="004362EA" w:rsidRPr="009C0397">
        <w:rPr>
          <w:rFonts w:ascii="Times New Roman" w:hint="eastAsia"/>
          <w:color w:val="000000" w:themeColor="text1"/>
          <w:sz w:val="24"/>
        </w:rPr>
        <w:t>250mm</w:t>
      </w:r>
      <w:r w:rsidR="004362EA" w:rsidRPr="009C0397">
        <w:rPr>
          <w:rFonts w:ascii="宋体" w:hAnsi="宋体" w:hint="eastAsia"/>
          <w:color w:val="000000" w:themeColor="text1"/>
          <w:sz w:val="24"/>
        </w:rPr>
        <w:t>,距离墙壁</w:t>
      </w:r>
      <w:r w:rsidR="004362EA" w:rsidRPr="009C0397">
        <w:rPr>
          <w:rFonts w:ascii="Times New Roman" w:hint="eastAsia"/>
          <w:color w:val="000000" w:themeColor="text1"/>
          <w:sz w:val="24"/>
          <w:szCs w:val="24"/>
        </w:rPr>
        <w:t>、</w:t>
      </w:r>
      <w:r w:rsidR="004362EA" w:rsidRPr="009C0397">
        <w:rPr>
          <w:rFonts w:ascii="宋体" w:hAnsi="宋体" w:hint="eastAsia"/>
          <w:color w:val="000000" w:themeColor="text1"/>
          <w:sz w:val="24"/>
        </w:rPr>
        <w:t>天花板和吸波材料表面不小于</w:t>
      </w:r>
      <w:r w:rsidR="004362EA" w:rsidRPr="009C0397">
        <w:rPr>
          <w:rFonts w:ascii="Times New Roman" w:hAnsi="Times New Roman"/>
          <w:color w:val="000000" w:themeColor="text1"/>
          <w:sz w:val="24"/>
        </w:rPr>
        <w:t>1m</w:t>
      </w:r>
      <w:r w:rsidR="004362EA" w:rsidRPr="009C0397">
        <w:rPr>
          <w:rFonts w:ascii="Times New Roman" w:hint="eastAsia"/>
          <w:color w:val="000000" w:themeColor="text1"/>
          <w:sz w:val="24"/>
        </w:rPr>
        <w:t>。</w:t>
      </w:r>
    </w:p>
    <w:p w14:paraId="0004D3BC" w14:textId="3499FEDF" w:rsidR="004C186C" w:rsidRPr="00187475" w:rsidRDefault="004C186C" w:rsidP="00187475">
      <w:pPr>
        <w:snapToGrid w:val="0"/>
        <w:spacing w:line="360" w:lineRule="auto"/>
        <w:jc w:val="left"/>
        <w:rPr>
          <w:rFonts w:ascii="Times New Roman" w:hAnsi="Times New Roman"/>
          <w:sz w:val="24"/>
        </w:rPr>
      </w:pPr>
      <w:bookmarkStart w:id="55" w:name="_Hlk72830508"/>
      <w:r>
        <w:rPr>
          <w:rFonts w:ascii="Times New Roman" w:hint="eastAsia"/>
          <w:sz w:val="24"/>
        </w:rPr>
        <w:t>7</w:t>
      </w:r>
      <w:r>
        <w:rPr>
          <w:rFonts w:ascii="Times New Roman"/>
          <w:sz w:val="24"/>
        </w:rPr>
        <w:t xml:space="preserve">.2.2.3 </w:t>
      </w:r>
      <w:r>
        <w:rPr>
          <w:rFonts w:ascii="Times New Roman" w:hint="eastAsia"/>
          <w:sz w:val="24"/>
        </w:rPr>
        <w:t>校准步骤、数据处理和频率点的选取参照</w:t>
      </w:r>
      <w:r w:rsidRPr="004C186C">
        <w:rPr>
          <w:rFonts w:ascii="Times New Roman" w:hAnsi="Times New Roman"/>
          <w:sz w:val="24"/>
        </w:rPr>
        <w:t>7.2.1.3~7.2.1.5</w:t>
      </w:r>
      <w:r w:rsidR="009C0397">
        <w:rPr>
          <w:rFonts w:ascii="Times New Roman" w:hAnsi="Times New Roman" w:hint="eastAsia"/>
          <w:sz w:val="24"/>
        </w:rPr>
        <w:t>。</w:t>
      </w:r>
      <w:r>
        <w:rPr>
          <w:rFonts w:ascii="Times New Roman" w:hAnsi="Times New Roman" w:hint="eastAsia"/>
          <w:sz w:val="24"/>
        </w:rPr>
        <w:t>网络分析仪设定对应</w:t>
      </w:r>
      <w:r>
        <w:rPr>
          <w:rFonts w:ascii="Times New Roman" w:hAnsi="Times New Roman" w:hint="eastAsia"/>
          <w:sz w:val="24"/>
        </w:rPr>
        <w:lastRenderedPageBreak/>
        <w:t>的频率范围。</w:t>
      </w:r>
      <w:r w:rsidR="00187475">
        <w:rPr>
          <w:rFonts w:ascii="Times New Roman" w:hAnsi="Times New Roman" w:hint="eastAsia"/>
          <w:sz w:val="24"/>
        </w:rPr>
        <w:t>校准</w:t>
      </w:r>
      <w:r w:rsidR="00187475" w:rsidRPr="0085155C">
        <w:rPr>
          <w:rFonts w:ascii="Times New Roman" w:hAnsi="Times New Roman" w:hint="eastAsia"/>
          <w:sz w:val="24"/>
        </w:rPr>
        <w:t>应在水平极化和垂直极化</w:t>
      </w:r>
      <w:r w:rsidR="00187475">
        <w:rPr>
          <w:rFonts w:ascii="Times New Roman" w:hAnsi="Times New Roman" w:hint="eastAsia"/>
          <w:sz w:val="24"/>
        </w:rPr>
        <w:t>下进行，</w:t>
      </w:r>
      <w:r w:rsidR="00187475" w:rsidRPr="0085155C">
        <w:rPr>
          <w:rFonts w:ascii="Times New Roman" w:hAnsi="Times New Roman" w:hint="eastAsia"/>
          <w:sz w:val="24"/>
        </w:rPr>
        <w:t>对应的结果分别为</w:t>
      </w:r>
      <w:proofErr w:type="spellStart"/>
      <w:r w:rsidR="00187475" w:rsidRPr="00182EE6">
        <w:rPr>
          <w:rFonts w:ascii="Times New Roman" w:hAnsi="Times New Roman" w:hint="eastAsia"/>
          <w:i/>
          <w:iCs/>
          <w:sz w:val="24"/>
        </w:rPr>
        <w:t>E</w:t>
      </w:r>
      <w:r w:rsidR="00187475" w:rsidRPr="00182EE6">
        <w:rPr>
          <w:rFonts w:ascii="Times New Roman" w:hAnsi="Times New Roman" w:hint="eastAsia"/>
          <w:sz w:val="24"/>
          <w:vertAlign w:val="subscript"/>
        </w:rPr>
        <w:t>eq,hor</w:t>
      </w:r>
      <w:proofErr w:type="spellEnd"/>
      <w:r w:rsidR="00187475" w:rsidRPr="00182EE6">
        <w:rPr>
          <w:rFonts w:ascii="Times New Roman" w:hAnsi="Times New Roman" w:hint="eastAsia"/>
          <w:sz w:val="24"/>
        </w:rPr>
        <w:t>和</w:t>
      </w:r>
      <w:proofErr w:type="spellStart"/>
      <w:r w:rsidR="00187475" w:rsidRPr="00182EE6">
        <w:rPr>
          <w:rFonts w:ascii="Times New Roman" w:hAnsi="Times New Roman" w:hint="eastAsia"/>
          <w:i/>
          <w:iCs/>
          <w:sz w:val="24"/>
        </w:rPr>
        <w:t>E</w:t>
      </w:r>
      <w:r w:rsidR="00187475" w:rsidRPr="00182EE6">
        <w:rPr>
          <w:rFonts w:ascii="Times New Roman" w:hAnsi="Times New Roman" w:hint="eastAsia"/>
          <w:sz w:val="24"/>
          <w:vertAlign w:val="subscript"/>
        </w:rPr>
        <w:t>eq,ver</w:t>
      </w:r>
      <w:proofErr w:type="spellEnd"/>
      <w:r w:rsidR="00187475" w:rsidRPr="00182EE6">
        <w:rPr>
          <w:rFonts w:ascii="Times New Roman" w:hAnsi="Times New Roman" w:hint="eastAsia"/>
          <w:sz w:val="24"/>
        </w:rPr>
        <w:t>。对于每一个频率点，最大等效场强</w:t>
      </w:r>
      <w:proofErr w:type="spellStart"/>
      <w:r w:rsidR="00187475" w:rsidRPr="00182EE6">
        <w:rPr>
          <w:rFonts w:ascii="Times New Roman" w:hAnsi="Times New Roman" w:hint="eastAsia"/>
          <w:i/>
          <w:iCs/>
          <w:sz w:val="24"/>
        </w:rPr>
        <w:t>E</w:t>
      </w:r>
      <w:r w:rsidR="00187475" w:rsidRPr="00182EE6">
        <w:rPr>
          <w:rFonts w:ascii="Times New Roman" w:hAnsi="Times New Roman" w:hint="eastAsia"/>
          <w:sz w:val="24"/>
          <w:vertAlign w:val="subscript"/>
        </w:rPr>
        <w:t>eq,max</w:t>
      </w:r>
      <w:proofErr w:type="spellEnd"/>
      <w:r w:rsidR="00187475" w:rsidRPr="00182EE6">
        <w:rPr>
          <w:rFonts w:ascii="Times New Roman" w:hAnsi="Times New Roman" w:hint="eastAsia"/>
          <w:sz w:val="24"/>
        </w:rPr>
        <w:t>取</w:t>
      </w:r>
      <w:proofErr w:type="spellStart"/>
      <w:r w:rsidR="00187475" w:rsidRPr="00182EE6">
        <w:rPr>
          <w:rFonts w:ascii="Times New Roman" w:hAnsi="Times New Roman" w:hint="eastAsia"/>
          <w:i/>
          <w:iCs/>
          <w:sz w:val="24"/>
        </w:rPr>
        <w:t>E</w:t>
      </w:r>
      <w:r w:rsidR="00187475" w:rsidRPr="00182EE6">
        <w:rPr>
          <w:rFonts w:ascii="Times New Roman" w:hAnsi="Times New Roman" w:hint="eastAsia"/>
          <w:sz w:val="24"/>
          <w:vertAlign w:val="subscript"/>
        </w:rPr>
        <w:t>eq,hor</w:t>
      </w:r>
      <w:proofErr w:type="spellEnd"/>
      <w:r w:rsidR="00187475" w:rsidRPr="00182EE6">
        <w:rPr>
          <w:rFonts w:ascii="Times New Roman" w:hAnsi="Times New Roman" w:hint="eastAsia"/>
          <w:sz w:val="24"/>
        </w:rPr>
        <w:t>和</w:t>
      </w:r>
      <w:proofErr w:type="spellStart"/>
      <w:r w:rsidR="00187475" w:rsidRPr="00182EE6">
        <w:rPr>
          <w:rFonts w:ascii="Times New Roman" w:hAnsi="Times New Roman" w:hint="eastAsia"/>
          <w:i/>
          <w:iCs/>
          <w:sz w:val="24"/>
        </w:rPr>
        <w:t>E</w:t>
      </w:r>
      <w:r w:rsidR="00187475" w:rsidRPr="00182EE6">
        <w:rPr>
          <w:rFonts w:ascii="Times New Roman" w:hAnsi="Times New Roman" w:hint="eastAsia"/>
          <w:sz w:val="24"/>
          <w:vertAlign w:val="subscript"/>
        </w:rPr>
        <w:t>eq,ver</w:t>
      </w:r>
      <w:proofErr w:type="spellEnd"/>
      <w:r w:rsidR="00187475" w:rsidRPr="00182EE6">
        <w:rPr>
          <w:rFonts w:ascii="Times New Roman" w:hAnsi="Times New Roman" w:hint="eastAsia"/>
          <w:sz w:val="24"/>
        </w:rPr>
        <w:t>中的最大值。</w:t>
      </w:r>
      <w:proofErr w:type="spellStart"/>
      <w:r w:rsidR="00187475" w:rsidRPr="00182EE6">
        <w:rPr>
          <w:rFonts w:ascii="Times New Roman" w:hAnsi="Times New Roman" w:hint="eastAsia"/>
          <w:i/>
          <w:iCs/>
          <w:sz w:val="24"/>
        </w:rPr>
        <w:t>E</w:t>
      </w:r>
      <w:r w:rsidR="00187475" w:rsidRPr="00182EE6">
        <w:rPr>
          <w:rFonts w:ascii="Times New Roman" w:hAnsi="Times New Roman" w:hint="eastAsia"/>
          <w:sz w:val="24"/>
          <w:vertAlign w:val="subscript"/>
        </w:rPr>
        <w:t>eq,max</w:t>
      </w:r>
      <w:proofErr w:type="spellEnd"/>
      <w:r w:rsidR="00187475">
        <w:rPr>
          <w:rFonts w:ascii="Times New Roman" w:hAnsi="Times New Roman" w:hint="eastAsia"/>
          <w:color w:val="000000" w:themeColor="text1"/>
          <w:sz w:val="24"/>
        </w:rPr>
        <w:t>作为校准结果的</w:t>
      </w:r>
      <w:r w:rsidR="00187475" w:rsidRPr="0006668A">
        <w:rPr>
          <w:rFonts w:ascii="Times New Roman" w:hAnsi="Times New Roman" w:hint="eastAsia"/>
          <w:color w:val="000000" w:themeColor="text1"/>
          <w:sz w:val="24"/>
        </w:rPr>
        <w:t>等效场强值与建模得到的参考场强值</w:t>
      </w:r>
      <w:r w:rsidR="00187475">
        <w:rPr>
          <w:rFonts w:ascii="Times New Roman" w:hAnsi="Times New Roman" w:hint="eastAsia"/>
          <w:color w:val="000000" w:themeColor="text1"/>
          <w:sz w:val="24"/>
        </w:rPr>
        <w:t>进行比较，</w:t>
      </w:r>
      <w:r w:rsidR="00187475" w:rsidRPr="0006668A">
        <w:rPr>
          <w:rFonts w:ascii="Times New Roman" w:hAnsi="Times New Roman" w:hint="eastAsia"/>
          <w:color w:val="000000" w:themeColor="text1"/>
          <w:sz w:val="24"/>
        </w:rPr>
        <w:t>差值在</w:t>
      </w:r>
      <w:r w:rsidR="00187475" w:rsidRPr="0006668A">
        <w:rPr>
          <w:rFonts w:ascii="Times New Roman" w:hAnsi="Times New Roman"/>
          <w:color w:val="000000" w:themeColor="text1"/>
          <w:sz w:val="24"/>
        </w:rPr>
        <w:t>±6dB</w:t>
      </w:r>
      <w:r w:rsidR="00187475" w:rsidRPr="0006668A">
        <w:rPr>
          <w:rFonts w:ascii="Times New Roman" w:hAnsi="Times New Roman" w:hint="eastAsia"/>
          <w:color w:val="000000" w:themeColor="text1"/>
          <w:sz w:val="24"/>
        </w:rPr>
        <w:t>内的频率</w:t>
      </w:r>
      <w:proofErr w:type="gramStart"/>
      <w:r w:rsidR="00187475" w:rsidRPr="0006668A">
        <w:rPr>
          <w:rFonts w:ascii="Times New Roman" w:hAnsi="Times New Roman" w:hint="eastAsia"/>
          <w:color w:val="000000" w:themeColor="text1"/>
          <w:sz w:val="24"/>
        </w:rPr>
        <w:t>点数占</w:t>
      </w:r>
      <w:proofErr w:type="gramEnd"/>
      <w:r w:rsidR="00187475" w:rsidRPr="0006668A">
        <w:rPr>
          <w:rFonts w:ascii="Times New Roman" w:hAnsi="Times New Roman" w:hint="eastAsia"/>
          <w:color w:val="000000" w:themeColor="text1"/>
          <w:sz w:val="24"/>
        </w:rPr>
        <w:t>总点数的百分比</w:t>
      </w:r>
      <w:r w:rsidR="00187475" w:rsidRPr="0006668A">
        <w:rPr>
          <w:rFonts w:ascii="Times New Roman" w:hAnsi="Times New Roman"/>
          <w:color w:val="000000" w:themeColor="text1"/>
          <w:sz w:val="24"/>
          <w:szCs w:val="24"/>
        </w:rPr>
        <w:t>≥90%</w:t>
      </w:r>
      <w:r w:rsidR="00187475" w:rsidRPr="0006668A">
        <w:rPr>
          <w:rFonts w:ascii="Times New Roman" w:hAnsi="Times New Roman" w:hint="eastAsia"/>
          <w:color w:val="000000" w:themeColor="text1"/>
          <w:sz w:val="24"/>
        </w:rPr>
        <w:t>时，判定为合格。</w:t>
      </w:r>
    </w:p>
    <w:bookmarkEnd w:id="55"/>
    <w:p w14:paraId="2BE593D1" w14:textId="096A55F1" w:rsidR="004C186C" w:rsidRDefault="004C186C" w:rsidP="004C186C">
      <w:pPr>
        <w:snapToGrid w:val="0"/>
        <w:spacing w:line="360" w:lineRule="auto"/>
        <w:jc w:val="left"/>
        <w:rPr>
          <w:rFonts w:ascii="Times New Roman"/>
          <w:sz w:val="24"/>
        </w:rPr>
      </w:pPr>
      <w:r>
        <w:rPr>
          <w:rFonts w:ascii="Times New Roman" w:hint="eastAsia"/>
          <w:sz w:val="24"/>
        </w:rPr>
        <w:t>7.2.</w:t>
      </w:r>
      <w:r>
        <w:rPr>
          <w:rFonts w:ascii="Times New Roman"/>
          <w:sz w:val="24"/>
        </w:rPr>
        <w:t>3</w:t>
      </w:r>
      <w:r>
        <w:rPr>
          <w:rFonts w:ascii="Times New Roman" w:hint="eastAsia"/>
          <w:sz w:val="24"/>
        </w:rPr>
        <w:t xml:space="preserve"> </w:t>
      </w:r>
      <w:r>
        <w:rPr>
          <w:rFonts w:ascii="Times New Roman"/>
          <w:sz w:val="24"/>
        </w:rPr>
        <w:t xml:space="preserve"> </w:t>
      </w:r>
      <w:r>
        <w:rPr>
          <w:rFonts w:ascii="Times New Roman" w:hAnsi="Times New Roman"/>
          <w:sz w:val="24"/>
          <w:szCs w:val="24"/>
        </w:rPr>
        <w:t>200</w:t>
      </w:r>
      <w:r w:rsidRPr="00EF4DB6">
        <w:rPr>
          <w:rFonts w:ascii="Times New Roman" w:hAnsi="Times New Roman"/>
          <w:sz w:val="24"/>
          <w:szCs w:val="24"/>
        </w:rPr>
        <w:t>MHz~</w:t>
      </w:r>
      <w:r>
        <w:rPr>
          <w:rFonts w:ascii="Times New Roman" w:hAnsi="Times New Roman"/>
          <w:sz w:val="24"/>
          <w:szCs w:val="24"/>
        </w:rPr>
        <w:t>100</w:t>
      </w:r>
      <w:r w:rsidRPr="00EF4DB6">
        <w:rPr>
          <w:rFonts w:ascii="Times New Roman" w:hAnsi="Times New Roman"/>
          <w:sz w:val="24"/>
          <w:szCs w:val="24"/>
        </w:rPr>
        <w:t>0MHz</w:t>
      </w:r>
      <w:r>
        <w:rPr>
          <w:rFonts w:ascii="Times New Roman" w:hAnsi="Times New Roman" w:hint="eastAsia"/>
          <w:sz w:val="24"/>
          <w:szCs w:val="24"/>
        </w:rPr>
        <w:t>频段</w:t>
      </w:r>
      <w:r w:rsidRPr="00F233B3">
        <w:rPr>
          <w:rFonts w:ascii="宋体" w:hAnsi="宋体" w:hint="eastAsia"/>
          <w:sz w:val="24"/>
          <w:szCs w:val="24"/>
        </w:rPr>
        <w:t>等效场强的校准</w:t>
      </w:r>
    </w:p>
    <w:p w14:paraId="7962C462" w14:textId="59097DC0" w:rsidR="00012692" w:rsidRDefault="00012692" w:rsidP="00012692">
      <w:pPr>
        <w:snapToGrid w:val="0"/>
        <w:spacing w:line="360" w:lineRule="auto"/>
        <w:rPr>
          <w:rFonts w:ascii="Times New Roman" w:hAnsi="Times New Roman"/>
          <w:sz w:val="24"/>
          <w:szCs w:val="24"/>
        </w:rPr>
      </w:pPr>
      <w:r>
        <w:rPr>
          <w:rFonts w:ascii="Times New Roman" w:hint="eastAsia"/>
          <w:sz w:val="24"/>
        </w:rPr>
        <w:t>7</w:t>
      </w:r>
      <w:r>
        <w:rPr>
          <w:rFonts w:ascii="Times New Roman"/>
          <w:sz w:val="24"/>
        </w:rPr>
        <w:t>.2.3.1</w:t>
      </w:r>
      <w:r>
        <w:rPr>
          <w:rFonts w:ascii="Times New Roman" w:hint="eastAsia"/>
          <w:sz w:val="24"/>
        </w:rPr>
        <w:t>校准原理框图参照图</w:t>
      </w:r>
      <w:r>
        <w:rPr>
          <w:rFonts w:ascii="Times New Roman" w:hint="eastAsia"/>
          <w:sz w:val="24"/>
        </w:rPr>
        <w:t>1</w:t>
      </w:r>
      <w:r>
        <w:rPr>
          <w:rFonts w:ascii="Times New Roman" w:hint="eastAsia"/>
          <w:sz w:val="24"/>
        </w:rPr>
        <w:t>，区别在于用对数周期天线代替单</w:t>
      </w:r>
      <w:proofErr w:type="gramStart"/>
      <w:r>
        <w:rPr>
          <w:rFonts w:ascii="Times New Roman" w:hint="eastAsia"/>
          <w:sz w:val="24"/>
        </w:rPr>
        <w:t>极</w:t>
      </w:r>
      <w:proofErr w:type="gramEnd"/>
      <w:r>
        <w:rPr>
          <w:rFonts w:ascii="Times New Roman" w:hint="eastAsia"/>
          <w:sz w:val="24"/>
        </w:rPr>
        <w:t>天线作为接收天线</w:t>
      </w:r>
      <w:r w:rsidRPr="002C4C24">
        <w:rPr>
          <w:rFonts w:ascii="Times New Roman" w:hAnsi="Times New Roman"/>
          <w:sz w:val="24"/>
          <w:szCs w:val="24"/>
        </w:rPr>
        <w:t>，校准分别在垂直极化和水平极化状态下进行</w:t>
      </w:r>
      <w:r>
        <w:rPr>
          <w:rFonts w:ascii="Times New Roman" w:hAnsi="Times New Roman" w:hint="eastAsia"/>
          <w:sz w:val="24"/>
          <w:szCs w:val="24"/>
        </w:rPr>
        <w:t>。</w:t>
      </w:r>
    </w:p>
    <w:p w14:paraId="5D14D052" w14:textId="4320014F" w:rsidR="00012692" w:rsidRDefault="00012692" w:rsidP="00012692">
      <w:pPr>
        <w:snapToGrid w:val="0"/>
        <w:spacing w:line="360" w:lineRule="auto"/>
        <w:rPr>
          <w:rFonts w:ascii="Times New Roman"/>
          <w:sz w:val="24"/>
        </w:rPr>
      </w:pPr>
      <w:r>
        <w:rPr>
          <w:rFonts w:ascii="Times New Roman" w:hAnsi="Times New Roman" w:hint="eastAsia"/>
          <w:sz w:val="24"/>
          <w:szCs w:val="24"/>
        </w:rPr>
        <w:t>7</w:t>
      </w:r>
      <w:r>
        <w:rPr>
          <w:rFonts w:ascii="Times New Roman" w:hAnsi="Times New Roman"/>
          <w:sz w:val="24"/>
          <w:szCs w:val="24"/>
        </w:rPr>
        <w:t>.2.</w:t>
      </w:r>
      <w:r w:rsidR="00C80DEA">
        <w:rPr>
          <w:rFonts w:ascii="Times New Roman" w:hAnsi="Times New Roman"/>
          <w:sz w:val="24"/>
          <w:szCs w:val="24"/>
        </w:rPr>
        <w:t>3</w:t>
      </w:r>
      <w:r>
        <w:rPr>
          <w:rFonts w:ascii="Times New Roman" w:hAnsi="Times New Roman"/>
          <w:sz w:val="24"/>
          <w:szCs w:val="24"/>
        </w:rPr>
        <w:t xml:space="preserve">.2 </w:t>
      </w:r>
      <w:r>
        <w:rPr>
          <w:rFonts w:ascii="Times New Roman" w:hint="eastAsia"/>
          <w:sz w:val="24"/>
        </w:rPr>
        <w:t>校准布置要求</w:t>
      </w:r>
    </w:p>
    <w:p w14:paraId="0288C936" w14:textId="3E5F7424" w:rsidR="00012692" w:rsidRPr="0012624F" w:rsidRDefault="00CC149B" w:rsidP="00012692">
      <w:pPr>
        <w:snapToGrid w:val="0"/>
        <w:spacing w:line="360" w:lineRule="auto"/>
        <w:ind w:firstLineChars="200" w:firstLine="480"/>
        <w:rPr>
          <w:rFonts w:ascii="宋体" w:hAnsi="宋体"/>
          <w:sz w:val="18"/>
          <w:szCs w:val="18"/>
        </w:rPr>
      </w:pPr>
      <w:r>
        <w:rPr>
          <w:rFonts w:ascii="Times New Roman" w:hint="eastAsia"/>
          <w:sz w:val="24"/>
        </w:rPr>
        <w:t>基本的校准布置要求参照</w:t>
      </w:r>
      <w:r>
        <w:rPr>
          <w:rFonts w:ascii="Times New Roman" w:hint="eastAsia"/>
          <w:sz w:val="24"/>
        </w:rPr>
        <w:t>7</w:t>
      </w:r>
      <w:r>
        <w:rPr>
          <w:rFonts w:ascii="Times New Roman"/>
          <w:sz w:val="24"/>
        </w:rPr>
        <w:t>.2.1.2</w:t>
      </w:r>
      <w:r>
        <w:rPr>
          <w:rFonts w:ascii="Times New Roman" w:hint="eastAsia"/>
          <w:sz w:val="24"/>
        </w:rPr>
        <w:t>中</w:t>
      </w:r>
      <w:r>
        <w:rPr>
          <w:rFonts w:ascii="Times New Roman"/>
          <w:sz w:val="24"/>
        </w:rPr>
        <w:t>a)</w:t>
      </w:r>
      <w:r>
        <w:rPr>
          <w:rFonts w:ascii="Times New Roman" w:hint="eastAsia"/>
          <w:sz w:val="24"/>
        </w:rPr>
        <w:t>，</w:t>
      </w:r>
      <w:r w:rsidR="00012692">
        <w:rPr>
          <w:rFonts w:ascii="Times New Roman" w:hint="eastAsia"/>
          <w:sz w:val="24"/>
        </w:rPr>
        <w:t>，</w:t>
      </w:r>
      <w:r w:rsidR="00012692" w:rsidRPr="002C4C24">
        <w:rPr>
          <w:rFonts w:ascii="Times New Roman" w:hAnsi="Times New Roman"/>
          <w:sz w:val="24"/>
          <w:szCs w:val="24"/>
        </w:rPr>
        <w:t>具体的校准布置及距离要求详见图</w:t>
      </w:r>
      <w:r w:rsidR="00012692">
        <w:rPr>
          <w:rFonts w:ascii="Times New Roman" w:hAnsi="Times New Roman"/>
          <w:sz w:val="24"/>
          <w:szCs w:val="24"/>
        </w:rPr>
        <w:t>4</w:t>
      </w:r>
      <w:r w:rsidR="00DD55C6">
        <w:rPr>
          <w:rFonts w:ascii="Times New Roman" w:hAnsi="Times New Roman" w:hint="eastAsia"/>
          <w:sz w:val="24"/>
          <w:szCs w:val="24"/>
        </w:rPr>
        <w:t>：</w:t>
      </w:r>
    </w:p>
    <w:p w14:paraId="7330A2E1" w14:textId="543AB8A5" w:rsidR="004C186C" w:rsidRDefault="00C80DEA" w:rsidP="004C186C">
      <w:pPr>
        <w:snapToGrid w:val="0"/>
        <w:spacing w:line="360" w:lineRule="auto"/>
        <w:rPr>
          <w:rFonts w:ascii="Times New Roman"/>
          <w:sz w:val="24"/>
        </w:rPr>
      </w:pPr>
      <w:r>
        <w:rPr>
          <w:noProof/>
        </w:rPr>
        <w:drawing>
          <wp:inline distT="0" distB="0" distL="0" distR="0" wp14:anchorId="7F8E8A95" wp14:editId="03A23F96">
            <wp:extent cx="2743200" cy="272880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66346" cy="2751825"/>
                    </a:xfrm>
                    <a:prstGeom prst="rect">
                      <a:avLst/>
                    </a:prstGeom>
                    <a:noFill/>
                    <a:ln>
                      <a:noFill/>
                    </a:ln>
                  </pic:spPr>
                </pic:pic>
              </a:graphicData>
            </a:graphic>
          </wp:inline>
        </w:drawing>
      </w:r>
      <w:r>
        <w:rPr>
          <w:noProof/>
        </w:rPr>
        <w:drawing>
          <wp:inline distT="0" distB="0" distL="0" distR="0" wp14:anchorId="2A92406D" wp14:editId="52A563D9">
            <wp:extent cx="2858135" cy="2685203"/>
            <wp:effectExtent l="0" t="0" r="0" b="127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76265" cy="2702236"/>
                    </a:xfrm>
                    <a:prstGeom prst="rect">
                      <a:avLst/>
                    </a:prstGeom>
                    <a:noFill/>
                    <a:ln>
                      <a:noFill/>
                    </a:ln>
                  </pic:spPr>
                </pic:pic>
              </a:graphicData>
            </a:graphic>
          </wp:inline>
        </w:drawing>
      </w:r>
    </w:p>
    <w:p w14:paraId="4E50D7F1" w14:textId="6DE49E34" w:rsidR="00C80DEA" w:rsidRPr="002C4C24" w:rsidRDefault="00C80DEA" w:rsidP="00C80DEA">
      <w:pPr>
        <w:snapToGrid w:val="0"/>
        <w:spacing w:line="360" w:lineRule="auto"/>
        <w:ind w:leftChars="200" w:left="420"/>
        <w:jc w:val="center"/>
        <w:rPr>
          <w:rFonts w:ascii="黑体" w:eastAsia="黑体" w:hAnsi="黑体"/>
          <w:sz w:val="18"/>
          <w:szCs w:val="18"/>
        </w:rPr>
      </w:pPr>
      <w:r w:rsidRPr="00182EE6">
        <w:rPr>
          <w:rFonts w:ascii="黑体" w:eastAsia="黑体" w:hAnsi="黑体" w:hint="eastAsia"/>
          <w:szCs w:val="21"/>
        </w:rPr>
        <w:t>图</w:t>
      </w:r>
      <w:r>
        <w:rPr>
          <w:rFonts w:ascii="黑体" w:eastAsia="黑体" w:hAnsi="黑体" w:hint="eastAsia"/>
          <w:szCs w:val="21"/>
        </w:rPr>
        <w:t>4</w:t>
      </w:r>
      <w:r w:rsidRPr="00182EE6">
        <w:rPr>
          <w:rFonts w:ascii="黑体" w:eastAsia="黑体" w:hAnsi="黑体" w:hint="eastAsia"/>
          <w:szCs w:val="21"/>
        </w:rPr>
        <w:t xml:space="preserve"> 校准布置图（</w:t>
      </w:r>
      <w:r>
        <w:rPr>
          <w:rFonts w:ascii="Times New Roman" w:eastAsia="黑体" w:hAnsi="Times New Roman"/>
          <w:sz w:val="20"/>
          <w:szCs w:val="20"/>
        </w:rPr>
        <w:t>20</w:t>
      </w:r>
      <w:r w:rsidRPr="00182EE6">
        <w:rPr>
          <w:rFonts w:ascii="Times New Roman" w:eastAsia="黑体" w:hAnsi="Times New Roman"/>
          <w:sz w:val="20"/>
          <w:szCs w:val="20"/>
        </w:rPr>
        <w:t>MHz~</w:t>
      </w:r>
      <w:r>
        <w:rPr>
          <w:rFonts w:ascii="Times New Roman" w:eastAsia="黑体" w:hAnsi="Times New Roman"/>
          <w:sz w:val="20"/>
          <w:szCs w:val="20"/>
        </w:rPr>
        <w:t>10</w:t>
      </w:r>
      <w:r w:rsidRPr="00182EE6">
        <w:rPr>
          <w:rFonts w:ascii="Times New Roman" w:eastAsia="黑体" w:hAnsi="Times New Roman"/>
          <w:sz w:val="20"/>
          <w:szCs w:val="20"/>
        </w:rPr>
        <w:t>00MHz</w:t>
      </w:r>
      <w:r w:rsidRPr="00182EE6">
        <w:rPr>
          <w:rFonts w:ascii="黑体" w:eastAsia="黑体" w:hAnsi="黑体" w:hint="eastAsia"/>
          <w:sz w:val="20"/>
          <w:szCs w:val="20"/>
        </w:rPr>
        <w:t>）</w:t>
      </w:r>
    </w:p>
    <w:p w14:paraId="786AF41E" w14:textId="1F4BF98E" w:rsidR="00C80DEA" w:rsidRPr="009C0397" w:rsidRDefault="00C80DEA" w:rsidP="004362EA">
      <w:pPr>
        <w:snapToGrid w:val="0"/>
        <w:spacing w:line="360" w:lineRule="auto"/>
        <w:ind w:firstLineChars="200" w:firstLine="480"/>
        <w:rPr>
          <w:rFonts w:ascii="宋体" w:hAnsi="宋体"/>
          <w:color w:val="000000" w:themeColor="text1"/>
          <w:sz w:val="24"/>
        </w:rPr>
      </w:pPr>
      <w:r w:rsidRPr="009C0397">
        <w:rPr>
          <w:rFonts w:ascii="Times New Roman" w:hAnsi="Times New Roman"/>
          <w:color w:val="000000" w:themeColor="text1"/>
          <w:sz w:val="24"/>
          <w:szCs w:val="24"/>
        </w:rPr>
        <w:t>1m</w:t>
      </w:r>
      <w:r w:rsidRPr="009C0397">
        <w:rPr>
          <w:rFonts w:ascii="Times New Roman" w:hint="eastAsia"/>
          <w:color w:val="000000" w:themeColor="text1"/>
          <w:sz w:val="24"/>
        </w:rPr>
        <w:t xml:space="preserve"> </w:t>
      </w:r>
      <w:r w:rsidRPr="009C0397">
        <w:rPr>
          <w:rFonts w:ascii="Times New Roman" w:hint="eastAsia"/>
          <w:color w:val="000000" w:themeColor="text1"/>
          <w:sz w:val="24"/>
        </w:rPr>
        <w:t>校准距离天线参考点的定义如下：长线天线的</w:t>
      </w:r>
      <w:proofErr w:type="gramStart"/>
      <w:r w:rsidRPr="009C0397">
        <w:rPr>
          <w:rFonts w:ascii="Times New Roman" w:hint="eastAsia"/>
          <w:color w:val="000000" w:themeColor="text1"/>
          <w:sz w:val="24"/>
        </w:rPr>
        <w:t>黄铜杆至对数周期天线</w:t>
      </w:r>
      <w:proofErr w:type="gramEnd"/>
      <w:r w:rsidRPr="009C0397">
        <w:rPr>
          <w:rFonts w:ascii="Times New Roman" w:hint="eastAsia"/>
          <w:color w:val="000000" w:themeColor="text1"/>
          <w:sz w:val="24"/>
        </w:rPr>
        <w:t>的前末端。</w:t>
      </w:r>
      <w:r w:rsidR="004362EA" w:rsidRPr="009C0397">
        <w:rPr>
          <w:rFonts w:ascii="Times New Roman" w:hint="eastAsia"/>
          <w:color w:val="000000" w:themeColor="text1"/>
          <w:sz w:val="24"/>
        </w:rPr>
        <w:t>对数周期天线的相位中心位于参考接地平面以上</w:t>
      </w:r>
      <w:r w:rsidR="004362EA" w:rsidRPr="009C0397">
        <w:rPr>
          <w:rFonts w:ascii="Times New Roman" w:hAnsi="Times New Roman"/>
          <w:color w:val="000000" w:themeColor="text1"/>
          <w:sz w:val="24"/>
        </w:rPr>
        <w:t>100mm</w:t>
      </w:r>
      <w:r w:rsidR="004362EA" w:rsidRPr="009C0397">
        <w:rPr>
          <w:rFonts w:ascii="Times New Roman" w:hAnsi="Times New Roman"/>
          <w:color w:val="000000" w:themeColor="text1"/>
          <w:sz w:val="24"/>
          <w:szCs w:val="24"/>
        </w:rPr>
        <w:t>±</w:t>
      </w:r>
      <w:r w:rsidR="004362EA" w:rsidRPr="009C0397">
        <w:rPr>
          <w:rFonts w:ascii="Times New Roman" w:hAnsi="Times New Roman"/>
          <w:color w:val="000000" w:themeColor="text1"/>
          <w:sz w:val="24"/>
        </w:rPr>
        <w:t>10mm</w:t>
      </w:r>
      <w:r w:rsidR="004362EA" w:rsidRPr="009C0397">
        <w:rPr>
          <w:rFonts w:ascii="Times New Roman" w:hint="eastAsia"/>
          <w:color w:val="000000" w:themeColor="text1"/>
          <w:sz w:val="24"/>
        </w:rPr>
        <w:t>处（</w:t>
      </w:r>
      <w:r w:rsidR="004362EA" w:rsidRPr="009C0397">
        <w:rPr>
          <w:rFonts w:ascii="Times New Roman" w:hint="eastAsia"/>
          <w:color w:val="000000" w:themeColor="text1"/>
          <w:sz w:val="24"/>
        </w:rPr>
        <w:t>1m</w:t>
      </w:r>
      <w:r w:rsidR="004362EA" w:rsidRPr="009C0397">
        <w:rPr>
          <w:rFonts w:ascii="Times New Roman" w:hint="eastAsia"/>
          <w:color w:val="000000" w:themeColor="text1"/>
          <w:sz w:val="24"/>
        </w:rPr>
        <w:t>高度），</w:t>
      </w:r>
      <w:r w:rsidR="004362EA">
        <w:rPr>
          <w:rFonts w:ascii="Times New Roman" w:hint="eastAsia"/>
          <w:sz w:val="24"/>
        </w:rPr>
        <w:t>轴线与试验台垂直并正对长线天线的几何中心。</w:t>
      </w:r>
      <w:r w:rsidR="004362EA" w:rsidRPr="009C0397">
        <w:rPr>
          <w:rFonts w:ascii="Times New Roman" w:hint="eastAsia"/>
          <w:color w:val="000000" w:themeColor="text1"/>
          <w:sz w:val="24"/>
        </w:rPr>
        <w:t>天线的任何部分距离地面不小于</w:t>
      </w:r>
      <w:r w:rsidR="004362EA" w:rsidRPr="009C0397">
        <w:rPr>
          <w:rFonts w:ascii="Times New Roman" w:hint="eastAsia"/>
          <w:color w:val="000000" w:themeColor="text1"/>
          <w:sz w:val="24"/>
        </w:rPr>
        <w:t>250mm</w:t>
      </w:r>
      <w:r w:rsidR="004362EA" w:rsidRPr="009C0397">
        <w:rPr>
          <w:rFonts w:ascii="宋体" w:hAnsi="宋体" w:hint="eastAsia"/>
          <w:color w:val="000000" w:themeColor="text1"/>
          <w:sz w:val="24"/>
        </w:rPr>
        <w:t>,距离墙壁</w:t>
      </w:r>
      <w:r w:rsidR="004362EA" w:rsidRPr="009C0397">
        <w:rPr>
          <w:rFonts w:ascii="Times New Roman" w:hint="eastAsia"/>
          <w:color w:val="000000" w:themeColor="text1"/>
          <w:sz w:val="24"/>
          <w:szCs w:val="24"/>
        </w:rPr>
        <w:t>、</w:t>
      </w:r>
      <w:r w:rsidR="004362EA" w:rsidRPr="009C0397">
        <w:rPr>
          <w:rFonts w:ascii="宋体" w:hAnsi="宋体" w:hint="eastAsia"/>
          <w:color w:val="000000" w:themeColor="text1"/>
          <w:sz w:val="24"/>
        </w:rPr>
        <w:t>天花板和吸波材料表面不小于</w:t>
      </w:r>
      <w:r w:rsidR="004362EA" w:rsidRPr="009C0397">
        <w:rPr>
          <w:rFonts w:ascii="Times New Roman" w:hAnsi="Times New Roman"/>
          <w:color w:val="000000" w:themeColor="text1"/>
          <w:sz w:val="24"/>
        </w:rPr>
        <w:t>1m</w:t>
      </w:r>
      <w:r w:rsidR="004362EA" w:rsidRPr="009C0397">
        <w:rPr>
          <w:rFonts w:ascii="Times New Roman" w:hint="eastAsia"/>
          <w:color w:val="000000" w:themeColor="text1"/>
          <w:sz w:val="24"/>
        </w:rPr>
        <w:t>。</w:t>
      </w:r>
    </w:p>
    <w:p w14:paraId="23C97A8F" w14:textId="68A4AB6D" w:rsidR="00586B80" w:rsidRDefault="00C80DEA" w:rsidP="00586B80">
      <w:pPr>
        <w:snapToGrid w:val="0"/>
        <w:spacing w:line="360" w:lineRule="auto"/>
        <w:jc w:val="left"/>
        <w:rPr>
          <w:rFonts w:ascii="Times New Roman" w:hAnsi="Times New Roman"/>
          <w:sz w:val="24"/>
        </w:rPr>
      </w:pPr>
      <w:r>
        <w:rPr>
          <w:rFonts w:ascii="Times New Roman" w:hint="eastAsia"/>
          <w:sz w:val="24"/>
        </w:rPr>
        <w:t>7</w:t>
      </w:r>
      <w:r>
        <w:rPr>
          <w:rFonts w:ascii="Times New Roman"/>
          <w:sz w:val="24"/>
        </w:rPr>
        <w:t xml:space="preserve">.2.3.3 </w:t>
      </w:r>
      <w:r>
        <w:rPr>
          <w:rFonts w:ascii="Times New Roman" w:hint="eastAsia"/>
          <w:sz w:val="24"/>
        </w:rPr>
        <w:t>校准步骤、数据处理和频率点的选取参照</w:t>
      </w:r>
      <w:r w:rsidRPr="004C186C">
        <w:rPr>
          <w:rFonts w:ascii="Times New Roman" w:hAnsi="Times New Roman"/>
          <w:sz w:val="24"/>
        </w:rPr>
        <w:t>7.2.1.3~7.2.1.5</w:t>
      </w:r>
      <w:r w:rsidR="00586B80">
        <w:rPr>
          <w:rFonts w:ascii="Times New Roman" w:hAnsi="Times New Roman" w:hint="eastAsia"/>
          <w:sz w:val="24"/>
        </w:rPr>
        <w:t>。</w:t>
      </w:r>
      <w:r>
        <w:rPr>
          <w:rFonts w:ascii="Times New Roman" w:hAnsi="Times New Roman" w:hint="eastAsia"/>
          <w:sz w:val="24"/>
        </w:rPr>
        <w:t>网络分析仪设定对应的频率范围</w:t>
      </w:r>
      <w:r w:rsidR="00187475">
        <w:rPr>
          <w:rFonts w:ascii="Times New Roman" w:hAnsi="Times New Roman" w:hint="eastAsia"/>
          <w:sz w:val="24"/>
        </w:rPr>
        <w:t>。</w:t>
      </w:r>
      <w:r w:rsidR="00586B80">
        <w:rPr>
          <w:rFonts w:ascii="Times New Roman" w:hAnsi="Times New Roman" w:hint="eastAsia"/>
          <w:sz w:val="24"/>
        </w:rPr>
        <w:t>校准</w:t>
      </w:r>
      <w:r w:rsidR="00586B80" w:rsidRPr="0085155C">
        <w:rPr>
          <w:rFonts w:ascii="Times New Roman" w:hAnsi="Times New Roman" w:hint="eastAsia"/>
          <w:sz w:val="24"/>
        </w:rPr>
        <w:t>应在水平极化和垂直极化</w:t>
      </w:r>
      <w:r w:rsidR="00586B80">
        <w:rPr>
          <w:rFonts w:ascii="Times New Roman" w:hAnsi="Times New Roman" w:hint="eastAsia"/>
          <w:sz w:val="24"/>
        </w:rPr>
        <w:t>下进行，</w:t>
      </w:r>
      <w:r w:rsidR="00586B80" w:rsidRPr="0085155C">
        <w:rPr>
          <w:rFonts w:ascii="Times New Roman" w:hAnsi="Times New Roman" w:hint="eastAsia"/>
          <w:sz w:val="24"/>
        </w:rPr>
        <w:t>对应的结果分别为</w:t>
      </w:r>
      <w:proofErr w:type="spellStart"/>
      <w:r w:rsidR="00586B80" w:rsidRPr="00182EE6">
        <w:rPr>
          <w:rFonts w:ascii="Times New Roman" w:hAnsi="Times New Roman" w:hint="eastAsia"/>
          <w:i/>
          <w:iCs/>
          <w:sz w:val="24"/>
        </w:rPr>
        <w:t>E</w:t>
      </w:r>
      <w:r w:rsidR="00586B80" w:rsidRPr="00182EE6">
        <w:rPr>
          <w:rFonts w:ascii="Times New Roman" w:hAnsi="Times New Roman" w:hint="eastAsia"/>
          <w:sz w:val="24"/>
          <w:vertAlign w:val="subscript"/>
        </w:rPr>
        <w:t>eq,hor</w:t>
      </w:r>
      <w:proofErr w:type="spellEnd"/>
      <w:r w:rsidR="00586B80" w:rsidRPr="00182EE6">
        <w:rPr>
          <w:rFonts w:ascii="Times New Roman" w:hAnsi="Times New Roman" w:hint="eastAsia"/>
          <w:sz w:val="24"/>
        </w:rPr>
        <w:t>和</w:t>
      </w:r>
      <w:proofErr w:type="spellStart"/>
      <w:r w:rsidR="00586B80" w:rsidRPr="00182EE6">
        <w:rPr>
          <w:rFonts w:ascii="Times New Roman" w:hAnsi="Times New Roman" w:hint="eastAsia"/>
          <w:i/>
          <w:iCs/>
          <w:sz w:val="24"/>
        </w:rPr>
        <w:t>E</w:t>
      </w:r>
      <w:r w:rsidR="00586B80" w:rsidRPr="00182EE6">
        <w:rPr>
          <w:rFonts w:ascii="Times New Roman" w:hAnsi="Times New Roman" w:hint="eastAsia"/>
          <w:sz w:val="24"/>
          <w:vertAlign w:val="subscript"/>
        </w:rPr>
        <w:t>eq,ver</w:t>
      </w:r>
      <w:proofErr w:type="spellEnd"/>
      <w:r w:rsidR="00586B80" w:rsidRPr="00182EE6">
        <w:rPr>
          <w:rFonts w:ascii="Times New Roman" w:hAnsi="Times New Roman" w:hint="eastAsia"/>
          <w:sz w:val="24"/>
        </w:rPr>
        <w:t>。对于每一个频率点，最大等效场强</w:t>
      </w:r>
      <w:proofErr w:type="spellStart"/>
      <w:r w:rsidR="00586B80" w:rsidRPr="00182EE6">
        <w:rPr>
          <w:rFonts w:ascii="Times New Roman" w:hAnsi="Times New Roman" w:hint="eastAsia"/>
          <w:i/>
          <w:iCs/>
          <w:sz w:val="24"/>
        </w:rPr>
        <w:t>E</w:t>
      </w:r>
      <w:r w:rsidR="00586B80" w:rsidRPr="00182EE6">
        <w:rPr>
          <w:rFonts w:ascii="Times New Roman" w:hAnsi="Times New Roman" w:hint="eastAsia"/>
          <w:sz w:val="24"/>
          <w:vertAlign w:val="subscript"/>
        </w:rPr>
        <w:t>eq,max</w:t>
      </w:r>
      <w:proofErr w:type="spellEnd"/>
      <w:r w:rsidR="00586B80" w:rsidRPr="00182EE6">
        <w:rPr>
          <w:rFonts w:ascii="Times New Roman" w:hAnsi="Times New Roman" w:hint="eastAsia"/>
          <w:sz w:val="24"/>
        </w:rPr>
        <w:t>取</w:t>
      </w:r>
      <w:proofErr w:type="spellStart"/>
      <w:r w:rsidR="00586B80" w:rsidRPr="00182EE6">
        <w:rPr>
          <w:rFonts w:ascii="Times New Roman" w:hAnsi="Times New Roman" w:hint="eastAsia"/>
          <w:i/>
          <w:iCs/>
          <w:sz w:val="24"/>
        </w:rPr>
        <w:t>E</w:t>
      </w:r>
      <w:r w:rsidR="00586B80" w:rsidRPr="00182EE6">
        <w:rPr>
          <w:rFonts w:ascii="Times New Roman" w:hAnsi="Times New Roman" w:hint="eastAsia"/>
          <w:sz w:val="24"/>
          <w:vertAlign w:val="subscript"/>
        </w:rPr>
        <w:t>eq,hor</w:t>
      </w:r>
      <w:proofErr w:type="spellEnd"/>
      <w:r w:rsidR="00586B80" w:rsidRPr="00182EE6">
        <w:rPr>
          <w:rFonts w:ascii="Times New Roman" w:hAnsi="Times New Roman" w:hint="eastAsia"/>
          <w:sz w:val="24"/>
        </w:rPr>
        <w:t>和</w:t>
      </w:r>
      <w:proofErr w:type="spellStart"/>
      <w:r w:rsidR="00586B80" w:rsidRPr="00182EE6">
        <w:rPr>
          <w:rFonts w:ascii="Times New Roman" w:hAnsi="Times New Roman" w:hint="eastAsia"/>
          <w:i/>
          <w:iCs/>
          <w:sz w:val="24"/>
        </w:rPr>
        <w:t>E</w:t>
      </w:r>
      <w:r w:rsidR="00586B80" w:rsidRPr="00182EE6">
        <w:rPr>
          <w:rFonts w:ascii="Times New Roman" w:hAnsi="Times New Roman" w:hint="eastAsia"/>
          <w:sz w:val="24"/>
          <w:vertAlign w:val="subscript"/>
        </w:rPr>
        <w:t>eq,ver</w:t>
      </w:r>
      <w:proofErr w:type="spellEnd"/>
      <w:r w:rsidR="00586B80" w:rsidRPr="00182EE6">
        <w:rPr>
          <w:rFonts w:ascii="Times New Roman" w:hAnsi="Times New Roman" w:hint="eastAsia"/>
          <w:sz w:val="24"/>
        </w:rPr>
        <w:t>中的最大值。</w:t>
      </w:r>
      <w:proofErr w:type="spellStart"/>
      <w:r w:rsidR="00586B80" w:rsidRPr="00182EE6">
        <w:rPr>
          <w:rFonts w:ascii="Times New Roman" w:hAnsi="Times New Roman" w:hint="eastAsia"/>
          <w:i/>
          <w:iCs/>
          <w:sz w:val="24"/>
        </w:rPr>
        <w:t>E</w:t>
      </w:r>
      <w:r w:rsidR="00586B80" w:rsidRPr="00182EE6">
        <w:rPr>
          <w:rFonts w:ascii="Times New Roman" w:hAnsi="Times New Roman" w:hint="eastAsia"/>
          <w:sz w:val="24"/>
          <w:vertAlign w:val="subscript"/>
        </w:rPr>
        <w:t>eq,max</w:t>
      </w:r>
      <w:proofErr w:type="spellEnd"/>
      <w:r w:rsidR="00586B80">
        <w:rPr>
          <w:rFonts w:ascii="Times New Roman" w:hAnsi="Times New Roman" w:hint="eastAsia"/>
          <w:color w:val="000000" w:themeColor="text1"/>
          <w:sz w:val="24"/>
        </w:rPr>
        <w:t>作为校准结果的</w:t>
      </w:r>
      <w:r w:rsidR="00586B80" w:rsidRPr="0006668A">
        <w:rPr>
          <w:rFonts w:ascii="Times New Roman" w:hAnsi="Times New Roman" w:hint="eastAsia"/>
          <w:color w:val="000000" w:themeColor="text1"/>
          <w:sz w:val="24"/>
        </w:rPr>
        <w:t>等效场强值与建模得到的参考场强值</w:t>
      </w:r>
      <w:r w:rsidR="00586B80">
        <w:rPr>
          <w:rFonts w:ascii="Times New Roman" w:hAnsi="Times New Roman" w:hint="eastAsia"/>
          <w:color w:val="000000" w:themeColor="text1"/>
          <w:sz w:val="24"/>
        </w:rPr>
        <w:t>进行比较，</w:t>
      </w:r>
      <w:r w:rsidR="00586B80" w:rsidRPr="0006668A">
        <w:rPr>
          <w:rFonts w:ascii="Times New Roman" w:hAnsi="Times New Roman" w:hint="eastAsia"/>
          <w:color w:val="000000" w:themeColor="text1"/>
          <w:sz w:val="24"/>
        </w:rPr>
        <w:t>差值在</w:t>
      </w:r>
      <w:r w:rsidR="00586B80" w:rsidRPr="0006668A">
        <w:rPr>
          <w:rFonts w:ascii="Times New Roman" w:hAnsi="Times New Roman"/>
          <w:color w:val="000000" w:themeColor="text1"/>
          <w:sz w:val="24"/>
        </w:rPr>
        <w:t>±6dB</w:t>
      </w:r>
      <w:r w:rsidR="00586B80" w:rsidRPr="0006668A">
        <w:rPr>
          <w:rFonts w:ascii="Times New Roman" w:hAnsi="Times New Roman" w:hint="eastAsia"/>
          <w:color w:val="000000" w:themeColor="text1"/>
          <w:sz w:val="24"/>
        </w:rPr>
        <w:t>内的频率</w:t>
      </w:r>
      <w:proofErr w:type="gramStart"/>
      <w:r w:rsidR="00586B80" w:rsidRPr="0006668A">
        <w:rPr>
          <w:rFonts w:ascii="Times New Roman" w:hAnsi="Times New Roman" w:hint="eastAsia"/>
          <w:color w:val="000000" w:themeColor="text1"/>
          <w:sz w:val="24"/>
        </w:rPr>
        <w:t>点数占</w:t>
      </w:r>
      <w:proofErr w:type="gramEnd"/>
      <w:r w:rsidR="00586B80" w:rsidRPr="0006668A">
        <w:rPr>
          <w:rFonts w:ascii="Times New Roman" w:hAnsi="Times New Roman" w:hint="eastAsia"/>
          <w:color w:val="000000" w:themeColor="text1"/>
          <w:sz w:val="24"/>
        </w:rPr>
        <w:t>总点数的百分比</w:t>
      </w:r>
      <w:r w:rsidR="00586B80" w:rsidRPr="0006668A">
        <w:rPr>
          <w:rFonts w:ascii="Times New Roman" w:hAnsi="Times New Roman"/>
          <w:color w:val="000000" w:themeColor="text1"/>
          <w:sz w:val="24"/>
          <w:szCs w:val="24"/>
        </w:rPr>
        <w:t>≥90%</w:t>
      </w:r>
      <w:r w:rsidR="00586B80" w:rsidRPr="0006668A">
        <w:rPr>
          <w:rFonts w:ascii="Times New Roman" w:hAnsi="Times New Roman" w:hint="eastAsia"/>
          <w:color w:val="000000" w:themeColor="text1"/>
          <w:sz w:val="24"/>
        </w:rPr>
        <w:t>时，判定为合格。</w:t>
      </w:r>
    </w:p>
    <w:p w14:paraId="45F31B1E" w14:textId="0B1D108C" w:rsidR="001D45B2" w:rsidRDefault="001D45B2" w:rsidP="003455BA">
      <w:pPr>
        <w:snapToGrid w:val="0"/>
        <w:spacing w:line="360" w:lineRule="auto"/>
        <w:jc w:val="left"/>
        <w:rPr>
          <w:rFonts w:ascii="黑体" w:eastAsia="黑体" w:hAnsi="Times New Roman"/>
          <w:szCs w:val="21"/>
        </w:rPr>
      </w:pPr>
    </w:p>
    <w:p w14:paraId="1A642724" w14:textId="4B84F8A9" w:rsidR="00441E80" w:rsidRDefault="0094686D" w:rsidP="003455BA">
      <w:pPr>
        <w:snapToGrid w:val="0"/>
        <w:spacing w:line="360" w:lineRule="auto"/>
        <w:jc w:val="left"/>
        <w:rPr>
          <w:rFonts w:ascii="宋体" w:hAnsi="宋体"/>
          <w:sz w:val="24"/>
          <w:szCs w:val="24"/>
        </w:rPr>
      </w:pPr>
      <w:r w:rsidRPr="0094686D">
        <w:rPr>
          <w:rFonts w:ascii="Times New Roman" w:hAnsi="Times New Roman"/>
          <w:sz w:val="24"/>
          <w:szCs w:val="24"/>
        </w:rPr>
        <w:lastRenderedPageBreak/>
        <w:t>7.2.</w:t>
      </w:r>
      <w:r w:rsidR="00187475">
        <w:rPr>
          <w:rFonts w:ascii="Times New Roman" w:hAnsi="Times New Roman"/>
          <w:sz w:val="24"/>
          <w:szCs w:val="24"/>
        </w:rPr>
        <w:t xml:space="preserve">4 </w:t>
      </w:r>
      <w:r w:rsidR="00441E80">
        <w:rPr>
          <w:rFonts w:ascii="宋体" w:hAnsi="宋体" w:hint="eastAsia"/>
          <w:sz w:val="24"/>
          <w:szCs w:val="24"/>
        </w:rPr>
        <w:t>校准时的注意事项</w:t>
      </w:r>
    </w:p>
    <w:p w14:paraId="0F3E505F" w14:textId="240FEB10" w:rsidR="00441E80" w:rsidRDefault="0094686D" w:rsidP="003455BA">
      <w:pPr>
        <w:snapToGrid w:val="0"/>
        <w:spacing w:line="360" w:lineRule="auto"/>
        <w:jc w:val="left"/>
        <w:rPr>
          <w:rFonts w:ascii="宋体" w:hAnsi="宋体"/>
          <w:sz w:val="24"/>
          <w:szCs w:val="24"/>
        </w:rPr>
      </w:pPr>
      <w:r w:rsidRPr="0094686D">
        <w:rPr>
          <w:rFonts w:ascii="Times New Roman" w:hAnsi="Times New Roman"/>
          <w:sz w:val="24"/>
          <w:szCs w:val="24"/>
        </w:rPr>
        <w:t>7.2.</w:t>
      </w:r>
      <w:r w:rsidR="00187475">
        <w:rPr>
          <w:rFonts w:ascii="Times New Roman" w:hAnsi="Times New Roman"/>
          <w:sz w:val="24"/>
          <w:szCs w:val="24"/>
        </w:rPr>
        <w:t>4</w:t>
      </w:r>
      <w:r w:rsidR="00441E80" w:rsidRPr="0094686D">
        <w:rPr>
          <w:rFonts w:ascii="Times New Roman" w:hAnsi="Times New Roman"/>
          <w:sz w:val="24"/>
          <w:szCs w:val="24"/>
        </w:rPr>
        <w:t>.1</w:t>
      </w:r>
      <w:r w:rsidR="00441E80">
        <w:rPr>
          <w:rFonts w:ascii="宋体" w:hAnsi="宋体" w:hint="eastAsia"/>
          <w:sz w:val="24"/>
          <w:szCs w:val="24"/>
        </w:rPr>
        <w:t>由于校准的频率点多数据量大，建议采用数据采集软件自动校准。配套使用附件还应包括：笔记本</w:t>
      </w:r>
      <w:r w:rsidR="00421FAF" w:rsidRPr="00960FCD">
        <w:rPr>
          <w:rFonts w:ascii="Times New Roman" w:hint="eastAsia"/>
          <w:sz w:val="24"/>
          <w:szCs w:val="24"/>
        </w:rPr>
        <w:t>、</w:t>
      </w:r>
      <w:r w:rsidR="00421FAF">
        <w:rPr>
          <w:rFonts w:ascii="宋体" w:hAnsi="宋体" w:hint="eastAsia"/>
          <w:sz w:val="24"/>
          <w:szCs w:val="24"/>
        </w:rPr>
        <w:t>通讯线</w:t>
      </w:r>
      <w:r w:rsidR="00421FAF" w:rsidRPr="00960FCD">
        <w:rPr>
          <w:rFonts w:ascii="Times New Roman" w:hint="eastAsia"/>
          <w:sz w:val="24"/>
          <w:szCs w:val="24"/>
        </w:rPr>
        <w:t>、</w:t>
      </w:r>
      <w:r w:rsidR="00441E80">
        <w:rPr>
          <w:rFonts w:ascii="宋体" w:hAnsi="宋体" w:hint="eastAsia"/>
          <w:sz w:val="24"/>
          <w:szCs w:val="24"/>
        </w:rPr>
        <w:t>天线架</w:t>
      </w:r>
      <w:r w:rsidR="00421FAF" w:rsidRPr="00960FCD">
        <w:rPr>
          <w:rFonts w:ascii="Times New Roman" w:hint="eastAsia"/>
          <w:sz w:val="24"/>
          <w:szCs w:val="24"/>
        </w:rPr>
        <w:t>、</w:t>
      </w:r>
      <w:r w:rsidR="00421FAF">
        <w:rPr>
          <w:rFonts w:ascii="宋体" w:hAnsi="宋体" w:hint="eastAsia"/>
          <w:sz w:val="24"/>
          <w:szCs w:val="24"/>
        </w:rPr>
        <w:t>地网搭接平板</w:t>
      </w:r>
      <w:r w:rsidR="00421FAF" w:rsidRPr="00960FCD">
        <w:rPr>
          <w:rFonts w:ascii="Times New Roman" w:hint="eastAsia"/>
          <w:sz w:val="24"/>
          <w:szCs w:val="24"/>
        </w:rPr>
        <w:t>、</w:t>
      </w:r>
      <w:r w:rsidR="00421FAF">
        <w:rPr>
          <w:rFonts w:ascii="宋体" w:hAnsi="宋体" w:hint="eastAsia"/>
          <w:sz w:val="24"/>
          <w:szCs w:val="24"/>
        </w:rPr>
        <w:t>射频同轴电缆等。</w:t>
      </w:r>
    </w:p>
    <w:p w14:paraId="649DFA24" w14:textId="2085A774" w:rsidR="00421FAF" w:rsidRPr="00421FAF" w:rsidRDefault="0094686D" w:rsidP="00DE220A">
      <w:pPr>
        <w:pStyle w:val="aff4"/>
        <w:tabs>
          <w:tab w:val="left" w:pos="142"/>
        </w:tabs>
        <w:kinsoku w:val="0"/>
        <w:overflowPunct w:val="0"/>
        <w:spacing w:line="360" w:lineRule="auto"/>
        <w:ind w:firstLineChars="0" w:firstLine="0"/>
        <w:textAlignment w:val="baseline"/>
        <w:rPr>
          <w:rFonts w:cs="+mn-cs"/>
          <w:color w:val="000000"/>
        </w:rPr>
      </w:pPr>
      <w:r w:rsidRPr="0094686D">
        <w:rPr>
          <w:rFonts w:ascii="Times New Roman" w:hAnsi="Times New Roman" w:cs="Times New Roman"/>
        </w:rPr>
        <w:t>7.2.</w:t>
      </w:r>
      <w:r w:rsidR="00187475">
        <w:rPr>
          <w:rFonts w:ascii="Times New Roman" w:hAnsi="Times New Roman" w:cs="Times New Roman"/>
        </w:rPr>
        <w:t>4</w:t>
      </w:r>
      <w:r w:rsidR="00421FAF" w:rsidRPr="0094686D">
        <w:rPr>
          <w:rFonts w:ascii="Times New Roman" w:hAnsi="Times New Roman" w:cs="Times New Roman"/>
        </w:rPr>
        <w:t>.2</w:t>
      </w:r>
      <w:r w:rsidR="00421FAF">
        <w:rPr>
          <w:rFonts w:hint="eastAsia"/>
        </w:rPr>
        <w:t>发射天线和</w:t>
      </w:r>
      <w:r w:rsidR="00FD38F7">
        <w:rPr>
          <w:rFonts w:hint="eastAsia"/>
        </w:rPr>
        <w:t>网络分析仪输出端</w:t>
      </w:r>
      <w:r w:rsidR="00421FAF">
        <w:rPr>
          <w:rFonts w:hint="eastAsia"/>
        </w:rPr>
        <w:t>之间的连接电缆可能会影</w:t>
      </w:r>
      <w:r w:rsidR="00421FAF" w:rsidRPr="00DE220A">
        <w:rPr>
          <w:rFonts w:hint="eastAsia"/>
        </w:rPr>
        <w:t>响</w:t>
      </w:r>
      <w:r w:rsidR="00421FAF" w:rsidRPr="00182EE6">
        <w:rPr>
          <w:rFonts w:ascii="Times New Roman" w:hAnsi="Times New Roman" w:cs="Times New Roman"/>
        </w:rPr>
        <w:t>ALSE</w:t>
      </w:r>
      <w:r w:rsidR="00421FAF">
        <w:rPr>
          <w:rFonts w:hint="eastAsia"/>
        </w:rPr>
        <w:t>的校准结果，</w:t>
      </w:r>
      <w:r w:rsidR="00421FAF" w:rsidRPr="00C72D08">
        <w:rPr>
          <w:rFonts w:cs="+mn-cs" w:hint="eastAsia"/>
          <w:color w:val="000000"/>
        </w:rPr>
        <w:t>电缆上加装铁氧体可以减小耦合效应影响。</w:t>
      </w:r>
      <w:r w:rsidR="00421FAF" w:rsidRPr="00DE220A">
        <w:rPr>
          <w:rFonts w:ascii="Times New Roman" w:hAnsi="Times New Roman" w:cs="Times New Roman"/>
          <w:color w:val="000000"/>
        </w:rPr>
        <w:t>推荐</w:t>
      </w:r>
      <w:r w:rsidR="00421FAF" w:rsidRPr="00182EE6">
        <w:rPr>
          <w:rFonts w:ascii="Times New Roman" w:hAnsi="Times New Roman" w:cs="Times New Roman"/>
          <w:color w:val="000000"/>
        </w:rPr>
        <w:t>ALSE</w:t>
      </w:r>
      <w:r w:rsidR="00421FAF">
        <w:rPr>
          <w:rFonts w:cs="+mn-cs" w:hint="eastAsia"/>
          <w:color w:val="000000"/>
        </w:rPr>
        <w:t>校准</w:t>
      </w:r>
      <w:r w:rsidR="00421FAF" w:rsidRPr="00421FAF">
        <w:rPr>
          <w:rFonts w:cs="+mn-cs" w:hint="eastAsia"/>
          <w:color w:val="000000"/>
        </w:rPr>
        <w:t>时，在发射天线和接收天线电缆的整个长度上每隔</w:t>
      </w:r>
      <w:r w:rsidR="00421FAF" w:rsidRPr="007E2D44">
        <w:rPr>
          <w:rFonts w:ascii="Times New Roman" w:hAnsi="Times New Roman" w:cs="Times New Roman"/>
          <w:color w:val="000000"/>
        </w:rPr>
        <w:t>20cm</w:t>
      </w:r>
      <w:r w:rsidR="00421FAF" w:rsidRPr="00421FAF">
        <w:rPr>
          <w:rFonts w:cs="+mn-cs" w:hint="eastAsia"/>
          <w:color w:val="000000"/>
        </w:rPr>
        <w:t>加装一个铁氧体</w:t>
      </w:r>
      <w:r w:rsidR="00421FAF">
        <w:rPr>
          <w:rFonts w:cs="+mn-cs" w:hint="eastAsia"/>
          <w:color w:val="000000"/>
        </w:rPr>
        <w:t>，</w:t>
      </w:r>
      <w:r w:rsidR="00421FAF" w:rsidRPr="00421FAF">
        <w:rPr>
          <w:rFonts w:hint="eastAsia"/>
        </w:rPr>
        <w:t>其在</w:t>
      </w:r>
      <w:r w:rsidR="00421FAF" w:rsidRPr="00421FAF">
        <w:rPr>
          <w:rFonts w:ascii="Times New Roman" w:hAnsi="Times New Roman" w:cs="Times New Roman"/>
        </w:rPr>
        <w:t>25MHz</w:t>
      </w:r>
      <w:r w:rsidR="00421FAF" w:rsidRPr="00421FAF">
        <w:rPr>
          <w:rFonts w:hint="eastAsia"/>
        </w:rPr>
        <w:t>和</w:t>
      </w:r>
      <w:r w:rsidR="00421FAF" w:rsidRPr="00421FAF">
        <w:rPr>
          <w:rFonts w:ascii="Times New Roman" w:hAnsi="Times New Roman" w:cs="Times New Roman"/>
        </w:rPr>
        <w:t>100 MHz</w:t>
      </w:r>
      <w:r w:rsidR="00421FAF" w:rsidRPr="00421FAF">
        <w:rPr>
          <w:rFonts w:hint="eastAsia"/>
        </w:rPr>
        <w:t>时的阻抗</w:t>
      </w:r>
      <w:r w:rsidR="00821F9A">
        <w:rPr>
          <w:rFonts w:hint="eastAsia"/>
        </w:rPr>
        <w:t>值应</w:t>
      </w:r>
      <w:r w:rsidR="00421FAF" w:rsidRPr="00421FAF">
        <w:rPr>
          <w:rFonts w:hint="eastAsia"/>
        </w:rPr>
        <w:t>分别</w:t>
      </w:r>
      <w:r w:rsidR="008C5288">
        <w:rPr>
          <w:rFonts w:hint="eastAsia"/>
        </w:rPr>
        <w:t>不小</w:t>
      </w:r>
      <w:r w:rsidR="00821F9A">
        <w:rPr>
          <w:rFonts w:hint="eastAsia"/>
        </w:rPr>
        <w:t>于</w:t>
      </w:r>
      <w:r w:rsidR="00421FAF" w:rsidRPr="00421FAF">
        <w:rPr>
          <w:rFonts w:ascii="Times New Roman" w:hAnsi="Times New Roman" w:cs="Times New Roman"/>
        </w:rPr>
        <w:t>50Ω</w:t>
      </w:r>
      <w:r w:rsidR="00421FAF" w:rsidRPr="00421FAF">
        <w:rPr>
          <w:rFonts w:hint="eastAsia"/>
        </w:rPr>
        <w:t>和</w:t>
      </w:r>
      <w:r w:rsidR="00421FAF" w:rsidRPr="00421FAF">
        <w:rPr>
          <w:rFonts w:ascii="Times New Roman" w:hAnsi="Times New Roman" w:cs="Times New Roman"/>
        </w:rPr>
        <w:t>110 Ω</w:t>
      </w:r>
      <w:r w:rsidR="00421FAF" w:rsidRPr="00421FAF">
        <w:rPr>
          <w:rFonts w:cs="+mn-cs" w:hint="eastAsia"/>
          <w:color w:val="000000"/>
        </w:rPr>
        <w:t>。</w:t>
      </w:r>
      <w:r w:rsidR="00421FAF">
        <w:rPr>
          <w:rFonts w:cs="+mn-cs" w:hint="eastAsia"/>
          <w:color w:val="000000"/>
        </w:rPr>
        <w:t>同时</w:t>
      </w:r>
      <w:r w:rsidR="00421FAF" w:rsidRPr="00C72D08">
        <w:rPr>
          <w:rFonts w:cs="+mn-cs" w:hint="eastAsia"/>
          <w:color w:val="000000"/>
        </w:rPr>
        <w:t>电缆应远离接收天线朝着参考接地平面的后部走</w:t>
      </w:r>
      <w:r w:rsidR="00DE220A">
        <w:rPr>
          <w:rFonts w:cs="+mn-cs" w:hint="eastAsia"/>
          <w:color w:val="000000"/>
        </w:rPr>
        <w:t>线</w:t>
      </w:r>
      <w:r w:rsidR="00421FAF" w:rsidRPr="00C72D08">
        <w:rPr>
          <w:rFonts w:cs="+mn-cs" w:hint="eastAsia"/>
          <w:color w:val="000000"/>
        </w:rPr>
        <w:t>，并直接放置在参考接地平面上。</w:t>
      </w:r>
    </w:p>
    <w:p w14:paraId="1B9228AC" w14:textId="3EF48AD3" w:rsidR="00421FAF" w:rsidRDefault="0094686D" w:rsidP="003455BA">
      <w:pPr>
        <w:snapToGrid w:val="0"/>
        <w:spacing w:line="360" w:lineRule="auto"/>
        <w:jc w:val="left"/>
        <w:rPr>
          <w:rFonts w:hAnsi="宋体"/>
          <w:sz w:val="24"/>
          <w:szCs w:val="24"/>
        </w:rPr>
      </w:pPr>
      <w:r w:rsidRPr="0094686D">
        <w:rPr>
          <w:rFonts w:ascii="Times New Roman" w:hAnsi="Times New Roman"/>
          <w:sz w:val="24"/>
          <w:szCs w:val="24"/>
        </w:rPr>
        <w:t>7.2.</w:t>
      </w:r>
      <w:r w:rsidR="00187475">
        <w:rPr>
          <w:rFonts w:ascii="Times New Roman" w:hAnsi="Times New Roman"/>
          <w:sz w:val="24"/>
          <w:szCs w:val="24"/>
        </w:rPr>
        <w:t>4</w:t>
      </w:r>
      <w:r w:rsidR="00421FAF" w:rsidRPr="0094686D">
        <w:rPr>
          <w:rFonts w:ascii="Times New Roman" w:hAnsi="Times New Roman"/>
          <w:sz w:val="24"/>
          <w:szCs w:val="24"/>
        </w:rPr>
        <w:t>.3</w:t>
      </w:r>
      <w:r w:rsidR="00421FAF">
        <w:rPr>
          <w:rFonts w:hAnsi="宋体" w:hint="eastAsia"/>
          <w:sz w:val="24"/>
          <w:szCs w:val="24"/>
        </w:rPr>
        <w:t>为保证校准结果的可靠性</w:t>
      </w:r>
      <w:r w:rsidR="002F1C12">
        <w:rPr>
          <w:rFonts w:hAnsi="宋体" w:hint="eastAsia"/>
          <w:sz w:val="24"/>
          <w:szCs w:val="24"/>
        </w:rPr>
        <w:t>，整套校准系统的</w:t>
      </w:r>
      <w:r w:rsidR="00421FAF">
        <w:rPr>
          <w:rFonts w:hAnsi="宋体" w:hint="eastAsia"/>
          <w:sz w:val="24"/>
          <w:szCs w:val="24"/>
        </w:rPr>
        <w:t>本底噪声</w:t>
      </w:r>
      <w:r w:rsidR="002F1C12">
        <w:rPr>
          <w:rFonts w:hAnsi="宋体" w:hint="eastAsia"/>
          <w:sz w:val="24"/>
          <w:szCs w:val="24"/>
        </w:rPr>
        <w:t>应</w:t>
      </w:r>
      <w:r w:rsidR="00421FAF" w:rsidRPr="008759DA">
        <w:rPr>
          <w:rFonts w:hAnsi="宋体" w:hint="eastAsia"/>
          <w:sz w:val="24"/>
          <w:szCs w:val="24"/>
        </w:rPr>
        <w:t>比</w:t>
      </w:r>
      <w:r w:rsidR="002F1C12">
        <w:rPr>
          <w:rFonts w:hAnsi="宋体" w:hint="eastAsia"/>
          <w:sz w:val="24"/>
          <w:szCs w:val="24"/>
        </w:rPr>
        <w:t>实际</w:t>
      </w:r>
      <w:r w:rsidR="00421FAF" w:rsidRPr="008759DA">
        <w:rPr>
          <w:rFonts w:hAnsi="宋体" w:hint="eastAsia"/>
          <w:sz w:val="24"/>
          <w:szCs w:val="24"/>
        </w:rPr>
        <w:t>测得的信号电平至少低</w:t>
      </w:r>
      <w:r w:rsidR="00421FAF" w:rsidRPr="008759DA">
        <w:rPr>
          <w:rFonts w:ascii="Times New Roman" w:hAnsi="Times New Roman"/>
          <w:sz w:val="24"/>
          <w:szCs w:val="24"/>
        </w:rPr>
        <w:t>10dB</w:t>
      </w:r>
      <w:r w:rsidR="00421FAF">
        <w:rPr>
          <w:rFonts w:ascii="Times New Roman" w:hAnsi="Times New Roman"/>
          <w:sz w:val="24"/>
          <w:szCs w:val="24"/>
        </w:rPr>
        <w:t>，可以通过断开输入信号进行确认</w:t>
      </w:r>
      <w:r w:rsidR="00421FAF" w:rsidRPr="008759DA">
        <w:rPr>
          <w:rFonts w:hAnsi="宋体" w:hint="eastAsia"/>
          <w:sz w:val="24"/>
          <w:szCs w:val="24"/>
        </w:rPr>
        <w:t>。</w:t>
      </w:r>
    </w:p>
    <w:p w14:paraId="512F100C" w14:textId="7F9E009A" w:rsidR="004357F0" w:rsidRDefault="0094686D" w:rsidP="003455BA">
      <w:pPr>
        <w:snapToGrid w:val="0"/>
        <w:spacing w:line="360" w:lineRule="auto"/>
        <w:jc w:val="left"/>
        <w:rPr>
          <w:rFonts w:ascii="Times New Roman" w:hAnsi="Times New Roman"/>
          <w:sz w:val="24"/>
        </w:rPr>
      </w:pPr>
      <w:r w:rsidRPr="0094686D">
        <w:rPr>
          <w:rFonts w:ascii="Times New Roman" w:hAnsi="Times New Roman"/>
          <w:sz w:val="24"/>
        </w:rPr>
        <w:t>7.2.</w:t>
      </w:r>
      <w:r w:rsidR="00187475">
        <w:rPr>
          <w:rFonts w:ascii="Times New Roman" w:hAnsi="Times New Roman"/>
          <w:sz w:val="24"/>
        </w:rPr>
        <w:t>4</w:t>
      </w:r>
      <w:r w:rsidR="004357F0" w:rsidRPr="0094686D">
        <w:rPr>
          <w:rFonts w:ascii="Times New Roman" w:hAnsi="Times New Roman"/>
          <w:sz w:val="24"/>
        </w:rPr>
        <w:t>.4</w:t>
      </w:r>
      <w:r w:rsidR="004357F0">
        <w:rPr>
          <w:rFonts w:ascii="Times New Roman" w:hAnsi="Times New Roman" w:hint="eastAsia"/>
          <w:sz w:val="24"/>
        </w:rPr>
        <w:t>对</w:t>
      </w:r>
      <w:r w:rsidR="004357F0">
        <w:rPr>
          <w:rFonts w:ascii="Times New Roman" w:hAnsi="Times New Roman" w:hint="eastAsia"/>
          <w:sz w:val="24"/>
        </w:rPr>
        <w:t>ALSE</w:t>
      </w:r>
      <w:r w:rsidR="004357F0">
        <w:rPr>
          <w:rFonts w:ascii="Times New Roman" w:hAnsi="Times New Roman" w:hint="eastAsia"/>
          <w:sz w:val="24"/>
        </w:rPr>
        <w:t>进行校准的目的是把标准化的</w:t>
      </w:r>
      <w:r w:rsidR="0036341C">
        <w:rPr>
          <w:rFonts w:ascii="Times New Roman" w:hAnsi="Times New Roman" w:hint="eastAsia"/>
          <w:sz w:val="24"/>
        </w:rPr>
        <w:t>参考布置建模得到的参考数据与不同实验室中</w:t>
      </w:r>
      <w:r w:rsidR="007F5278">
        <w:rPr>
          <w:rFonts w:ascii="Times New Roman" w:hAnsi="Times New Roman" w:hint="eastAsia"/>
          <w:sz w:val="24"/>
        </w:rPr>
        <w:t>校准</w:t>
      </w:r>
      <w:r w:rsidR="0036341C">
        <w:rPr>
          <w:rFonts w:ascii="Times New Roman" w:hAnsi="Times New Roman" w:hint="eastAsia"/>
          <w:sz w:val="24"/>
        </w:rPr>
        <w:t>得到的数据进行比较，以确保由于</w:t>
      </w:r>
      <w:r w:rsidR="0036341C">
        <w:rPr>
          <w:rFonts w:ascii="Times New Roman" w:hAnsi="Times New Roman" w:hint="eastAsia"/>
          <w:sz w:val="24"/>
        </w:rPr>
        <w:t>ALSE</w:t>
      </w:r>
      <w:r w:rsidR="0036341C">
        <w:rPr>
          <w:rFonts w:ascii="Times New Roman" w:hAnsi="Times New Roman" w:hint="eastAsia"/>
          <w:sz w:val="24"/>
        </w:rPr>
        <w:t>布置的不同所引入的偏差在规定的范围内。下面的布置参数对</w:t>
      </w:r>
      <w:r w:rsidR="0036341C">
        <w:rPr>
          <w:rFonts w:ascii="Times New Roman" w:hAnsi="Times New Roman" w:hint="eastAsia"/>
          <w:sz w:val="24"/>
        </w:rPr>
        <w:t>ALSE</w:t>
      </w:r>
      <w:r w:rsidR="0036341C">
        <w:rPr>
          <w:rFonts w:ascii="Times New Roman" w:hAnsi="Times New Roman" w:hint="eastAsia"/>
          <w:sz w:val="24"/>
        </w:rPr>
        <w:t>的校准结果有显著的影响：</w:t>
      </w:r>
    </w:p>
    <w:p w14:paraId="158773BB" w14:textId="77777777" w:rsidR="0036341C" w:rsidRDefault="007F5278" w:rsidP="00DE220A">
      <w:pPr>
        <w:snapToGrid w:val="0"/>
        <w:spacing w:line="360" w:lineRule="auto"/>
        <w:ind w:firstLineChars="300" w:firstLine="720"/>
        <w:jc w:val="left"/>
        <w:rPr>
          <w:rFonts w:ascii="Times New Roman"/>
          <w:sz w:val="24"/>
        </w:rPr>
      </w:pPr>
      <w:r>
        <w:rPr>
          <w:rFonts w:ascii="Times New Roman" w:hAnsi="Times New Roman" w:hint="eastAsia"/>
          <w:sz w:val="24"/>
        </w:rPr>
        <w:t>——</w:t>
      </w:r>
      <w:r w:rsidR="0036341C">
        <w:rPr>
          <w:rFonts w:ascii="Times New Roman"/>
          <w:sz w:val="24"/>
        </w:rPr>
        <w:t>参考接地平面的尺寸</w:t>
      </w:r>
      <w:r w:rsidR="00BD6D36">
        <w:rPr>
          <w:rFonts w:ascii="Times New Roman"/>
          <w:sz w:val="24"/>
        </w:rPr>
        <w:t>；</w:t>
      </w:r>
    </w:p>
    <w:p w14:paraId="086F7878" w14:textId="77777777" w:rsidR="0036341C" w:rsidRDefault="0036341C" w:rsidP="0036341C">
      <w:pPr>
        <w:snapToGrid w:val="0"/>
        <w:spacing w:line="360" w:lineRule="auto"/>
        <w:ind w:firstLineChars="300" w:firstLine="720"/>
        <w:jc w:val="left"/>
        <w:rPr>
          <w:rFonts w:ascii="Times New Roman" w:hAnsi="Times New Roman"/>
          <w:sz w:val="24"/>
        </w:rPr>
      </w:pPr>
      <w:r>
        <w:rPr>
          <w:rFonts w:ascii="Times New Roman" w:hAnsi="Times New Roman" w:hint="eastAsia"/>
          <w:sz w:val="24"/>
        </w:rPr>
        <w:t>——参考接地平面的搭接（搭接带的数量</w:t>
      </w:r>
      <w:r w:rsidR="00DA5809" w:rsidRPr="003617F0">
        <w:rPr>
          <w:rFonts w:ascii="Times New Roman"/>
          <w:sz w:val="24"/>
          <w:szCs w:val="24"/>
        </w:rPr>
        <w:t>、</w:t>
      </w:r>
      <w:r w:rsidR="006402AE">
        <w:rPr>
          <w:rFonts w:ascii="Times New Roman"/>
          <w:sz w:val="24"/>
          <w:szCs w:val="24"/>
        </w:rPr>
        <w:t>位置</w:t>
      </w:r>
      <w:r w:rsidR="007F5278" w:rsidRPr="003617F0">
        <w:rPr>
          <w:rFonts w:ascii="Times New Roman"/>
          <w:sz w:val="24"/>
          <w:szCs w:val="24"/>
        </w:rPr>
        <w:t>、</w:t>
      </w:r>
      <w:r>
        <w:rPr>
          <w:rFonts w:ascii="Times New Roman" w:hAnsi="Times New Roman" w:hint="eastAsia"/>
          <w:sz w:val="24"/>
        </w:rPr>
        <w:t>尺寸</w:t>
      </w:r>
      <w:r w:rsidR="00DA5809" w:rsidRPr="003617F0">
        <w:rPr>
          <w:rFonts w:ascii="Times New Roman"/>
          <w:sz w:val="24"/>
          <w:szCs w:val="24"/>
        </w:rPr>
        <w:t>、</w:t>
      </w:r>
      <w:r>
        <w:rPr>
          <w:rFonts w:ascii="Times New Roman" w:hAnsi="Times New Roman" w:hint="eastAsia"/>
          <w:sz w:val="24"/>
        </w:rPr>
        <w:t>搭接电阻</w:t>
      </w:r>
      <w:r w:rsidR="00DA5809" w:rsidRPr="003617F0">
        <w:rPr>
          <w:rFonts w:ascii="Times New Roman"/>
          <w:sz w:val="24"/>
          <w:szCs w:val="24"/>
        </w:rPr>
        <w:t>、</w:t>
      </w:r>
      <w:r w:rsidR="00BD6D36">
        <w:rPr>
          <w:rFonts w:ascii="Times New Roman" w:hAnsi="Times New Roman" w:hint="eastAsia"/>
          <w:sz w:val="24"/>
        </w:rPr>
        <w:t>水平搭接</w:t>
      </w:r>
      <w:r w:rsidR="007F5278" w:rsidRPr="003617F0">
        <w:rPr>
          <w:rFonts w:ascii="Times New Roman"/>
          <w:sz w:val="24"/>
          <w:szCs w:val="24"/>
        </w:rPr>
        <w:t>、</w:t>
      </w:r>
      <w:r w:rsidR="00BD6D36">
        <w:rPr>
          <w:rFonts w:ascii="Times New Roman" w:hAnsi="Times New Roman" w:hint="eastAsia"/>
          <w:sz w:val="24"/>
        </w:rPr>
        <w:t>垂直搭接</w:t>
      </w:r>
      <w:r>
        <w:rPr>
          <w:rFonts w:ascii="Times New Roman" w:hAnsi="Times New Roman" w:hint="eastAsia"/>
          <w:sz w:val="24"/>
        </w:rPr>
        <w:t>）</w:t>
      </w:r>
      <w:r w:rsidR="00BD6D36">
        <w:rPr>
          <w:rFonts w:ascii="Times New Roman" w:hAnsi="Times New Roman" w:hint="eastAsia"/>
          <w:sz w:val="24"/>
        </w:rPr>
        <w:t>；</w:t>
      </w:r>
    </w:p>
    <w:p w14:paraId="376D5B87" w14:textId="77777777" w:rsidR="00BD6D36" w:rsidRDefault="00BD6D36" w:rsidP="0036341C">
      <w:pPr>
        <w:snapToGrid w:val="0"/>
        <w:spacing w:line="360" w:lineRule="auto"/>
        <w:ind w:firstLineChars="300" w:firstLine="720"/>
        <w:jc w:val="left"/>
        <w:rPr>
          <w:rFonts w:ascii="Times New Roman" w:hAnsi="Times New Roman"/>
          <w:sz w:val="24"/>
        </w:rPr>
      </w:pPr>
      <w:r>
        <w:rPr>
          <w:rFonts w:ascii="Times New Roman" w:hAnsi="Times New Roman" w:hint="eastAsia"/>
          <w:sz w:val="24"/>
        </w:rPr>
        <w:t>——吸波材料的性能。</w:t>
      </w:r>
    </w:p>
    <w:p w14:paraId="795D0BE7" w14:textId="688CE331" w:rsidR="009331AB" w:rsidRDefault="00BD6D36" w:rsidP="00DE220A">
      <w:pPr>
        <w:snapToGrid w:val="0"/>
        <w:spacing w:line="360" w:lineRule="auto"/>
        <w:ind w:firstLineChars="200" w:firstLine="480"/>
        <w:jc w:val="left"/>
        <w:rPr>
          <w:rFonts w:ascii="Times New Roman" w:hAnsi="Times New Roman"/>
          <w:sz w:val="24"/>
        </w:rPr>
      </w:pPr>
      <w:r w:rsidRPr="00182EE6">
        <w:rPr>
          <w:rFonts w:ascii="Times New Roman" w:hAnsi="Times New Roman"/>
          <w:sz w:val="24"/>
        </w:rPr>
        <w:t>如果</w:t>
      </w:r>
      <w:r>
        <w:rPr>
          <w:rFonts w:ascii="Times New Roman" w:hAnsi="Times New Roman"/>
          <w:sz w:val="24"/>
        </w:rPr>
        <w:t>ALSE</w:t>
      </w:r>
      <w:r>
        <w:rPr>
          <w:rFonts w:ascii="Times New Roman" w:hAnsi="Times New Roman"/>
          <w:sz w:val="24"/>
        </w:rPr>
        <w:t>的校准结果不符合要求，对上述一个或多个影响因数的修改有助于改进</w:t>
      </w:r>
      <w:r>
        <w:rPr>
          <w:rFonts w:ascii="Times New Roman" w:hAnsi="Times New Roman"/>
          <w:sz w:val="24"/>
        </w:rPr>
        <w:t>ALSE</w:t>
      </w:r>
      <w:r>
        <w:rPr>
          <w:rFonts w:ascii="Times New Roman" w:hAnsi="Times New Roman"/>
          <w:sz w:val="24"/>
        </w:rPr>
        <w:t>的性能。</w:t>
      </w:r>
    </w:p>
    <w:p w14:paraId="7FF4C316" w14:textId="2898E58F" w:rsidR="007F45F4" w:rsidRPr="00821F9A" w:rsidRDefault="007F45F4" w:rsidP="00BD6D36">
      <w:pPr>
        <w:snapToGrid w:val="0"/>
        <w:spacing w:line="360" w:lineRule="auto"/>
        <w:jc w:val="left"/>
        <w:rPr>
          <w:rFonts w:ascii="Times New Roman" w:hAnsi="Times New Roman"/>
          <w:sz w:val="24"/>
        </w:rPr>
      </w:pPr>
      <w:r>
        <w:rPr>
          <w:rFonts w:ascii="Times New Roman" w:hAnsi="Times New Roman" w:hint="eastAsia"/>
          <w:sz w:val="24"/>
        </w:rPr>
        <w:t>7.2.</w:t>
      </w:r>
      <w:r w:rsidR="00187475">
        <w:rPr>
          <w:rFonts w:ascii="Times New Roman" w:hAnsi="Times New Roman"/>
          <w:sz w:val="24"/>
        </w:rPr>
        <w:t>4</w:t>
      </w:r>
      <w:r>
        <w:rPr>
          <w:rFonts w:ascii="Times New Roman" w:hAnsi="Times New Roman" w:hint="eastAsia"/>
          <w:sz w:val="24"/>
        </w:rPr>
        <w:t>.5</w:t>
      </w:r>
      <w:r>
        <w:rPr>
          <w:rFonts w:ascii="Times New Roman" w:hAnsi="Times New Roman" w:hint="eastAsia"/>
          <w:sz w:val="24"/>
        </w:rPr>
        <w:t>由于长线天线只有机械尺寸参数要求，</w:t>
      </w:r>
      <w:r w:rsidR="00800ECD">
        <w:rPr>
          <w:rFonts w:ascii="Times New Roman" w:hAnsi="Times New Roman" w:hint="eastAsia"/>
          <w:sz w:val="24"/>
        </w:rPr>
        <w:t>建议</w:t>
      </w:r>
      <w:r>
        <w:rPr>
          <w:rFonts w:ascii="Times New Roman" w:hAnsi="Times New Roman" w:hint="eastAsia"/>
          <w:sz w:val="24"/>
        </w:rPr>
        <w:t>校准前对长线天线的信号输入端（不连接衰减器）的驻波比进行</w:t>
      </w:r>
      <w:r w:rsidR="004D039C">
        <w:rPr>
          <w:rFonts w:ascii="Times New Roman" w:hAnsi="Times New Roman" w:hint="eastAsia"/>
          <w:sz w:val="24"/>
        </w:rPr>
        <w:t>验证</w:t>
      </w:r>
      <w:r>
        <w:rPr>
          <w:rFonts w:ascii="Times New Roman" w:hAnsi="Times New Roman" w:hint="eastAsia"/>
          <w:sz w:val="24"/>
        </w:rPr>
        <w:t>，</w:t>
      </w:r>
      <w:r w:rsidR="004D039C">
        <w:rPr>
          <w:rFonts w:ascii="Times New Roman" w:hAnsi="Times New Roman" w:hint="eastAsia"/>
          <w:sz w:val="24"/>
        </w:rPr>
        <w:t>测量结果</w:t>
      </w:r>
      <w:r>
        <w:rPr>
          <w:rFonts w:ascii="Times New Roman" w:hAnsi="Times New Roman" w:hint="eastAsia"/>
          <w:sz w:val="24"/>
        </w:rPr>
        <w:t>与上一次的测量数据比较</w:t>
      </w:r>
      <w:r w:rsidR="00A2552F">
        <w:rPr>
          <w:rFonts w:ascii="Times New Roman" w:hAnsi="Times New Roman" w:hint="eastAsia"/>
          <w:sz w:val="24"/>
        </w:rPr>
        <w:t>应</w:t>
      </w:r>
      <w:r w:rsidR="004D039C">
        <w:rPr>
          <w:rFonts w:ascii="Times New Roman" w:hAnsi="Times New Roman" w:hint="eastAsia"/>
          <w:sz w:val="24"/>
        </w:rPr>
        <w:t>不发生明显变化，以避免由于长线天线机械变形或端口接触不良引入的系统误差。</w:t>
      </w:r>
    </w:p>
    <w:p w14:paraId="019E9029" w14:textId="77777777" w:rsidR="008D74A9" w:rsidRPr="009D0910" w:rsidRDefault="00E5528C" w:rsidP="00060AAB">
      <w:pPr>
        <w:pStyle w:val="1"/>
        <w:spacing w:line="480" w:lineRule="auto"/>
        <w:rPr>
          <w:rFonts w:ascii="Times New Roman" w:hAnsi="Times New Roman"/>
        </w:rPr>
      </w:pPr>
      <w:bookmarkStart w:id="56" w:name="_Toc66434897"/>
      <w:r w:rsidRPr="009D0910">
        <w:rPr>
          <w:rFonts w:ascii="Times New Roman" w:hAnsi="Times New Roman"/>
        </w:rPr>
        <w:t>8</w:t>
      </w:r>
      <w:r w:rsidR="00196CF3">
        <w:rPr>
          <w:rFonts w:ascii="Times New Roman" w:hAnsi="Times New Roman" w:hint="eastAsia"/>
          <w:lang w:eastAsia="zh-CN"/>
        </w:rPr>
        <w:t xml:space="preserve"> </w:t>
      </w:r>
      <w:proofErr w:type="spellStart"/>
      <w:r w:rsidR="008D74A9" w:rsidRPr="009D0910">
        <w:rPr>
          <w:rFonts w:ascii="Times New Roman" w:hAnsi="Times New Roman"/>
        </w:rPr>
        <w:t>校准结果</w:t>
      </w:r>
      <w:r w:rsidR="00DF3705" w:rsidRPr="009D0910">
        <w:rPr>
          <w:rFonts w:ascii="Times New Roman" w:hAnsi="Times New Roman"/>
        </w:rPr>
        <w:t>表达</w:t>
      </w:r>
      <w:bookmarkEnd w:id="56"/>
      <w:proofErr w:type="spellEnd"/>
    </w:p>
    <w:p w14:paraId="3B0D3675" w14:textId="77777777" w:rsidR="008D74A9" w:rsidRPr="00DA7579" w:rsidRDefault="00B6083C" w:rsidP="0092089C">
      <w:pPr>
        <w:pStyle w:val="a0"/>
        <w:numPr>
          <w:ilvl w:val="0"/>
          <w:numId w:val="0"/>
        </w:numPr>
        <w:spacing w:beforeLines="0" w:before="0" w:afterLines="0" w:after="0" w:line="360" w:lineRule="auto"/>
        <w:ind w:firstLineChars="177" w:firstLine="425"/>
        <w:rPr>
          <w:rFonts w:ascii="Times New Roman"/>
          <w:sz w:val="24"/>
          <w:szCs w:val="24"/>
        </w:rPr>
      </w:pPr>
      <w:r>
        <w:rPr>
          <w:rFonts w:ascii="宋体" w:eastAsia="宋体" w:hAnsi="宋体" w:hint="eastAsia"/>
          <w:sz w:val="24"/>
          <w:szCs w:val="24"/>
        </w:rPr>
        <w:t>校准后，</w:t>
      </w:r>
      <w:r w:rsidR="00E5528C">
        <w:rPr>
          <w:rFonts w:ascii="宋体" w:eastAsia="宋体" w:hAnsi="宋体" w:hint="eastAsia"/>
          <w:sz w:val="24"/>
          <w:szCs w:val="24"/>
        </w:rPr>
        <w:t>出具校准</w:t>
      </w:r>
      <w:r w:rsidR="00DF3705">
        <w:rPr>
          <w:rFonts w:ascii="宋体" w:eastAsia="宋体" w:hAnsi="宋体" w:hint="eastAsia"/>
          <w:sz w:val="24"/>
          <w:szCs w:val="24"/>
        </w:rPr>
        <w:t>证书。校准</w:t>
      </w:r>
      <w:r w:rsidR="008D74A9" w:rsidRPr="00DF3705">
        <w:rPr>
          <w:rFonts w:ascii="宋体" w:eastAsia="宋体" w:hAnsi="宋体"/>
          <w:sz w:val="24"/>
          <w:szCs w:val="24"/>
        </w:rPr>
        <w:t>证书</w:t>
      </w:r>
      <w:r w:rsidR="00A8160E">
        <w:rPr>
          <w:rFonts w:ascii="宋体" w:eastAsia="宋体" w:hAnsi="宋体" w:hint="eastAsia"/>
          <w:sz w:val="24"/>
          <w:szCs w:val="24"/>
        </w:rPr>
        <w:t>应</w:t>
      </w:r>
      <w:r w:rsidR="008D74A9" w:rsidRPr="00DF3705">
        <w:rPr>
          <w:rFonts w:ascii="宋体" w:eastAsia="宋体" w:hAnsi="宋体"/>
          <w:sz w:val="24"/>
          <w:szCs w:val="24"/>
        </w:rPr>
        <w:t>至少包</w:t>
      </w:r>
      <w:r w:rsidR="00E5528C">
        <w:rPr>
          <w:rFonts w:ascii="宋体" w:eastAsia="宋体" w:hAnsi="宋体" w:hint="eastAsia"/>
          <w:sz w:val="24"/>
          <w:szCs w:val="24"/>
        </w:rPr>
        <w:t>含</w:t>
      </w:r>
      <w:r w:rsidR="008D74A9" w:rsidRPr="00DF3705">
        <w:rPr>
          <w:rFonts w:ascii="宋体" w:eastAsia="宋体" w:hAnsi="宋体"/>
          <w:sz w:val="24"/>
          <w:szCs w:val="24"/>
        </w:rPr>
        <w:t>以下信息：</w:t>
      </w:r>
    </w:p>
    <w:p w14:paraId="04EEFDE0" w14:textId="77777777" w:rsidR="008D74A9" w:rsidRPr="00DA7579" w:rsidRDefault="00DF3705" w:rsidP="0092089C">
      <w:pPr>
        <w:spacing w:line="360" w:lineRule="auto"/>
        <w:ind w:leftChars="114" w:left="239" w:firstLineChars="77" w:firstLine="185"/>
        <w:rPr>
          <w:rFonts w:ascii="Times New Roman" w:hAnsi="Times New Roman"/>
          <w:sz w:val="24"/>
          <w:szCs w:val="24"/>
        </w:rPr>
      </w:pPr>
      <w:r>
        <w:rPr>
          <w:rFonts w:ascii="Times New Roman" w:hAnsi="Times New Roman" w:hint="eastAsia"/>
          <w:sz w:val="24"/>
          <w:szCs w:val="24"/>
        </w:rPr>
        <w:t>a</w:t>
      </w:r>
      <w:r w:rsidR="008D74A9" w:rsidRPr="00DA7579">
        <w:rPr>
          <w:rFonts w:ascii="Times New Roman" w:hAnsi="宋体"/>
          <w:sz w:val="24"/>
          <w:szCs w:val="24"/>
        </w:rPr>
        <w:t>）标题</w:t>
      </w:r>
      <w:r w:rsidR="00E069F3">
        <w:rPr>
          <w:rFonts w:ascii="Times New Roman" w:hAnsi="宋体" w:hint="eastAsia"/>
          <w:sz w:val="24"/>
          <w:szCs w:val="24"/>
        </w:rPr>
        <w:t>：</w:t>
      </w:r>
      <w:r w:rsidR="00E069F3">
        <w:rPr>
          <w:rFonts w:ascii="Times New Roman" w:hAnsi="Times New Roman" w:hint="eastAsia"/>
          <w:sz w:val="24"/>
          <w:szCs w:val="24"/>
        </w:rPr>
        <w:t>“</w:t>
      </w:r>
      <w:r w:rsidR="00E069F3" w:rsidRPr="00DA7579">
        <w:rPr>
          <w:rFonts w:ascii="Times New Roman" w:hAnsi="宋体"/>
          <w:sz w:val="24"/>
          <w:szCs w:val="24"/>
        </w:rPr>
        <w:t>校准证书</w:t>
      </w:r>
      <w:r w:rsidR="00E069F3">
        <w:rPr>
          <w:rFonts w:ascii="Times New Roman" w:hAnsi="Times New Roman" w:hint="eastAsia"/>
          <w:sz w:val="24"/>
          <w:szCs w:val="24"/>
        </w:rPr>
        <w:t>”</w:t>
      </w:r>
      <w:r w:rsidR="00DA5809">
        <w:rPr>
          <w:rFonts w:ascii="Times New Roman" w:hAnsi="Times New Roman" w:hint="eastAsia"/>
          <w:sz w:val="24"/>
          <w:szCs w:val="24"/>
        </w:rPr>
        <w:t>；</w:t>
      </w:r>
    </w:p>
    <w:p w14:paraId="5F8E315F" w14:textId="77777777" w:rsidR="008D74A9" w:rsidRPr="00DA7579" w:rsidRDefault="00DF3705" w:rsidP="0092089C">
      <w:pPr>
        <w:spacing w:line="360" w:lineRule="auto"/>
        <w:ind w:leftChars="114" w:left="239" w:firstLineChars="77" w:firstLine="185"/>
        <w:rPr>
          <w:rFonts w:ascii="Times New Roman" w:hAnsi="Times New Roman"/>
          <w:sz w:val="24"/>
          <w:szCs w:val="24"/>
        </w:rPr>
      </w:pPr>
      <w:r>
        <w:rPr>
          <w:rFonts w:ascii="Times New Roman" w:hAnsi="Times New Roman" w:hint="eastAsia"/>
          <w:sz w:val="24"/>
          <w:szCs w:val="24"/>
        </w:rPr>
        <w:t>b</w:t>
      </w:r>
      <w:r w:rsidR="008D74A9" w:rsidRPr="00DA7579">
        <w:rPr>
          <w:rFonts w:ascii="Times New Roman" w:hAnsi="宋体"/>
          <w:sz w:val="24"/>
          <w:szCs w:val="24"/>
        </w:rPr>
        <w:t>）</w:t>
      </w:r>
      <w:r w:rsidR="00E069F3">
        <w:rPr>
          <w:rFonts w:ascii="Times New Roman" w:hAnsi="宋体" w:hint="eastAsia"/>
          <w:sz w:val="24"/>
          <w:szCs w:val="24"/>
        </w:rPr>
        <w:t>实</w:t>
      </w:r>
      <w:r w:rsidR="002408B2">
        <w:rPr>
          <w:rFonts w:ascii="Times New Roman" w:hAnsi="宋体"/>
          <w:sz w:val="24"/>
          <w:szCs w:val="24"/>
        </w:rPr>
        <w:t>验</w:t>
      </w:r>
      <w:r w:rsidR="008D74A9" w:rsidRPr="00DA7579">
        <w:rPr>
          <w:rFonts w:ascii="Times New Roman" w:hAnsi="宋体"/>
          <w:sz w:val="24"/>
          <w:szCs w:val="24"/>
        </w:rPr>
        <w:t>室名称和地址；</w:t>
      </w:r>
    </w:p>
    <w:p w14:paraId="6D08EFC9" w14:textId="77777777" w:rsidR="008D74A9" w:rsidRPr="00DA7579" w:rsidRDefault="00EF2CC5" w:rsidP="0092089C">
      <w:pPr>
        <w:spacing w:line="360" w:lineRule="auto"/>
        <w:ind w:leftChars="114" w:left="239" w:firstLineChars="77" w:firstLine="185"/>
        <w:rPr>
          <w:rFonts w:ascii="Times New Roman" w:hAnsi="Times New Roman"/>
          <w:sz w:val="24"/>
          <w:szCs w:val="24"/>
        </w:rPr>
      </w:pPr>
      <w:r>
        <w:rPr>
          <w:rFonts w:ascii="Times New Roman" w:hAnsi="Times New Roman" w:hint="eastAsia"/>
          <w:sz w:val="24"/>
          <w:szCs w:val="24"/>
        </w:rPr>
        <w:t>c</w:t>
      </w:r>
      <w:r w:rsidRPr="00DA7579">
        <w:rPr>
          <w:rFonts w:ascii="Times New Roman" w:hAnsi="宋体"/>
          <w:sz w:val="24"/>
          <w:szCs w:val="24"/>
        </w:rPr>
        <w:t>）进行校准的地点</w:t>
      </w:r>
      <w:r>
        <w:rPr>
          <w:rFonts w:hint="eastAsia"/>
          <w:sz w:val="24"/>
        </w:rPr>
        <w:t>（如果与实验室的地址不同）</w:t>
      </w:r>
      <w:r w:rsidRPr="00DA7579">
        <w:rPr>
          <w:rFonts w:ascii="Times New Roman" w:hAnsi="宋体"/>
          <w:sz w:val="24"/>
          <w:szCs w:val="24"/>
        </w:rPr>
        <w:t>；</w:t>
      </w:r>
    </w:p>
    <w:p w14:paraId="0AE3EFE7" w14:textId="77777777" w:rsidR="008D74A9" w:rsidRPr="00DA7579" w:rsidRDefault="00DF3705" w:rsidP="0092089C">
      <w:pPr>
        <w:spacing w:line="360" w:lineRule="auto"/>
        <w:ind w:leftChars="114" w:left="239" w:firstLineChars="77" w:firstLine="185"/>
        <w:rPr>
          <w:rFonts w:ascii="Times New Roman" w:hAnsi="Times New Roman"/>
          <w:sz w:val="24"/>
          <w:szCs w:val="24"/>
        </w:rPr>
      </w:pPr>
      <w:r>
        <w:rPr>
          <w:rFonts w:ascii="Times New Roman" w:hAnsi="Times New Roman" w:hint="eastAsia"/>
          <w:sz w:val="24"/>
          <w:szCs w:val="24"/>
        </w:rPr>
        <w:t>d</w:t>
      </w:r>
      <w:r w:rsidR="008D74A9" w:rsidRPr="00DA7579">
        <w:rPr>
          <w:rFonts w:ascii="Times New Roman" w:hAnsi="宋体"/>
          <w:sz w:val="24"/>
          <w:szCs w:val="24"/>
        </w:rPr>
        <w:t>）证书或报告的唯一性标识（如编号），每页及总页数的标识；</w:t>
      </w:r>
    </w:p>
    <w:p w14:paraId="65772A63" w14:textId="77777777" w:rsidR="008D74A9" w:rsidRPr="00DA7579" w:rsidRDefault="00DF3705" w:rsidP="0092089C">
      <w:pPr>
        <w:spacing w:line="360" w:lineRule="auto"/>
        <w:ind w:leftChars="114" w:left="239" w:firstLineChars="77" w:firstLine="185"/>
        <w:rPr>
          <w:rFonts w:ascii="Times New Roman" w:hAnsi="Times New Roman"/>
          <w:sz w:val="24"/>
          <w:szCs w:val="24"/>
        </w:rPr>
      </w:pPr>
      <w:r>
        <w:rPr>
          <w:rFonts w:ascii="Times New Roman" w:hAnsi="Times New Roman" w:hint="eastAsia"/>
          <w:sz w:val="24"/>
          <w:szCs w:val="24"/>
        </w:rPr>
        <w:t>e</w:t>
      </w:r>
      <w:r w:rsidR="008D74A9" w:rsidRPr="00DA7579">
        <w:rPr>
          <w:rFonts w:ascii="Times New Roman" w:hAnsi="宋体"/>
          <w:sz w:val="24"/>
          <w:szCs w:val="24"/>
        </w:rPr>
        <w:t>）</w:t>
      </w:r>
      <w:r w:rsidR="00EF2CC5">
        <w:rPr>
          <w:rFonts w:ascii="Times New Roman" w:hAnsi="宋体" w:hint="eastAsia"/>
          <w:sz w:val="24"/>
          <w:szCs w:val="24"/>
        </w:rPr>
        <w:t>客户</w:t>
      </w:r>
      <w:r w:rsidR="008D74A9" w:rsidRPr="00DA7579">
        <w:rPr>
          <w:rFonts w:ascii="Times New Roman" w:hAnsi="宋体"/>
          <w:sz w:val="24"/>
          <w:szCs w:val="24"/>
        </w:rPr>
        <w:t>的名称和地址；</w:t>
      </w:r>
    </w:p>
    <w:p w14:paraId="27A1FE05" w14:textId="77777777" w:rsidR="008D74A9" w:rsidRPr="00DA7579" w:rsidRDefault="00DF3705" w:rsidP="0092089C">
      <w:pPr>
        <w:spacing w:line="360" w:lineRule="auto"/>
        <w:ind w:leftChars="114" w:left="239" w:firstLineChars="77" w:firstLine="185"/>
        <w:rPr>
          <w:rFonts w:ascii="Times New Roman" w:hAnsi="Times New Roman"/>
          <w:sz w:val="24"/>
          <w:szCs w:val="24"/>
        </w:rPr>
      </w:pPr>
      <w:r>
        <w:rPr>
          <w:rFonts w:ascii="Times New Roman" w:hAnsi="Times New Roman" w:hint="eastAsia"/>
          <w:sz w:val="24"/>
          <w:szCs w:val="24"/>
        </w:rPr>
        <w:lastRenderedPageBreak/>
        <w:t>f</w:t>
      </w:r>
      <w:r w:rsidR="008D74A9" w:rsidRPr="00DA7579">
        <w:rPr>
          <w:rFonts w:ascii="Times New Roman" w:hAnsi="宋体"/>
          <w:sz w:val="24"/>
          <w:szCs w:val="24"/>
        </w:rPr>
        <w:t>）被校准对象的描述和明确标识；</w:t>
      </w:r>
    </w:p>
    <w:p w14:paraId="0C9AC86E" w14:textId="77777777" w:rsidR="008D74A9" w:rsidRPr="00DA7579" w:rsidRDefault="00DF3705" w:rsidP="0092089C">
      <w:pPr>
        <w:spacing w:line="360" w:lineRule="auto"/>
        <w:ind w:leftChars="114" w:left="239" w:firstLineChars="77" w:firstLine="185"/>
        <w:rPr>
          <w:rFonts w:ascii="Times New Roman" w:hAnsi="Times New Roman"/>
          <w:sz w:val="24"/>
          <w:szCs w:val="24"/>
        </w:rPr>
      </w:pPr>
      <w:r>
        <w:rPr>
          <w:rFonts w:ascii="Times New Roman" w:hAnsi="Times New Roman" w:hint="eastAsia"/>
          <w:sz w:val="24"/>
          <w:szCs w:val="24"/>
        </w:rPr>
        <w:t>g</w:t>
      </w:r>
      <w:r w:rsidR="008D74A9" w:rsidRPr="00DA7579">
        <w:rPr>
          <w:rFonts w:ascii="Times New Roman" w:hAnsi="宋体"/>
          <w:sz w:val="24"/>
          <w:szCs w:val="24"/>
        </w:rPr>
        <w:t>）</w:t>
      </w:r>
      <w:r w:rsidR="00EF2CC5">
        <w:rPr>
          <w:rFonts w:ascii="Times New Roman" w:hAnsi="宋体" w:hint="eastAsia"/>
          <w:sz w:val="24"/>
          <w:szCs w:val="24"/>
        </w:rPr>
        <w:t>进行</w:t>
      </w:r>
      <w:r w:rsidR="00EF2CC5" w:rsidRPr="00DA7579">
        <w:rPr>
          <w:rFonts w:ascii="Times New Roman" w:hAnsi="宋体"/>
          <w:sz w:val="24"/>
          <w:szCs w:val="24"/>
        </w:rPr>
        <w:t>校准的日期</w:t>
      </w:r>
      <w:r w:rsidR="00EF2CC5">
        <w:rPr>
          <w:rFonts w:ascii="Times New Roman" w:hAnsi="宋体" w:hint="eastAsia"/>
          <w:sz w:val="24"/>
          <w:szCs w:val="24"/>
        </w:rPr>
        <w:t>，</w:t>
      </w:r>
      <w:r w:rsidR="00EF2CC5" w:rsidRPr="00DA7579">
        <w:rPr>
          <w:rFonts w:ascii="Times New Roman" w:hAnsi="宋体"/>
          <w:sz w:val="24"/>
          <w:szCs w:val="24"/>
        </w:rPr>
        <w:t>如果与校准结果的有效性</w:t>
      </w:r>
      <w:r w:rsidR="006E473A">
        <w:rPr>
          <w:rFonts w:ascii="Times New Roman" w:hAnsi="宋体" w:hint="eastAsia"/>
          <w:sz w:val="24"/>
          <w:szCs w:val="24"/>
        </w:rPr>
        <w:t>和应用</w:t>
      </w:r>
      <w:r w:rsidR="00EF2CC5" w:rsidRPr="00DA7579">
        <w:rPr>
          <w:rFonts w:ascii="Times New Roman" w:hAnsi="宋体"/>
          <w:sz w:val="24"/>
          <w:szCs w:val="24"/>
        </w:rPr>
        <w:t>有关时，应说明被校对</w:t>
      </w:r>
      <w:proofErr w:type="gramStart"/>
      <w:r w:rsidR="00EF2CC5" w:rsidRPr="00DA7579">
        <w:rPr>
          <w:rFonts w:ascii="Times New Roman" w:hAnsi="宋体"/>
          <w:sz w:val="24"/>
          <w:szCs w:val="24"/>
        </w:rPr>
        <w:t>象</w:t>
      </w:r>
      <w:proofErr w:type="gramEnd"/>
      <w:r w:rsidR="00EF2CC5" w:rsidRPr="00DA7579">
        <w:rPr>
          <w:rFonts w:ascii="Times New Roman" w:hAnsi="宋体"/>
          <w:sz w:val="24"/>
          <w:szCs w:val="24"/>
        </w:rPr>
        <w:t>的接收日期；</w:t>
      </w:r>
    </w:p>
    <w:p w14:paraId="2907E9CC" w14:textId="77777777" w:rsidR="00EF2CC5" w:rsidRPr="000D23A8" w:rsidRDefault="00EF2CC5" w:rsidP="00EF2CC5">
      <w:pPr>
        <w:spacing w:line="360" w:lineRule="auto"/>
        <w:ind w:leftChars="114" w:left="239" w:firstLineChars="77" w:firstLine="185"/>
        <w:rPr>
          <w:rFonts w:ascii="Times New Roman" w:hAnsi="Times New Roman"/>
          <w:sz w:val="24"/>
          <w:szCs w:val="24"/>
        </w:rPr>
      </w:pPr>
      <w:r w:rsidRPr="000D23A8">
        <w:rPr>
          <w:rFonts w:ascii="Times New Roman" w:hAnsi="Times New Roman"/>
          <w:sz w:val="24"/>
          <w:szCs w:val="24"/>
        </w:rPr>
        <w:t>h</w:t>
      </w:r>
      <w:r w:rsidR="00282F65" w:rsidRPr="00DA7579">
        <w:rPr>
          <w:rFonts w:ascii="Times New Roman" w:hAnsi="宋体"/>
          <w:sz w:val="24"/>
          <w:szCs w:val="24"/>
        </w:rPr>
        <w:t>）</w:t>
      </w:r>
      <w:r w:rsidRPr="000D23A8">
        <w:rPr>
          <w:rFonts w:ascii="Times New Roman" w:hAnsi="Times New Roman" w:hint="eastAsia"/>
          <w:sz w:val="24"/>
          <w:szCs w:val="24"/>
        </w:rPr>
        <w:t>如果与校准结果的有效性应用有关时，应对被校样品的抽样程序进行说明；</w:t>
      </w:r>
    </w:p>
    <w:p w14:paraId="2FA0F5AD" w14:textId="77777777" w:rsidR="00EF2CC5" w:rsidRPr="000D23A8" w:rsidRDefault="00EF2CC5" w:rsidP="00EF2CC5">
      <w:pPr>
        <w:spacing w:line="360" w:lineRule="auto"/>
        <w:ind w:leftChars="114" w:left="239" w:firstLineChars="77" w:firstLine="185"/>
        <w:rPr>
          <w:rFonts w:ascii="Times New Roman" w:hAnsi="Times New Roman"/>
          <w:sz w:val="24"/>
          <w:szCs w:val="24"/>
        </w:rPr>
      </w:pPr>
      <w:r w:rsidRPr="000D23A8">
        <w:rPr>
          <w:rFonts w:ascii="Times New Roman" w:hAnsi="Times New Roman"/>
          <w:sz w:val="24"/>
          <w:szCs w:val="24"/>
        </w:rPr>
        <w:t>i</w:t>
      </w:r>
      <w:r w:rsidR="00282F65" w:rsidRPr="00DA7579">
        <w:rPr>
          <w:rFonts w:ascii="Times New Roman" w:hAnsi="宋体"/>
          <w:sz w:val="24"/>
          <w:szCs w:val="24"/>
        </w:rPr>
        <w:t>）</w:t>
      </w:r>
      <w:r w:rsidRPr="000D23A8">
        <w:rPr>
          <w:rFonts w:ascii="Times New Roman" w:hAnsi="Times New Roman" w:hint="eastAsia"/>
          <w:sz w:val="24"/>
          <w:szCs w:val="24"/>
        </w:rPr>
        <w:t>校准所依据的技术规范的标识，包括名称及代号；</w:t>
      </w:r>
    </w:p>
    <w:p w14:paraId="4CFDBB06" w14:textId="77777777" w:rsidR="00EF2CC5" w:rsidRPr="000D23A8" w:rsidRDefault="00EF2CC5" w:rsidP="00EF2CC5">
      <w:pPr>
        <w:spacing w:line="360" w:lineRule="auto"/>
        <w:ind w:leftChars="114" w:left="239" w:firstLineChars="77" w:firstLine="185"/>
        <w:rPr>
          <w:rFonts w:ascii="Times New Roman" w:hAnsi="Times New Roman"/>
          <w:sz w:val="24"/>
          <w:szCs w:val="24"/>
        </w:rPr>
      </w:pPr>
      <w:r w:rsidRPr="000D23A8">
        <w:rPr>
          <w:rFonts w:ascii="Times New Roman" w:hAnsi="Times New Roman"/>
          <w:sz w:val="24"/>
          <w:szCs w:val="24"/>
        </w:rPr>
        <w:t>j</w:t>
      </w:r>
      <w:r w:rsidR="00282F65" w:rsidRPr="00DA7579">
        <w:rPr>
          <w:rFonts w:ascii="Times New Roman" w:hAnsi="宋体"/>
          <w:sz w:val="24"/>
          <w:szCs w:val="24"/>
        </w:rPr>
        <w:t>）</w:t>
      </w:r>
      <w:r w:rsidRPr="000D23A8">
        <w:rPr>
          <w:rFonts w:ascii="Times New Roman" w:hAnsi="Times New Roman" w:hint="eastAsia"/>
          <w:sz w:val="24"/>
          <w:szCs w:val="24"/>
        </w:rPr>
        <w:t>本次校准所用测量标准的溯源性及有效性说明；</w:t>
      </w:r>
    </w:p>
    <w:p w14:paraId="3CFCB277" w14:textId="77777777" w:rsidR="00EF2CC5" w:rsidRPr="000D23A8" w:rsidRDefault="00EF2CC5" w:rsidP="00EF2CC5">
      <w:pPr>
        <w:spacing w:line="360" w:lineRule="auto"/>
        <w:ind w:leftChars="114" w:left="239" w:firstLineChars="77" w:firstLine="185"/>
        <w:rPr>
          <w:rFonts w:ascii="Times New Roman" w:hAnsi="Times New Roman"/>
          <w:sz w:val="24"/>
          <w:szCs w:val="24"/>
        </w:rPr>
      </w:pPr>
      <w:r w:rsidRPr="000D23A8">
        <w:rPr>
          <w:rFonts w:ascii="Times New Roman" w:hAnsi="Times New Roman"/>
          <w:sz w:val="24"/>
          <w:szCs w:val="24"/>
        </w:rPr>
        <w:t>k</w:t>
      </w:r>
      <w:r w:rsidR="00282F65" w:rsidRPr="00DA7579">
        <w:rPr>
          <w:rFonts w:ascii="Times New Roman" w:hAnsi="宋体"/>
          <w:sz w:val="24"/>
          <w:szCs w:val="24"/>
        </w:rPr>
        <w:t>）</w:t>
      </w:r>
      <w:r w:rsidRPr="000D23A8">
        <w:rPr>
          <w:rFonts w:ascii="Times New Roman" w:hAnsi="Times New Roman" w:hint="eastAsia"/>
          <w:sz w:val="24"/>
          <w:szCs w:val="24"/>
        </w:rPr>
        <w:t>校准环境的描述；</w:t>
      </w:r>
    </w:p>
    <w:p w14:paraId="45575E8A" w14:textId="77777777" w:rsidR="00EF2CC5" w:rsidRPr="000D23A8" w:rsidRDefault="00EF2CC5" w:rsidP="00EF2CC5">
      <w:pPr>
        <w:spacing w:line="360" w:lineRule="auto"/>
        <w:ind w:leftChars="114" w:left="239" w:firstLineChars="77" w:firstLine="185"/>
        <w:rPr>
          <w:rFonts w:ascii="Times New Roman" w:hAnsi="Times New Roman"/>
          <w:sz w:val="24"/>
          <w:szCs w:val="24"/>
        </w:rPr>
      </w:pPr>
      <w:r w:rsidRPr="000D23A8">
        <w:rPr>
          <w:rFonts w:ascii="Times New Roman" w:hAnsi="Times New Roman"/>
          <w:sz w:val="24"/>
          <w:szCs w:val="24"/>
        </w:rPr>
        <w:t>l</w:t>
      </w:r>
      <w:r w:rsidR="00282F65" w:rsidRPr="00DA7579">
        <w:rPr>
          <w:rFonts w:ascii="Times New Roman" w:hAnsi="宋体"/>
          <w:sz w:val="24"/>
          <w:szCs w:val="24"/>
        </w:rPr>
        <w:t>）</w:t>
      </w:r>
      <w:r w:rsidRPr="000D23A8">
        <w:rPr>
          <w:rFonts w:ascii="Times New Roman" w:hAnsi="Times New Roman" w:hint="eastAsia"/>
          <w:sz w:val="24"/>
          <w:szCs w:val="24"/>
        </w:rPr>
        <w:t>校准结果及其测量不确定度的说明；</w:t>
      </w:r>
    </w:p>
    <w:p w14:paraId="43D2AFC5" w14:textId="77777777" w:rsidR="00EF2CC5" w:rsidRPr="000D23A8" w:rsidRDefault="00EF2CC5" w:rsidP="00EF2CC5">
      <w:pPr>
        <w:spacing w:line="360" w:lineRule="auto"/>
        <w:ind w:leftChars="114" w:left="239" w:firstLineChars="77" w:firstLine="185"/>
        <w:rPr>
          <w:rFonts w:ascii="Times New Roman" w:hAnsi="Times New Roman"/>
          <w:sz w:val="24"/>
          <w:szCs w:val="24"/>
        </w:rPr>
      </w:pPr>
      <w:r w:rsidRPr="000D23A8">
        <w:rPr>
          <w:rFonts w:ascii="Times New Roman" w:hAnsi="Times New Roman"/>
          <w:sz w:val="24"/>
          <w:szCs w:val="24"/>
        </w:rPr>
        <w:t>m</w:t>
      </w:r>
      <w:r w:rsidR="00282F65" w:rsidRPr="00DA7579">
        <w:rPr>
          <w:rFonts w:ascii="Times New Roman" w:hAnsi="宋体"/>
          <w:sz w:val="24"/>
          <w:szCs w:val="24"/>
        </w:rPr>
        <w:t>）</w:t>
      </w:r>
      <w:r w:rsidRPr="000D23A8">
        <w:rPr>
          <w:rFonts w:ascii="Times New Roman" w:hAnsi="Times New Roman" w:hint="eastAsia"/>
          <w:sz w:val="24"/>
          <w:szCs w:val="24"/>
        </w:rPr>
        <w:t>对校准规范的偏离的说明；</w:t>
      </w:r>
    </w:p>
    <w:p w14:paraId="04ADF807" w14:textId="77777777" w:rsidR="00EF2CC5" w:rsidRPr="000D23A8" w:rsidRDefault="00EF2CC5" w:rsidP="00EF2CC5">
      <w:pPr>
        <w:spacing w:line="360" w:lineRule="auto"/>
        <w:ind w:leftChars="114" w:left="239" w:firstLineChars="77" w:firstLine="185"/>
        <w:rPr>
          <w:rFonts w:ascii="Times New Roman" w:hAnsi="Times New Roman"/>
          <w:sz w:val="24"/>
          <w:szCs w:val="24"/>
        </w:rPr>
      </w:pPr>
      <w:r w:rsidRPr="000D23A8">
        <w:rPr>
          <w:rFonts w:ascii="Times New Roman" w:hAnsi="Times New Roman"/>
          <w:sz w:val="24"/>
          <w:szCs w:val="24"/>
        </w:rPr>
        <w:t>n</w:t>
      </w:r>
      <w:r w:rsidR="00282F65" w:rsidRPr="00DA7579">
        <w:rPr>
          <w:rFonts w:ascii="Times New Roman" w:hAnsi="宋体"/>
          <w:sz w:val="24"/>
          <w:szCs w:val="24"/>
        </w:rPr>
        <w:t>）</w:t>
      </w:r>
      <w:r w:rsidRPr="000D23A8">
        <w:rPr>
          <w:rFonts w:ascii="Times New Roman" w:hAnsi="Times New Roman" w:hint="eastAsia"/>
          <w:sz w:val="24"/>
          <w:szCs w:val="24"/>
        </w:rPr>
        <w:t>校准证书</w:t>
      </w:r>
      <w:r w:rsidR="006E473A">
        <w:rPr>
          <w:rFonts w:ascii="Times New Roman" w:hAnsi="Times New Roman" w:hint="eastAsia"/>
          <w:sz w:val="24"/>
          <w:szCs w:val="24"/>
        </w:rPr>
        <w:t>或校准报告</w:t>
      </w:r>
      <w:r w:rsidRPr="000D23A8">
        <w:rPr>
          <w:rFonts w:ascii="Times New Roman" w:hAnsi="Times New Roman" w:hint="eastAsia"/>
          <w:sz w:val="24"/>
          <w:szCs w:val="24"/>
        </w:rPr>
        <w:t>签发人的签名、职务或等效标识；</w:t>
      </w:r>
    </w:p>
    <w:p w14:paraId="2110E7C2" w14:textId="77777777" w:rsidR="00EF2CC5" w:rsidRPr="000D23A8" w:rsidRDefault="00EF2CC5" w:rsidP="00EF2CC5">
      <w:pPr>
        <w:spacing w:line="360" w:lineRule="auto"/>
        <w:ind w:leftChars="114" w:left="239" w:firstLineChars="77" w:firstLine="185"/>
        <w:rPr>
          <w:rFonts w:ascii="Times New Roman" w:hAnsi="Times New Roman"/>
          <w:sz w:val="24"/>
          <w:szCs w:val="24"/>
        </w:rPr>
      </w:pPr>
      <w:r w:rsidRPr="000D23A8">
        <w:rPr>
          <w:rFonts w:ascii="Times New Roman" w:hAnsi="Times New Roman"/>
          <w:sz w:val="24"/>
          <w:szCs w:val="24"/>
        </w:rPr>
        <w:t>o</w:t>
      </w:r>
      <w:r w:rsidR="00282F65" w:rsidRPr="00DA7579">
        <w:rPr>
          <w:rFonts w:ascii="Times New Roman" w:hAnsi="宋体"/>
          <w:sz w:val="24"/>
          <w:szCs w:val="24"/>
        </w:rPr>
        <w:t>）</w:t>
      </w:r>
      <w:r w:rsidRPr="000D23A8">
        <w:rPr>
          <w:rFonts w:ascii="Times New Roman" w:hAnsi="Times New Roman" w:hint="eastAsia"/>
          <w:sz w:val="24"/>
          <w:szCs w:val="24"/>
        </w:rPr>
        <w:t>校准结果仅对被校对</w:t>
      </w:r>
      <w:proofErr w:type="gramStart"/>
      <w:r w:rsidRPr="000D23A8">
        <w:rPr>
          <w:rFonts w:ascii="Times New Roman" w:hAnsi="Times New Roman" w:hint="eastAsia"/>
          <w:sz w:val="24"/>
          <w:szCs w:val="24"/>
        </w:rPr>
        <w:t>象</w:t>
      </w:r>
      <w:proofErr w:type="gramEnd"/>
      <w:r w:rsidRPr="000D23A8">
        <w:rPr>
          <w:rFonts w:ascii="Times New Roman" w:hAnsi="Times New Roman" w:hint="eastAsia"/>
          <w:sz w:val="24"/>
          <w:szCs w:val="24"/>
        </w:rPr>
        <w:t>有效的</w:t>
      </w:r>
      <w:r w:rsidR="006E473A">
        <w:rPr>
          <w:rFonts w:ascii="Times New Roman" w:hAnsi="Times New Roman" w:hint="eastAsia"/>
          <w:sz w:val="24"/>
          <w:szCs w:val="24"/>
        </w:rPr>
        <w:t>声</w:t>
      </w:r>
      <w:r w:rsidRPr="000D23A8">
        <w:rPr>
          <w:rFonts w:ascii="Times New Roman" w:hAnsi="Times New Roman" w:hint="eastAsia"/>
          <w:sz w:val="24"/>
          <w:szCs w:val="24"/>
        </w:rPr>
        <w:t>明；</w:t>
      </w:r>
    </w:p>
    <w:p w14:paraId="2097AE55" w14:textId="77777777" w:rsidR="008D74A9" w:rsidRDefault="00EF2CC5" w:rsidP="00EF2CC5">
      <w:pPr>
        <w:spacing w:line="360" w:lineRule="auto"/>
        <w:ind w:leftChars="114" w:left="239" w:firstLineChars="77" w:firstLine="185"/>
        <w:rPr>
          <w:rFonts w:ascii="Times New Roman" w:hAnsi="宋体"/>
          <w:sz w:val="24"/>
          <w:szCs w:val="24"/>
        </w:rPr>
      </w:pPr>
      <w:r w:rsidRPr="000D23A8">
        <w:rPr>
          <w:rFonts w:ascii="Times New Roman" w:hAnsi="Times New Roman"/>
          <w:sz w:val="24"/>
          <w:szCs w:val="24"/>
        </w:rPr>
        <w:t>p</w:t>
      </w:r>
      <w:r w:rsidR="00282F65" w:rsidRPr="00DA7579">
        <w:rPr>
          <w:rFonts w:ascii="Times New Roman" w:hAnsi="宋体"/>
          <w:sz w:val="24"/>
          <w:szCs w:val="24"/>
        </w:rPr>
        <w:t>）</w:t>
      </w:r>
      <w:r w:rsidRPr="000D23A8">
        <w:rPr>
          <w:rFonts w:ascii="Times New Roman" w:hAnsi="Times New Roman" w:hint="eastAsia"/>
          <w:sz w:val="24"/>
          <w:szCs w:val="24"/>
        </w:rPr>
        <w:t>未经实验室书面批准，不得部分复制证书的声明。</w:t>
      </w:r>
    </w:p>
    <w:p w14:paraId="7607B6D6" w14:textId="77777777" w:rsidR="008D74A9" w:rsidRPr="009D0910" w:rsidRDefault="004C2672" w:rsidP="00060AAB">
      <w:pPr>
        <w:pStyle w:val="1"/>
        <w:spacing w:line="480" w:lineRule="auto"/>
        <w:rPr>
          <w:rFonts w:ascii="Times New Roman" w:hAnsi="Times New Roman"/>
        </w:rPr>
      </w:pPr>
      <w:bookmarkStart w:id="57" w:name="_Toc66434898"/>
      <w:r w:rsidRPr="009D0910">
        <w:rPr>
          <w:rFonts w:ascii="Times New Roman" w:hAnsi="Times New Roman"/>
        </w:rPr>
        <w:t>9</w:t>
      </w:r>
      <w:r w:rsidR="00196CF3">
        <w:rPr>
          <w:rFonts w:ascii="Times New Roman" w:hAnsi="Times New Roman" w:hint="eastAsia"/>
          <w:lang w:eastAsia="zh-CN"/>
        </w:rPr>
        <w:t xml:space="preserve"> </w:t>
      </w:r>
      <w:proofErr w:type="spellStart"/>
      <w:r w:rsidR="008D74A9" w:rsidRPr="009D0910">
        <w:rPr>
          <w:rFonts w:ascii="Times New Roman"/>
        </w:rPr>
        <w:t>复校时间间隔</w:t>
      </w:r>
      <w:bookmarkEnd w:id="57"/>
      <w:proofErr w:type="spellEnd"/>
    </w:p>
    <w:p w14:paraId="330ADD22" w14:textId="46BF7DD8" w:rsidR="003F259C" w:rsidRPr="00071BD5" w:rsidRDefault="008B0056" w:rsidP="00071BD5">
      <w:pPr>
        <w:spacing w:line="360" w:lineRule="auto"/>
        <w:ind w:firstLineChars="200" w:firstLine="480"/>
        <w:rPr>
          <w:rFonts w:ascii="Times New Roman" w:hAnsi="宋体"/>
          <w:sz w:val="24"/>
          <w:szCs w:val="24"/>
        </w:rPr>
      </w:pPr>
      <w:r w:rsidRPr="00FB4D82">
        <w:rPr>
          <w:rFonts w:hint="eastAsia"/>
          <w:sz w:val="24"/>
          <w:szCs w:val="24"/>
        </w:rPr>
        <w:t>建议复校时间间隔不超</w:t>
      </w:r>
      <w:r w:rsidRPr="009C401E">
        <w:rPr>
          <w:rFonts w:ascii="Times New Roman"/>
          <w:sz w:val="24"/>
          <w:szCs w:val="24"/>
        </w:rPr>
        <w:t>过</w:t>
      </w:r>
      <w:r w:rsidRPr="009C401E">
        <w:rPr>
          <w:rFonts w:ascii="Times New Roman" w:hAnsi="Times New Roman"/>
          <w:sz w:val="24"/>
          <w:szCs w:val="24"/>
        </w:rPr>
        <w:t>1</w:t>
      </w:r>
      <w:r w:rsidRPr="00FB4D82">
        <w:rPr>
          <w:rFonts w:hint="eastAsia"/>
          <w:sz w:val="24"/>
          <w:szCs w:val="24"/>
        </w:rPr>
        <w:t>年。由于复校时间间隔的长短是由</w:t>
      </w:r>
      <w:r w:rsidR="001B5819">
        <w:rPr>
          <w:rFonts w:hint="eastAsia"/>
          <w:sz w:val="24"/>
          <w:szCs w:val="24"/>
        </w:rPr>
        <w:t>暗室</w:t>
      </w:r>
      <w:r w:rsidRPr="00FB4D82">
        <w:rPr>
          <w:rFonts w:hint="eastAsia"/>
          <w:sz w:val="24"/>
          <w:szCs w:val="24"/>
        </w:rPr>
        <w:t>的使用情况、使用者、本身质量等诸多因素决定的</w:t>
      </w:r>
      <w:r w:rsidR="00071BD5">
        <w:rPr>
          <w:rFonts w:hint="eastAsia"/>
          <w:sz w:val="24"/>
          <w:szCs w:val="24"/>
        </w:rPr>
        <w:t>。</w:t>
      </w:r>
      <w:r w:rsidRPr="00FB4D82">
        <w:rPr>
          <w:rFonts w:hint="eastAsia"/>
          <w:sz w:val="24"/>
          <w:szCs w:val="24"/>
        </w:rPr>
        <w:t>因此，</w:t>
      </w:r>
      <w:r w:rsidR="001B5819">
        <w:rPr>
          <w:rFonts w:hint="eastAsia"/>
          <w:sz w:val="24"/>
          <w:szCs w:val="24"/>
        </w:rPr>
        <w:t>申请校准</w:t>
      </w:r>
      <w:r w:rsidRPr="00FB4D82">
        <w:rPr>
          <w:rFonts w:hint="eastAsia"/>
          <w:sz w:val="24"/>
          <w:szCs w:val="24"/>
        </w:rPr>
        <w:t>单位可根据实际使用情况自主决定复校时间间隔</w:t>
      </w:r>
      <w:r w:rsidRPr="00DA7579">
        <w:rPr>
          <w:rFonts w:ascii="Times New Roman" w:hAnsi="宋体"/>
          <w:sz w:val="24"/>
          <w:szCs w:val="24"/>
        </w:rPr>
        <w:t>。</w:t>
      </w:r>
      <w:r w:rsidR="00071BD5">
        <w:rPr>
          <w:rFonts w:ascii="Times New Roman" w:hAnsi="宋体"/>
          <w:sz w:val="24"/>
          <w:szCs w:val="24"/>
        </w:rPr>
        <w:br w:type="page"/>
      </w:r>
    </w:p>
    <w:p w14:paraId="2027A4F4" w14:textId="77777777" w:rsidR="00DD7EC3" w:rsidRPr="009D0910" w:rsidRDefault="00DD7EC3" w:rsidP="00DD7EC3">
      <w:pPr>
        <w:pStyle w:val="1"/>
        <w:rPr>
          <w:rFonts w:ascii="黑体" w:hAnsi="黑体"/>
          <w:sz w:val="28"/>
          <w:szCs w:val="28"/>
        </w:rPr>
      </w:pPr>
      <w:bookmarkStart w:id="58" w:name="_Toc536526626"/>
      <w:bookmarkStart w:id="59" w:name="_Toc66434899"/>
      <w:bookmarkStart w:id="60" w:name="_Toc422991765"/>
      <w:bookmarkStart w:id="61" w:name="_Toc460328538"/>
      <w:bookmarkStart w:id="62" w:name="_Toc474832893"/>
      <w:bookmarkStart w:id="63" w:name="_Toc487270785"/>
      <w:proofErr w:type="spellStart"/>
      <w:r w:rsidRPr="009D0910">
        <w:rPr>
          <w:rFonts w:ascii="黑体" w:hAnsi="黑体" w:cs="方正黑体_GBK" w:hint="eastAsia"/>
          <w:sz w:val="28"/>
          <w:szCs w:val="28"/>
        </w:rPr>
        <w:lastRenderedPageBreak/>
        <w:t>附录A</w:t>
      </w:r>
      <w:bookmarkEnd w:id="58"/>
      <w:bookmarkEnd w:id="59"/>
      <w:proofErr w:type="spellEnd"/>
    </w:p>
    <w:p w14:paraId="2BEFEB13" w14:textId="77777777" w:rsidR="00810A3A" w:rsidRPr="00D64720" w:rsidRDefault="00DD7EC3" w:rsidP="00D64720">
      <w:pPr>
        <w:jc w:val="center"/>
        <w:rPr>
          <w:rFonts w:ascii="黑体" w:eastAsia="黑体" w:hAnsi="黑体"/>
          <w:sz w:val="28"/>
          <w:szCs w:val="28"/>
        </w:rPr>
      </w:pPr>
      <w:bookmarkStart w:id="64" w:name="_Toc536526627"/>
      <w:bookmarkEnd w:id="60"/>
      <w:bookmarkEnd w:id="61"/>
      <w:bookmarkEnd w:id="62"/>
      <w:bookmarkEnd w:id="63"/>
      <w:r w:rsidRPr="00D64720">
        <w:rPr>
          <w:rFonts w:ascii="黑体" w:eastAsia="黑体" w:hAnsi="黑体" w:cs="方正黑体_GBK" w:hint="eastAsia"/>
          <w:sz w:val="28"/>
          <w:szCs w:val="28"/>
        </w:rPr>
        <w:t>原始记录格式</w:t>
      </w:r>
      <w:bookmarkEnd w:id="64"/>
    </w:p>
    <w:p w14:paraId="2E1A07DA" w14:textId="77777777" w:rsidR="00810A3A" w:rsidRDefault="00810A3A" w:rsidP="00F77240">
      <w:pPr>
        <w:spacing w:line="360" w:lineRule="auto"/>
        <w:rPr>
          <w:rFonts w:ascii="黑体" w:eastAsia="黑体" w:hAnsi="黑体"/>
          <w:sz w:val="24"/>
          <w:szCs w:val="24"/>
        </w:rPr>
      </w:pPr>
      <w:r w:rsidRPr="00DD7EC3">
        <w:rPr>
          <w:rFonts w:ascii="Times New Roman" w:eastAsia="黑体" w:hAnsi="Times New Roman"/>
          <w:sz w:val="24"/>
          <w:szCs w:val="24"/>
        </w:rPr>
        <w:t>A.1</w:t>
      </w:r>
      <w:r w:rsidRPr="00DD7EC3">
        <w:rPr>
          <w:rFonts w:ascii="黑体" w:eastAsia="黑体" w:hAnsi="黑体"/>
          <w:sz w:val="24"/>
          <w:szCs w:val="24"/>
        </w:rPr>
        <w:t xml:space="preserve"> 外观及工作正常性检查</w:t>
      </w:r>
    </w:p>
    <w:p w14:paraId="37AC08C4" w14:textId="77777777" w:rsidR="00DD7EC3" w:rsidRPr="000D23A8" w:rsidRDefault="00DD7EC3" w:rsidP="00DD7EC3">
      <w:pPr>
        <w:spacing w:line="360" w:lineRule="auto"/>
        <w:jc w:val="center"/>
        <w:rPr>
          <w:rFonts w:ascii="黑体" w:eastAsia="黑体" w:hAnsi="黑体"/>
          <w:szCs w:val="21"/>
        </w:rPr>
      </w:pPr>
      <w:r w:rsidRPr="000D23A8">
        <w:rPr>
          <w:rFonts w:ascii="黑体" w:eastAsia="黑体" w:hAnsi="黑体" w:hint="eastAsia"/>
          <w:szCs w:val="21"/>
        </w:rPr>
        <w:t>表</w:t>
      </w:r>
      <w:r w:rsidRPr="00182EE6">
        <w:rPr>
          <w:rFonts w:ascii="Times New Roman" w:eastAsia="黑体" w:hAnsi="Times New Roman"/>
          <w:szCs w:val="21"/>
        </w:rPr>
        <w:t>A.1</w:t>
      </w:r>
      <w:r w:rsidRPr="000D23A8">
        <w:rPr>
          <w:rFonts w:ascii="黑体" w:eastAsia="黑体" w:hAnsi="黑体" w:hint="eastAsia"/>
          <w:szCs w:val="21"/>
        </w:rPr>
        <w:t xml:space="preserve"> 外观及工作正常性检查</w:t>
      </w:r>
    </w:p>
    <w:tbl>
      <w:tblPr>
        <w:tblW w:w="8647" w:type="dxa"/>
        <w:tblInd w:w="108" w:type="dxa"/>
        <w:tblBorders>
          <w:top w:val="single" w:sz="18" w:space="0" w:color="000000"/>
          <w:left w:val="single" w:sz="18" w:space="0" w:color="000000"/>
          <w:bottom w:val="single" w:sz="18" w:space="0" w:color="000000"/>
          <w:right w:val="single" w:sz="18" w:space="0" w:color="000000"/>
          <w:insideH w:val="single" w:sz="6" w:space="0" w:color="000000"/>
          <w:insideV w:val="single" w:sz="6" w:space="0" w:color="000000"/>
        </w:tblBorders>
        <w:tblLook w:val="04A0" w:firstRow="1" w:lastRow="0" w:firstColumn="1" w:lastColumn="0" w:noHBand="0" w:noVBand="1"/>
      </w:tblPr>
      <w:tblGrid>
        <w:gridCol w:w="3261"/>
        <w:gridCol w:w="5386"/>
      </w:tblGrid>
      <w:tr w:rsidR="00DD7EC3" w:rsidRPr="00810A3A" w14:paraId="3C91301C" w14:textId="77777777" w:rsidTr="00854F53">
        <w:trPr>
          <w:trHeight w:val="340"/>
        </w:trPr>
        <w:tc>
          <w:tcPr>
            <w:tcW w:w="3261" w:type="dxa"/>
            <w:vAlign w:val="center"/>
          </w:tcPr>
          <w:p w14:paraId="5DD9277C" w14:textId="77777777" w:rsidR="00DD7EC3" w:rsidRPr="00810A3A" w:rsidRDefault="00DD7EC3" w:rsidP="00FD7358">
            <w:pPr>
              <w:spacing w:line="360" w:lineRule="auto"/>
              <w:jc w:val="center"/>
              <w:rPr>
                <w:rFonts w:ascii="Times New Roman" w:hAnsi="Times New Roman"/>
                <w:szCs w:val="21"/>
              </w:rPr>
            </w:pPr>
            <w:r>
              <w:rPr>
                <w:rFonts w:ascii="Times New Roman" w:hAnsi="Times New Roman" w:hint="eastAsia"/>
                <w:szCs w:val="21"/>
              </w:rPr>
              <w:t>项目</w:t>
            </w:r>
          </w:p>
        </w:tc>
        <w:tc>
          <w:tcPr>
            <w:tcW w:w="5386" w:type="dxa"/>
            <w:vAlign w:val="center"/>
          </w:tcPr>
          <w:p w14:paraId="6ECCA98B" w14:textId="77777777" w:rsidR="00DD7EC3" w:rsidRPr="00810A3A" w:rsidRDefault="00DD7EC3" w:rsidP="00FD7358">
            <w:pPr>
              <w:spacing w:line="360" w:lineRule="auto"/>
              <w:jc w:val="center"/>
              <w:rPr>
                <w:rFonts w:ascii="Times New Roman" w:hAnsi="Times New Roman"/>
                <w:szCs w:val="21"/>
              </w:rPr>
            </w:pPr>
            <w:r>
              <w:rPr>
                <w:rFonts w:ascii="Times New Roman" w:hAnsi="Times New Roman" w:hint="eastAsia"/>
                <w:szCs w:val="21"/>
              </w:rPr>
              <w:t>检查结果</w:t>
            </w:r>
          </w:p>
        </w:tc>
      </w:tr>
      <w:tr w:rsidR="00DD7EC3" w:rsidRPr="00810A3A" w14:paraId="34BE8409" w14:textId="77777777" w:rsidTr="00854F53">
        <w:trPr>
          <w:trHeight w:val="340"/>
        </w:trPr>
        <w:tc>
          <w:tcPr>
            <w:tcW w:w="3261" w:type="dxa"/>
            <w:vAlign w:val="center"/>
          </w:tcPr>
          <w:p w14:paraId="28EF6A54" w14:textId="77777777" w:rsidR="00DD7EC3" w:rsidRDefault="00DD7EC3" w:rsidP="00FD7358">
            <w:pPr>
              <w:jc w:val="center"/>
              <w:rPr>
                <w:rFonts w:ascii="宋体" w:hAnsi="宋体" w:cs="宋体"/>
              </w:rPr>
            </w:pPr>
            <w:r>
              <w:rPr>
                <w:rFonts w:ascii="宋体" w:hAnsi="宋体" w:cs="宋体" w:hint="eastAsia"/>
              </w:rPr>
              <w:t>外观检查</w:t>
            </w:r>
          </w:p>
        </w:tc>
        <w:tc>
          <w:tcPr>
            <w:tcW w:w="5386" w:type="dxa"/>
          </w:tcPr>
          <w:p w14:paraId="03CEEF49" w14:textId="77777777" w:rsidR="00DD7EC3" w:rsidRPr="00810A3A" w:rsidRDefault="00DD7EC3" w:rsidP="00FD7358">
            <w:pPr>
              <w:spacing w:line="360" w:lineRule="auto"/>
              <w:jc w:val="center"/>
              <w:rPr>
                <w:rFonts w:ascii="Times New Roman" w:hAnsi="Times New Roman"/>
                <w:szCs w:val="21"/>
              </w:rPr>
            </w:pPr>
          </w:p>
        </w:tc>
      </w:tr>
      <w:tr w:rsidR="00DD7EC3" w:rsidRPr="00810A3A" w14:paraId="70E849DC" w14:textId="77777777" w:rsidTr="00854F53">
        <w:trPr>
          <w:trHeight w:val="340"/>
        </w:trPr>
        <w:tc>
          <w:tcPr>
            <w:tcW w:w="3261" w:type="dxa"/>
            <w:vAlign w:val="center"/>
          </w:tcPr>
          <w:p w14:paraId="0BDC0FCF" w14:textId="77777777" w:rsidR="00DD7EC3" w:rsidRDefault="00DD7EC3" w:rsidP="00FD7358">
            <w:pPr>
              <w:jc w:val="center"/>
              <w:rPr>
                <w:rFonts w:ascii="宋体" w:hAnsi="宋体" w:cs="宋体"/>
              </w:rPr>
            </w:pPr>
            <w:r>
              <w:rPr>
                <w:rFonts w:ascii="宋体" w:hAnsi="宋体" w:cs="宋体" w:hint="eastAsia"/>
              </w:rPr>
              <w:t>工作正常性检查</w:t>
            </w:r>
          </w:p>
        </w:tc>
        <w:tc>
          <w:tcPr>
            <w:tcW w:w="5386" w:type="dxa"/>
          </w:tcPr>
          <w:p w14:paraId="14573711" w14:textId="77777777" w:rsidR="00DD7EC3" w:rsidRPr="00810A3A" w:rsidRDefault="00DD7EC3" w:rsidP="00FD7358">
            <w:pPr>
              <w:spacing w:line="360" w:lineRule="auto"/>
              <w:jc w:val="center"/>
              <w:rPr>
                <w:rFonts w:ascii="Times New Roman" w:hAnsi="Times New Roman"/>
                <w:szCs w:val="21"/>
              </w:rPr>
            </w:pPr>
          </w:p>
        </w:tc>
      </w:tr>
    </w:tbl>
    <w:p w14:paraId="5839A226" w14:textId="77777777" w:rsidR="00ED189A" w:rsidRDefault="00ED189A" w:rsidP="00E73259">
      <w:pPr>
        <w:spacing w:line="360" w:lineRule="auto"/>
        <w:ind w:leftChars="-1" w:left="-2"/>
        <w:jc w:val="left"/>
        <w:rPr>
          <w:rFonts w:ascii="Times New Roman" w:hAnsi="宋体"/>
          <w:sz w:val="24"/>
          <w:szCs w:val="24"/>
        </w:rPr>
      </w:pPr>
    </w:p>
    <w:p w14:paraId="1A667017" w14:textId="6D161C1B" w:rsidR="00E73259" w:rsidRPr="00F77240" w:rsidRDefault="00E73259" w:rsidP="00E73259">
      <w:pPr>
        <w:spacing w:line="360" w:lineRule="auto"/>
        <w:ind w:leftChars="-1" w:left="-2"/>
        <w:jc w:val="left"/>
        <w:rPr>
          <w:rFonts w:ascii="Times New Roman" w:hAnsi="宋体"/>
          <w:sz w:val="24"/>
          <w:szCs w:val="24"/>
        </w:rPr>
      </w:pPr>
      <w:r w:rsidRPr="00182EE6">
        <w:rPr>
          <w:rFonts w:ascii="Times New Roman" w:hAnsi="宋体" w:hint="eastAsia"/>
          <w:sz w:val="24"/>
          <w:szCs w:val="24"/>
        </w:rPr>
        <w:t>A.</w:t>
      </w:r>
      <w:r w:rsidR="001204BA" w:rsidRPr="00182EE6">
        <w:rPr>
          <w:rFonts w:ascii="Times New Roman" w:hAnsi="宋体" w:hint="eastAsia"/>
          <w:sz w:val="24"/>
          <w:szCs w:val="24"/>
        </w:rPr>
        <w:t>2</w:t>
      </w:r>
      <w:r w:rsidR="00ED189A">
        <w:rPr>
          <w:rFonts w:ascii="Times New Roman" w:hAnsi="宋体"/>
          <w:sz w:val="24"/>
          <w:szCs w:val="24"/>
        </w:rPr>
        <w:t xml:space="preserve"> </w:t>
      </w:r>
      <w:r w:rsidR="001204BA">
        <w:rPr>
          <w:rFonts w:ascii="黑体" w:eastAsia="黑体" w:hAnsi="黑体" w:hint="eastAsia"/>
          <w:sz w:val="24"/>
        </w:rPr>
        <w:t>等效场强</w:t>
      </w:r>
      <w:r w:rsidR="00BA7C81">
        <w:rPr>
          <w:rFonts w:ascii="黑体" w:eastAsia="黑体" w:hAnsi="黑体" w:hint="eastAsia"/>
          <w:sz w:val="24"/>
        </w:rPr>
        <w:t>（</w:t>
      </w:r>
      <w:r w:rsidR="00BA7C81" w:rsidRPr="00BA7C81">
        <w:rPr>
          <w:rFonts w:ascii="Times New Roman" w:eastAsia="黑体" w:hAnsi="Times New Roman"/>
          <w:sz w:val="24"/>
        </w:rPr>
        <w:t>0.15</w:t>
      </w:r>
      <w:r w:rsidR="00BA7C81" w:rsidRPr="00BA7C81">
        <w:rPr>
          <w:rFonts w:ascii="Times New Roman" w:hAnsi="Times New Roman"/>
          <w:sz w:val="24"/>
          <w:szCs w:val="24"/>
        </w:rPr>
        <w:t>MHz ~</w:t>
      </w:r>
      <w:r w:rsidR="002C4D20">
        <w:rPr>
          <w:rFonts w:ascii="Times New Roman" w:hAnsi="Times New Roman"/>
          <w:sz w:val="24"/>
          <w:szCs w:val="24"/>
        </w:rPr>
        <w:t>29.95</w:t>
      </w:r>
      <w:r w:rsidR="00BA7C81" w:rsidRPr="00BA7C81">
        <w:rPr>
          <w:rFonts w:ascii="Times New Roman" w:hAnsi="Times New Roman"/>
          <w:sz w:val="24"/>
          <w:szCs w:val="24"/>
        </w:rPr>
        <w:t>MHz</w:t>
      </w:r>
      <w:r w:rsidR="00BA7C81">
        <w:rPr>
          <w:rFonts w:ascii="黑体" w:eastAsia="黑体" w:hAnsi="黑体" w:hint="eastAsia"/>
          <w:sz w:val="24"/>
        </w:rPr>
        <w:t>）</w:t>
      </w:r>
    </w:p>
    <w:p w14:paraId="66E6DCDF" w14:textId="3DA0B374" w:rsidR="00E73259" w:rsidRDefault="004379C7" w:rsidP="00E73259">
      <w:pPr>
        <w:spacing w:line="360" w:lineRule="auto"/>
        <w:ind w:leftChars="-1" w:left="-2"/>
        <w:jc w:val="center"/>
        <w:rPr>
          <w:rFonts w:ascii="黑体" w:eastAsia="黑体" w:hAnsi="黑体"/>
          <w:szCs w:val="21"/>
        </w:rPr>
      </w:pPr>
      <w:r>
        <w:rPr>
          <w:rFonts w:ascii="黑体" w:eastAsia="黑体" w:hAnsi="黑体" w:hint="eastAsia"/>
          <w:szCs w:val="21"/>
        </w:rPr>
        <w:t xml:space="preserve"> </w:t>
      </w:r>
      <w:r>
        <w:rPr>
          <w:rFonts w:ascii="黑体" w:eastAsia="黑体" w:hAnsi="黑体"/>
          <w:szCs w:val="21"/>
        </w:rPr>
        <w:t xml:space="preserve">   </w:t>
      </w:r>
      <w:r w:rsidR="00E73259" w:rsidRPr="002C18B4">
        <w:rPr>
          <w:rFonts w:ascii="黑体" w:eastAsia="黑体" w:hAnsi="黑体"/>
          <w:szCs w:val="21"/>
        </w:rPr>
        <w:t>表</w:t>
      </w:r>
      <w:r w:rsidR="00E73259" w:rsidRPr="00182EE6">
        <w:rPr>
          <w:rFonts w:ascii="Times New Roman" w:eastAsia="黑体" w:hAnsi="Times New Roman"/>
          <w:szCs w:val="21"/>
        </w:rPr>
        <w:t>A.</w:t>
      </w:r>
      <w:r w:rsidR="001204BA" w:rsidRPr="00182EE6">
        <w:rPr>
          <w:rFonts w:ascii="Times New Roman" w:eastAsia="黑体" w:hAnsi="Times New Roman"/>
          <w:szCs w:val="21"/>
        </w:rPr>
        <w:t>2</w:t>
      </w:r>
      <w:r w:rsidR="00E73259">
        <w:rPr>
          <w:rFonts w:ascii="黑体" w:eastAsia="黑体" w:hAnsi="黑体" w:hint="eastAsia"/>
          <w:szCs w:val="21"/>
        </w:rPr>
        <w:t xml:space="preserve"> </w:t>
      </w:r>
      <w:r w:rsidRPr="004379C7">
        <w:rPr>
          <w:rFonts w:ascii="黑体" w:eastAsia="黑体" w:hAnsi="黑体" w:hint="eastAsia"/>
          <w:szCs w:val="21"/>
        </w:rPr>
        <w:t>等效场强（</w:t>
      </w:r>
      <w:r w:rsidRPr="004379C7">
        <w:rPr>
          <w:rFonts w:ascii="Times New Roman" w:eastAsia="黑体" w:hAnsi="Times New Roman"/>
          <w:szCs w:val="21"/>
        </w:rPr>
        <w:t>0.15MHz ~29.95MHz</w:t>
      </w:r>
      <w:r w:rsidRPr="004379C7">
        <w:rPr>
          <w:rFonts w:ascii="黑体" w:eastAsia="黑体" w:hAnsi="黑体" w:hint="eastAsia"/>
          <w:szCs w:val="21"/>
        </w:rPr>
        <w:t>）</w:t>
      </w:r>
    </w:p>
    <w:tbl>
      <w:tblPr>
        <w:tblW w:w="8647" w:type="dxa"/>
        <w:tblInd w:w="108" w:type="dxa"/>
        <w:tblBorders>
          <w:top w:val="single" w:sz="18" w:space="0" w:color="000000"/>
          <w:left w:val="single" w:sz="18" w:space="0" w:color="000000"/>
          <w:bottom w:val="single" w:sz="18" w:space="0" w:color="000000"/>
          <w:right w:val="single" w:sz="18" w:space="0" w:color="000000"/>
          <w:insideH w:val="single" w:sz="6" w:space="0" w:color="000000"/>
          <w:insideV w:val="single" w:sz="6" w:space="0" w:color="000000"/>
        </w:tblBorders>
        <w:tblLook w:val="04A0" w:firstRow="1" w:lastRow="0" w:firstColumn="1" w:lastColumn="0" w:noHBand="0" w:noVBand="1"/>
      </w:tblPr>
      <w:tblGrid>
        <w:gridCol w:w="1843"/>
        <w:gridCol w:w="1346"/>
        <w:gridCol w:w="1347"/>
        <w:gridCol w:w="1276"/>
        <w:gridCol w:w="1418"/>
        <w:gridCol w:w="1417"/>
      </w:tblGrid>
      <w:tr w:rsidR="00EE1D0B" w:rsidRPr="00810A3A" w14:paraId="1E1DF1A7" w14:textId="77777777" w:rsidTr="00854F53">
        <w:trPr>
          <w:trHeight w:val="454"/>
        </w:trPr>
        <w:tc>
          <w:tcPr>
            <w:tcW w:w="1843" w:type="dxa"/>
            <w:vAlign w:val="center"/>
          </w:tcPr>
          <w:p w14:paraId="41B451E5" w14:textId="77777777" w:rsidR="00EE1D0B" w:rsidRPr="00810A3A" w:rsidRDefault="00EE1D0B" w:rsidP="00EE1D0B">
            <w:pPr>
              <w:spacing w:line="0" w:lineRule="atLeast"/>
              <w:jc w:val="center"/>
              <w:rPr>
                <w:rFonts w:ascii="Times New Roman" w:hAnsi="Times New Roman"/>
                <w:szCs w:val="21"/>
              </w:rPr>
            </w:pPr>
            <w:r>
              <w:rPr>
                <w:rFonts w:ascii="Times New Roman" w:hAnsi="Times New Roman" w:hint="eastAsia"/>
                <w:szCs w:val="21"/>
              </w:rPr>
              <w:t>频率</w:t>
            </w:r>
          </w:p>
        </w:tc>
        <w:tc>
          <w:tcPr>
            <w:tcW w:w="1346" w:type="dxa"/>
            <w:vAlign w:val="center"/>
          </w:tcPr>
          <w:p w14:paraId="3DB693D6" w14:textId="77777777" w:rsidR="00EE1D0B" w:rsidRDefault="00EE1D0B" w:rsidP="00EE1D0B">
            <w:pPr>
              <w:spacing w:line="0" w:lineRule="atLeast"/>
              <w:jc w:val="center"/>
              <w:rPr>
                <w:rFonts w:ascii="Times New Roman" w:hAnsi="Times New Roman"/>
                <w:szCs w:val="21"/>
              </w:rPr>
            </w:pPr>
            <w:r>
              <w:rPr>
                <w:rFonts w:ascii="Times New Roman" w:hAnsi="Times New Roman" w:hint="eastAsia"/>
                <w:szCs w:val="21"/>
              </w:rPr>
              <w:t>参考值</w:t>
            </w:r>
          </w:p>
        </w:tc>
        <w:tc>
          <w:tcPr>
            <w:tcW w:w="1347" w:type="dxa"/>
            <w:vAlign w:val="center"/>
          </w:tcPr>
          <w:p w14:paraId="205243D3" w14:textId="77777777" w:rsidR="00EE1D0B" w:rsidRPr="00AA33EE" w:rsidRDefault="00BA7C81" w:rsidP="00EE1D0B">
            <w:pPr>
              <w:spacing w:line="0" w:lineRule="atLeast"/>
              <w:jc w:val="center"/>
              <w:rPr>
                <w:rFonts w:ascii="Times New Roman" w:hAnsi="Times New Roman"/>
                <w:szCs w:val="21"/>
              </w:rPr>
            </w:pPr>
            <w:r>
              <w:rPr>
                <w:rFonts w:ascii="Times New Roman" w:hAnsi="Times New Roman"/>
                <w:szCs w:val="21"/>
              </w:rPr>
              <w:t>天线系数</w:t>
            </w:r>
            <w:proofErr w:type="spellStart"/>
            <w:r w:rsidRPr="00182EE6">
              <w:rPr>
                <w:rFonts w:ascii="Times New Roman" w:hint="eastAsia"/>
                <w:i/>
                <w:szCs w:val="21"/>
              </w:rPr>
              <w:t>k</w:t>
            </w:r>
            <w:r w:rsidRPr="00182EE6">
              <w:rPr>
                <w:rFonts w:ascii="Times New Roman" w:hint="eastAsia"/>
                <w:szCs w:val="21"/>
                <w:vertAlign w:val="subscript"/>
              </w:rPr>
              <w:t>AF</w:t>
            </w:r>
            <w:proofErr w:type="spellEnd"/>
          </w:p>
        </w:tc>
        <w:tc>
          <w:tcPr>
            <w:tcW w:w="1276" w:type="dxa"/>
            <w:vAlign w:val="center"/>
          </w:tcPr>
          <w:p w14:paraId="0F00A948" w14:textId="1C05ACA8" w:rsidR="00EE1D0B" w:rsidRPr="00182EE6" w:rsidRDefault="00182EE6" w:rsidP="00EE1D0B">
            <w:pPr>
              <w:spacing w:line="0" w:lineRule="atLeast"/>
              <w:jc w:val="center"/>
              <w:rPr>
                <w:rFonts w:ascii="Times New Roman" w:hAnsi="Times New Roman"/>
                <w:szCs w:val="21"/>
              </w:rPr>
            </w:pPr>
            <w:proofErr w:type="spellStart"/>
            <w:r w:rsidRPr="00182EE6">
              <w:rPr>
                <w:rFonts w:ascii="Times New Roman" w:hAnsi="Times New Roman"/>
                <w:i/>
                <w:szCs w:val="21"/>
              </w:rPr>
              <w:t>V</w:t>
            </w:r>
            <w:r w:rsidRPr="00182EE6">
              <w:rPr>
                <w:rFonts w:ascii="Times New Roman" w:hAnsi="Times New Roman"/>
                <w:szCs w:val="21"/>
                <w:vertAlign w:val="subscript"/>
              </w:rPr>
              <w:t>dir</w:t>
            </w:r>
            <w:proofErr w:type="spellEnd"/>
          </w:p>
        </w:tc>
        <w:tc>
          <w:tcPr>
            <w:tcW w:w="1418" w:type="dxa"/>
            <w:vAlign w:val="center"/>
          </w:tcPr>
          <w:p w14:paraId="276AE867" w14:textId="1EC9B36B" w:rsidR="00EE1D0B" w:rsidRPr="00182EE6" w:rsidRDefault="00182EE6" w:rsidP="00EE1D0B">
            <w:pPr>
              <w:spacing w:line="0" w:lineRule="atLeast"/>
              <w:jc w:val="center"/>
              <w:rPr>
                <w:rFonts w:ascii="Times New Roman" w:hAnsi="Times New Roman"/>
                <w:szCs w:val="21"/>
              </w:rPr>
            </w:pPr>
            <w:proofErr w:type="spellStart"/>
            <w:r w:rsidRPr="00182EE6">
              <w:rPr>
                <w:rFonts w:ascii="Times New Roman" w:hAnsi="Times New Roman"/>
                <w:i/>
                <w:szCs w:val="21"/>
              </w:rPr>
              <w:t>V</w:t>
            </w:r>
            <w:r w:rsidRPr="00182EE6">
              <w:rPr>
                <w:rFonts w:ascii="Times New Roman" w:hAnsi="Times New Roman"/>
                <w:szCs w:val="21"/>
                <w:vertAlign w:val="subscript"/>
              </w:rPr>
              <w:t>site</w:t>
            </w:r>
            <w:proofErr w:type="spellEnd"/>
          </w:p>
        </w:tc>
        <w:tc>
          <w:tcPr>
            <w:tcW w:w="1417" w:type="dxa"/>
            <w:vAlign w:val="center"/>
          </w:tcPr>
          <w:p w14:paraId="4B628891" w14:textId="77777777" w:rsidR="00EE1D0B" w:rsidRPr="006D0EDE" w:rsidRDefault="00EE1D0B" w:rsidP="00EE1D0B">
            <w:pPr>
              <w:spacing w:line="0" w:lineRule="atLeast"/>
              <w:jc w:val="center"/>
              <w:rPr>
                <w:rFonts w:ascii="Times New Roman" w:hAnsi="Times New Roman"/>
                <w:szCs w:val="21"/>
              </w:rPr>
            </w:pPr>
            <w:r w:rsidRPr="006D0EDE">
              <w:rPr>
                <w:rFonts w:ascii="Times New Roman" w:hAnsi="Times New Roman"/>
                <w:szCs w:val="21"/>
              </w:rPr>
              <w:t>不确定度</w:t>
            </w:r>
            <w:r w:rsidRPr="006D0EDE">
              <w:rPr>
                <w:rFonts w:ascii="Times New Roman" w:hAnsi="Times New Roman"/>
                <w:szCs w:val="21"/>
              </w:rPr>
              <w:t>(</w:t>
            </w:r>
            <w:r w:rsidRPr="006D0EDE">
              <w:rPr>
                <w:rFonts w:ascii="Times New Roman" w:hAnsi="Times New Roman"/>
                <w:i/>
                <w:szCs w:val="21"/>
              </w:rPr>
              <w:t>k</w:t>
            </w:r>
            <w:r w:rsidRPr="006D0EDE">
              <w:rPr>
                <w:rFonts w:ascii="Times New Roman" w:hAnsi="Times New Roman"/>
                <w:szCs w:val="21"/>
              </w:rPr>
              <w:t>=2)</w:t>
            </w:r>
          </w:p>
        </w:tc>
      </w:tr>
      <w:tr w:rsidR="001204BA" w:rsidRPr="00810A3A" w14:paraId="7571AE62" w14:textId="77777777" w:rsidTr="00854F53">
        <w:trPr>
          <w:trHeight w:val="454"/>
        </w:trPr>
        <w:tc>
          <w:tcPr>
            <w:tcW w:w="1843" w:type="dxa"/>
            <w:vAlign w:val="center"/>
          </w:tcPr>
          <w:p w14:paraId="7DCC5860" w14:textId="77777777" w:rsidR="001204BA" w:rsidRPr="00182EE6" w:rsidRDefault="001204BA" w:rsidP="00EE1D0B">
            <w:pPr>
              <w:spacing w:line="0" w:lineRule="atLeast"/>
              <w:jc w:val="center"/>
              <w:rPr>
                <w:rFonts w:ascii="Times New Roman" w:hAnsi="Times New Roman"/>
                <w:szCs w:val="21"/>
              </w:rPr>
            </w:pPr>
            <w:r w:rsidRPr="00182EE6">
              <w:rPr>
                <w:rFonts w:ascii="Times New Roman" w:hAnsi="Times New Roman"/>
                <w:szCs w:val="21"/>
              </w:rPr>
              <w:t>MHz</w:t>
            </w:r>
          </w:p>
        </w:tc>
        <w:tc>
          <w:tcPr>
            <w:tcW w:w="1346" w:type="dxa"/>
            <w:vAlign w:val="center"/>
          </w:tcPr>
          <w:p w14:paraId="23674A5F" w14:textId="77777777" w:rsidR="001204BA" w:rsidRPr="00182EE6" w:rsidRDefault="001204BA" w:rsidP="00EE1D0B">
            <w:pPr>
              <w:spacing w:line="0" w:lineRule="atLeast"/>
              <w:jc w:val="center"/>
              <w:rPr>
                <w:rFonts w:ascii="Times New Roman" w:hAnsi="Times New Roman"/>
                <w:szCs w:val="21"/>
              </w:rPr>
            </w:pPr>
            <w:r w:rsidRPr="00182EE6">
              <w:rPr>
                <w:rFonts w:ascii="Times New Roman" w:hAnsi="Times New Roman"/>
                <w:szCs w:val="21"/>
                <w:shd w:val="clear" w:color="auto" w:fill="FFFFFF"/>
              </w:rPr>
              <w:t>dB ( μ V )/m</w:t>
            </w:r>
          </w:p>
        </w:tc>
        <w:tc>
          <w:tcPr>
            <w:tcW w:w="1347" w:type="dxa"/>
            <w:vAlign w:val="center"/>
          </w:tcPr>
          <w:p w14:paraId="4C9CDCC7" w14:textId="77777777" w:rsidR="001204BA" w:rsidRPr="00182EE6" w:rsidRDefault="00BA7C81" w:rsidP="00EE1D0B">
            <w:pPr>
              <w:spacing w:line="0" w:lineRule="atLeast"/>
              <w:jc w:val="center"/>
              <w:rPr>
                <w:rFonts w:ascii="Times New Roman" w:hAnsi="Times New Roman"/>
                <w:szCs w:val="21"/>
              </w:rPr>
            </w:pPr>
            <w:r w:rsidRPr="00182EE6">
              <w:rPr>
                <w:rFonts w:ascii="Times New Roman" w:hAnsi="Times New Roman"/>
                <w:szCs w:val="21"/>
              </w:rPr>
              <w:t>dB/m</w:t>
            </w:r>
          </w:p>
        </w:tc>
        <w:tc>
          <w:tcPr>
            <w:tcW w:w="1276" w:type="dxa"/>
            <w:vAlign w:val="center"/>
          </w:tcPr>
          <w:p w14:paraId="38CE95F6" w14:textId="77777777" w:rsidR="001204BA" w:rsidRPr="00182EE6" w:rsidRDefault="00BA7C81" w:rsidP="00EE1D0B">
            <w:pPr>
              <w:spacing w:line="0" w:lineRule="atLeast"/>
              <w:jc w:val="center"/>
              <w:rPr>
                <w:rFonts w:ascii="Times New Roman" w:hAnsi="Times New Roman"/>
                <w:szCs w:val="21"/>
              </w:rPr>
            </w:pPr>
            <w:r w:rsidRPr="00182EE6">
              <w:rPr>
                <w:rFonts w:ascii="Times New Roman" w:hAnsi="Times New Roman"/>
                <w:szCs w:val="21"/>
              </w:rPr>
              <w:t>dB</w:t>
            </w:r>
          </w:p>
        </w:tc>
        <w:tc>
          <w:tcPr>
            <w:tcW w:w="1418" w:type="dxa"/>
            <w:vAlign w:val="center"/>
          </w:tcPr>
          <w:p w14:paraId="685BC5C6" w14:textId="77777777" w:rsidR="001204BA" w:rsidRPr="00182EE6" w:rsidRDefault="00BA7C81" w:rsidP="00EE1D0B">
            <w:pPr>
              <w:spacing w:line="0" w:lineRule="atLeast"/>
              <w:jc w:val="center"/>
              <w:rPr>
                <w:rFonts w:ascii="Times New Roman" w:hAnsi="Times New Roman"/>
                <w:szCs w:val="21"/>
              </w:rPr>
            </w:pPr>
            <w:r w:rsidRPr="00182EE6">
              <w:rPr>
                <w:rFonts w:ascii="Times New Roman" w:hAnsi="Times New Roman"/>
                <w:szCs w:val="21"/>
              </w:rPr>
              <w:t>dB</w:t>
            </w:r>
          </w:p>
        </w:tc>
        <w:tc>
          <w:tcPr>
            <w:tcW w:w="1417" w:type="dxa"/>
            <w:vAlign w:val="center"/>
          </w:tcPr>
          <w:p w14:paraId="23BF1ABE" w14:textId="77777777" w:rsidR="001204BA" w:rsidRPr="00182EE6" w:rsidRDefault="00BA7C81" w:rsidP="00EE1D0B">
            <w:pPr>
              <w:spacing w:line="0" w:lineRule="atLeast"/>
              <w:jc w:val="center"/>
              <w:rPr>
                <w:rFonts w:ascii="Times New Roman" w:hAnsi="Times New Roman"/>
                <w:szCs w:val="21"/>
              </w:rPr>
            </w:pPr>
            <w:r w:rsidRPr="00182EE6">
              <w:rPr>
                <w:rFonts w:ascii="Times New Roman" w:hAnsi="Times New Roman"/>
                <w:szCs w:val="21"/>
              </w:rPr>
              <w:t>dB</w:t>
            </w:r>
          </w:p>
        </w:tc>
      </w:tr>
      <w:tr w:rsidR="00EE1D0B" w:rsidRPr="00810A3A" w14:paraId="446463DA" w14:textId="77777777" w:rsidTr="00854F53">
        <w:trPr>
          <w:trHeight w:val="454"/>
        </w:trPr>
        <w:tc>
          <w:tcPr>
            <w:tcW w:w="1843" w:type="dxa"/>
            <w:vAlign w:val="center"/>
          </w:tcPr>
          <w:p w14:paraId="253BCAC2" w14:textId="77777777" w:rsidR="00EE1D0B" w:rsidRPr="00182EE6" w:rsidRDefault="001204BA" w:rsidP="001204BA">
            <w:pPr>
              <w:spacing w:line="0" w:lineRule="atLeast"/>
              <w:jc w:val="center"/>
              <w:rPr>
                <w:rFonts w:ascii="Times New Roman" w:hAnsi="Times New Roman"/>
                <w:szCs w:val="21"/>
              </w:rPr>
            </w:pPr>
            <w:r w:rsidRPr="00182EE6">
              <w:rPr>
                <w:rFonts w:ascii="Times New Roman" w:hAnsi="Times New Roman"/>
                <w:szCs w:val="21"/>
              </w:rPr>
              <w:t>0.15</w:t>
            </w:r>
          </w:p>
        </w:tc>
        <w:tc>
          <w:tcPr>
            <w:tcW w:w="1346" w:type="dxa"/>
            <w:vAlign w:val="center"/>
          </w:tcPr>
          <w:p w14:paraId="01DE3059" w14:textId="77777777" w:rsidR="00EE1D0B" w:rsidRPr="00182EE6" w:rsidRDefault="00EE1D0B" w:rsidP="00EE1D0B">
            <w:pPr>
              <w:spacing w:line="0" w:lineRule="atLeast"/>
              <w:jc w:val="center"/>
              <w:rPr>
                <w:rFonts w:ascii="Times New Roman" w:hAnsi="Times New Roman"/>
                <w:szCs w:val="21"/>
              </w:rPr>
            </w:pPr>
          </w:p>
        </w:tc>
        <w:tc>
          <w:tcPr>
            <w:tcW w:w="1347" w:type="dxa"/>
            <w:vAlign w:val="center"/>
          </w:tcPr>
          <w:p w14:paraId="43F17ED4" w14:textId="77777777" w:rsidR="00EE1D0B" w:rsidRPr="00182EE6" w:rsidRDefault="00EE1D0B" w:rsidP="00EE1D0B">
            <w:pPr>
              <w:spacing w:line="0" w:lineRule="atLeast"/>
              <w:jc w:val="center"/>
              <w:rPr>
                <w:rFonts w:ascii="Times New Roman" w:hAnsi="Times New Roman"/>
                <w:szCs w:val="21"/>
              </w:rPr>
            </w:pPr>
          </w:p>
        </w:tc>
        <w:tc>
          <w:tcPr>
            <w:tcW w:w="1276" w:type="dxa"/>
            <w:vAlign w:val="center"/>
          </w:tcPr>
          <w:p w14:paraId="229B6336" w14:textId="77777777" w:rsidR="00EE1D0B" w:rsidRPr="00182EE6" w:rsidRDefault="00EE1D0B" w:rsidP="00EE1D0B">
            <w:pPr>
              <w:spacing w:line="0" w:lineRule="atLeast"/>
              <w:jc w:val="center"/>
              <w:rPr>
                <w:rFonts w:ascii="Times New Roman" w:hAnsi="Times New Roman"/>
                <w:szCs w:val="21"/>
              </w:rPr>
            </w:pPr>
          </w:p>
        </w:tc>
        <w:tc>
          <w:tcPr>
            <w:tcW w:w="1418" w:type="dxa"/>
            <w:vAlign w:val="center"/>
          </w:tcPr>
          <w:p w14:paraId="3E39D114" w14:textId="77777777" w:rsidR="00EE1D0B" w:rsidRPr="00182EE6" w:rsidRDefault="00EE1D0B" w:rsidP="00EE1D0B">
            <w:pPr>
              <w:spacing w:line="0" w:lineRule="atLeast"/>
              <w:jc w:val="center"/>
              <w:rPr>
                <w:rFonts w:ascii="Times New Roman" w:hAnsi="Times New Roman"/>
                <w:szCs w:val="21"/>
              </w:rPr>
            </w:pPr>
          </w:p>
        </w:tc>
        <w:tc>
          <w:tcPr>
            <w:tcW w:w="1417" w:type="dxa"/>
            <w:vAlign w:val="center"/>
          </w:tcPr>
          <w:p w14:paraId="4B16CA86" w14:textId="77777777" w:rsidR="00EE1D0B" w:rsidRPr="00182EE6" w:rsidRDefault="00EE1D0B" w:rsidP="00EE1D0B">
            <w:pPr>
              <w:spacing w:line="0" w:lineRule="atLeast"/>
              <w:jc w:val="center"/>
              <w:rPr>
                <w:rFonts w:ascii="Times New Roman" w:hAnsi="Times New Roman"/>
                <w:szCs w:val="21"/>
              </w:rPr>
            </w:pPr>
          </w:p>
        </w:tc>
      </w:tr>
      <w:tr w:rsidR="00EE1D0B" w:rsidRPr="00810A3A" w14:paraId="0E96835F" w14:textId="77777777" w:rsidTr="00854F53">
        <w:trPr>
          <w:trHeight w:val="454"/>
        </w:trPr>
        <w:tc>
          <w:tcPr>
            <w:tcW w:w="1843" w:type="dxa"/>
          </w:tcPr>
          <w:p w14:paraId="5A576E9F" w14:textId="77777777" w:rsidR="00EE1D0B" w:rsidRPr="00182EE6" w:rsidRDefault="00EE1D0B" w:rsidP="00C779B0">
            <w:pPr>
              <w:spacing w:line="360" w:lineRule="auto"/>
              <w:jc w:val="center"/>
              <w:rPr>
                <w:rFonts w:ascii="Times New Roman" w:hAnsi="Times New Roman"/>
                <w:szCs w:val="21"/>
              </w:rPr>
            </w:pPr>
            <w:r w:rsidRPr="00182EE6">
              <w:rPr>
                <w:rFonts w:ascii="Times New Roman" w:hAnsi="Times New Roman"/>
                <w:szCs w:val="21"/>
              </w:rPr>
              <w:t>…</w:t>
            </w:r>
          </w:p>
        </w:tc>
        <w:tc>
          <w:tcPr>
            <w:tcW w:w="1346" w:type="dxa"/>
            <w:vAlign w:val="center"/>
          </w:tcPr>
          <w:p w14:paraId="673BAE17" w14:textId="77777777" w:rsidR="00EE1D0B" w:rsidRPr="00182EE6" w:rsidRDefault="00EE1D0B" w:rsidP="00EE1D0B">
            <w:pPr>
              <w:spacing w:line="0" w:lineRule="atLeast"/>
              <w:jc w:val="center"/>
              <w:rPr>
                <w:rFonts w:ascii="Times New Roman" w:hAnsi="Times New Roman"/>
                <w:szCs w:val="21"/>
              </w:rPr>
            </w:pPr>
          </w:p>
        </w:tc>
        <w:tc>
          <w:tcPr>
            <w:tcW w:w="1347" w:type="dxa"/>
            <w:vAlign w:val="center"/>
          </w:tcPr>
          <w:p w14:paraId="77928A82" w14:textId="77777777" w:rsidR="00EE1D0B" w:rsidRPr="00182EE6" w:rsidRDefault="00EE1D0B" w:rsidP="00EE1D0B">
            <w:pPr>
              <w:spacing w:line="0" w:lineRule="atLeast"/>
              <w:jc w:val="center"/>
              <w:rPr>
                <w:rFonts w:ascii="Times New Roman" w:hAnsi="Times New Roman"/>
                <w:szCs w:val="21"/>
              </w:rPr>
            </w:pPr>
          </w:p>
        </w:tc>
        <w:tc>
          <w:tcPr>
            <w:tcW w:w="1276" w:type="dxa"/>
            <w:vAlign w:val="center"/>
          </w:tcPr>
          <w:p w14:paraId="4BD89B7B" w14:textId="77777777" w:rsidR="00EE1D0B" w:rsidRPr="00182EE6" w:rsidRDefault="00EE1D0B" w:rsidP="00EE1D0B">
            <w:pPr>
              <w:spacing w:line="0" w:lineRule="atLeast"/>
              <w:jc w:val="center"/>
              <w:rPr>
                <w:rFonts w:ascii="Times New Roman" w:hAnsi="Times New Roman"/>
                <w:szCs w:val="21"/>
              </w:rPr>
            </w:pPr>
          </w:p>
        </w:tc>
        <w:tc>
          <w:tcPr>
            <w:tcW w:w="1418" w:type="dxa"/>
            <w:vAlign w:val="center"/>
          </w:tcPr>
          <w:p w14:paraId="4FD19A12" w14:textId="77777777" w:rsidR="00EE1D0B" w:rsidRPr="00182EE6" w:rsidRDefault="00EE1D0B" w:rsidP="00EE1D0B">
            <w:pPr>
              <w:spacing w:line="0" w:lineRule="atLeast"/>
              <w:jc w:val="center"/>
              <w:rPr>
                <w:rFonts w:ascii="Times New Roman" w:hAnsi="Times New Roman"/>
                <w:szCs w:val="21"/>
              </w:rPr>
            </w:pPr>
          </w:p>
        </w:tc>
        <w:tc>
          <w:tcPr>
            <w:tcW w:w="1417" w:type="dxa"/>
            <w:vAlign w:val="center"/>
          </w:tcPr>
          <w:p w14:paraId="37107CF5" w14:textId="77777777" w:rsidR="00EE1D0B" w:rsidRPr="00182EE6" w:rsidRDefault="00EE1D0B" w:rsidP="00EE1D0B">
            <w:pPr>
              <w:spacing w:line="0" w:lineRule="atLeast"/>
              <w:jc w:val="center"/>
              <w:rPr>
                <w:rFonts w:ascii="Times New Roman" w:hAnsi="Times New Roman"/>
                <w:szCs w:val="21"/>
              </w:rPr>
            </w:pPr>
          </w:p>
        </w:tc>
      </w:tr>
      <w:tr w:rsidR="00EE1D0B" w:rsidRPr="00810A3A" w14:paraId="59E00945" w14:textId="77777777" w:rsidTr="00854F53">
        <w:trPr>
          <w:trHeight w:val="454"/>
        </w:trPr>
        <w:tc>
          <w:tcPr>
            <w:tcW w:w="1843" w:type="dxa"/>
          </w:tcPr>
          <w:p w14:paraId="3F3A881D" w14:textId="77777777" w:rsidR="00EE1D0B" w:rsidRPr="00182EE6" w:rsidRDefault="002C4D20" w:rsidP="001204BA">
            <w:pPr>
              <w:spacing w:line="360" w:lineRule="auto"/>
              <w:jc w:val="center"/>
              <w:rPr>
                <w:rFonts w:ascii="Times New Roman" w:hAnsi="Times New Roman"/>
                <w:szCs w:val="21"/>
              </w:rPr>
            </w:pPr>
            <w:r w:rsidRPr="00182EE6">
              <w:rPr>
                <w:rFonts w:ascii="Times New Roman" w:hAnsi="Times New Roman"/>
                <w:szCs w:val="21"/>
              </w:rPr>
              <w:t>29.95</w:t>
            </w:r>
          </w:p>
        </w:tc>
        <w:tc>
          <w:tcPr>
            <w:tcW w:w="1346" w:type="dxa"/>
            <w:vAlign w:val="center"/>
          </w:tcPr>
          <w:p w14:paraId="438487A4" w14:textId="77777777" w:rsidR="00EE1D0B" w:rsidRPr="00182EE6" w:rsidRDefault="00EE1D0B" w:rsidP="00EE1D0B">
            <w:pPr>
              <w:spacing w:line="0" w:lineRule="atLeast"/>
              <w:jc w:val="center"/>
              <w:rPr>
                <w:rFonts w:ascii="Times New Roman" w:hAnsi="Times New Roman"/>
                <w:szCs w:val="21"/>
              </w:rPr>
            </w:pPr>
          </w:p>
        </w:tc>
        <w:tc>
          <w:tcPr>
            <w:tcW w:w="1347" w:type="dxa"/>
            <w:vAlign w:val="center"/>
          </w:tcPr>
          <w:p w14:paraId="4E5486E1" w14:textId="77777777" w:rsidR="00EE1D0B" w:rsidRPr="00182EE6" w:rsidRDefault="00EE1D0B" w:rsidP="00EE1D0B">
            <w:pPr>
              <w:spacing w:line="0" w:lineRule="atLeast"/>
              <w:jc w:val="center"/>
              <w:rPr>
                <w:rFonts w:ascii="Times New Roman" w:hAnsi="Times New Roman"/>
                <w:szCs w:val="21"/>
              </w:rPr>
            </w:pPr>
          </w:p>
        </w:tc>
        <w:tc>
          <w:tcPr>
            <w:tcW w:w="1276" w:type="dxa"/>
            <w:vAlign w:val="center"/>
          </w:tcPr>
          <w:p w14:paraId="1BC73996" w14:textId="77777777" w:rsidR="00EE1D0B" w:rsidRPr="00182EE6" w:rsidRDefault="00EE1D0B" w:rsidP="00EE1D0B">
            <w:pPr>
              <w:spacing w:line="0" w:lineRule="atLeast"/>
              <w:jc w:val="center"/>
              <w:rPr>
                <w:rFonts w:ascii="Times New Roman" w:hAnsi="Times New Roman"/>
                <w:szCs w:val="21"/>
              </w:rPr>
            </w:pPr>
          </w:p>
        </w:tc>
        <w:tc>
          <w:tcPr>
            <w:tcW w:w="1418" w:type="dxa"/>
            <w:vAlign w:val="center"/>
          </w:tcPr>
          <w:p w14:paraId="44F8ECC9" w14:textId="77777777" w:rsidR="00EE1D0B" w:rsidRPr="00182EE6" w:rsidRDefault="00EE1D0B" w:rsidP="00EE1D0B">
            <w:pPr>
              <w:spacing w:line="0" w:lineRule="atLeast"/>
              <w:jc w:val="center"/>
              <w:rPr>
                <w:rFonts w:ascii="Times New Roman" w:hAnsi="Times New Roman"/>
                <w:szCs w:val="21"/>
              </w:rPr>
            </w:pPr>
          </w:p>
        </w:tc>
        <w:tc>
          <w:tcPr>
            <w:tcW w:w="1417" w:type="dxa"/>
            <w:vAlign w:val="center"/>
          </w:tcPr>
          <w:p w14:paraId="1CA0A4D4" w14:textId="77777777" w:rsidR="00EE1D0B" w:rsidRPr="00182EE6" w:rsidRDefault="00EE1D0B" w:rsidP="00EE1D0B">
            <w:pPr>
              <w:spacing w:line="0" w:lineRule="atLeast"/>
              <w:jc w:val="center"/>
              <w:rPr>
                <w:rFonts w:ascii="Times New Roman" w:hAnsi="Times New Roman"/>
                <w:szCs w:val="21"/>
              </w:rPr>
            </w:pPr>
          </w:p>
        </w:tc>
      </w:tr>
    </w:tbl>
    <w:p w14:paraId="47587158" w14:textId="77777777" w:rsidR="0068514B" w:rsidRDefault="0068514B" w:rsidP="00BA7C81">
      <w:pPr>
        <w:spacing w:line="360" w:lineRule="auto"/>
        <w:rPr>
          <w:rFonts w:ascii="Times New Roman" w:hAnsi="宋体"/>
          <w:sz w:val="24"/>
          <w:szCs w:val="24"/>
        </w:rPr>
      </w:pPr>
    </w:p>
    <w:p w14:paraId="27011DB4" w14:textId="044126DB" w:rsidR="0068514B" w:rsidRDefault="0051403A" w:rsidP="00BA7C81">
      <w:pPr>
        <w:spacing w:line="360" w:lineRule="auto"/>
        <w:rPr>
          <w:rFonts w:ascii="黑体" w:eastAsia="黑体" w:hAnsi="黑体"/>
          <w:sz w:val="24"/>
        </w:rPr>
      </w:pPr>
      <w:r w:rsidRPr="00F77240">
        <w:rPr>
          <w:rFonts w:ascii="Times New Roman" w:hAnsi="宋体" w:hint="eastAsia"/>
          <w:sz w:val="24"/>
          <w:szCs w:val="24"/>
        </w:rPr>
        <w:t>A.</w:t>
      </w:r>
      <w:r w:rsidR="00BA7C81">
        <w:rPr>
          <w:rFonts w:ascii="Times New Roman" w:hAnsi="宋体" w:hint="eastAsia"/>
          <w:sz w:val="24"/>
          <w:szCs w:val="24"/>
        </w:rPr>
        <w:t>3</w:t>
      </w:r>
      <w:r w:rsidR="00ED189A">
        <w:rPr>
          <w:rFonts w:ascii="Times New Roman" w:hAnsi="宋体"/>
          <w:sz w:val="24"/>
          <w:szCs w:val="24"/>
        </w:rPr>
        <w:t xml:space="preserve"> </w:t>
      </w:r>
      <w:r w:rsidR="00BA7C81">
        <w:rPr>
          <w:rFonts w:ascii="黑体" w:eastAsia="黑体" w:hAnsi="黑体" w:hint="eastAsia"/>
          <w:sz w:val="24"/>
        </w:rPr>
        <w:t>等效场强（</w:t>
      </w:r>
      <w:r w:rsidR="00BA7C81" w:rsidRPr="00182EE6">
        <w:rPr>
          <w:rFonts w:ascii="Times New Roman" w:eastAsia="黑体" w:hAnsi="Times New Roman"/>
          <w:sz w:val="24"/>
        </w:rPr>
        <w:t>30</w:t>
      </w:r>
      <w:r w:rsidR="00BA7C81" w:rsidRPr="00182EE6">
        <w:rPr>
          <w:rFonts w:ascii="Times New Roman" w:hAnsi="Times New Roman"/>
          <w:sz w:val="24"/>
          <w:szCs w:val="24"/>
        </w:rPr>
        <w:t>MHz ~</w:t>
      </w:r>
      <w:r w:rsidR="001C09C6" w:rsidRPr="00182EE6">
        <w:rPr>
          <w:rFonts w:ascii="Times New Roman" w:hAnsi="Times New Roman"/>
          <w:sz w:val="24"/>
          <w:szCs w:val="24"/>
        </w:rPr>
        <w:t>10</w:t>
      </w:r>
      <w:r w:rsidR="00BA7C81" w:rsidRPr="00182EE6">
        <w:rPr>
          <w:rFonts w:ascii="Times New Roman" w:hAnsi="Times New Roman"/>
          <w:sz w:val="24"/>
          <w:szCs w:val="24"/>
        </w:rPr>
        <w:t>00MHz</w:t>
      </w:r>
      <w:r w:rsidR="00BA7C81">
        <w:rPr>
          <w:rFonts w:ascii="黑体" w:eastAsia="黑体" w:hAnsi="黑体" w:hint="eastAsia"/>
          <w:sz w:val="24"/>
        </w:rPr>
        <w:t>）</w:t>
      </w:r>
    </w:p>
    <w:p w14:paraId="70DD48F8" w14:textId="75C9F320" w:rsidR="001C09C6" w:rsidRDefault="001C09C6" w:rsidP="001C09C6">
      <w:pPr>
        <w:spacing w:line="360" w:lineRule="auto"/>
        <w:ind w:leftChars="-1" w:left="-2"/>
        <w:jc w:val="center"/>
        <w:rPr>
          <w:rFonts w:ascii="黑体" w:eastAsia="黑体" w:hAnsi="黑体"/>
          <w:szCs w:val="21"/>
        </w:rPr>
      </w:pPr>
      <w:r>
        <w:rPr>
          <w:rFonts w:ascii="Times New Roman" w:hAnsi="Times New Roman" w:hint="eastAsia"/>
          <w:sz w:val="24"/>
          <w:szCs w:val="24"/>
        </w:rPr>
        <w:t xml:space="preserve"> </w:t>
      </w:r>
      <w:r w:rsidRPr="002C18B4">
        <w:rPr>
          <w:rFonts w:ascii="黑体" w:eastAsia="黑体" w:hAnsi="黑体"/>
          <w:szCs w:val="21"/>
        </w:rPr>
        <w:t>表</w:t>
      </w:r>
      <w:r w:rsidRPr="00182EE6">
        <w:rPr>
          <w:rFonts w:ascii="Times New Roman" w:eastAsia="黑体" w:hAnsi="Times New Roman"/>
          <w:szCs w:val="21"/>
        </w:rPr>
        <w:t>A.3</w:t>
      </w:r>
      <w:r>
        <w:rPr>
          <w:rFonts w:ascii="黑体" w:eastAsia="黑体" w:hAnsi="黑体" w:hint="eastAsia"/>
          <w:szCs w:val="21"/>
        </w:rPr>
        <w:t xml:space="preserve"> </w:t>
      </w:r>
      <w:r w:rsidR="004379C7" w:rsidRPr="004379C7">
        <w:rPr>
          <w:rFonts w:ascii="黑体" w:eastAsia="黑体" w:hAnsi="黑体" w:hint="eastAsia"/>
          <w:szCs w:val="21"/>
        </w:rPr>
        <w:t>等效场强（</w:t>
      </w:r>
      <w:r w:rsidR="004379C7" w:rsidRPr="004379C7">
        <w:rPr>
          <w:rFonts w:ascii="Times New Roman" w:eastAsia="黑体" w:hAnsi="Times New Roman"/>
          <w:szCs w:val="21"/>
        </w:rPr>
        <w:t>30MHz ~1000MHz</w:t>
      </w:r>
      <w:r w:rsidR="004379C7" w:rsidRPr="004379C7">
        <w:rPr>
          <w:rFonts w:ascii="黑体" w:eastAsia="黑体" w:hAnsi="黑体" w:hint="eastAsia"/>
          <w:szCs w:val="21"/>
        </w:rPr>
        <w:t>）</w:t>
      </w:r>
    </w:p>
    <w:tbl>
      <w:tblPr>
        <w:tblW w:w="8647" w:type="dxa"/>
        <w:tblInd w:w="108" w:type="dxa"/>
        <w:tblBorders>
          <w:top w:val="single" w:sz="18" w:space="0" w:color="000000"/>
          <w:left w:val="single" w:sz="18" w:space="0" w:color="000000"/>
          <w:bottom w:val="single" w:sz="18" w:space="0" w:color="000000"/>
          <w:right w:val="single" w:sz="18" w:space="0" w:color="000000"/>
          <w:insideH w:val="single" w:sz="6" w:space="0" w:color="000000"/>
          <w:insideV w:val="single" w:sz="6" w:space="0" w:color="000000"/>
        </w:tblBorders>
        <w:tblLook w:val="04A0" w:firstRow="1" w:lastRow="0" w:firstColumn="1" w:lastColumn="0" w:noHBand="0" w:noVBand="1"/>
      </w:tblPr>
      <w:tblGrid>
        <w:gridCol w:w="1396"/>
        <w:gridCol w:w="1468"/>
        <w:gridCol w:w="1241"/>
        <w:gridCol w:w="1043"/>
        <w:gridCol w:w="1405"/>
        <w:gridCol w:w="1102"/>
        <w:gridCol w:w="992"/>
      </w:tblGrid>
      <w:tr w:rsidR="001C09C6" w:rsidRPr="00810A3A" w14:paraId="32CEDEA0" w14:textId="77777777" w:rsidTr="00854F53">
        <w:trPr>
          <w:trHeight w:val="454"/>
        </w:trPr>
        <w:tc>
          <w:tcPr>
            <w:tcW w:w="1396" w:type="dxa"/>
            <w:vAlign w:val="center"/>
          </w:tcPr>
          <w:p w14:paraId="74455657" w14:textId="77777777" w:rsidR="001C09C6" w:rsidRPr="00810A3A" w:rsidRDefault="001C09C6" w:rsidP="00C72D08">
            <w:pPr>
              <w:spacing w:line="0" w:lineRule="atLeast"/>
              <w:jc w:val="center"/>
              <w:rPr>
                <w:rFonts w:ascii="Times New Roman" w:hAnsi="Times New Roman"/>
                <w:szCs w:val="21"/>
              </w:rPr>
            </w:pPr>
            <w:r>
              <w:rPr>
                <w:rFonts w:ascii="Times New Roman" w:hAnsi="Times New Roman" w:hint="eastAsia"/>
                <w:szCs w:val="21"/>
              </w:rPr>
              <w:t>频率</w:t>
            </w:r>
          </w:p>
        </w:tc>
        <w:tc>
          <w:tcPr>
            <w:tcW w:w="1468" w:type="dxa"/>
            <w:vAlign w:val="center"/>
          </w:tcPr>
          <w:p w14:paraId="230E3860" w14:textId="77777777" w:rsidR="001C09C6" w:rsidRDefault="001C09C6" w:rsidP="00C72D08">
            <w:pPr>
              <w:spacing w:line="0" w:lineRule="atLeast"/>
              <w:jc w:val="center"/>
              <w:rPr>
                <w:rFonts w:ascii="Times New Roman" w:hAnsi="Times New Roman"/>
                <w:szCs w:val="21"/>
              </w:rPr>
            </w:pPr>
            <w:r>
              <w:rPr>
                <w:rFonts w:ascii="Times New Roman" w:hAnsi="Times New Roman" w:hint="eastAsia"/>
                <w:szCs w:val="21"/>
              </w:rPr>
              <w:t>参考值</w:t>
            </w:r>
          </w:p>
        </w:tc>
        <w:tc>
          <w:tcPr>
            <w:tcW w:w="1241" w:type="dxa"/>
            <w:vAlign w:val="center"/>
          </w:tcPr>
          <w:p w14:paraId="73957C96" w14:textId="77777777" w:rsidR="001C09C6" w:rsidRPr="00AA33EE" w:rsidRDefault="001C09C6" w:rsidP="00C72D08">
            <w:pPr>
              <w:spacing w:line="0" w:lineRule="atLeast"/>
              <w:jc w:val="center"/>
              <w:rPr>
                <w:rFonts w:ascii="Times New Roman" w:hAnsi="Times New Roman"/>
                <w:szCs w:val="21"/>
              </w:rPr>
            </w:pPr>
            <w:r>
              <w:rPr>
                <w:rFonts w:ascii="Times New Roman" w:hAnsi="Times New Roman"/>
                <w:szCs w:val="21"/>
              </w:rPr>
              <w:t>天线系数</w:t>
            </w:r>
            <w:proofErr w:type="spellStart"/>
            <w:r w:rsidRPr="00182EE6">
              <w:rPr>
                <w:rFonts w:ascii="Times New Roman" w:hint="eastAsia"/>
                <w:i/>
                <w:szCs w:val="21"/>
              </w:rPr>
              <w:t>k</w:t>
            </w:r>
            <w:r w:rsidRPr="00182EE6">
              <w:rPr>
                <w:rFonts w:ascii="Times New Roman" w:hint="eastAsia"/>
                <w:szCs w:val="21"/>
                <w:vertAlign w:val="subscript"/>
              </w:rPr>
              <w:t>AF</w:t>
            </w:r>
            <w:proofErr w:type="spellEnd"/>
          </w:p>
        </w:tc>
        <w:tc>
          <w:tcPr>
            <w:tcW w:w="1043" w:type="dxa"/>
            <w:vAlign w:val="center"/>
          </w:tcPr>
          <w:p w14:paraId="48D96BCC" w14:textId="1F2A8F84" w:rsidR="001C09C6" w:rsidRPr="00182EE6" w:rsidRDefault="00182EE6" w:rsidP="00C72D08">
            <w:pPr>
              <w:spacing w:line="0" w:lineRule="atLeast"/>
              <w:jc w:val="center"/>
              <w:rPr>
                <w:rFonts w:ascii="Times New Roman" w:hAnsi="Times New Roman"/>
                <w:szCs w:val="21"/>
              </w:rPr>
            </w:pPr>
            <w:proofErr w:type="spellStart"/>
            <w:r w:rsidRPr="00182EE6">
              <w:rPr>
                <w:rFonts w:ascii="Times New Roman" w:hAnsi="Times New Roman"/>
                <w:i/>
                <w:szCs w:val="21"/>
              </w:rPr>
              <w:t>V</w:t>
            </w:r>
            <w:r w:rsidRPr="00182EE6">
              <w:rPr>
                <w:rFonts w:ascii="Times New Roman" w:hAnsi="Times New Roman"/>
                <w:szCs w:val="21"/>
                <w:vertAlign w:val="subscript"/>
              </w:rPr>
              <w:t>dir</w:t>
            </w:r>
            <w:proofErr w:type="spellEnd"/>
          </w:p>
        </w:tc>
        <w:tc>
          <w:tcPr>
            <w:tcW w:w="1405" w:type="dxa"/>
            <w:vAlign w:val="center"/>
          </w:tcPr>
          <w:p w14:paraId="58093AC3" w14:textId="26485DAB" w:rsidR="001C09C6" w:rsidRPr="00182EE6" w:rsidRDefault="00182EE6" w:rsidP="00C72D08">
            <w:pPr>
              <w:spacing w:line="0" w:lineRule="atLeast"/>
              <w:jc w:val="center"/>
              <w:rPr>
                <w:rFonts w:ascii="Times New Roman" w:hAnsi="Times New Roman"/>
                <w:szCs w:val="21"/>
              </w:rPr>
            </w:pPr>
            <w:proofErr w:type="spellStart"/>
            <w:r w:rsidRPr="00182EE6">
              <w:rPr>
                <w:rFonts w:ascii="Times New Roman" w:hAnsi="Times New Roman" w:hint="eastAsia"/>
                <w:i/>
                <w:iCs/>
                <w:szCs w:val="21"/>
              </w:rPr>
              <w:t>E</w:t>
            </w:r>
            <w:r w:rsidRPr="00182EE6">
              <w:rPr>
                <w:rFonts w:ascii="Times New Roman" w:hAnsi="Times New Roman" w:hint="eastAsia"/>
                <w:szCs w:val="21"/>
                <w:vertAlign w:val="subscript"/>
              </w:rPr>
              <w:t>eq,hor</w:t>
            </w:r>
            <w:proofErr w:type="spellEnd"/>
          </w:p>
        </w:tc>
        <w:tc>
          <w:tcPr>
            <w:tcW w:w="1102" w:type="dxa"/>
            <w:vAlign w:val="center"/>
          </w:tcPr>
          <w:p w14:paraId="752039E1" w14:textId="5B581B90" w:rsidR="001C09C6" w:rsidRPr="00182EE6" w:rsidRDefault="00182EE6" w:rsidP="00C72D08">
            <w:pPr>
              <w:spacing w:line="0" w:lineRule="atLeast"/>
              <w:jc w:val="center"/>
              <w:rPr>
                <w:rFonts w:ascii="Times New Roman" w:hAnsi="Times New Roman"/>
                <w:szCs w:val="21"/>
              </w:rPr>
            </w:pPr>
            <w:proofErr w:type="spellStart"/>
            <w:r w:rsidRPr="00182EE6">
              <w:rPr>
                <w:rFonts w:ascii="Times New Roman" w:hAnsi="Times New Roman" w:hint="eastAsia"/>
                <w:i/>
                <w:iCs/>
                <w:szCs w:val="21"/>
              </w:rPr>
              <w:t>E</w:t>
            </w:r>
            <w:r w:rsidRPr="00182EE6">
              <w:rPr>
                <w:rFonts w:ascii="Times New Roman" w:hAnsi="Times New Roman" w:hint="eastAsia"/>
                <w:szCs w:val="21"/>
                <w:vertAlign w:val="subscript"/>
              </w:rPr>
              <w:t>eq,ver</w:t>
            </w:r>
            <w:proofErr w:type="spellEnd"/>
          </w:p>
        </w:tc>
        <w:tc>
          <w:tcPr>
            <w:tcW w:w="992" w:type="dxa"/>
            <w:vAlign w:val="center"/>
          </w:tcPr>
          <w:p w14:paraId="70597448" w14:textId="77777777" w:rsidR="001C09C6" w:rsidRPr="006D0EDE" w:rsidRDefault="001C09C6" w:rsidP="00C72D08">
            <w:pPr>
              <w:spacing w:line="0" w:lineRule="atLeast"/>
              <w:jc w:val="center"/>
              <w:rPr>
                <w:rFonts w:ascii="Times New Roman" w:hAnsi="Times New Roman"/>
                <w:szCs w:val="21"/>
              </w:rPr>
            </w:pPr>
            <w:r w:rsidRPr="006D0EDE">
              <w:rPr>
                <w:rFonts w:ascii="Times New Roman" w:hAnsi="Times New Roman"/>
                <w:szCs w:val="21"/>
              </w:rPr>
              <w:t>不确定度</w:t>
            </w:r>
            <w:r w:rsidRPr="006D0EDE">
              <w:rPr>
                <w:rFonts w:ascii="Times New Roman" w:hAnsi="Times New Roman"/>
                <w:szCs w:val="21"/>
              </w:rPr>
              <w:t>(</w:t>
            </w:r>
            <w:r w:rsidRPr="006D0EDE">
              <w:rPr>
                <w:rFonts w:ascii="Times New Roman" w:hAnsi="Times New Roman"/>
                <w:i/>
                <w:szCs w:val="21"/>
              </w:rPr>
              <w:t>k</w:t>
            </w:r>
            <w:r w:rsidRPr="006D0EDE">
              <w:rPr>
                <w:rFonts w:ascii="Times New Roman" w:hAnsi="Times New Roman"/>
                <w:szCs w:val="21"/>
              </w:rPr>
              <w:t>=2)</w:t>
            </w:r>
          </w:p>
        </w:tc>
      </w:tr>
      <w:tr w:rsidR="001C09C6" w:rsidRPr="00810A3A" w14:paraId="52BC1811" w14:textId="77777777" w:rsidTr="00854F53">
        <w:trPr>
          <w:trHeight w:val="454"/>
        </w:trPr>
        <w:tc>
          <w:tcPr>
            <w:tcW w:w="1396" w:type="dxa"/>
            <w:vAlign w:val="center"/>
          </w:tcPr>
          <w:p w14:paraId="453F6C54" w14:textId="77777777" w:rsidR="001C09C6" w:rsidRPr="00182EE6" w:rsidRDefault="001C09C6" w:rsidP="00C72D08">
            <w:pPr>
              <w:spacing w:line="0" w:lineRule="atLeast"/>
              <w:jc w:val="center"/>
              <w:rPr>
                <w:rFonts w:ascii="Times New Roman" w:hAnsi="Times New Roman"/>
                <w:szCs w:val="21"/>
              </w:rPr>
            </w:pPr>
            <w:r w:rsidRPr="00182EE6">
              <w:rPr>
                <w:rFonts w:ascii="Times New Roman" w:hAnsi="Times New Roman"/>
                <w:szCs w:val="21"/>
              </w:rPr>
              <w:t>MHz</w:t>
            </w:r>
          </w:p>
        </w:tc>
        <w:tc>
          <w:tcPr>
            <w:tcW w:w="1468" w:type="dxa"/>
            <w:vAlign w:val="center"/>
          </w:tcPr>
          <w:p w14:paraId="2D2BA1F1" w14:textId="77777777" w:rsidR="001C09C6" w:rsidRPr="00182EE6" w:rsidRDefault="001C09C6" w:rsidP="00C72D08">
            <w:pPr>
              <w:spacing w:line="0" w:lineRule="atLeast"/>
              <w:jc w:val="center"/>
              <w:rPr>
                <w:rFonts w:ascii="Times New Roman" w:hAnsi="Times New Roman"/>
                <w:szCs w:val="21"/>
              </w:rPr>
            </w:pPr>
            <w:r w:rsidRPr="00182EE6">
              <w:rPr>
                <w:rFonts w:ascii="Times New Roman" w:hAnsi="Times New Roman"/>
                <w:szCs w:val="21"/>
                <w:shd w:val="clear" w:color="auto" w:fill="FFFFFF"/>
              </w:rPr>
              <w:t>dB ( μ V )/m</w:t>
            </w:r>
          </w:p>
        </w:tc>
        <w:tc>
          <w:tcPr>
            <w:tcW w:w="1241" w:type="dxa"/>
            <w:vAlign w:val="center"/>
          </w:tcPr>
          <w:p w14:paraId="7DF062B4" w14:textId="77777777" w:rsidR="001C09C6" w:rsidRPr="00182EE6" w:rsidRDefault="001C09C6" w:rsidP="00C72D08">
            <w:pPr>
              <w:spacing w:line="0" w:lineRule="atLeast"/>
              <w:jc w:val="center"/>
              <w:rPr>
                <w:rFonts w:ascii="Times New Roman" w:hAnsi="Times New Roman"/>
                <w:szCs w:val="21"/>
              </w:rPr>
            </w:pPr>
            <w:r w:rsidRPr="00182EE6">
              <w:rPr>
                <w:rFonts w:ascii="Times New Roman" w:hAnsi="Times New Roman"/>
                <w:szCs w:val="21"/>
              </w:rPr>
              <w:t>dB/m</w:t>
            </w:r>
          </w:p>
        </w:tc>
        <w:tc>
          <w:tcPr>
            <w:tcW w:w="1043" w:type="dxa"/>
            <w:vAlign w:val="center"/>
          </w:tcPr>
          <w:p w14:paraId="0A079086" w14:textId="77777777" w:rsidR="001C09C6" w:rsidRPr="00182EE6" w:rsidRDefault="001C09C6" w:rsidP="00C72D08">
            <w:pPr>
              <w:spacing w:line="0" w:lineRule="atLeast"/>
              <w:jc w:val="center"/>
              <w:rPr>
                <w:rFonts w:ascii="Times New Roman" w:hAnsi="Times New Roman"/>
                <w:szCs w:val="21"/>
              </w:rPr>
            </w:pPr>
            <w:r w:rsidRPr="00182EE6">
              <w:rPr>
                <w:rFonts w:ascii="Times New Roman" w:hAnsi="Times New Roman"/>
                <w:szCs w:val="21"/>
              </w:rPr>
              <w:t>dB</w:t>
            </w:r>
          </w:p>
        </w:tc>
        <w:tc>
          <w:tcPr>
            <w:tcW w:w="1405" w:type="dxa"/>
            <w:vAlign w:val="center"/>
          </w:tcPr>
          <w:p w14:paraId="5F402557" w14:textId="77777777" w:rsidR="001C09C6" w:rsidRPr="00182EE6" w:rsidRDefault="001C09C6" w:rsidP="00C72D08">
            <w:pPr>
              <w:spacing w:line="0" w:lineRule="atLeast"/>
              <w:jc w:val="center"/>
              <w:rPr>
                <w:rFonts w:ascii="Times New Roman" w:hAnsi="Times New Roman"/>
                <w:szCs w:val="21"/>
              </w:rPr>
            </w:pPr>
            <w:r w:rsidRPr="00182EE6">
              <w:rPr>
                <w:rFonts w:ascii="Times New Roman" w:hAnsi="Times New Roman"/>
                <w:szCs w:val="21"/>
              </w:rPr>
              <w:t>dB</w:t>
            </w:r>
          </w:p>
        </w:tc>
        <w:tc>
          <w:tcPr>
            <w:tcW w:w="1102" w:type="dxa"/>
            <w:vAlign w:val="center"/>
          </w:tcPr>
          <w:p w14:paraId="3AE57171" w14:textId="77777777" w:rsidR="001C09C6" w:rsidRPr="00182EE6" w:rsidRDefault="001C09C6" w:rsidP="00C72D08">
            <w:pPr>
              <w:spacing w:line="0" w:lineRule="atLeast"/>
              <w:jc w:val="center"/>
              <w:rPr>
                <w:rFonts w:ascii="Times New Roman" w:hAnsi="Times New Roman"/>
                <w:szCs w:val="21"/>
              </w:rPr>
            </w:pPr>
            <w:r w:rsidRPr="00182EE6">
              <w:rPr>
                <w:rFonts w:ascii="Times New Roman" w:hAnsi="Times New Roman"/>
                <w:szCs w:val="21"/>
              </w:rPr>
              <w:t>dB</w:t>
            </w:r>
          </w:p>
        </w:tc>
        <w:tc>
          <w:tcPr>
            <w:tcW w:w="992" w:type="dxa"/>
            <w:vAlign w:val="center"/>
          </w:tcPr>
          <w:p w14:paraId="0F3DD90A" w14:textId="77777777" w:rsidR="001C09C6" w:rsidRPr="00182EE6" w:rsidRDefault="001C09C6" w:rsidP="00C72D08">
            <w:pPr>
              <w:spacing w:line="0" w:lineRule="atLeast"/>
              <w:jc w:val="center"/>
              <w:rPr>
                <w:rFonts w:ascii="Times New Roman" w:hAnsi="Times New Roman"/>
                <w:szCs w:val="21"/>
              </w:rPr>
            </w:pPr>
            <w:r w:rsidRPr="00182EE6">
              <w:rPr>
                <w:rFonts w:ascii="Times New Roman" w:hAnsi="Times New Roman"/>
                <w:szCs w:val="21"/>
              </w:rPr>
              <w:t>dB</w:t>
            </w:r>
          </w:p>
        </w:tc>
      </w:tr>
      <w:tr w:rsidR="001C09C6" w:rsidRPr="00810A3A" w14:paraId="1ECB8858" w14:textId="77777777" w:rsidTr="00854F53">
        <w:trPr>
          <w:trHeight w:val="454"/>
        </w:trPr>
        <w:tc>
          <w:tcPr>
            <w:tcW w:w="1396" w:type="dxa"/>
            <w:vAlign w:val="center"/>
          </w:tcPr>
          <w:p w14:paraId="14F4304D" w14:textId="77777777" w:rsidR="001C09C6" w:rsidRPr="00182EE6" w:rsidRDefault="001C09C6" w:rsidP="00C72D08">
            <w:pPr>
              <w:spacing w:line="0" w:lineRule="atLeast"/>
              <w:jc w:val="center"/>
              <w:rPr>
                <w:rFonts w:ascii="Times New Roman" w:hAnsi="Times New Roman"/>
                <w:szCs w:val="21"/>
              </w:rPr>
            </w:pPr>
            <w:r w:rsidRPr="00182EE6">
              <w:rPr>
                <w:rFonts w:ascii="Times New Roman" w:hAnsi="Times New Roman"/>
                <w:szCs w:val="21"/>
              </w:rPr>
              <w:t>30</w:t>
            </w:r>
          </w:p>
        </w:tc>
        <w:tc>
          <w:tcPr>
            <w:tcW w:w="1468" w:type="dxa"/>
            <w:vAlign w:val="center"/>
          </w:tcPr>
          <w:p w14:paraId="76EDB191" w14:textId="77777777" w:rsidR="001C09C6" w:rsidRPr="00182EE6" w:rsidRDefault="001C09C6" w:rsidP="00C72D08">
            <w:pPr>
              <w:spacing w:line="0" w:lineRule="atLeast"/>
              <w:jc w:val="center"/>
              <w:rPr>
                <w:rFonts w:ascii="Times New Roman" w:hAnsi="Times New Roman"/>
                <w:szCs w:val="21"/>
              </w:rPr>
            </w:pPr>
          </w:p>
        </w:tc>
        <w:tc>
          <w:tcPr>
            <w:tcW w:w="1241" w:type="dxa"/>
            <w:vAlign w:val="center"/>
          </w:tcPr>
          <w:p w14:paraId="17C1FF57" w14:textId="77777777" w:rsidR="001C09C6" w:rsidRPr="00182EE6" w:rsidRDefault="001C09C6" w:rsidP="00C72D08">
            <w:pPr>
              <w:spacing w:line="0" w:lineRule="atLeast"/>
              <w:jc w:val="center"/>
              <w:rPr>
                <w:rFonts w:ascii="Times New Roman" w:hAnsi="Times New Roman"/>
                <w:szCs w:val="21"/>
              </w:rPr>
            </w:pPr>
          </w:p>
        </w:tc>
        <w:tc>
          <w:tcPr>
            <w:tcW w:w="1043" w:type="dxa"/>
            <w:vAlign w:val="center"/>
          </w:tcPr>
          <w:p w14:paraId="086D633B" w14:textId="77777777" w:rsidR="001C09C6" w:rsidRPr="00182EE6" w:rsidRDefault="001C09C6" w:rsidP="00C72D08">
            <w:pPr>
              <w:spacing w:line="0" w:lineRule="atLeast"/>
              <w:jc w:val="center"/>
              <w:rPr>
                <w:rFonts w:ascii="Times New Roman" w:hAnsi="Times New Roman"/>
                <w:szCs w:val="21"/>
              </w:rPr>
            </w:pPr>
          </w:p>
        </w:tc>
        <w:tc>
          <w:tcPr>
            <w:tcW w:w="1405" w:type="dxa"/>
            <w:vAlign w:val="center"/>
          </w:tcPr>
          <w:p w14:paraId="678491DE" w14:textId="77777777" w:rsidR="001C09C6" w:rsidRPr="00182EE6" w:rsidRDefault="001C09C6" w:rsidP="00C72D08">
            <w:pPr>
              <w:spacing w:line="0" w:lineRule="atLeast"/>
              <w:jc w:val="center"/>
              <w:rPr>
                <w:rFonts w:ascii="Times New Roman" w:hAnsi="Times New Roman"/>
                <w:szCs w:val="21"/>
              </w:rPr>
            </w:pPr>
          </w:p>
        </w:tc>
        <w:tc>
          <w:tcPr>
            <w:tcW w:w="1102" w:type="dxa"/>
          </w:tcPr>
          <w:p w14:paraId="63DCDDC5" w14:textId="77777777" w:rsidR="001C09C6" w:rsidRPr="00182EE6" w:rsidRDefault="001C09C6" w:rsidP="00C72D08">
            <w:pPr>
              <w:spacing w:line="0" w:lineRule="atLeast"/>
              <w:jc w:val="center"/>
              <w:rPr>
                <w:rFonts w:ascii="Times New Roman" w:hAnsi="Times New Roman"/>
                <w:szCs w:val="21"/>
              </w:rPr>
            </w:pPr>
          </w:p>
        </w:tc>
        <w:tc>
          <w:tcPr>
            <w:tcW w:w="992" w:type="dxa"/>
            <w:vAlign w:val="center"/>
          </w:tcPr>
          <w:p w14:paraId="2B34AC87" w14:textId="77777777" w:rsidR="001C09C6" w:rsidRPr="00182EE6" w:rsidRDefault="001C09C6" w:rsidP="00C72D08">
            <w:pPr>
              <w:spacing w:line="0" w:lineRule="atLeast"/>
              <w:jc w:val="center"/>
              <w:rPr>
                <w:rFonts w:ascii="Times New Roman" w:hAnsi="Times New Roman"/>
                <w:szCs w:val="21"/>
              </w:rPr>
            </w:pPr>
          </w:p>
        </w:tc>
      </w:tr>
      <w:tr w:rsidR="001C09C6" w:rsidRPr="00810A3A" w14:paraId="221A7590" w14:textId="77777777" w:rsidTr="00854F53">
        <w:trPr>
          <w:trHeight w:val="454"/>
        </w:trPr>
        <w:tc>
          <w:tcPr>
            <w:tcW w:w="1396" w:type="dxa"/>
          </w:tcPr>
          <w:p w14:paraId="013A4E85" w14:textId="77777777" w:rsidR="001C09C6" w:rsidRPr="00182EE6" w:rsidRDefault="001C09C6" w:rsidP="00C72D08">
            <w:pPr>
              <w:spacing w:line="360" w:lineRule="auto"/>
              <w:jc w:val="center"/>
              <w:rPr>
                <w:rFonts w:ascii="Times New Roman" w:hAnsi="Times New Roman"/>
                <w:szCs w:val="21"/>
              </w:rPr>
            </w:pPr>
            <w:r w:rsidRPr="00182EE6">
              <w:rPr>
                <w:rFonts w:ascii="Times New Roman" w:hAnsi="Times New Roman"/>
                <w:szCs w:val="21"/>
              </w:rPr>
              <w:t>…</w:t>
            </w:r>
          </w:p>
        </w:tc>
        <w:tc>
          <w:tcPr>
            <w:tcW w:w="1468" w:type="dxa"/>
            <w:vAlign w:val="center"/>
          </w:tcPr>
          <w:p w14:paraId="34E300C9" w14:textId="77777777" w:rsidR="001C09C6" w:rsidRPr="00182EE6" w:rsidRDefault="001C09C6" w:rsidP="00C72D08">
            <w:pPr>
              <w:spacing w:line="0" w:lineRule="atLeast"/>
              <w:jc w:val="center"/>
              <w:rPr>
                <w:rFonts w:ascii="Times New Roman" w:hAnsi="Times New Roman"/>
                <w:szCs w:val="21"/>
              </w:rPr>
            </w:pPr>
          </w:p>
        </w:tc>
        <w:tc>
          <w:tcPr>
            <w:tcW w:w="1241" w:type="dxa"/>
            <w:vAlign w:val="center"/>
          </w:tcPr>
          <w:p w14:paraId="03A1E8E7" w14:textId="77777777" w:rsidR="001C09C6" w:rsidRPr="00182EE6" w:rsidRDefault="001C09C6" w:rsidP="00C72D08">
            <w:pPr>
              <w:spacing w:line="0" w:lineRule="atLeast"/>
              <w:jc w:val="center"/>
              <w:rPr>
                <w:rFonts w:ascii="Times New Roman" w:hAnsi="Times New Roman"/>
                <w:szCs w:val="21"/>
              </w:rPr>
            </w:pPr>
          </w:p>
        </w:tc>
        <w:tc>
          <w:tcPr>
            <w:tcW w:w="1043" w:type="dxa"/>
            <w:vAlign w:val="center"/>
          </w:tcPr>
          <w:p w14:paraId="7570A8A4" w14:textId="77777777" w:rsidR="001C09C6" w:rsidRPr="00182EE6" w:rsidRDefault="001C09C6" w:rsidP="00C72D08">
            <w:pPr>
              <w:spacing w:line="0" w:lineRule="atLeast"/>
              <w:jc w:val="center"/>
              <w:rPr>
                <w:rFonts w:ascii="Times New Roman" w:hAnsi="Times New Roman"/>
                <w:szCs w:val="21"/>
              </w:rPr>
            </w:pPr>
          </w:p>
        </w:tc>
        <w:tc>
          <w:tcPr>
            <w:tcW w:w="1405" w:type="dxa"/>
            <w:vAlign w:val="center"/>
          </w:tcPr>
          <w:p w14:paraId="7E027F0B" w14:textId="77777777" w:rsidR="001C09C6" w:rsidRPr="00182EE6" w:rsidRDefault="001C09C6" w:rsidP="00C72D08">
            <w:pPr>
              <w:spacing w:line="0" w:lineRule="atLeast"/>
              <w:jc w:val="center"/>
              <w:rPr>
                <w:rFonts w:ascii="Times New Roman" w:hAnsi="Times New Roman"/>
                <w:szCs w:val="21"/>
              </w:rPr>
            </w:pPr>
          </w:p>
        </w:tc>
        <w:tc>
          <w:tcPr>
            <w:tcW w:w="1102" w:type="dxa"/>
          </w:tcPr>
          <w:p w14:paraId="40D0BAF6" w14:textId="77777777" w:rsidR="001C09C6" w:rsidRPr="00182EE6" w:rsidRDefault="001C09C6" w:rsidP="00C72D08">
            <w:pPr>
              <w:spacing w:line="0" w:lineRule="atLeast"/>
              <w:jc w:val="center"/>
              <w:rPr>
                <w:rFonts w:ascii="Times New Roman" w:hAnsi="Times New Roman"/>
                <w:szCs w:val="21"/>
              </w:rPr>
            </w:pPr>
          </w:p>
        </w:tc>
        <w:tc>
          <w:tcPr>
            <w:tcW w:w="992" w:type="dxa"/>
            <w:vAlign w:val="center"/>
          </w:tcPr>
          <w:p w14:paraId="22A153D9" w14:textId="77777777" w:rsidR="001C09C6" w:rsidRPr="00182EE6" w:rsidRDefault="001C09C6" w:rsidP="00C72D08">
            <w:pPr>
              <w:spacing w:line="0" w:lineRule="atLeast"/>
              <w:jc w:val="center"/>
              <w:rPr>
                <w:rFonts w:ascii="Times New Roman" w:hAnsi="Times New Roman"/>
                <w:szCs w:val="21"/>
              </w:rPr>
            </w:pPr>
          </w:p>
        </w:tc>
      </w:tr>
      <w:tr w:rsidR="001C09C6" w:rsidRPr="00810A3A" w14:paraId="29157CE1" w14:textId="77777777" w:rsidTr="00854F53">
        <w:trPr>
          <w:trHeight w:val="454"/>
        </w:trPr>
        <w:tc>
          <w:tcPr>
            <w:tcW w:w="1396" w:type="dxa"/>
          </w:tcPr>
          <w:p w14:paraId="6C1CE4F5" w14:textId="77777777" w:rsidR="001C09C6" w:rsidRPr="00182EE6" w:rsidRDefault="001C09C6" w:rsidP="00C72D08">
            <w:pPr>
              <w:spacing w:line="360" w:lineRule="auto"/>
              <w:jc w:val="center"/>
              <w:rPr>
                <w:rFonts w:ascii="Times New Roman" w:hAnsi="Times New Roman"/>
                <w:szCs w:val="21"/>
              </w:rPr>
            </w:pPr>
            <w:r w:rsidRPr="00182EE6">
              <w:rPr>
                <w:rFonts w:ascii="Times New Roman" w:hAnsi="Times New Roman"/>
                <w:szCs w:val="21"/>
              </w:rPr>
              <w:t>1000</w:t>
            </w:r>
          </w:p>
        </w:tc>
        <w:tc>
          <w:tcPr>
            <w:tcW w:w="1468" w:type="dxa"/>
            <w:vAlign w:val="center"/>
          </w:tcPr>
          <w:p w14:paraId="2B888E6E" w14:textId="77777777" w:rsidR="001C09C6" w:rsidRPr="00182EE6" w:rsidRDefault="001C09C6" w:rsidP="00C72D08">
            <w:pPr>
              <w:spacing w:line="0" w:lineRule="atLeast"/>
              <w:jc w:val="center"/>
              <w:rPr>
                <w:rFonts w:ascii="Times New Roman" w:hAnsi="Times New Roman"/>
                <w:szCs w:val="21"/>
              </w:rPr>
            </w:pPr>
          </w:p>
        </w:tc>
        <w:tc>
          <w:tcPr>
            <w:tcW w:w="1241" w:type="dxa"/>
            <w:vAlign w:val="center"/>
          </w:tcPr>
          <w:p w14:paraId="30CCDC84" w14:textId="77777777" w:rsidR="001C09C6" w:rsidRPr="00182EE6" w:rsidRDefault="001C09C6" w:rsidP="00C72D08">
            <w:pPr>
              <w:spacing w:line="0" w:lineRule="atLeast"/>
              <w:jc w:val="center"/>
              <w:rPr>
                <w:rFonts w:ascii="Times New Roman" w:hAnsi="Times New Roman"/>
                <w:szCs w:val="21"/>
              </w:rPr>
            </w:pPr>
          </w:p>
        </w:tc>
        <w:tc>
          <w:tcPr>
            <w:tcW w:w="1043" w:type="dxa"/>
            <w:vAlign w:val="center"/>
          </w:tcPr>
          <w:p w14:paraId="3E348387" w14:textId="77777777" w:rsidR="001C09C6" w:rsidRPr="00182EE6" w:rsidRDefault="001C09C6" w:rsidP="00C72D08">
            <w:pPr>
              <w:spacing w:line="0" w:lineRule="atLeast"/>
              <w:jc w:val="center"/>
              <w:rPr>
                <w:rFonts w:ascii="Times New Roman" w:hAnsi="Times New Roman"/>
                <w:szCs w:val="21"/>
              </w:rPr>
            </w:pPr>
          </w:p>
        </w:tc>
        <w:tc>
          <w:tcPr>
            <w:tcW w:w="1405" w:type="dxa"/>
            <w:vAlign w:val="center"/>
          </w:tcPr>
          <w:p w14:paraId="7FA6A822" w14:textId="77777777" w:rsidR="001C09C6" w:rsidRPr="00182EE6" w:rsidRDefault="001C09C6" w:rsidP="00C72D08">
            <w:pPr>
              <w:spacing w:line="0" w:lineRule="atLeast"/>
              <w:jc w:val="center"/>
              <w:rPr>
                <w:rFonts w:ascii="Times New Roman" w:hAnsi="Times New Roman"/>
                <w:szCs w:val="21"/>
              </w:rPr>
            </w:pPr>
          </w:p>
        </w:tc>
        <w:tc>
          <w:tcPr>
            <w:tcW w:w="1102" w:type="dxa"/>
          </w:tcPr>
          <w:p w14:paraId="378D153E" w14:textId="77777777" w:rsidR="001C09C6" w:rsidRPr="00182EE6" w:rsidRDefault="001C09C6" w:rsidP="00C72D08">
            <w:pPr>
              <w:spacing w:line="0" w:lineRule="atLeast"/>
              <w:jc w:val="center"/>
              <w:rPr>
                <w:rFonts w:ascii="Times New Roman" w:hAnsi="Times New Roman"/>
                <w:szCs w:val="21"/>
              </w:rPr>
            </w:pPr>
          </w:p>
        </w:tc>
        <w:tc>
          <w:tcPr>
            <w:tcW w:w="992" w:type="dxa"/>
            <w:vAlign w:val="center"/>
          </w:tcPr>
          <w:p w14:paraId="3A74ACC9" w14:textId="77777777" w:rsidR="001C09C6" w:rsidRPr="00182EE6" w:rsidRDefault="001C09C6" w:rsidP="00C72D08">
            <w:pPr>
              <w:spacing w:line="0" w:lineRule="atLeast"/>
              <w:jc w:val="center"/>
              <w:rPr>
                <w:rFonts w:ascii="Times New Roman" w:hAnsi="Times New Roman"/>
                <w:szCs w:val="21"/>
              </w:rPr>
            </w:pPr>
          </w:p>
        </w:tc>
      </w:tr>
    </w:tbl>
    <w:p w14:paraId="2369A65A" w14:textId="3D12164C" w:rsidR="00071BD5" w:rsidRDefault="00EA063D" w:rsidP="00E218BD">
      <w:pPr>
        <w:spacing w:line="400" w:lineRule="atLeast"/>
        <w:rPr>
          <w:rFonts w:ascii="Times New Roman" w:hAnsi="Times New Roman"/>
          <w:sz w:val="24"/>
          <w:szCs w:val="24"/>
          <w:u w:val="single"/>
        </w:rPr>
        <w:sectPr w:rsidR="00071BD5" w:rsidSect="00744C95">
          <w:headerReference w:type="default" r:id="rId22"/>
          <w:footerReference w:type="default" r:id="rId23"/>
          <w:pgSz w:w="11906" w:h="16838"/>
          <w:pgMar w:top="1440" w:right="1416" w:bottom="1440" w:left="1560" w:header="851" w:footer="992" w:gutter="0"/>
          <w:pgNumType w:start="1"/>
          <w:cols w:space="425"/>
          <w:docGrid w:type="lines" w:linePitch="312"/>
        </w:sectPr>
      </w:pPr>
      <w:r>
        <w:rPr>
          <w:rFonts w:ascii="Times New Roman" w:hAnsi="Times New Roman" w:hint="eastAsia"/>
          <w:sz w:val="24"/>
          <w:szCs w:val="24"/>
        </w:rPr>
        <w:t xml:space="preserve">         </w:t>
      </w:r>
    </w:p>
    <w:p w14:paraId="0285FBEA" w14:textId="77777777" w:rsidR="00BE202B" w:rsidRPr="009D0910" w:rsidRDefault="00BE202B" w:rsidP="00BE202B">
      <w:pPr>
        <w:pStyle w:val="1"/>
        <w:rPr>
          <w:rFonts w:ascii="黑体" w:hAnsi="黑体"/>
          <w:sz w:val="28"/>
          <w:szCs w:val="28"/>
        </w:rPr>
      </w:pPr>
      <w:bookmarkStart w:id="65" w:name="_Toc66434900"/>
      <w:proofErr w:type="spellStart"/>
      <w:r w:rsidRPr="009D0910">
        <w:rPr>
          <w:rFonts w:ascii="黑体" w:hAnsi="黑体" w:cs="方正黑体_GBK" w:hint="eastAsia"/>
          <w:sz w:val="28"/>
          <w:szCs w:val="28"/>
        </w:rPr>
        <w:lastRenderedPageBreak/>
        <w:t>附录B</w:t>
      </w:r>
      <w:bookmarkEnd w:id="65"/>
      <w:proofErr w:type="spellEnd"/>
    </w:p>
    <w:p w14:paraId="691DE997" w14:textId="77777777" w:rsidR="00BE202B" w:rsidRPr="00D64720" w:rsidRDefault="00BE202B" w:rsidP="00D64720">
      <w:pPr>
        <w:jc w:val="center"/>
        <w:rPr>
          <w:rFonts w:ascii="黑体" w:eastAsia="黑体" w:hAnsi="黑体"/>
          <w:sz w:val="28"/>
          <w:szCs w:val="28"/>
        </w:rPr>
      </w:pPr>
      <w:r w:rsidRPr="00D64720">
        <w:rPr>
          <w:rFonts w:ascii="黑体" w:eastAsia="黑体" w:hAnsi="黑体" w:cs="方正黑体_GBK" w:hint="eastAsia"/>
          <w:sz w:val="28"/>
          <w:szCs w:val="28"/>
        </w:rPr>
        <w:t>校准证书内页格式</w:t>
      </w:r>
    </w:p>
    <w:p w14:paraId="3B973ECB" w14:textId="77777777" w:rsidR="00BE202B" w:rsidRDefault="00BE202B" w:rsidP="00BE202B">
      <w:pPr>
        <w:spacing w:line="360" w:lineRule="auto"/>
        <w:rPr>
          <w:rFonts w:ascii="黑体" w:eastAsia="黑体" w:hAnsi="黑体"/>
          <w:sz w:val="24"/>
          <w:szCs w:val="24"/>
        </w:rPr>
      </w:pPr>
      <w:r>
        <w:rPr>
          <w:rFonts w:ascii="Times New Roman" w:eastAsia="黑体" w:hAnsi="Times New Roman" w:hint="eastAsia"/>
          <w:sz w:val="24"/>
          <w:szCs w:val="24"/>
        </w:rPr>
        <w:t>B</w:t>
      </w:r>
      <w:r w:rsidRPr="00DD7EC3">
        <w:rPr>
          <w:rFonts w:ascii="Times New Roman" w:eastAsia="黑体" w:hAnsi="Times New Roman"/>
          <w:sz w:val="24"/>
          <w:szCs w:val="24"/>
        </w:rPr>
        <w:t>.1</w:t>
      </w:r>
      <w:r w:rsidRPr="00DD7EC3">
        <w:rPr>
          <w:rFonts w:ascii="黑体" w:eastAsia="黑体" w:hAnsi="黑体"/>
          <w:sz w:val="24"/>
          <w:szCs w:val="24"/>
        </w:rPr>
        <w:t xml:space="preserve"> 外观及工作正常性检查</w:t>
      </w:r>
    </w:p>
    <w:p w14:paraId="3450C2AB" w14:textId="77777777" w:rsidR="00BE202B" w:rsidRPr="000D23A8" w:rsidRDefault="00BE202B" w:rsidP="00BE202B">
      <w:pPr>
        <w:spacing w:line="360" w:lineRule="auto"/>
        <w:jc w:val="center"/>
        <w:rPr>
          <w:rFonts w:ascii="黑体" w:eastAsia="黑体" w:hAnsi="黑体"/>
          <w:szCs w:val="21"/>
        </w:rPr>
      </w:pPr>
      <w:r w:rsidRPr="000D23A8">
        <w:rPr>
          <w:rFonts w:ascii="黑体" w:eastAsia="黑体" w:hAnsi="黑体" w:hint="eastAsia"/>
          <w:szCs w:val="21"/>
        </w:rPr>
        <w:t>表</w:t>
      </w:r>
      <w:r w:rsidRPr="00182EE6">
        <w:rPr>
          <w:rFonts w:ascii="Times New Roman" w:eastAsia="黑体" w:hAnsi="Times New Roman"/>
          <w:szCs w:val="21"/>
        </w:rPr>
        <w:t>B.1</w:t>
      </w:r>
      <w:r w:rsidRPr="000D23A8">
        <w:rPr>
          <w:rFonts w:ascii="黑体" w:eastAsia="黑体" w:hAnsi="黑体" w:hint="eastAsia"/>
          <w:szCs w:val="21"/>
        </w:rPr>
        <w:t xml:space="preserve"> 外观及工作正常性检查</w:t>
      </w:r>
    </w:p>
    <w:tbl>
      <w:tblPr>
        <w:tblW w:w="8647" w:type="dxa"/>
        <w:tblInd w:w="108" w:type="dxa"/>
        <w:tblBorders>
          <w:top w:val="single" w:sz="18" w:space="0" w:color="000000"/>
          <w:left w:val="single" w:sz="18" w:space="0" w:color="000000"/>
          <w:bottom w:val="single" w:sz="18" w:space="0" w:color="000000"/>
          <w:right w:val="single" w:sz="18" w:space="0" w:color="000000"/>
          <w:insideH w:val="single" w:sz="6" w:space="0" w:color="000000"/>
          <w:insideV w:val="single" w:sz="6" w:space="0" w:color="000000"/>
        </w:tblBorders>
        <w:tblLook w:val="04A0" w:firstRow="1" w:lastRow="0" w:firstColumn="1" w:lastColumn="0" w:noHBand="0" w:noVBand="1"/>
      </w:tblPr>
      <w:tblGrid>
        <w:gridCol w:w="4253"/>
        <w:gridCol w:w="4394"/>
      </w:tblGrid>
      <w:tr w:rsidR="00BE202B" w:rsidRPr="00810A3A" w14:paraId="46F71D67" w14:textId="77777777" w:rsidTr="00854F53">
        <w:trPr>
          <w:trHeight w:val="340"/>
        </w:trPr>
        <w:tc>
          <w:tcPr>
            <w:tcW w:w="4253" w:type="dxa"/>
            <w:vAlign w:val="center"/>
          </w:tcPr>
          <w:p w14:paraId="1948FA8E" w14:textId="77777777" w:rsidR="00BE202B" w:rsidRPr="00810A3A" w:rsidRDefault="00BE202B" w:rsidP="00FD7358">
            <w:pPr>
              <w:spacing w:line="360" w:lineRule="auto"/>
              <w:jc w:val="center"/>
              <w:rPr>
                <w:rFonts w:ascii="Times New Roman" w:hAnsi="Times New Roman"/>
                <w:szCs w:val="21"/>
              </w:rPr>
            </w:pPr>
            <w:r>
              <w:rPr>
                <w:rFonts w:ascii="Times New Roman" w:hAnsi="Times New Roman" w:hint="eastAsia"/>
                <w:szCs w:val="21"/>
              </w:rPr>
              <w:t>项目</w:t>
            </w:r>
          </w:p>
        </w:tc>
        <w:tc>
          <w:tcPr>
            <w:tcW w:w="4394" w:type="dxa"/>
            <w:vAlign w:val="center"/>
          </w:tcPr>
          <w:p w14:paraId="1FC0EAA9" w14:textId="77777777" w:rsidR="00BE202B" w:rsidRPr="00810A3A" w:rsidRDefault="00BE202B" w:rsidP="00FD7358">
            <w:pPr>
              <w:spacing w:line="360" w:lineRule="auto"/>
              <w:jc w:val="center"/>
              <w:rPr>
                <w:rFonts w:ascii="Times New Roman" w:hAnsi="Times New Roman"/>
                <w:szCs w:val="21"/>
              </w:rPr>
            </w:pPr>
            <w:r>
              <w:rPr>
                <w:rFonts w:ascii="Times New Roman" w:hAnsi="Times New Roman" w:hint="eastAsia"/>
                <w:szCs w:val="21"/>
              </w:rPr>
              <w:t>检查结果</w:t>
            </w:r>
          </w:p>
        </w:tc>
      </w:tr>
      <w:tr w:rsidR="00BE202B" w:rsidRPr="00810A3A" w14:paraId="03697785" w14:textId="77777777" w:rsidTr="00854F53">
        <w:trPr>
          <w:trHeight w:val="340"/>
        </w:trPr>
        <w:tc>
          <w:tcPr>
            <w:tcW w:w="4253" w:type="dxa"/>
            <w:vAlign w:val="center"/>
          </w:tcPr>
          <w:p w14:paraId="112FC140" w14:textId="77777777" w:rsidR="00BE202B" w:rsidRDefault="00BE202B" w:rsidP="00FD7358">
            <w:pPr>
              <w:jc w:val="center"/>
              <w:rPr>
                <w:rFonts w:ascii="宋体" w:hAnsi="宋体" w:cs="宋体"/>
              </w:rPr>
            </w:pPr>
            <w:r>
              <w:rPr>
                <w:rFonts w:ascii="宋体" w:hAnsi="宋体" w:cs="宋体" w:hint="eastAsia"/>
              </w:rPr>
              <w:t>外观检查</w:t>
            </w:r>
          </w:p>
        </w:tc>
        <w:tc>
          <w:tcPr>
            <w:tcW w:w="4394" w:type="dxa"/>
          </w:tcPr>
          <w:p w14:paraId="70157D01" w14:textId="77777777" w:rsidR="00BE202B" w:rsidRPr="00810A3A" w:rsidRDefault="00BE202B" w:rsidP="00FD7358">
            <w:pPr>
              <w:spacing w:line="360" w:lineRule="auto"/>
              <w:jc w:val="center"/>
              <w:rPr>
                <w:rFonts w:ascii="Times New Roman" w:hAnsi="Times New Roman"/>
                <w:szCs w:val="21"/>
              </w:rPr>
            </w:pPr>
          </w:p>
        </w:tc>
      </w:tr>
      <w:tr w:rsidR="00BE202B" w:rsidRPr="00810A3A" w14:paraId="39C59421" w14:textId="77777777" w:rsidTr="00854F53">
        <w:trPr>
          <w:trHeight w:val="340"/>
        </w:trPr>
        <w:tc>
          <w:tcPr>
            <w:tcW w:w="4253" w:type="dxa"/>
            <w:vAlign w:val="center"/>
          </w:tcPr>
          <w:p w14:paraId="001AC904" w14:textId="77777777" w:rsidR="00BE202B" w:rsidRDefault="00BE202B" w:rsidP="00FD7358">
            <w:pPr>
              <w:jc w:val="center"/>
              <w:rPr>
                <w:rFonts w:ascii="宋体" w:hAnsi="宋体" w:cs="宋体"/>
              </w:rPr>
            </w:pPr>
            <w:r>
              <w:rPr>
                <w:rFonts w:ascii="宋体" w:hAnsi="宋体" w:cs="宋体" w:hint="eastAsia"/>
              </w:rPr>
              <w:t>工作正常性检查</w:t>
            </w:r>
          </w:p>
        </w:tc>
        <w:tc>
          <w:tcPr>
            <w:tcW w:w="4394" w:type="dxa"/>
          </w:tcPr>
          <w:p w14:paraId="1E9E4B90" w14:textId="77777777" w:rsidR="00BE202B" w:rsidRPr="00810A3A" w:rsidRDefault="00BE202B" w:rsidP="00FD7358">
            <w:pPr>
              <w:spacing w:line="360" w:lineRule="auto"/>
              <w:jc w:val="center"/>
              <w:rPr>
                <w:rFonts w:ascii="Times New Roman" w:hAnsi="Times New Roman"/>
                <w:szCs w:val="21"/>
              </w:rPr>
            </w:pPr>
          </w:p>
        </w:tc>
      </w:tr>
    </w:tbl>
    <w:p w14:paraId="07A9C503" w14:textId="77777777" w:rsidR="00ED189A" w:rsidRDefault="00ED189A" w:rsidP="002B6D72">
      <w:pPr>
        <w:spacing w:line="360" w:lineRule="auto"/>
        <w:ind w:leftChars="-1" w:left="-2"/>
        <w:jc w:val="left"/>
        <w:rPr>
          <w:rFonts w:ascii="Times New Roman" w:hAnsi="宋体"/>
          <w:sz w:val="24"/>
          <w:szCs w:val="24"/>
        </w:rPr>
      </w:pPr>
    </w:p>
    <w:p w14:paraId="6BD07C6B" w14:textId="527C5A87" w:rsidR="002B6D72" w:rsidRPr="001C09C6" w:rsidRDefault="002B6D72" w:rsidP="002B6D72">
      <w:pPr>
        <w:spacing w:line="360" w:lineRule="auto"/>
        <w:ind w:leftChars="-1" w:left="-2"/>
        <w:jc w:val="left"/>
        <w:rPr>
          <w:rFonts w:ascii="Times New Roman" w:hAnsi="宋体"/>
          <w:b/>
          <w:sz w:val="24"/>
          <w:szCs w:val="24"/>
        </w:rPr>
      </w:pPr>
      <w:r w:rsidRPr="00182EE6">
        <w:rPr>
          <w:rFonts w:ascii="Times New Roman" w:hAnsi="宋体" w:hint="eastAsia"/>
          <w:sz w:val="24"/>
          <w:szCs w:val="24"/>
        </w:rPr>
        <w:t>B.</w:t>
      </w:r>
      <w:r w:rsidR="00FA00B7" w:rsidRPr="00182EE6">
        <w:rPr>
          <w:rFonts w:ascii="Times New Roman" w:hAnsi="宋体" w:hint="eastAsia"/>
          <w:sz w:val="24"/>
          <w:szCs w:val="24"/>
        </w:rPr>
        <w:t>2</w:t>
      </w:r>
      <w:r w:rsidRPr="00F77240">
        <w:rPr>
          <w:rFonts w:ascii="Times New Roman" w:hAnsi="宋体" w:hint="eastAsia"/>
          <w:sz w:val="24"/>
          <w:szCs w:val="24"/>
        </w:rPr>
        <w:t xml:space="preserve"> </w:t>
      </w:r>
      <w:r w:rsidR="001C09C6" w:rsidRPr="001C09C6">
        <w:rPr>
          <w:rFonts w:ascii="Times New Roman" w:hAnsi="宋体" w:hint="eastAsia"/>
          <w:b/>
          <w:sz w:val="24"/>
          <w:szCs w:val="24"/>
        </w:rPr>
        <w:t>等效场强</w:t>
      </w:r>
    </w:p>
    <w:p w14:paraId="38420B2F" w14:textId="2AED7E7C" w:rsidR="002B6D72" w:rsidRDefault="002B6D72" w:rsidP="002B6D72">
      <w:pPr>
        <w:spacing w:line="360" w:lineRule="auto"/>
        <w:ind w:leftChars="-1" w:left="-2"/>
        <w:jc w:val="center"/>
        <w:rPr>
          <w:rFonts w:ascii="黑体" w:eastAsia="黑体" w:hAnsi="黑体"/>
          <w:szCs w:val="21"/>
        </w:rPr>
      </w:pPr>
      <w:r w:rsidRPr="002C18B4">
        <w:rPr>
          <w:rFonts w:ascii="黑体" w:eastAsia="黑体" w:hAnsi="黑体"/>
          <w:szCs w:val="21"/>
        </w:rPr>
        <w:t>表</w:t>
      </w:r>
      <w:r w:rsidRPr="00182EE6">
        <w:rPr>
          <w:rFonts w:ascii="Times New Roman" w:eastAsia="黑体" w:hAnsi="Times New Roman"/>
          <w:szCs w:val="21"/>
        </w:rPr>
        <w:t>B.</w:t>
      </w:r>
      <w:r w:rsidR="00FA00B7" w:rsidRPr="00182EE6">
        <w:rPr>
          <w:rFonts w:ascii="Times New Roman" w:eastAsia="黑体" w:hAnsi="Times New Roman"/>
          <w:szCs w:val="21"/>
        </w:rPr>
        <w:t>2</w:t>
      </w:r>
      <w:r>
        <w:rPr>
          <w:rFonts w:ascii="黑体" w:eastAsia="黑体" w:hAnsi="黑体" w:hint="eastAsia"/>
          <w:szCs w:val="21"/>
        </w:rPr>
        <w:t xml:space="preserve"> </w:t>
      </w:r>
      <w:r w:rsidR="001C09C6">
        <w:rPr>
          <w:rFonts w:ascii="黑体" w:eastAsia="黑体" w:hAnsi="黑体" w:hint="eastAsia"/>
          <w:szCs w:val="21"/>
        </w:rPr>
        <w:t>等效场强</w:t>
      </w:r>
    </w:p>
    <w:tbl>
      <w:tblPr>
        <w:tblW w:w="8647" w:type="dxa"/>
        <w:tblInd w:w="108" w:type="dxa"/>
        <w:tblBorders>
          <w:top w:val="single" w:sz="18" w:space="0" w:color="000000"/>
          <w:left w:val="single" w:sz="18" w:space="0" w:color="000000"/>
          <w:bottom w:val="single" w:sz="18" w:space="0" w:color="000000"/>
          <w:right w:val="single" w:sz="18" w:space="0" w:color="000000"/>
          <w:insideH w:val="single" w:sz="6" w:space="0" w:color="000000"/>
          <w:insideV w:val="single" w:sz="6" w:space="0" w:color="000000"/>
        </w:tblBorders>
        <w:tblLook w:val="04A0" w:firstRow="1" w:lastRow="0" w:firstColumn="1" w:lastColumn="0" w:noHBand="0" w:noVBand="1"/>
      </w:tblPr>
      <w:tblGrid>
        <w:gridCol w:w="1512"/>
        <w:gridCol w:w="1890"/>
        <w:gridCol w:w="1701"/>
        <w:gridCol w:w="1800"/>
        <w:gridCol w:w="1744"/>
      </w:tblGrid>
      <w:tr w:rsidR="006A27BB" w:rsidRPr="00810A3A" w14:paraId="43F8B59F" w14:textId="77777777" w:rsidTr="00854F53">
        <w:trPr>
          <w:trHeight w:val="454"/>
        </w:trPr>
        <w:tc>
          <w:tcPr>
            <w:tcW w:w="1512" w:type="dxa"/>
            <w:vAlign w:val="center"/>
          </w:tcPr>
          <w:p w14:paraId="58B3DCB8" w14:textId="77777777" w:rsidR="006A27BB" w:rsidRPr="00810A3A" w:rsidRDefault="006A27BB" w:rsidP="00C779B0">
            <w:pPr>
              <w:spacing w:line="0" w:lineRule="atLeast"/>
              <w:jc w:val="center"/>
              <w:rPr>
                <w:rFonts w:ascii="Times New Roman" w:hAnsi="Times New Roman"/>
                <w:szCs w:val="21"/>
              </w:rPr>
            </w:pPr>
            <w:r>
              <w:rPr>
                <w:rFonts w:ascii="Times New Roman" w:hAnsi="Times New Roman" w:hint="eastAsia"/>
                <w:szCs w:val="21"/>
              </w:rPr>
              <w:t>频率</w:t>
            </w:r>
          </w:p>
        </w:tc>
        <w:tc>
          <w:tcPr>
            <w:tcW w:w="1890" w:type="dxa"/>
            <w:vAlign w:val="center"/>
          </w:tcPr>
          <w:p w14:paraId="07276619" w14:textId="77777777" w:rsidR="006A27BB" w:rsidRPr="00AA33EE" w:rsidRDefault="006A27BB" w:rsidP="00C779B0">
            <w:pPr>
              <w:spacing w:line="0" w:lineRule="atLeast"/>
              <w:jc w:val="center"/>
              <w:rPr>
                <w:rFonts w:ascii="Times New Roman" w:hAnsi="Times New Roman"/>
                <w:szCs w:val="21"/>
              </w:rPr>
            </w:pPr>
            <w:r>
              <w:rPr>
                <w:rFonts w:ascii="Times New Roman" w:hAnsi="Times New Roman" w:hint="eastAsia"/>
                <w:szCs w:val="21"/>
              </w:rPr>
              <w:t>参考值</w:t>
            </w:r>
          </w:p>
        </w:tc>
        <w:tc>
          <w:tcPr>
            <w:tcW w:w="1701" w:type="dxa"/>
            <w:vAlign w:val="center"/>
          </w:tcPr>
          <w:p w14:paraId="0D848C1A" w14:textId="77777777" w:rsidR="006A27BB" w:rsidRPr="00810A3A" w:rsidRDefault="006A27BB" w:rsidP="002B6D72">
            <w:pPr>
              <w:spacing w:line="0" w:lineRule="atLeast"/>
              <w:jc w:val="center"/>
              <w:rPr>
                <w:rFonts w:ascii="Times New Roman" w:hAnsi="Times New Roman"/>
                <w:szCs w:val="21"/>
              </w:rPr>
            </w:pPr>
            <w:r>
              <w:rPr>
                <w:rFonts w:ascii="Times New Roman" w:hAnsi="Times New Roman" w:hint="eastAsia"/>
                <w:szCs w:val="21"/>
              </w:rPr>
              <w:t>实测值</w:t>
            </w:r>
          </w:p>
        </w:tc>
        <w:tc>
          <w:tcPr>
            <w:tcW w:w="1800" w:type="dxa"/>
            <w:vAlign w:val="center"/>
          </w:tcPr>
          <w:p w14:paraId="30FF6BB5" w14:textId="77777777" w:rsidR="006A27BB" w:rsidRPr="00810A3A" w:rsidRDefault="006A27BB" w:rsidP="00C72D08">
            <w:pPr>
              <w:spacing w:line="0" w:lineRule="atLeast"/>
              <w:jc w:val="center"/>
              <w:rPr>
                <w:rFonts w:ascii="Times New Roman" w:hAnsi="Times New Roman"/>
                <w:szCs w:val="21"/>
              </w:rPr>
            </w:pPr>
            <w:r>
              <w:rPr>
                <w:rFonts w:ascii="Times New Roman" w:hAnsi="Times New Roman" w:hint="eastAsia"/>
                <w:szCs w:val="21"/>
              </w:rPr>
              <w:t>误差</w:t>
            </w:r>
          </w:p>
        </w:tc>
        <w:tc>
          <w:tcPr>
            <w:tcW w:w="1744" w:type="dxa"/>
            <w:vAlign w:val="center"/>
          </w:tcPr>
          <w:p w14:paraId="51D3C350" w14:textId="77777777" w:rsidR="006A27BB" w:rsidRPr="006D0EDE" w:rsidRDefault="006A27BB" w:rsidP="00C779B0">
            <w:pPr>
              <w:spacing w:line="0" w:lineRule="atLeast"/>
              <w:jc w:val="center"/>
              <w:rPr>
                <w:rFonts w:ascii="Times New Roman" w:hAnsi="Times New Roman"/>
                <w:szCs w:val="21"/>
              </w:rPr>
            </w:pPr>
            <w:r w:rsidRPr="006D0EDE">
              <w:rPr>
                <w:rFonts w:ascii="Times New Roman" w:hAnsi="Times New Roman"/>
                <w:szCs w:val="21"/>
              </w:rPr>
              <w:t>不确定度</w:t>
            </w:r>
            <w:r w:rsidRPr="006D0EDE">
              <w:rPr>
                <w:rFonts w:ascii="Times New Roman" w:hAnsi="Times New Roman"/>
                <w:szCs w:val="21"/>
              </w:rPr>
              <w:t>(</w:t>
            </w:r>
            <w:r w:rsidRPr="006D0EDE">
              <w:rPr>
                <w:rFonts w:ascii="Times New Roman" w:hAnsi="Times New Roman"/>
                <w:i/>
                <w:szCs w:val="21"/>
              </w:rPr>
              <w:t>k</w:t>
            </w:r>
            <w:r w:rsidRPr="006D0EDE">
              <w:rPr>
                <w:rFonts w:ascii="Times New Roman" w:hAnsi="Times New Roman"/>
                <w:szCs w:val="21"/>
              </w:rPr>
              <w:t>=2)</w:t>
            </w:r>
          </w:p>
        </w:tc>
      </w:tr>
      <w:tr w:rsidR="006A27BB" w:rsidRPr="00810A3A" w14:paraId="3D0D4D7A" w14:textId="77777777" w:rsidTr="00854F53">
        <w:trPr>
          <w:trHeight w:val="454"/>
        </w:trPr>
        <w:tc>
          <w:tcPr>
            <w:tcW w:w="1512" w:type="dxa"/>
            <w:vAlign w:val="center"/>
          </w:tcPr>
          <w:p w14:paraId="375C5B45" w14:textId="77777777" w:rsidR="006A27BB" w:rsidRPr="00182EE6" w:rsidRDefault="006A27BB" w:rsidP="00C779B0">
            <w:pPr>
              <w:spacing w:line="0" w:lineRule="atLeast"/>
              <w:jc w:val="center"/>
              <w:rPr>
                <w:rFonts w:ascii="Times New Roman" w:hAnsi="Times New Roman"/>
                <w:szCs w:val="21"/>
              </w:rPr>
            </w:pPr>
            <w:r w:rsidRPr="00182EE6">
              <w:rPr>
                <w:rFonts w:ascii="Times New Roman" w:hAnsi="Times New Roman"/>
                <w:szCs w:val="21"/>
              </w:rPr>
              <w:t>MHz</w:t>
            </w:r>
          </w:p>
        </w:tc>
        <w:tc>
          <w:tcPr>
            <w:tcW w:w="1890" w:type="dxa"/>
            <w:vAlign w:val="center"/>
          </w:tcPr>
          <w:p w14:paraId="6D263CFB" w14:textId="16F7C102" w:rsidR="006A27BB" w:rsidRPr="00182EE6" w:rsidRDefault="006A27BB" w:rsidP="00C72D08">
            <w:pPr>
              <w:spacing w:line="0" w:lineRule="atLeast"/>
              <w:jc w:val="center"/>
              <w:rPr>
                <w:rFonts w:ascii="Times New Roman" w:hAnsi="Times New Roman"/>
                <w:szCs w:val="21"/>
              </w:rPr>
            </w:pPr>
            <w:r w:rsidRPr="00182EE6">
              <w:rPr>
                <w:rFonts w:ascii="Times New Roman" w:hAnsi="Times New Roman"/>
                <w:szCs w:val="21"/>
                <w:shd w:val="clear" w:color="auto" w:fill="FFFFFF"/>
              </w:rPr>
              <w:t>dB ( μV )/m</w:t>
            </w:r>
          </w:p>
        </w:tc>
        <w:tc>
          <w:tcPr>
            <w:tcW w:w="1701" w:type="dxa"/>
            <w:vAlign w:val="center"/>
          </w:tcPr>
          <w:p w14:paraId="6EFE5DFF" w14:textId="39B4370E" w:rsidR="006A27BB" w:rsidRPr="00182EE6" w:rsidRDefault="006A27BB" w:rsidP="00C72D08">
            <w:pPr>
              <w:spacing w:line="0" w:lineRule="atLeast"/>
              <w:jc w:val="center"/>
              <w:rPr>
                <w:rFonts w:ascii="Times New Roman" w:hAnsi="Times New Roman"/>
                <w:szCs w:val="21"/>
              </w:rPr>
            </w:pPr>
            <w:r w:rsidRPr="00182EE6">
              <w:rPr>
                <w:rFonts w:ascii="Times New Roman" w:hAnsi="Times New Roman"/>
                <w:szCs w:val="21"/>
                <w:shd w:val="clear" w:color="auto" w:fill="FFFFFF"/>
              </w:rPr>
              <w:t>dB ( μV )/m</w:t>
            </w:r>
          </w:p>
        </w:tc>
        <w:tc>
          <w:tcPr>
            <w:tcW w:w="1800" w:type="dxa"/>
            <w:vAlign w:val="center"/>
          </w:tcPr>
          <w:p w14:paraId="2F68E05F" w14:textId="77777777" w:rsidR="006A27BB" w:rsidRPr="00182EE6" w:rsidRDefault="006A27BB" w:rsidP="006A27BB">
            <w:pPr>
              <w:spacing w:line="0" w:lineRule="atLeast"/>
              <w:jc w:val="center"/>
              <w:rPr>
                <w:rFonts w:ascii="Times New Roman" w:hAnsi="Times New Roman"/>
                <w:szCs w:val="21"/>
              </w:rPr>
            </w:pPr>
            <w:r w:rsidRPr="00182EE6">
              <w:rPr>
                <w:rFonts w:ascii="Times New Roman" w:hAnsi="Times New Roman"/>
                <w:szCs w:val="21"/>
                <w:shd w:val="clear" w:color="auto" w:fill="FFFFFF"/>
              </w:rPr>
              <w:t xml:space="preserve">dB </w:t>
            </w:r>
          </w:p>
        </w:tc>
        <w:tc>
          <w:tcPr>
            <w:tcW w:w="1744" w:type="dxa"/>
            <w:vAlign w:val="center"/>
          </w:tcPr>
          <w:p w14:paraId="6574632B" w14:textId="77777777" w:rsidR="006A27BB" w:rsidRPr="00182EE6" w:rsidRDefault="006A27BB" w:rsidP="00C779B0">
            <w:pPr>
              <w:spacing w:line="0" w:lineRule="atLeast"/>
              <w:jc w:val="center"/>
              <w:rPr>
                <w:rFonts w:ascii="Times New Roman" w:hAnsi="Times New Roman"/>
                <w:szCs w:val="21"/>
              </w:rPr>
            </w:pPr>
            <w:r w:rsidRPr="00182EE6">
              <w:rPr>
                <w:rFonts w:ascii="Times New Roman" w:hAnsi="Times New Roman"/>
                <w:szCs w:val="21"/>
                <w:shd w:val="clear" w:color="auto" w:fill="FFFFFF"/>
              </w:rPr>
              <w:t>dB</w:t>
            </w:r>
          </w:p>
        </w:tc>
      </w:tr>
      <w:tr w:rsidR="006A27BB" w:rsidRPr="00810A3A" w14:paraId="2456BC7A" w14:textId="77777777" w:rsidTr="00854F53">
        <w:trPr>
          <w:trHeight w:val="454"/>
        </w:trPr>
        <w:tc>
          <w:tcPr>
            <w:tcW w:w="1512" w:type="dxa"/>
          </w:tcPr>
          <w:p w14:paraId="42620787" w14:textId="77777777" w:rsidR="006A27BB" w:rsidRPr="00182EE6" w:rsidRDefault="006A27BB" w:rsidP="00C779B0">
            <w:pPr>
              <w:spacing w:line="360" w:lineRule="auto"/>
              <w:jc w:val="center"/>
              <w:rPr>
                <w:rFonts w:ascii="Times New Roman" w:hAnsi="Times New Roman"/>
                <w:szCs w:val="21"/>
              </w:rPr>
            </w:pPr>
            <w:r w:rsidRPr="00182EE6">
              <w:rPr>
                <w:rFonts w:ascii="Times New Roman" w:hAnsi="Times New Roman"/>
                <w:szCs w:val="21"/>
              </w:rPr>
              <w:t>0.15</w:t>
            </w:r>
          </w:p>
        </w:tc>
        <w:tc>
          <w:tcPr>
            <w:tcW w:w="1890" w:type="dxa"/>
            <w:vAlign w:val="center"/>
          </w:tcPr>
          <w:p w14:paraId="45C7A773" w14:textId="77777777" w:rsidR="006A27BB" w:rsidRPr="00182EE6" w:rsidRDefault="006A27BB" w:rsidP="00C779B0">
            <w:pPr>
              <w:spacing w:line="0" w:lineRule="atLeast"/>
              <w:jc w:val="center"/>
              <w:rPr>
                <w:rFonts w:ascii="Times New Roman" w:hAnsi="Times New Roman"/>
                <w:szCs w:val="21"/>
              </w:rPr>
            </w:pPr>
          </w:p>
        </w:tc>
        <w:tc>
          <w:tcPr>
            <w:tcW w:w="1701" w:type="dxa"/>
            <w:vAlign w:val="center"/>
          </w:tcPr>
          <w:p w14:paraId="176FC5B7" w14:textId="77777777" w:rsidR="006A27BB" w:rsidRPr="00182EE6" w:rsidRDefault="006A27BB" w:rsidP="002B6D72">
            <w:pPr>
              <w:spacing w:line="0" w:lineRule="atLeast"/>
              <w:jc w:val="center"/>
              <w:rPr>
                <w:rFonts w:ascii="Times New Roman" w:hAnsi="Times New Roman"/>
                <w:szCs w:val="21"/>
              </w:rPr>
            </w:pPr>
          </w:p>
        </w:tc>
        <w:tc>
          <w:tcPr>
            <w:tcW w:w="1800" w:type="dxa"/>
            <w:vAlign w:val="center"/>
          </w:tcPr>
          <w:p w14:paraId="3600B647" w14:textId="77777777" w:rsidR="006A27BB" w:rsidRPr="00182EE6" w:rsidRDefault="006A27BB" w:rsidP="00C72D08">
            <w:pPr>
              <w:spacing w:line="0" w:lineRule="atLeast"/>
              <w:jc w:val="center"/>
              <w:rPr>
                <w:rFonts w:ascii="Times New Roman" w:hAnsi="Times New Roman"/>
                <w:szCs w:val="21"/>
              </w:rPr>
            </w:pPr>
          </w:p>
        </w:tc>
        <w:tc>
          <w:tcPr>
            <w:tcW w:w="1744" w:type="dxa"/>
            <w:vAlign w:val="center"/>
          </w:tcPr>
          <w:p w14:paraId="545D8F7E" w14:textId="77777777" w:rsidR="006A27BB" w:rsidRPr="00182EE6" w:rsidRDefault="006A27BB" w:rsidP="00C779B0">
            <w:pPr>
              <w:spacing w:line="0" w:lineRule="atLeast"/>
              <w:jc w:val="center"/>
              <w:rPr>
                <w:rFonts w:ascii="Times New Roman" w:hAnsi="Times New Roman"/>
                <w:szCs w:val="21"/>
              </w:rPr>
            </w:pPr>
          </w:p>
        </w:tc>
      </w:tr>
      <w:tr w:rsidR="006A27BB" w:rsidRPr="00810A3A" w14:paraId="6BB98226" w14:textId="77777777" w:rsidTr="00854F53">
        <w:trPr>
          <w:trHeight w:val="454"/>
        </w:trPr>
        <w:tc>
          <w:tcPr>
            <w:tcW w:w="1512" w:type="dxa"/>
          </w:tcPr>
          <w:p w14:paraId="2E8956C8" w14:textId="77777777" w:rsidR="006A27BB" w:rsidRPr="00182EE6" w:rsidRDefault="006A27BB" w:rsidP="00C779B0">
            <w:pPr>
              <w:spacing w:line="360" w:lineRule="auto"/>
              <w:jc w:val="center"/>
              <w:rPr>
                <w:rFonts w:ascii="Times New Roman" w:hAnsi="Times New Roman"/>
                <w:szCs w:val="21"/>
              </w:rPr>
            </w:pPr>
            <w:r w:rsidRPr="00182EE6">
              <w:rPr>
                <w:rFonts w:ascii="Times New Roman" w:hAnsi="Times New Roman"/>
                <w:szCs w:val="21"/>
              </w:rPr>
              <w:t>…</w:t>
            </w:r>
          </w:p>
        </w:tc>
        <w:tc>
          <w:tcPr>
            <w:tcW w:w="1890" w:type="dxa"/>
            <w:vAlign w:val="center"/>
          </w:tcPr>
          <w:p w14:paraId="65D314EA" w14:textId="77777777" w:rsidR="006A27BB" w:rsidRPr="00182EE6" w:rsidRDefault="006A27BB" w:rsidP="00C779B0">
            <w:pPr>
              <w:spacing w:line="0" w:lineRule="atLeast"/>
              <w:jc w:val="center"/>
              <w:rPr>
                <w:rFonts w:ascii="Times New Roman" w:hAnsi="Times New Roman"/>
                <w:szCs w:val="21"/>
              </w:rPr>
            </w:pPr>
          </w:p>
        </w:tc>
        <w:tc>
          <w:tcPr>
            <w:tcW w:w="1701" w:type="dxa"/>
            <w:vAlign w:val="center"/>
          </w:tcPr>
          <w:p w14:paraId="6DD6422D" w14:textId="77777777" w:rsidR="006A27BB" w:rsidRPr="00182EE6" w:rsidRDefault="006A27BB" w:rsidP="002B6D72">
            <w:pPr>
              <w:spacing w:line="0" w:lineRule="atLeast"/>
              <w:jc w:val="center"/>
              <w:rPr>
                <w:rFonts w:ascii="Times New Roman" w:hAnsi="Times New Roman"/>
                <w:szCs w:val="21"/>
              </w:rPr>
            </w:pPr>
          </w:p>
        </w:tc>
        <w:tc>
          <w:tcPr>
            <w:tcW w:w="1800" w:type="dxa"/>
            <w:vAlign w:val="center"/>
          </w:tcPr>
          <w:p w14:paraId="4FB5AB23" w14:textId="77777777" w:rsidR="006A27BB" w:rsidRPr="00182EE6" w:rsidRDefault="006A27BB" w:rsidP="00C72D08">
            <w:pPr>
              <w:spacing w:line="0" w:lineRule="atLeast"/>
              <w:jc w:val="center"/>
              <w:rPr>
                <w:rFonts w:ascii="Times New Roman" w:hAnsi="Times New Roman"/>
                <w:szCs w:val="21"/>
              </w:rPr>
            </w:pPr>
          </w:p>
        </w:tc>
        <w:tc>
          <w:tcPr>
            <w:tcW w:w="1744" w:type="dxa"/>
            <w:vAlign w:val="center"/>
          </w:tcPr>
          <w:p w14:paraId="0773420C" w14:textId="77777777" w:rsidR="006A27BB" w:rsidRPr="00182EE6" w:rsidRDefault="006A27BB" w:rsidP="00C779B0">
            <w:pPr>
              <w:spacing w:line="0" w:lineRule="atLeast"/>
              <w:jc w:val="center"/>
              <w:rPr>
                <w:rFonts w:ascii="Times New Roman" w:hAnsi="Times New Roman"/>
                <w:szCs w:val="21"/>
              </w:rPr>
            </w:pPr>
          </w:p>
        </w:tc>
      </w:tr>
      <w:tr w:rsidR="006A27BB" w:rsidRPr="00810A3A" w14:paraId="1CBBF6A9" w14:textId="77777777" w:rsidTr="00854F53">
        <w:trPr>
          <w:trHeight w:val="454"/>
        </w:trPr>
        <w:tc>
          <w:tcPr>
            <w:tcW w:w="1512" w:type="dxa"/>
          </w:tcPr>
          <w:p w14:paraId="46C2EA0F" w14:textId="77777777" w:rsidR="006A27BB" w:rsidRPr="00182EE6" w:rsidRDefault="006A27BB" w:rsidP="001C09C6">
            <w:pPr>
              <w:spacing w:line="360" w:lineRule="auto"/>
              <w:jc w:val="center"/>
              <w:rPr>
                <w:rFonts w:ascii="Times New Roman" w:hAnsi="Times New Roman"/>
                <w:szCs w:val="21"/>
              </w:rPr>
            </w:pPr>
            <w:r w:rsidRPr="00182EE6">
              <w:rPr>
                <w:rFonts w:ascii="Times New Roman" w:hAnsi="Times New Roman"/>
                <w:szCs w:val="21"/>
              </w:rPr>
              <w:t>1000</w:t>
            </w:r>
          </w:p>
        </w:tc>
        <w:tc>
          <w:tcPr>
            <w:tcW w:w="1890" w:type="dxa"/>
            <w:vAlign w:val="center"/>
          </w:tcPr>
          <w:p w14:paraId="3E9A1DD6" w14:textId="77777777" w:rsidR="006A27BB" w:rsidRPr="00182EE6" w:rsidRDefault="006A27BB" w:rsidP="00C779B0">
            <w:pPr>
              <w:spacing w:line="0" w:lineRule="atLeast"/>
              <w:jc w:val="center"/>
              <w:rPr>
                <w:rFonts w:ascii="Times New Roman" w:hAnsi="Times New Roman"/>
                <w:szCs w:val="21"/>
              </w:rPr>
            </w:pPr>
          </w:p>
        </w:tc>
        <w:tc>
          <w:tcPr>
            <w:tcW w:w="1701" w:type="dxa"/>
            <w:vAlign w:val="center"/>
          </w:tcPr>
          <w:p w14:paraId="39777329" w14:textId="77777777" w:rsidR="006A27BB" w:rsidRPr="00182EE6" w:rsidRDefault="006A27BB" w:rsidP="002B6D72">
            <w:pPr>
              <w:spacing w:line="0" w:lineRule="atLeast"/>
              <w:jc w:val="center"/>
              <w:rPr>
                <w:rFonts w:ascii="Times New Roman" w:hAnsi="Times New Roman"/>
                <w:szCs w:val="21"/>
              </w:rPr>
            </w:pPr>
          </w:p>
        </w:tc>
        <w:tc>
          <w:tcPr>
            <w:tcW w:w="1800" w:type="dxa"/>
            <w:vAlign w:val="center"/>
          </w:tcPr>
          <w:p w14:paraId="3689AC42" w14:textId="77777777" w:rsidR="006A27BB" w:rsidRPr="00182EE6" w:rsidRDefault="006A27BB" w:rsidP="00C72D08">
            <w:pPr>
              <w:spacing w:line="0" w:lineRule="atLeast"/>
              <w:jc w:val="center"/>
              <w:rPr>
                <w:rFonts w:ascii="Times New Roman" w:hAnsi="Times New Roman"/>
                <w:szCs w:val="21"/>
              </w:rPr>
            </w:pPr>
          </w:p>
        </w:tc>
        <w:tc>
          <w:tcPr>
            <w:tcW w:w="1744" w:type="dxa"/>
            <w:vAlign w:val="center"/>
          </w:tcPr>
          <w:p w14:paraId="5AA23AF0" w14:textId="77777777" w:rsidR="006A27BB" w:rsidRPr="00182EE6" w:rsidRDefault="006A27BB" w:rsidP="00C779B0">
            <w:pPr>
              <w:spacing w:line="0" w:lineRule="atLeast"/>
              <w:jc w:val="center"/>
              <w:rPr>
                <w:rFonts w:ascii="Times New Roman" w:hAnsi="Times New Roman"/>
                <w:szCs w:val="21"/>
              </w:rPr>
            </w:pPr>
          </w:p>
        </w:tc>
      </w:tr>
    </w:tbl>
    <w:p w14:paraId="71F27354" w14:textId="77777777" w:rsidR="0037497C" w:rsidRDefault="0037497C" w:rsidP="001C09C6">
      <w:pPr>
        <w:spacing w:line="360" w:lineRule="auto"/>
        <w:rPr>
          <w:rFonts w:ascii="Times New Roman" w:hAnsi="宋体"/>
          <w:sz w:val="24"/>
          <w:szCs w:val="24"/>
        </w:rPr>
      </w:pPr>
    </w:p>
    <w:p w14:paraId="7D3F57B8" w14:textId="77777777" w:rsidR="001C09C6" w:rsidRPr="0037497C" w:rsidRDefault="0037497C" w:rsidP="0037497C">
      <w:pPr>
        <w:widowControl/>
        <w:jc w:val="left"/>
        <w:rPr>
          <w:rFonts w:ascii="Times New Roman" w:hAnsi="宋体"/>
          <w:sz w:val="24"/>
          <w:szCs w:val="24"/>
        </w:rPr>
      </w:pPr>
      <w:r>
        <w:rPr>
          <w:rFonts w:ascii="Times New Roman" w:hAnsi="宋体"/>
          <w:sz w:val="24"/>
          <w:szCs w:val="24"/>
        </w:rPr>
        <w:br w:type="page"/>
      </w:r>
    </w:p>
    <w:p w14:paraId="021537F1" w14:textId="77777777" w:rsidR="00810A3A" w:rsidRPr="005800A1" w:rsidRDefault="00BE202B" w:rsidP="00AE42D8">
      <w:pPr>
        <w:pStyle w:val="1"/>
        <w:rPr>
          <w:rFonts w:ascii="Times New Roman" w:hAnsi="Times New Roman"/>
          <w:sz w:val="28"/>
          <w:szCs w:val="28"/>
        </w:rPr>
      </w:pPr>
      <w:bookmarkStart w:id="66" w:name="_Toc536526630"/>
      <w:bookmarkStart w:id="67" w:name="_Toc66434901"/>
      <w:bookmarkStart w:id="68" w:name="_Toc444093807"/>
      <w:bookmarkStart w:id="69" w:name="_Toc474832892"/>
      <w:proofErr w:type="spellStart"/>
      <w:r w:rsidRPr="005800A1">
        <w:rPr>
          <w:rFonts w:ascii="Times New Roman" w:hAnsi="Times New Roman" w:hint="eastAsia"/>
          <w:sz w:val="28"/>
          <w:szCs w:val="28"/>
        </w:rPr>
        <w:lastRenderedPageBreak/>
        <w:t>附录</w:t>
      </w:r>
      <w:r w:rsidRPr="005800A1">
        <w:rPr>
          <w:rFonts w:ascii="黑体" w:hAnsi="黑体" w:hint="eastAsia"/>
          <w:sz w:val="28"/>
          <w:szCs w:val="28"/>
        </w:rPr>
        <w:t>C</w:t>
      </w:r>
      <w:bookmarkEnd w:id="66"/>
      <w:bookmarkEnd w:id="67"/>
      <w:proofErr w:type="spellEnd"/>
    </w:p>
    <w:p w14:paraId="030FC30A" w14:textId="77777777" w:rsidR="00AE42D8" w:rsidRPr="00D64720" w:rsidRDefault="00AE42D8" w:rsidP="00D64720">
      <w:pPr>
        <w:jc w:val="center"/>
        <w:rPr>
          <w:rFonts w:ascii="黑体" w:eastAsia="黑体" w:hAnsi="黑体"/>
          <w:sz w:val="28"/>
          <w:szCs w:val="28"/>
        </w:rPr>
      </w:pPr>
      <w:bookmarkStart w:id="70" w:name="_Toc487270787"/>
      <w:r w:rsidRPr="00D64720">
        <w:rPr>
          <w:rFonts w:ascii="黑体" w:eastAsia="黑体" w:hAnsi="黑体" w:hint="eastAsia"/>
          <w:sz w:val="28"/>
          <w:szCs w:val="28"/>
        </w:rPr>
        <w:t>测量不确定度评定</w:t>
      </w:r>
      <w:bookmarkEnd w:id="68"/>
      <w:bookmarkEnd w:id="69"/>
      <w:r w:rsidR="00250154" w:rsidRPr="00D64720">
        <w:rPr>
          <w:rFonts w:ascii="黑体" w:eastAsia="黑体" w:hAnsi="黑体" w:hint="eastAsia"/>
          <w:sz w:val="28"/>
          <w:szCs w:val="28"/>
        </w:rPr>
        <w:t>示例</w:t>
      </w:r>
      <w:bookmarkEnd w:id="70"/>
    </w:p>
    <w:p w14:paraId="0EBA09BD" w14:textId="77777777" w:rsidR="003A30A4" w:rsidRPr="005800A1" w:rsidRDefault="00BE202B" w:rsidP="003A30A4">
      <w:pPr>
        <w:autoSpaceDE w:val="0"/>
        <w:autoSpaceDN w:val="0"/>
        <w:spacing w:line="360" w:lineRule="auto"/>
        <w:rPr>
          <w:rFonts w:ascii="黑体" w:eastAsia="黑体" w:hAnsi="黑体"/>
          <w:sz w:val="24"/>
          <w:szCs w:val="24"/>
        </w:rPr>
      </w:pPr>
      <w:r w:rsidRPr="005800A1">
        <w:rPr>
          <w:rFonts w:ascii="Times New Roman" w:eastAsia="黑体" w:hAnsi="Times New Roman"/>
          <w:sz w:val="24"/>
          <w:szCs w:val="24"/>
        </w:rPr>
        <w:t>C</w:t>
      </w:r>
      <w:r w:rsidR="00271FAF" w:rsidRPr="005800A1">
        <w:rPr>
          <w:rFonts w:ascii="Times New Roman" w:eastAsia="黑体" w:hAnsi="Times New Roman"/>
          <w:sz w:val="24"/>
          <w:szCs w:val="24"/>
        </w:rPr>
        <w:t>.</w:t>
      </w:r>
      <w:r w:rsidR="003A30A4" w:rsidRPr="005800A1">
        <w:rPr>
          <w:rFonts w:ascii="Times New Roman" w:eastAsia="黑体" w:hAnsi="Times New Roman"/>
          <w:sz w:val="24"/>
          <w:szCs w:val="24"/>
        </w:rPr>
        <w:t>1</w:t>
      </w:r>
      <w:r w:rsidR="0018178E">
        <w:rPr>
          <w:rFonts w:ascii="Times New Roman" w:eastAsia="黑体" w:hAnsi="Times New Roman" w:hint="eastAsia"/>
          <w:sz w:val="24"/>
          <w:szCs w:val="24"/>
        </w:rPr>
        <w:t xml:space="preserve"> </w:t>
      </w:r>
      <w:r w:rsidR="000F742A">
        <w:rPr>
          <w:rFonts w:ascii="黑体" w:eastAsia="黑体" w:hAnsi="黑体" w:hint="eastAsia"/>
          <w:sz w:val="24"/>
        </w:rPr>
        <w:t>等效场强</w:t>
      </w:r>
      <w:r w:rsidR="00C01D10" w:rsidRPr="005800A1">
        <w:rPr>
          <w:rFonts w:ascii="黑体" w:eastAsia="黑体" w:hAnsi="黑体" w:hint="eastAsia"/>
          <w:sz w:val="24"/>
        </w:rPr>
        <w:t>测量结果</w:t>
      </w:r>
      <w:r w:rsidR="000A4D0A" w:rsidRPr="005800A1">
        <w:rPr>
          <w:rFonts w:ascii="黑体" w:eastAsia="黑体" w:hAnsi="黑体" w:hint="eastAsia"/>
          <w:sz w:val="24"/>
        </w:rPr>
        <w:t>不确定度评定</w:t>
      </w:r>
    </w:p>
    <w:p w14:paraId="12145D7E" w14:textId="77777777" w:rsidR="003A30A4" w:rsidRDefault="00BE202B" w:rsidP="00250154">
      <w:pPr>
        <w:autoSpaceDE w:val="0"/>
        <w:autoSpaceDN w:val="0"/>
        <w:spacing w:line="360" w:lineRule="auto"/>
        <w:rPr>
          <w:rFonts w:ascii="宋体" w:cs="宋体"/>
          <w:sz w:val="24"/>
          <w:szCs w:val="24"/>
        </w:rPr>
      </w:pPr>
      <w:r>
        <w:rPr>
          <w:rFonts w:ascii="Times New Roman" w:hAnsi="Times New Roman" w:hint="eastAsia"/>
          <w:sz w:val="24"/>
          <w:szCs w:val="24"/>
        </w:rPr>
        <w:t>C</w:t>
      </w:r>
      <w:r w:rsidR="00271FAF" w:rsidRPr="0001594C">
        <w:rPr>
          <w:rFonts w:ascii="Times New Roman" w:hAnsi="Times New Roman" w:hint="eastAsia"/>
          <w:sz w:val="24"/>
          <w:szCs w:val="24"/>
        </w:rPr>
        <w:t>.</w:t>
      </w:r>
      <w:r w:rsidR="004C2672" w:rsidRPr="0001594C">
        <w:rPr>
          <w:rFonts w:ascii="Times New Roman" w:hAnsi="Times New Roman" w:hint="eastAsia"/>
          <w:sz w:val="24"/>
          <w:szCs w:val="24"/>
        </w:rPr>
        <w:t>1.1</w:t>
      </w:r>
      <w:r w:rsidR="00250154" w:rsidRPr="0095240C">
        <w:rPr>
          <w:rFonts w:ascii="宋体" w:cs="宋体" w:hint="eastAsia"/>
          <w:sz w:val="24"/>
          <w:szCs w:val="24"/>
        </w:rPr>
        <w:t xml:space="preserve"> </w:t>
      </w:r>
      <w:r w:rsidR="007864B0">
        <w:rPr>
          <w:rFonts w:ascii="宋体" w:cs="宋体" w:hint="eastAsia"/>
          <w:sz w:val="24"/>
          <w:szCs w:val="24"/>
        </w:rPr>
        <w:t>测量</w:t>
      </w:r>
      <w:r w:rsidR="003A30A4" w:rsidRPr="0095240C">
        <w:rPr>
          <w:rFonts w:ascii="宋体" w:cs="宋体"/>
          <w:sz w:val="24"/>
          <w:szCs w:val="24"/>
        </w:rPr>
        <w:t>模型</w:t>
      </w:r>
    </w:p>
    <w:p w14:paraId="325361B7" w14:textId="77777777" w:rsidR="000A4D0A" w:rsidRPr="00AF4510" w:rsidRDefault="000F742A" w:rsidP="000A4D0A">
      <w:pPr>
        <w:autoSpaceDE w:val="0"/>
        <w:autoSpaceDN w:val="0"/>
        <w:spacing w:line="360" w:lineRule="auto"/>
        <w:ind w:firstLineChars="200" w:firstLine="480"/>
        <w:rPr>
          <w:rFonts w:ascii="Times New Roman" w:hAnsi="Times New Roman"/>
          <w:sz w:val="24"/>
          <w:szCs w:val="24"/>
        </w:rPr>
      </w:pPr>
      <w:r>
        <w:rPr>
          <w:rFonts w:ascii="Times New Roman" w:hAnsi="Times New Roman" w:hint="eastAsia"/>
          <w:sz w:val="24"/>
          <w:szCs w:val="24"/>
        </w:rPr>
        <w:t>等效场强</w:t>
      </w:r>
      <w:r w:rsidR="00CD1C4E">
        <w:rPr>
          <w:rFonts w:ascii="Times New Roman" w:hAnsi="Times New Roman" w:hint="eastAsia"/>
          <w:sz w:val="24"/>
          <w:szCs w:val="24"/>
        </w:rPr>
        <w:t>校准</w:t>
      </w:r>
      <w:r w:rsidR="003D0383">
        <w:rPr>
          <w:rFonts w:ascii="Times New Roman" w:hAnsi="Times New Roman" w:hint="eastAsia"/>
          <w:sz w:val="24"/>
          <w:szCs w:val="24"/>
        </w:rPr>
        <w:t>的测量模型</w:t>
      </w:r>
      <w:r w:rsidR="000A4D0A" w:rsidRPr="00AF4510">
        <w:rPr>
          <w:rFonts w:ascii="Times New Roman" w:hAnsi="Times New Roman"/>
          <w:sz w:val="24"/>
          <w:szCs w:val="24"/>
        </w:rPr>
        <w:t>为：</w:t>
      </w:r>
    </w:p>
    <w:p w14:paraId="43D880F1" w14:textId="77777777" w:rsidR="000F742A" w:rsidRPr="00F34327" w:rsidRDefault="000F742A" w:rsidP="000F742A">
      <w:pPr>
        <w:pStyle w:val="af"/>
        <w:spacing w:line="360" w:lineRule="auto"/>
        <w:ind w:right="-1" w:firstLine="480"/>
        <w:jc w:val="right"/>
        <w:rPr>
          <w:rFonts w:ascii="Times New Roman"/>
          <w:sz w:val="24"/>
        </w:rPr>
      </w:pPr>
      <w:r w:rsidRPr="00690292">
        <w:rPr>
          <w:rFonts w:ascii="Times New Roman"/>
          <w:i/>
          <w:sz w:val="24"/>
          <w:szCs w:val="24"/>
        </w:rPr>
        <w:t>E</w:t>
      </w:r>
      <w:r w:rsidRPr="00690292">
        <w:rPr>
          <w:rFonts w:ascii="Times New Roman"/>
          <w:sz w:val="24"/>
          <w:szCs w:val="24"/>
          <w:vertAlign w:val="subscript"/>
        </w:rPr>
        <w:t>eq</w:t>
      </w:r>
      <w:r w:rsidRPr="00090446">
        <w:rPr>
          <w:rFonts w:ascii="Times New Roman"/>
          <w:sz w:val="24"/>
          <w:szCs w:val="24"/>
        </w:rPr>
        <w:t>=</w:t>
      </w:r>
      <w:r>
        <w:rPr>
          <w:rFonts w:ascii="Times New Roman" w:hint="eastAsia"/>
          <w:sz w:val="24"/>
          <w:szCs w:val="24"/>
        </w:rPr>
        <w:t>1</w:t>
      </w:r>
      <w:r w:rsidRPr="00090446">
        <w:rPr>
          <w:rFonts w:ascii="Times New Roman"/>
          <w:sz w:val="24"/>
          <w:szCs w:val="24"/>
        </w:rPr>
        <w:t xml:space="preserve">20 </w:t>
      </w:r>
      <w:r>
        <w:rPr>
          <w:rFonts w:ascii="Times New Roman" w:hint="eastAsia"/>
          <w:sz w:val="24"/>
          <w:szCs w:val="24"/>
        </w:rPr>
        <w:t>+</w:t>
      </w:r>
      <w:r w:rsidRPr="001C5005">
        <w:rPr>
          <w:rFonts w:ascii="Times New Roman" w:hint="eastAsia"/>
          <w:i/>
          <w:sz w:val="24"/>
          <w:szCs w:val="24"/>
        </w:rPr>
        <w:t>S</w:t>
      </w:r>
      <w:r w:rsidRPr="001C5005">
        <w:rPr>
          <w:rFonts w:ascii="Times New Roman" w:hint="eastAsia"/>
          <w:sz w:val="24"/>
          <w:szCs w:val="24"/>
          <w:vertAlign w:val="subscript"/>
        </w:rPr>
        <w:t>21</w:t>
      </w:r>
      <w:r w:rsidRPr="001C5005">
        <w:rPr>
          <w:rFonts w:ascii="Times New Roman" w:hint="eastAsia"/>
          <w:sz w:val="24"/>
          <w:szCs w:val="24"/>
        </w:rPr>
        <w:t>+</w:t>
      </w:r>
      <w:r w:rsidRPr="006F3417">
        <w:rPr>
          <w:rFonts w:ascii="Times New Roman" w:hint="eastAsia"/>
          <w:i/>
          <w:sz w:val="24"/>
          <w:szCs w:val="24"/>
        </w:rPr>
        <w:t>k</w:t>
      </w:r>
      <w:r w:rsidRPr="001C5005">
        <w:rPr>
          <w:rFonts w:ascii="Times New Roman" w:hint="eastAsia"/>
          <w:sz w:val="24"/>
          <w:szCs w:val="24"/>
          <w:vertAlign w:val="subscript"/>
        </w:rPr>
        <w:t>AF</w:t>
      </w:r>
      <w:r w:rsidRPr="001C5005">
        <w:rPr>
          <w:rFonts w:ascii="Times New Roman" w:hint="eastAsia"/>
          <w:sz w:val="24"/>
          <w:vertAlign w:val="subscript"/>
        </w:rPr>
        <w:t xml:space="preserve"> </w:t>
      </w:r>
      <w:r w:rsidRPr="00F34327">
        <w:rPr>
          <w:rFonts w:ascii="Times New Roman" w:hint="eastAsia"/>
          <w:sz w:val="24"/>
        </w:rPr>
        <w:t xml:space="preserve">                        </w:t>
      </w:r>
      <w:r w:rsidRPr="00F34327">
        <w:rPr>
          <w:rFonts w:ascii="Times New Roman" w:hint="eastAsia"/>
          <w:sz w:val="24"/>
        </w:rPr>
        <w:t>（</w:t>
      </w:r>
      <w:r>
        <w:rPr>
          <w:rFonts w:ascii="Times New Roman" w:hint="eastAsia"/>
          <w:sz w:val="24"/>
        </w:rPr>
        <w:t>C.1</w:t>
      </w:r>
      <w:r w:rsidRPr="00F34327">
        <w:rPr>
          <w:rFonts w:ascii="Times New Roman" w:hint="eastAsia"/>
          <w:sz w:val="24"/>
        </w:rPr>
        <w:t>）</w:t>
      </w:r>
    </w:p>
    <w:p w14:paraId="63D76E8C" w14:textId="77777777" w:rsidR="000F742A" w:rsidRPr="00F34327" w:rsidRDefault="000F742A" w:rsidP="000F742A">
      <w:pPr>
        <w:pStyle w:val="af"/>
        <w:spacing w:line="360" w:lineRule="auto"/>
        <w:ind w:right="480" w:firstLine="480"/>
        <w:rPr>
          <w:rFonts w:ascii="Times New Roman"/>
          <w:sz w:val="24"/>
        </w:rPr>
      </w:pPr>
      <w:r w:rsidRPr="00F34327">
        <w:rPr>
          <w:rFonts w:ascii="Times New Roman"/>
          <w:sz w:val="24"/>
        </w:rPr>
        <w:t>式中：</w:t>
      </w:r>
    </w:p>
    <w:p w14:paraId="5AB8D842" w14:textId="51B0D8F2" w:rsidR="000F742A" w:rsidRPr="00067396" w:rsidRDefault="000F742A" w:rsidP="000F742A">
      <w:pPr>
        <w:pStyle w:val="af"/>
        <w:spacing w:line="360" w:lineRule="auto"/>
        <w:ind w:right="480" w:firstLine="480"/>
        <w:rPr>
          <w:rFonts w:ascii="Times New Roman"/>
          <w:sz w:val="24"/>
        </w:rPr>
      </w:pPr>
      <w:r w:rsidRPr="00690292">
        <w:rPr>
          <w:rFonts w:ascii="Times New Roman"/>
          <w:i/>
          <w:sz w:val="24"/>
          <w:szCs w:val="24"/>
        </w:rPr>
        <w:t>E</w:t>
      </w:r>
      <w:r w:rsidRPr="00690292">
        <w:rPr>
          <w:rFonts w:ascii="Times New Roman"/>
          <w:sz w:val="24"/>
          <w:szCs w:val="24"/>
          <w:vertAlign w:val="subscript"/>
        </w:rPr>
        <w:t>eq</w:t>
      </w:r>
      <w:r w:rsidRPr="00690292">
        <w:rPr>
          <w:rFonts w:ascii="Times New Roman"/>
          <w:sz w:val="24"/>
        </w:rPr>
        <w:t>—</w:t>
      </w:r>
      <w:r w:rsidRPr="00067396">
        <w:rPr>
          <w:rFonts w:ascii="Times New Roman"/>
          <w:sz w:val="24"/>
        </w:rPr>
        <w:t>—</w:t>
      </w:r>
      <w:r>
        <w:rPr>
          <w:rFonts w:ascii="Times New Roman"/>
          <w:sz w:val="24"/>
        </w:rPr>
        <w:t>等效场强</w:t>
      </w:r>
      <w:r w:rsidRPr="00067396">
        <w:rPr>
          <w:rFonts w:ascii="Times New Roman"/>
          <w:sz w:val="24"/>
        </w:rPr>
        <w:t>，</w:t>
      </w:r>
      <w:r>
        <w:rPr>
          <w:rFonts w:ascii="Times New Roman"/>
          <w:sz w:val="24"/>
        </w:rPr>
        <w:t>单位为</w:t>
      </w:r>
      <w:r w:rsidRPr="001C5005">
        <w:rPr>
          <w:rFonts w:ascii="Times New Roman"/>
          <w:sz w:val="24"/>
        </w:rPr>
        <w:t>[ dB ( μV )</w:t>
      </w:r>
      <w:r>
        <w:rPr>
          <w:rFonts w:hAnsi="宋体"/>
          <w:sz w:val="24"/>
        </w:rPr>
        <w:t>/</w:t>
      </w:r>
      <w:r w:rsidRPr="001C5005">
        <w:rPr>
          <w:rFonts w:ascii="Times New Roman"/>
          <w:sz w:val="24"/>
        </w:rPr>
        <w:t>m ]</w:t>
      </w:r>
      <w:r w:rsidRPr="00067396">
        <w:rPr>
          <w:rFonts w:ascii="Times New Roman"/>
          <w:sz w:val="24"/>
        </w:rPr>
        <w:t>；</w:t>
      </w:r>
    </w:p>
    <w:p w14:paraId="004D4F4C" w14:textId="77777777" w:rsidR="000F742A" w:rsidRPr="00F34327" w:rsidRDefault="000F742A" w:rsidP="000F742A">
      <w:pPr>
        <w:pStyle w:val="af"/>
        <w:spacing w:line="360" w:lineRule="auto"/>
        <w:ind w:right="480" w:firstLine="480"/>
        <w:rPr>
          <w:rFonts w:ascii="Times New Roman"/>
          <w:sz w:val="24"/>
        </w:rPr>
      </w:pPr>
      <w:r w:rsidRPr="001C5005">
        <w:rPr>
          <w:rFonts w:ascii="Times New Roman" w:hint="eastAsia"/>
          <w:i/>
          <w:sz w:val="24"/>
          <w:szCs w:val="24"/>
        </w:rPr>
        <w:t>S</w:t>
      </w:r>
      <w:r w:rsidRPr="001C5005">
        <w:rPr>
          <w:rFonts w:ascii="Times New Roman" w:hint="eastAsia"/>
          <w:sz w:val="24"/>
          <w:szCs w:val="24"/>
          <w:vertAlign w:val="subscript"/>
        </w:rPr>
        <w:t>21</w:t>
      </w:r>
      <w:r w:rsidRPr="00F34327">
        <w:rPr>
          <w:rFonts w:ascii="Times New Roman"/>
          <w:sz w:val="24"/>
        </w:rPr>
        <w:t>——</w:t>
      </w:r>
      <w:r>
        <w:rPr>
          <w:rFonts w:ascii="Times New Roman"/>
          <w:sz w:val="24"/>
        </w:rPr>
        <w:t>实际</w:t>
      </w:r>
      <w:r>
        <w:rPr>
          <w:rFonts w:ascii="Times New Roman" w:hint="eastAsia"/>
          <w:sz w:val="24"/>
        </w:rPr>
        <w:t>测量的散射参数</w:t>
      </w:r>
      <w:r w:rsidRPr="00F34327">
        <w:rPr>
          <w:rFonts w:ascii="Times New Roman" w:hAnsi="宋体"/>
          <w:sz w:val="24"/>
        </w:rPr>
        <w:t>，</w:t>
      </w:r>
      <w:r>
        <w:rPr>
          <w:rFonts w:ascii="Times New Roman"/>
          <w:sz w:val="24"/>
        </w:rPr>
        <w:t>单位为</w:t>
      </w:r>
      <w:r w:rsidRPr="001C5005">
        <w:rPr>
          <w:rFonts w:ascii="Times New Roman"/>
          <w:sz w:val="24"/>
        </w:rPr>
        <w:t>dB</w:t>
      </w:r>
      <w:r w:rsidRPr="00F34327">
        <w:rPr>
          <w:rFonts w:ascii="Times New Roman" w:hAnsi="宋体"/>
          <w:sz w:val="24"/>
        </w:rPr>
        <w:t>；</w:t>
      </w:r>
    </w:p>
    <w:p w14:paraId="30E7B8A1" w14:textId="77777777" w:rsidR="000F742A" w:rsidRDefault="000F742A" w:rsidP="000F742A">
      <w:pPr>
        <w:pStyle w:val="af"/>
        <w:spacing w:line="360" w:lineRule="auto"/>
        <w:ind w:firstLine="480"/>
        <w:rPr>
          <w:rFonts w:ascii="Times New Roman" w:hAnsi="宋体"/>
          <w:sz w:val="24"/>
        </w:rPr>
      </w:pPr>
      <w:r w:rsidRPr="006F3417">
        <w:rPr>
          <w:rFonts w:ascii="Times New Roman" w:hint="eastAsia"/>
          <w:i/>
          <w:sz w:val="24"/>
          <w:szCs w:val="24"/>
        </w:rPr>
        <w:t>k</w:t>
      </w:r>
      <w:r w:rsidRPr="001C5005">
        <w:rPr>
          <w:rFonts w:ascii="Times New Roman" w:hint="eastAsia"/>
          <w:sz w:val="24"/>
          <w:szCs w:val="24"/>
          <w:vertAlign w:val="subscript"/>
        </w:rPr>
        <w:t>AF</w:t>
      </w:r>
      <w:r w:rsidRPr="00B966EB">
        <w:rPr>
          <w:rFonts w:ascii="Times New Roman"/>
          <w:sz w:val="24"/>
        </w:rPr>
        <w:t>——</w:t>
      </w:r>
      <w:r w:rsidRPr="006F38B4">
        <w:rPr>
          <w:rFonts w:hAnsi="宋体" w:hint="eastAsia"/>
          <w:sz w:val="24"/>
          <w:szCs w:val="24"/>
        </w:rPr>
        <w:t>接收天线的天线系数,单位</w:t>
      </w:r>
      <w:r w:rsidRPr="00ED189A">
        <w:rPr>
          <w:rFonts w:ascii="Times New Roman"/>
          <w:sz w:val="24"/>
          <w:szCs w:val="24"/>
        </w:rPr>
        <w:t>为</w:t>
      </w:r>
      <w:r w:rsidRPr="00690292">
        <w:rPr>
          <w:rFonts w:ascii="Times New Roman"/>
          <w:sz w:val="24"/>
          <w:szCs w:val="24"/>
        </w:rPr>
        <w:t>dB/m</w:t>
      </w:r>
      <w:r w:rsidRPr="00ED189A">
        <w:rPr>
          <w:rFonts w:ascii="Times New Roman"/>
          <w:sz w:val="24"/>
        </w:rPr>
        <w:t>。</w:t>
      </w:r>
    </w:p>
    <w:p w14:paraId="44A2BDCC" w14:textId="6618AF5F" w:rsidR="00FC73E3" w:rsidRDefault="00BE202B" w:rsidP="00271FAF">
      <w:pPr>
        <w:autoSpaceDE w:val="0"/>
        <w:autoSpaceDN w:val="0"/>
        <w:spacing w:line="360" w:lineRule="auto"/>
        <w:rPr>
          <w:rFonts w:ascii="Times New Roman" w:hAnsi="Times New Roman"/>
          <w:sz w:val="24"/>
          <w:szCs w:val="24"/>
        </w:rPr>
      </w:pPr>
      <w:r>
        <w:rPr>
          <w:rFonts w:ascii="Times New Roman" w:hAnsi="Times New Roman" w:hint="eastAsia"/>
          <w:sz w:val="24"/>
          <w:szCs w:val="24"/>
        </w:rPr>
        <w:t>C</w:t>
      </w:r>
      <w:r w:rsidR="00271FAF" w:rsidRPr="00864C13">
        <w:rPr>
          <w:rFonts w:ascii="Times New Roman" w:hAnsi="Times New Roman"/>
          <w:sz w:val="24"/>
          <w:szCs w:val="24"/>
        </w:rPr>
        <w:t>.</w:t>
      </w:r>
      <w:r w:rsidR="0001594C" w:rsidRPr="00864C13">
        <w:rPr>
          <w:rFonts w:ascii="Times New Roman" w:hAnsi="Times New Roman"/>
          <w:sz w:val="24"/>
          <w:szCs w:val="24"/>
        </w:rPr>
        <w:t>1.</w:t>
      </w:r>
      <w:r w:rsidR="00864C13" w:rsidRPr="00864C13">
        <w:rPr>
          <w:rFonts w:ascii="Times New Roman" w:hAnsi="Times New Roman"/>
          <w:sz w:val="24"/>
          <w:szCs w:val="24"/>
        </w:rPr>
        <w:t>2</w:t>
      </w:r>
      <w:r w:rsidR="00ED189A">
        <w:rPr>
          <w:rFonts w:ascii="Times New Roman" w:hAnsi="Times New Roman"/>
          <w:sz w:val="24"/>
          <w:szCs w:val="24"/>
        </w:rPr>
        <w:t xml:space="preserve"> </w:t>
      </w:r>
      <w:r w:rsidR="00FC73E3">
        <w:rPr>
          <w:rFonts w:ascii="Times New Roman"/>
          <w:sz w:val="24"/>
          <w:szCs w:val="24"/>
        </w:rPr>
        <w:t>150</w:t>
      </w:r>
      <w:r w:rsidR="00FC73E3" w:rsidRPr="00EC7746">
        <w:rPr>
          <w:rFonts w:ascii="Times New Roman"/>
          <w:sz w:val="24"/>
          <w:szCs w:val="24"/>
        </w:rPr>
        <w:t>kHz~</w:t>
      </w:r>
      <w:r w:rsidR="00FC73E3">
        <w:rPr>
          <w:rFonts w:ascii="Times New Roman"/>
          <w:sz w:val="24"/>
          <w:szCs w:val="24"/>
        </w:rPr>
        <w:t>3</w:t>
      </w:r>
      <w:r w:rsidR="00FC73E3" w:rsidRPr="00EC7746">
        <w:rPr>
          <w:rFonts w:ascii="Times New Roman"/>
          <w:sz w:val="24"/>
          <w:szCs w:val="24"/>
        </w:rPr>
        <w:t>0MHz</w:t>
      </w:r>
      <w:r w:rsidR="00FC73E3">
        <w:rPr>
          <w:rFonts w:ascii="Times New Roman"/>
          <w:sz w:val="24"/>
          <w:szCs w:val="24"/>
        </w:rPr>
        <w:t>频段的不确定度评定</w:t>
      </w:r>
    </w:p>
    <w:p w14:paraId="32582403" w14:textId="1F9E5E32" w:rsidR="003A30A4" w:rsidRPr="00864C13" w:rsidRDefault="00FC73E3" w:rsidP="00271FAF">
      <w:pPr>
        <w:autoSpaceDE w:val="0"/>
        <w:autoSpaceDN w:val="0"/>
        <w:spacing w:line="360" w:lineRule="auto"/>
        <w:rPr>
          <w:rFonts w:ascii="Times New Roman" w:hAnsi="Times New Roman"/>
          <w:sz w:val="24"/>
          <w:szCs w:val="24"/>
        </w:rPr>
      </w:pPr>
      <w:r>
        <w:rPr>
          <w:rFonts w:ascii="Times New Roman" w:hAnsi="Times New Roman" w:hint="eastAsia"/>
          <w:sz w:val="24"/>
          <w:szCs w:val="24"/>
        </w:rPr>
        <w:t>C.1.2.1</w:t>
      </w:r>
      <w:r w:rsidR="00ED189A">
        <w:rPr>
          <w:rFonts w:ascii="Times New Roman" w:hAnsi="Times New Roman"/>
          <w:sz w:val="24"/>
          <w:szCs w:val="24"/>
        </w:rPr>
        <w:t xml:space="preserve"> </w:t>
      </w:r>
      <w:r w:rsidR="00BE202B">
        <w:rPr>
          <w:rFonts w:ascii="Times New Roman" w:hAnsi="Times New Roman" w:hint="eastAsia"/>
          <w:sz w:val="24"/>
          <w:szCs w:val="24"/>
        </w:rPr>
        <w:t>不确定度来源</w:t>
      </w:r>
    </w:p>
    <w:p w14:paraId="7A6A45F4" w14:textId="08BC856B" w:rsidR="00505CBA" w:rsidRPr="004F56A0" w:rsidRDefault="00E218BD" w:rsidP="004F56A0">
      <w:pPr>
        <w:autoSpaceDE w:val="0"/>
        <w:autoSpaceDN w:val="0"/>
        <w:spacing w:line="360" w:lineRule="auto"/>
        <w:ind w:firstLineChars="200" w:firstLine="480"/>
        <w:rPr>
          <w:rFonts w:ascii="Times New Roman" w:hAnsi="Times New Roman"/>
          <w:sz w:val="24"/>
          <w:szCs w:val="24"/>
        </w:rPr>
      </w:pPr>
      <w:r w:rsidRPr="0079612F">
        <w:rPr>
          <w:rFonts w:ascii="Times New Roman"/>
          <w:sz w:val="24"/>
          <w:szCs w:val="24"/>
        </w:rPr>
        <w:t>不确定度来源主要有：</w:t>
      </w:r>
      <w:r w:rsidR="00380091">
        <w:rPr>
          <w:rFonts w:ascii="Times New Roman"/>
          <w:sz w:val="24"/>
          <w:szCs w:val="24"/>
        </w:rPr>
        <w:t>1.</w:t>
      </w:r>
      <w:r w:rsidR="007C2356">
        <w:rPr>
          <w:rFonts w:ascii="Times New Roman" w:hint="eastAsia"/>
          <w:sz w:val="24"/>
          <w:szCs w:val="24"/>
        </w:rPr>
        <w:t>天线系数校准</w:t>
      </w:r>
      <w:r w:rsidR="007E2EC5">
        <w:rPr>
          <w:rFonts w:ascii="Times New Roman" w:hint="eastAsia"/>
          <w:sz w:val="24"/>
          <w:szCs w:val="24"/>
        </w:rPr>
        <w:t>不准引入的不确定度分量</w:t>
      </w:r>
      <w:r w:rsidR="007C2356">
        <w:rPr>
          <w:rFonts w:ascii="Times New Roman" w:hint="eastAsia"/>
          <w:sz w:val="24"/>
          <w:szCs w:val="24"/>
        </w:rPr>
        <w:t>；</w:t>
      </w:r>
      <w:r w:rsidR="007C2356">
        <w:rPr>
          <w:rFonts w:ascii="Times New Roman" w:hint="eastAsia"/>
          <w:sz w:val="24"/>
          <w:szCs w:val="24"/>
        </w:rPr>
        <w:t>2.</w:t>
      </w:r>
      <w:r w:rsidR="007C2356" w:rsidRPr="007C2356">
        <w:rPr>
          <w:sz w:val="24"/>
          <w:szCs w:val="24"/>
        </w:rPr>
        <w:t xml:space="preserve"> </w:t>
      </w:r>
      <w:r w:rsidR="007C2356">
        <w:rPr>
          <w:sz w:val="24"/>
          <w:szCs w:val="24"/>
        </w:rPr>
        <w:t>网络分析仪发射端与发射天线间的失配</w:t>
      </w:r>
      <w:bookmarkStart w:id="71" w:name="_Hlk72777583"/>
      <w:r w:rsidR="007C2356">
        <w:rPr>
          <w:sz w:val="24"/>
          <w:szCs w:val="24"/>
        </w:rPr>
        <w:t>引入的</w:t>
      </w:r>
      <w:r w:rsidR="007E2EC5">
        <w:rPr>
          <w:rFonts w:ascii="Times New Roman" w:hint="eastAsia"/>
          <w:sz w:val="24"/>
          <w:szCs w:val="24"/>
        </w:rPr>
        <w:t>不确定度分量</w:t>
      </w:r>
      <w:bookmarkEnd w:id="71"/>
      <w:r w:rsidR="007C2356">
        <w:rPr>
          <w:sz w:val="24"/>
          <w:szCs w:val="24"/>
        </w:rPr>
        <w:t>；</w:t>
      </w:r>
      <w:r w:rsidR="007C2356">
        <w:rPr>
          <w:rFonts w:hint="eastAsia"/>
          <w:sz w:val="24"/>
          <w:szCs w:val="24"/>
        </w:rPr>
        <w:t>3.</w:t>
      </w:r>
      <w:r w:rsidR="007C2356" w:rsidRPr="007C2356">
        <w:rPr>
          <w:rFonts w:ascii="宋体" w:hAnsi="宋体" w:hint="eastAsia"/>
          <w:sz w:val="24"/>
          <w:szCs w:val="24"/>
        </w:rPr>
        <w:t xml:space="preserve"> </w:t>
      </w:r>
      <w:r w:rsidR="007C2356">
        <w:rPr>
          <w:rFonts w:ascii="宋体" w:hAnsi="宋体" w:hint="eastAsia"/>
          <w:sz w:val="24"/>
          <w:szCs w:val="24"/>
        </w:rPr>
        <w:t>网络分析仪接收端与接收天线间的失配引入的</w:t>
      </w:r>
      <w:r w:rsidR="007E2EC5">
        <w:rPr>
          <w:rFonts w:ascii="Times New Roman" w:hint="eastAsia"/>
          <w:sz w:val="24"/>
          <w:szCs w:val="24"/>
        </w:rPr>
        <w:t>不确定度分量</w:t>
      </w:r>
      <w:r w:rsidR="007C2356">
        <w:rPr>
          <w:rFonts w:ascii="宋体" w:hAnsi="宋体" w:hint="eastAsia"/>
          <w:sz w:val="24"/>
          <w:szCs w:val="24"/>
        </w:rPr>
        <w:t>；4.</w:t>
      </w:r>
      <w:r w:rsidR="00A60D49">
        <w:rPr>
          <w:rFonts w:ascii="宋体" w:hAnsi="宋体" w:hint="eastAsia"/>
          <w:sz w:val="24"/>
          <w:szCs w:val="24"/>
        </w:rPr>
        <w:t>网络分析仪线性误差</w:t>
      </w:r>
      <w:r w:rsidR="007E2EC5">
        <w:rPr>
          <w:sz w:val="24"/>
          <w:szCs w:val="24"/>
        </w:rPr>
        <w:t>引入的</w:t>
      </w:r>
      <w:r w:rsidR="007E2EC5">
        <w:rPr>
          <w:rFonts w:ascii="Times New Roman" w:hint="eastAsia"/>
          <w:sz w:val="24"/>
          <w:szCs w:val="24"/>
        </w:rPr>
        <w:t>不确定度分量</w:t>
      </w:r>
      <w:r w:rsidR="00A60D49">
        <w:rPr>
          <w:rFonts w:ascii="宋体" w:hAnsi="宋体" w:hint="eastAsia"/>
          <w:sz w:val="24"/>
          <w:szCs w:val="24"/>
        </w:rPr>
        <w:t>；</w:t>
      </w:r>
      <w:r w:rsidR="007C2356" w:rsidRPr="007C2356">
        <w:rPr>
          <w:sz w:val="24"/>
          <w:szCs w:val="24"/>
        </w:rPr>
        <w:t xml:space="preserve"> </w:t>
      </w:r>
      <w:r w:rsidR="007C2356">
        <w:rPr>
          <w:rFonts w:hint="eastAsia"/>
          <w:sz w:val="24"/>
          <w:szCs w:val="24"/>
        </w:rPr>
        <w:t>5.</w:t>
      </w:r>
      <w:r w:rsidR="007C2356" w:rsidRPr="007C2356">
        <w:rPr>
          <w:sz w:val="24"/>
          <w:szCs w:val="24"/>
        </w:rPr>
        <w:t xml:space="preserve"> </w:t>
      </w:r>
      <w:r w:rsidR="00194509">
        <w:rPr>
          <w:sz w:val="24"/>
          <w:szCs w:val="24"/>
        </w:rPr>
        <w:t>连接</w:t>
      </w:r>
      <w:r w:rsidR="007C2356">
        <w:rPr>
          <w:sz w:val="24"/>
          <w:szCs w:val="24"/>
        </w:rPr>
        <w:t>发射天线电缆二次辐射或者反射</w:t>
      </w:r>
      <w:r w:rsidR="007E2EC5">
        <w:rPr>
          <w:sz w:val="24"/>
          <w:szCs w:val="24"/>
        </w:rPr>
        <w:t>引入的</w:t>
      </w:r>
      <w:r w:rsidR="007E2EC5">
        <w:rPr>
          <w:rFonts w:ascii="Times New Roman" w:hint="eastAsia"/>
          <w:sz w:val="24"/>
          <w:szCs w:val="24"/>
        </w:rPr>
        <w:t>不确定度分量</w:t>
      </w:r>
      <w:r w:rsidR="007C2356">
        <w:rPr>
          <w:sz w:val="24"/>
          <w:szCs w:val="24"/>
        </w:rPr>
        <w:t>；</w:t>
      </w:r>
      <w:r w:rsidR="007C2356">
        <w:rPr>
          <w:rFonts w:hint="eastAsia"/>
          <w:sz w:val="24"/>
          <w:szCs w:val="24"/>
        </w:rPr>
        <w:t>6.</w:t>
      </w:r>
      <w:r w:rsidR="007C2356" w:rsidRPr="007C2356">
        <w:rPr>
          <w:sz w:val="24"/>
          <w:szCs w:val="24"/>
        </w:rPr>
        <w:t xml:space="preserve"> </w:t>
      </w:r>
      <w:r w:rsidR="00194509">
        <w:rPr>
          <w:sz w:val="24"/>
          <w:szCs w:val="24"/>
        </w:rPr>
        <w:t>连接</w:t>
      </w:r>
      <w:r w:rsidR="007C2356">
        <w:rPr>
          <w:sz w:val="24"/>
          <w:szCs w:val="24"/>
        </w:rPr>
        <w:t>接收天线电缆二次辐射或者反射</w:t>
      </w:r>
      <w:r w:rsidR="007E2EC5">
        <w:rPr>
          <w:sz w:val="24"/>
          <w:szCs w:val="24"/>
        </w:rPr>
        <w:t>引入的</w:t>
      </w:r>
      <w:r w:rsidR="007E2EC5">
        <w:rPr>
          <w:rFonts w:ascii="Times New Roman" w:hint="eastAsia"/>
          <w:sz w:val="24"/>
          <w:szCs w:val="24"/>
        </w:rPr>
        <w:t>不确定度分量</w:t>
      </w:r>
      <w:r w:rsidR="007C2356">
        <w:rPr>
          <w:sz w:val="24"/>
          <w:szCs w:val="24"/>
        </w:rPr>
        <w:t>；</w:t>
      </w:r>
      <w:r w:rsidR="007C2356">
        <w:rPr>
          <w:rFonts w:hint="eastAsia"/>
          <w:sz w:val="24"/>
          <w:szCs w:val="24"/>
        </w:rPr>
        <w:t>7.</w:t>
      </w:r>
      <w:r w:rsidR="007C2356" w:rsidRPr="007C2356">
        <w:rPr>
          <w:sz w:val="24"/>
          <w:szCs w:val="24"/>
        </w:rPr>
        <w:t xml:space="preserve"> </w:t>
      </w:r>
      <w:r w:rsidR="00A60D49">
        <w:rPr>
          <w:sz w:val="24"/>
          <w:szCs w:val="24"/>
        </w:rPr>
        <w:t>由于电缆弯曲或温度变化导致电缆衰减变化</w:t>
      </w:r>
      <w:r w:rsidR="007E2EC5">
        <w:rPr>
          <w:sz w:val="24"/>
          <w:szCs w:val="24"/>
        </w:rPr>
        <w:t>引入的</w:t>
      </w:r>
      <w:r w:rsidR="007E2EC5">
        <w:rPr>
          <w:rFonts w:ascii="Times New Roman" w:hint="eastAsia"/>
          <w:sz w:val="24"/>
          <w:szCs w:val="24"/>
        </w:rPr>
        <w:t>不确定度分量</w:t>
      </w:r>
      <w:r w:rsidR="00A60D49">
        <w:rPr>
          <w:rFonts w:hint="eastAsia"/>
          <w:sz w:val="24"/>
          <w:szCs w:val="24"/>
        </w:rPr>
        <w:t>；</w:t>
      </w:r>
      <w:r w:rsidR="00A60D49">
        <w:rPr>
          <w:rFonts w:hint="eastAsia"/>
          <w:sz w:val="24"/>
          <w:szCs w:val="24"/>
        </w:rPr>
        <w:t>8.</w:t>
      </w:r>
      <w:r w:rsidR="007C2356">
        <w:rPr>
          <w:sz w:val="24"/>
          <w:szCs w:val="24"/>
        </w:rPr>
        <w:t>天线位置对不准</w:t>
      </w:r>
      <w:r w:rsidR="007E2EC5">
        <w:rPr>
          <w:sz w:val="24"/>
          <w:szCs w:val="24"/>
        </w:rPr>
        <w:t>引入的</w:t>
      </w:r>
      <w:r w:rsidR="007E2EC5">
        <w:rPr>
          <w:rFonts w:ascii="Times New Roman" w:hint="eastAsia"/>
          <w:sz w:val="24"/>
          <w:szCs w:val="24"/>
        </w:rPr>
        <w:t>不确定度分量</w:t>
      </w:r>
      <w:r w:rsidR="007C2356">
        <w:rPr>
          <w:sz w:val="24"/>
          <w:szCs w:val="24"/>
        </w:rPr>
        <w:t>；</w:t>
      </w:r>
      <w:r w:rsidR="00A60D49">
        <w:rPr>
          <w:rFonts w:hint="eastAsia"/>
          <w:sz w:val="24"/>
          <w:szCs w:val="24"/>
        </w:rPr>
        <w:t>9</w:t>
      </w:r>
      <w:r w:rsidR="007C2356">
        <w:rPr>
          <w:rFonts w:hint="eastAsia"/>
          <w:sz w:val="24"/>
          <w:szCs w:val="24"/>
        </w:rPr>
        <w:t>.</w:t>
      </w:r>
      <w:r w:rsidR="007C2356" w:rsidRPr="007C2356">
        <w:rPr>
          <w:sz w:val="24"/>
          <w:szCs w:val="24"/>
        </w:rPr>
        <w:t xml:space="preserve"> </w:t>
      </w:r>
      <w:r w:rsidR="005B076F">
        <w:rPr>
          <w:sz w:val="24"/>
          <w:szCs w:val="24"/>
        </w:rPr>
        <w:t>抬高接地平面</w:t>
      </w:r>
      <w:r w:rsidR="00004239">
        <w:rPr>
          <w:sz w:val="24"/>
          <w:szCs w:val="24"/>
        </w:rPr>
        <w:t>影响</w:t>
      </w:r>
      <w:r w:rsidR="007E2EC5">
        <w:rPr>
          <w:sz w:val="24"/>
          <w:szCs w:val="24"/>
        </w:rPr>
        <w:t>引入的</w:t>
      </w:r>
      <w:r w:rsidR="007E2EC5">
        <w:rPr>
          <w:rFonts w:ascii="Times New Roman" w:hint="eastAsia"/>
          <w:sz w:val="24"/>
          <w:szCs w:val="24"/>
        </w:rPr>
        <w:t>不确定度分量</w:t>
      </w:r>
      <w:r w:rsidR="007C2356">
        <w:rPr>
          <w:rFonts w:hint="eastAsia"/>
          <w:sz w:val="24"/>
          <w:szCs w:val="24"/>
        </w:rPr>
        <w:t>；</w:t>
      </w:r>
      <w:r w:rsidR="00A60D49">
        <w:rPr>
          <w:rFonts w:hint="eastAsia"/>
          <w:sz w:val="24"/>
          <w:szCs w:val="24"/>
        </w:rPr>
        <w:t>10</w:t>
      </w:r>
      <w:r w:rsidR="007C2356">
        <w:rPr>
          <w:rFonts w:hint="eastAsia"/>
          <w:sz w:val="24"/>
          <w:szCs w:val="24"/>
        </w:rPr>
        <w:t>.</w:t>
      </w:r>
      <w:r w:rsidR="00A60D49" w:rsidRPr="00A60D49">
        <w:rPr>
          <w:sz w:val="24"/>
          <w:szCs w:val="24"/>
        </w:rPr>
        <w:t xml:space="preserve"> </w:t>
      </w:r>
      <w:r w:rsidR="00A60D49">
        <w:rPr>
          <w:sz w:val="24"/>
          <w:szCs w:val="24"/>
        </w:rPr>
        <w:t>测量重复性</w:t>
      </w:r>
      <w:r w:rsidR="007E2EC5">
        <w:rPr>
          <w:sz w:val="24"/>
          <w:szCs w:val="24"/>
        </w:rPr>
        <w:t>引入的</w:t>
      </w:r>
      <w:r w:rsidR="007E2EC5">
        <w:rPr>
          <w:rFonts w:ascii="Times New Roman" w:hint="eastAsia"/>
          <w:sz w:val="24"/>
          <w:szCs w:val="24"/>
        </w:rPr>
        <w:t>不确定度分量</w:t>
      </w:r>
      <w:r w:rsidRPr="004F56A0">
        <w:rPr>
          <w:rFonts w:ascii="Times New Roman" w:hAnsi="Times New Roman"/>
          <w:sz w:val="24"/>
          <w:szCs w:val="24"/>
        </w:rPr>
        <w:t>。</w:t>
      </w:r>
    </w:p>
    <w:p w14:paraId="5A0A8AB0" w14:textId="77777777" w:rsidR="00BE202B" w:rsidRPr="004F56A0" w:rsidRDefault="00BE202B" w:rsidP="004F56A0">
      <w:pPr>
        <w:autoSpaceDE w:val="0"/>
        <w:autoSpaceDN w:val="0"/>
        <w:spacing w:line="360" w:lineRule="auto"/>
        <w:rPr>
          <w:rFonts w:ascii="Times New Roman" w:hAnsi="Times New Roman"/>
          <w:sz w:val="24"/>
          <w:szCs w:val="24"/>
        </w:rPr>
      </w:pPr>
      <w:r w:rsidRPr="004F56A0">
        <w:rPr>
          <w:rFonts w:ascii="Times New Roman" w:hAnsi="Times New Roman"/>
          <w:sz w:val="24"/>
          <w:szCs w:val="24"/>
        </w:rPr>
        <w:t>C.1.</w:t>
      </w:r>
      <w:r w:rsidR="00380091">
        <w:rPr>
          <w:rFonts w:ascii="Times New Roman" w:hAnsi="Times New Roman"/>
          <w:sz w:val="24"/>
          <w:szCs w:val="24"/>
        </w:rPr>
        <w:t>2.2</w:t>
      </w:r>
      <w:r w:rsidR="0018178E">
        <w:rPr>
          <w:rFonts w:ascii="Times New Roman" w:hAnsi="Times New Roman" w:hint="eastAsia"/>
          <w:sz w:val="24"/>
          <w:szCs w:val="24"/>
        </w:rPr>
        <w:t xml:space="preserve"> </w:t>
      </w:r>
      <w:r w:rsidR="00380091">
        <w:rPr>
          <w:rFonts w:ascii="Times New Roman" w:hAnsi="Times New Roman" w:hint="eastAsia"/>
          <w:sz w:val="24"/>
          <w:szCs w:val="24"/>
        </w:rPr>
        <w:t>各分量</w:t>
      </w:r>
      <w:r w:rsidRPr="004F56A0">
        <w:rPr>
          <w:rFonts w:ascii="Times New Roman" w:hAnsi="Times New Roman"/>
          <w:sz w:val="24"/>
          <w:szCs w:val="24"/>
        </w:rPr>
        <w:t>标准不确定度评定</w:t>
      </w:r>
    </w:p>
    <w:p w14:paraId="61777540" w14:textId="415DB60E" w:rsidR="00A43147" w:rsidRPr="004F56A0" w:rsidRDefault="00BE202B" w:rsidP="004F56A0">
      <w:pPr>
        <w:spacing w:line="360" w:lineRule="auto"/>
        <w:ind w:rightChars="44" w:right="92"/>
        <w:rPr>
          <w:rFonts w:ascii="Times New Roman" w:hAnsi="Times New Roman"/>
          <w:sz w:val="24"/>
          <w:szCs w:val="24"/>
          <w:vertAlign w:val="subscript"/>
        </w:rPr>
      </w:pPr>
      <w:r w:rsidRPr="004F56A0">
        <w:rPr>
          <w:rFonts w:ascii="Times New Roman" w:hAnsi="Times New Roman"/>
          <w:sz w:val="24"/>
          <w:szCs w:val="24"/>
        </w:rPr>
        <w:t>C</w:t>
      </w:r>
      <w:r w:rsidR="00271FAF" w:rsidRPr="004F56A0">
        <w:rPr>
          <w:rFonts w:ascii="Times New Roman" w:hAnsi="Times New Roman"/>
          <w:sz w:val="24"/>
          <w:szCs w:val="24"/>
        </w:rPr>
        <w:t>.</w:t>
      </w:r>
      <w:r w:rsidR="00864C13" w:rsidRPr="004F56A0">
        <w:rPr>
          <w:rFonts w:ascii="Times New Roman" w:hAnsi="Times New Roman"/>
          <w:sz w:val="24"/>
          <w:szCs w:val="24"/>
        </w:rPr>
        <w:t>1.</w:t>
      </w:r>
      <w:r w:rsidR="00A60D49">
        <w:rPr>
          <w:rFonts w:ascii="Times New Roman" w:hAnsi="Times New Roman" w:hint="eastAsia"/>
          <w:sz w:val="24"/>
          <w:szCs w:val="24"/>
        </w:rPr>
        <w:t>2</w:t>
      </w:r>
      <w:r w:rsidR="003A30A4" w:rsidRPr="004F56A0">
        <w:rPr>
          <w:rFonts w:ascii="Times New Roman" w:hAnsi="Times New Roman"/>
          <w:sz w:val="24"/>
          <w:szCs w:val="24"/>
        </w:rPr>
        <w:t>.</w:t>
      </w:r>
      <w:r w:rsidR="00A60D49">
        <w:rPr>
          <w:rFonts w:ascii="Times New Roman" w:hAnsi="Times New Roman" w:hint="eastAsia"/>
          <w:sz w:val="24"/>
          <w:szCs w:val="24"/>
        </w:rPr>
        <w:t>2.</w:t>
      </w:r>
      <w:r w:rsidR="003A30A4" w:rsidRPr="004F56A0">
        <w:rPr>
          <w:rFonts w:ascii="Times New Roman" w:hAnsi="Times New Roman"/>
          <w:sz w:val="24"/>
          <w:szCs w:val="24"/>
        </w:rPr>
        <w:t>1</w:t>
      </w:r>
      <w:r w:rsidR="00A60D49">
        <w:rPr>
          <w:rFonts w:ascii="Times New Roman" w:hint="eastAsia"/>
          <w:sz w:val="24"/>
          <w:szCs w:val="24"/>
        </w:rPr>
        <w:t>天线系数校准</w:t>
      </w:r>
      <w:r w:rsidR="00F82670">
        <w:rPr>
          <w:rFonts w:ascii="Times New Roman" w:hint="eastAsia"/>
          <w:sz w:val="24"/>
          <w:szCs w:val="24"/>
        </w:rPr>
        <w:t>不准</w:t>
      </w:r>
      <w:r w:rsidR="004F56A0" w:rsidRPr="004F56A0">
        <w:rPr>
          <w:rFonts w:ascii="Times New Roman" w:hAnsi="Times New Roman"/>
          <w:sz w:val="24"/>
          <w:szCs w:val="24"/>
        </w:rPr>
        <w:t>引入的不确定度分量</w:t>
      </w:r>
      <w:r w:rsidR="004F56A0" w:rsidRPr="004F56A0">
        <w:rPr>
          <w:rFonts w:ascii="Times New Roman" w:hAnsi="Times New Roman"/>
          <w:i/>
          <w:sz w:val="24"/>
          <w:szCs w:val="24"/>
        </w:rPr>
        <w:t>u</w:t>
      </w:r>
      <w:r w:rsidR="004F56A0" w:rsidRPr="004F56A0">
        <w:rPr>
          <w:rFonts w:ascii="Times New Roman" w:hAnsi="Times New Roman"/>
          <w:sz w:val="24"/>
          <w:szCs w:val="24"/>
          <w:vertAlign w:val="subscript"/>
        </w:rPr>
        <w:t>1</w:t>
      </w:r>
    </w:p>
    <w:p w14:paraId="0674B985" w14:textId="1990B78B" w:rsidR="00ED189A" w:rsidRPr="00ED189A" w:rsidRDefault="00A60D49" w:rsidP="004F56A0">
      <w:pPr>
        <w:spacing w:line="360" w:lineRule="auto"/>
        <w:ind w:rightChars="44" w:right="92" w:firstLineChars="200" w:firstLine="480"/>
        <w:rPr>
          <w:rFonts w:ascii="Times New Roman" w:hAnsi="Times New Roman"/>
          <w:sz w:val="24"/>
          <w:szCs w:val="24"/>
          <w:highlight w:val="yellow"/>
        </w:rPr>
      </w:pPr>
      <w:r>
        <w:rPr>
          <w:rFonts w:ascii="Times New Roman" w:hAnsi="Times New Roman" w:hint="eastAsia"/>
          <w:sz w:val="24"/>
          <w:szCs w:val="24"/>
        </w:rPr>
        <w:t>由单极天线的校准报告得出校准不确定度为</w:t>
      </w:r>
      <w:r>
        <w:rPr>
          <w:rFonts w:ascii="Times New Roman" w:hAnsi="Times New Roman" w:hint="eastAsia"/>
          <w:sz w:val="24"/>
          <w:szCs w:val="24"/>
        </w:rPr>
        <w:t>1.4</w:t>
      </w:r>
      <w:r w:rsidR="004F56A0" w:rsidRPr="004F56A0">
        <w:rPr>
          <w:rFonts w:ascii="Times New Roman" w:hAnsi="Times New Roman"/>
          <w:sz w:val="24"/>
          <w:szCs w:val="24"/>
        </w:rPr>
        <w:t>dB</w:t>
      </w:r>
      <w:r w:rsidR="004F56A0" w:rsidRPr="004F56A0">
        <w:rPr>
          <w:rFonts w:ascii="Times New Roman" w:hAnsi="Times New Roman"/>
          <w:sz w:val="24"/>
          <w:szCs w:val="24"/>
        </w:rPr>
        <w:t>，按</w:t>
      </w:r>
      <w:r w:rsidR="0048100D">
        <w:rPr>
          <w:rFonts w:ascii="Times New Roman" w:hAnsi="Times New Roman"/>
          <w:sz w:val="24"/>
          <w:szCs w:val="24"/>
        </w:rPr>
        <w:t>正态</w:t>
      </w:r>
      <w:r w:rsidR="004F56A0" w:rsidRPr="004F56A0">
        <w:rPr>
          <w:rFonts w:ascii="Times New Roman" w:hAnsi="Times New Roman"/>
          <w:sz w:val="24"/>
          <w:szCs w:val="24"/>
        </w:rPr>
        <w:t>分布，取</w:t>
      </w:r>
      <w:r w:rsidR="004F56A0" w:rsidRPr="004F56A0">
        <w:rPr>
          <w:rFonts w:ascii="Times New Roman" w:hAnsi="Times New Roman"/>
          <w:i/>
          <w:sz w:val="24"/>
          <w:szCs w:val="24"/>
        </w:rPr>
        <w:t>k</w:t>
      </w:r>
      <w:r w:rsidR="004F56A0" w:rsidRPr="004F56A0">
        <w:rPr>
          <w:rFonts w:ascii="Times New Roman" w:hAnsi="Times New Roman"/>
          <w:sz w:val="24"/>
          <w:szCs w:val="24"/>
        </w:rPr>
        <w:t>=</w:t>
      </w:r>
      <w:r w:rsidR="0048100D">
        <w:rPr>
          <w:rFonts w:ascii="Times New Roman" w:hAnsi="Times New Roman"/>
          <w:sz w:val="24"/>
          <w:szCs w:val="24"/>
        </w:rPr>
        <w:t>2</w:t>
      </w:r>
      <w:r w:rsidR="004F56A0" w:rsidRPr="004F56A0">
        <w:rPr>
          <w:rFonts w:ascii="Times New Roman" w:hAnsi="Times New Roman"/>
          <w:sz w:val="24"/>
          <w:szCs w:val="24"/>
        </w:rPr>
        <w:t>，则不确定度分量</w:t>
      </w:r>
      <w:r w:rsidR="00690292">
        <w:rPr>
          <w:rFonts w:ascii="Times New Roman" w:hAnsi="Times New Roman" w:hint="eastAsia"/>
          <w:sz w:val="24"/>
          <w:szCs w:val="24"/>
        </w:rPr>
        <w:t>为</w:t>
      </w:r>
      <w:r w:rsidR="005F64A0" w:rsidRPr="00690292">
        <w:rPr>
          <w:rFonts w:ascii="Times New Roman" w:hAnsi="Times New Roman" w:hint="eastAsia"/>
          <w:sz w:val="24"/>
          <w:szCs w:val="24"/>
        </w:rPr>
        <w:t xml:space="preserve"> </w:t>
      </w:r>
      <w:r w:rsidR="005F64A0" w:rsidRPr="00690292">
        <w:rPr>
          <w:rFonts w:ascii="Times New Roman" w:hAnsi="Times New Roman"/>
          <w:sz w:val="24"/>
          <w:szCs w:val="24"/>
        </w:rPr>
        <w:t xml:space="preserve">                  </w:t>
      </w:r>
    </w:p>
    <w:p w14:paraId="3EDA06FF" w14:textId="5E232CA6" w:rsidR="00864C13" w:rsidRDefault="004F56A0" w:rsidP="00690292">
      <w:pPr>
        <w:spacing w:line="360" w:lineRule="auto"/>
        <w:ind w:rightChars="44" w:right="92" w:firstLineChars="1300" w:firstLine="3120"/>
        <w:rPr>
          <w:rFonts w:ascii="Times New Roman" w:hAnsi="Times New Roman"/>
          <w:sz w:val="24"/>
          <w:szCs w:val="24"/>
        </w:rPr>
      </w:pPr>
      <w:r w:rsidRPr="00690292">
        <w:rPr>
          <w:rFonts w:ascii="Times New Roman" w:hAnsi="Times New Roman"/>
          <w:i/>
          <w:sz w:val="24"/>
          <w:szCs w:val="24"/>
        </w:rPr>
        <w:t>u</w:t>
      </w:r>
      <w:r w:rsidRPr="00690292">
        <w:rPr>
          <w:rFonts w:ascii="Times New Roman" w:hAnsi="Times New Roman"/>
          <w:sz w:val="24"/>
          <w:szCs w:val="24"/>
          <w:vertAlign w:val="subscript"/>
        </w:rPr>
        <w:t>1</w:t>
      </w:r>
      <w:r w:rsidRPr="004F56A0">
        <w:rPr>
          <w:rFonts w:ascii="Times New Roman" w:hAnsi="Times New Roman"/>
          <w:sz w:val="24"/>
          <w:szCs w:val="24"/>
        </w:rPr>
        <w:t>=</w:t>
      </w:r>
      <w:r w:rsidR="0048100D">
        <w:rPr>
          <w:rFonts w:ascii="Times New Roman" w:hAnsi="Times New Roman"/>
          <w:sz w:val="24"/>
          <w:szCs w:val="24"/>
        </w:rPr>
        <w:t>1.4</w:t>
      </w:r>
      <w:r w:rsidRPr="004F56A0">
        <w:rPr>
          <w:rFonts w:ascii="Times New Roman" w:hAnsi="Times New Roman"/>
          <w:sz w:val="24"/>
          <w:szCs w:val="24"/>
        </w:rPr>
        <w:t>dB</w:t>
      </w:r>
      <w:r w:rsidRPr="0048100D">
        <w:rPr>
          <w:rFonts w:ascii="宋体" w:hAnsi="宋体"/>
          <w:sz w:val="24"/>
          <w:szCs w:val="24"/>
        </w:rPr>
        <w:t>/</w:t>
      </w:r>
      <w:r w:rsidR="0048100D">
        <w:rPr>
          <w:rFonts w:ascii="Times New Roman" w:hAnsi="Times New Roman"/>
          <w:sz w:val="24"/>
          <w:szCs w:val="24"/>
        </w:rPr>
        <w:t>2</w:t>
      </w:r>
      <w:r w:rsidRPr="004F56A0">
        <w:rPr>
          <w:rFonts w:ascii="Times New Roman" w:hAnsi="Times New Roman"/>
          <w:sz w:val="24"/>
          <w:szCs w:val="24"/>
        </w:rPr>
        <w:t>=</w:t>
      </w:r>
      <w:r w:rsidR="0048100D">
        <w:rPr>
          <w:rFonts w:ascii="Times New Roman" w:hAnsi="Times New Roman"/>
          <w:sz w:val="24"/>
          <w:szCs w:val="24"/>
        </w:rPr>
        <w:t>0.7</w:t>
      </w:r>
      <w:r w:rsidRPr="004F56A0">
        <w:rPr>
          <w:rFonts w:ascii="Times New Roman" w:hAnsi="Times New Roman"/>
          <w:sz w:val="24"/>
          <w:szCs w:val="24"/>
        </w:rPr>
        <w:t>dB</w:t>
      </w:r>
    </w:p>
    <w:p w14:paraId="4D4B29F2" w14:textId="77777777" w:rsidR="00D95277" w:rsidRDefault="0048100D" w:rsidP="00D95277">
      <w:pPr>
        <w:spacing w:line="360" w:lineRule="auto"/>
        <w:ind w:rightChars="44" w:right="92"/>
        <w:rPr>
          <w:rFonts w:ascii="Times New Roman" w:hAnsi="Times New Roman"/>
          <w:sz w:val="24"/>
          <w:szCs w:val="24"/>
        </w:rPr>
      </w:pPr>
      <w:r>
        <w:rPr>
          <w:rFonts w:ascii="Times New Roman" w:hint="eastAsia"/>
          <w:sz w:val="24"/>
          <w:szCs w:val="24"/>
        </w:rPr>
        <w:t>C.1.2.2</w:t>
      </w:r>
      <w:r w:rsidR="004F56A0">
        <w:rPr>
          <w:rFonts w:ascii="Times New Roman" w:hint="eastAsia"/>
          <w:sz w:val="24"/>
          <w:szCs w:val="24"/>
        </w:rPr>
        <w:t>.2</w:t>
      </w:r>
      <w:r>
        <w:rPr>
          <w:sz w:val="24"/>
          <w:szCs w:val="24"/>
        </w:rPr>
        <w:t>网络分析仪发射端与发射天线间的失配引入</w:t>
      </w:r>
      <w:r w:rsidR="00D95277">
        <w:rPr>
          <w:rFonts w:ascii="Times New Roman" w:hAnsi="Times New Roman" w:hint="eastAsia"/>
          <w:sz w:val="24"/>
          <w:szCs w:val="24"/>
        </w:rPr>
        <w:t>的不确定度分量</w:t>
      </w:r>
      <w:r w:rsidR="00D95277" w:rsidRPr="0079612F">
        <w:rPr>
          <w:rFonts w:ascii="Times New Roman" w:hAnsi="Times New Roman"/>
          <w:i/>
          <w:sz w:val="24"/>
          <w:szCs w:val="24"/>
        </w:rPr>
        <w:t>u</w:t>
      </w:r>
      <w:r w:rsidR="00D95277">
        <w:rPr>
          <w:rFonts w:ascii="Times New Roman" w:hAnsi="Times New Roman" w:hint="eastAsia"/>
          <w:sz w:val="24"/>
          <w:szCs w:val="24"/>
          <w:vertAlign w:val="subscript"/>
        </w:rPr>
        <w:t>2</w:t>
      </w:r>
    </w:p>
    <w:p w14:paraId="5795036D" w14:textId="114E2772" w:rsidR="00864C13" w:rsidRPr="00FE5341" w:rsidRDefault="00F25398" w:rsidP="00690292">
      <w:pPr>
        <w:spacing w:line="360" w:lineRule="auto"/>
        <w:ind w:rightChars="44" w:right="92" w:firstLineChars="200" w:firstLine="480"/>
        <w:jc w:val="left"/>
        <w:rPr>
          <w:rFonts w:ascii="Times New Roman" w:hAnsi="Times New Roman"/>
          <w:sz w:val="24"/>
          <w:szCs w:val="24"/>
        </w:rPr>
      </w:pPr>
      <w:r w:rsidRPr="00F25398">
        <w:rPr>
          <w:rFonts w:ascii="宋体" w:hAnsi="宋体"/>
          <w:sz w:val="24"/>
          <w:szCs w:val="24"/>
        </w:rPr>
        <w:t>网络分析仪发射端</w:t>
      </w:r>
      <w:r w:rsidRPr="00F25398">
        <w:rPr>
          <w:rFonts w:ascii="宋体" w:hAnsi="宋体" w:hint="eastAsia"/>
          <w:sz w:val="24"/>
          <w:szCs w:val="24"/>
        </w:rPr>
        <w:t>的回波损耗为</w:t>
      </w:r>
      <w:r w:rsidRPr="00690292">
        <w:rPr>
          <w:rFonts w:ascii="Times New Roman" w:hAnsi="Times New Roman"/>
          <w:sz w:val="24"/>
          <w:szCs w:val="24"/>
        </w:rPr>
        <w:t>17dB</w:t>
      </w:r>
      <w:r w:rsidR="00D95277" w:rsidRPr="00690292">
        <w:rPr>
          <w:rFonts w:ascii="Times New Roman" w:hAnsi="Times New Roman"/>
          <w:sz w:val="24"/>
          <w:szCs w:val="24"/>
        </w:rPr>
        <w:t>，</w:t>
      </w:r>
      <w:r w:rsidRPr="00690292">
        <w:rPr>
          <w:rFonts w:ascii="Times New Roman" w:hAnsi="Times New Roman"/>
          <w:sz w:val="24"/>
          <w:szCs w:val="24"/>
        </w:rPr>
        <w:t>10dB</w:t>
      </w:r>
      <w:r w:rsidRPr="00F25398">
        <w:rPr>
          <w:rFonts w:ascii="宋体" w:hAnsi="宋体" w:hint="eastAsia"/>
          <w:sz w:val="24"/>
          <w:szCs w:val="24"/>
        </w:rPr>
        <w:t>衰减器的</w:t>
      </w:r>
      <w:r>
        <w:rPr>
          <w:rFonts w:ascii="宋体" w:hAnsi="宋体" w:hint="eastAsia"/>
          <w:sz w:val="24"/>
          <w:szCs w:val="24"/>
        </w:rPr>
        <w:t>最大</w:t>
      </w:r>
      <w:r w:rsidRPr="00F25398">
        <w:rPr>
          <w:rFonts w:ascii="宋体" w:hAnsi="宋体" w:hint="eastAsia"/>
          <w:sz w:val="24"/>
          <w:szCs w:val="24"/>
        </w:rPr>
        <w:t>驻波比为</w:t>
      </w:r>
      <w:r w:rsidRPr="00690292">
        <w:rPr>
          <w:rFonts w:ascii="Times New Roman" w:hAnsi="Times New Roman"/>
          <w:sz w:val="24"/>
          <w:szCs w:val="24"/>
        </w:rPr>
        <w:t>1.2</w:t>
      </w:r>
      <w:r>
        <w:rPr>
          <w:rFonts w:ascii="宋体" w:hAnsi="宋体" w:hint="eastAsia"/>
          <w:sz w:val="24"/>
          <w:szCs w:val="24"/>
        </w:rPr>
        <w:t>，经计算得到失配误差为</w:t>
      </w:r>
      <w:r w:rsidRPr="00F25398">
        <w:rPr>
          <w:rFonts w:ascii="Times New Roman" w:hAnsi="Times New Roman"/>
          <w:sz w:val="24"/>
          <w:szCs w:val="24"/>
        </w:rPr>
        <w:t>0.02dB</w:t>
      </w:r>
      <w:r>
        <w:rPr>
          <w:rFonts w:ascii="Times New Roman" w:hAnsi="Times New Roman"/>
          <w:sz w:val="24"/>
          <w:szCs w:val="24"/>
        </w:rPr>
        <w:t>，</w:t>
      </w:r>
      <w:r w:rsidR="00D95277" w:rsidRPr="008417EA">
        <w:rPr>
          <w:rFonts w:ascii="Times New Roman" w:hAnsi="Times New Roman"/>
          <w:sz w:val="24"/>
          <w:szCs w:val="24"/>
        </w:rPr>
        <w:t>按</w:t>
      </w:r>
      <w:r>
        <w:rPr>
          <w:rFonts w:ascii="Times New Roman" w:hAnsi="Times New Roman"/>
          <w:sz w:val="24"/>
          <w:szCs w:val="24"/>
        </w:rPr>
        <w:t>反正弦</w:t>
      </w:r>
      <w:r w:rsidR="00D95277" w:rsidRPr="008417EA">
        <w:rPr>
          <w:rFonts w:ascii="Times New Roman" w:hAnsi="Times New Roman"/>
          <w:sz w:val="24"/>
          <w:szCs w:val="24"/>
        </w:rPr>
        <w:t>分布，</w:t>
      </w:r>
      <w:r w:rsidR="00D95277" w:rsidRPr="008417EA">
        <w:rPr>
          <w:rFonts w:ascii="Times New Roman" w:hAnsi="Times New Roman"/>
          <w:i/>
          <w:sz w:val="24"/>
          <w:szCs w:val="24"/>
        </w:rPr>
        <w:t>k</w:t>
      </w:r>
      <w:r w:rsidR="00D95277" w:rsidRPr="008417EA">
        <w:rPr>
          <w:rFonts w:ascii="Times New Roman" w:hAnsi="Times New Roman"/>
          <w:sz w:val="24"/>
          <w:szCs w:val="24"/>
        </w:rPr>
        <w:t>=</w:t>
      </w:r>
      <w:r w:rsidR="006066F9" w:rsidRPr="0079612F">
        <w:rPr>
          <w:rFonts w:ascii="Times New Roman" w:hAnsi="Times New Roman"/>
          <w:position w:val="-6"/>
          <w:sz w:val="24"/>
          <w:szCs w:val="24"/>
        </w:rPr>
        <w:object w:dxaOrig="380" w:dyaOrig="340" w14:anchorId="79996114">
          <v:shape id="_x0000_i1025" type="#_x0000_t75" style="width:14.15pt;height:13.6pt" o:ole="">
            <v:imagedata r:id="rId24" o:title=""/>
          </v:shape>
          <o:OLEObject Type="Embed" ProgID="Equation.3" ShapeID="_x0000_i1025" DrawAspect="Content" ObjectID="_1684325014" r:id="rId25"/>
        </w:object>
      </w:r>
      <w:r w:rsidR="00D95277" w:rsidRPr="008417EA">
        <w:rPr>
          <w:rFonts w:ascii="Times New Roman" w:hAnsi="Times New Roman"/>
          <w:sz w:val="24"/>
          <w:szCs w:val="24"/>
        </w:rPr>
        <w:t>，</w:t>
      </w:r>
      <w:r w:rsidR="00FE5341" w:rsidRPr="008417EA">
        <w:rPr>
          <w:rFonts w:ascii="Times New Roman" w:hAnsi="Times New Roman"/>
          <w:sz w:val="24"/>
          <w:szCs w:val="24"/>
        </w:rPr>
        <w:t>则由此</w:t>
      </w:r>
      <w:r w:rsidR="00D95277" w:rsidRPr="008417EA">
        <w:rPr>
          <w:rFonts w:ascii="Times New Roman" w:hAnsi="Times New Roman"/>
          <w:sz w:val="24"/>
          <w:szCs w:val="24"/>
        </w:rPr>
        <w:t>引入的不确定度分量</w:t>
      </w:r>
      <w:r w:rsidR="00FE5341" w:rsidRPr="008417EA">
        <w:rPr>
          <w:rFonts w:ascii="Times New Roman" w:hAnsi="Times New Roman"/>
          <w:sz w:val="24"/>
          <w:szCs w:val="24"/>
        </w:rPr>
        <w:t>最大</w:t>
      </w:r>
      <w:r w:rsidR="00D95277" w:rsidRPr="00FE5341">
        <w:rPr>
          <w:rFonts w:ascii="Times New Roman" w:hAnsi="Times New Roman"/>
          <w:sz w:val="24"/>
          <w:szCs w:val="24"/>
        </w:rPr>
        <w:t>为</w:t>
      </w:r>
      <w:r w:rsidR="00690292">
        <w:rPr>
          <w:rFonts w:ascii="Times New Roman" w:hAnsi="Times New Roman" w:hint="eastAsia"/>
          <w:sz w:val="24"/>
          <w:szCs w:val="24"/>
        </w:rPr>
        <w:t xml:space="preserve"> </w:t>
      </w:r>
      <w:r w:rsidR="00690292">
        <w:rPr>
          <w:rFonts w:ascii="Times New Roman" w:hAnsi="Times New Roman"/>
          <w:sz w:val="24"/>
          <w:szCs w:val="24"/>
        </w:rPr>
        <w:t xml:space="preserve">                      </w:t>
      </w:r>
      <w:r w:rsidR="00D95277" w:rsidRPr="00FE5341">
        <w:rPr>
          <w:rFonts w:ascii="Times New Roman" w:hAnsi="Times New Roman"/>
          <w:i/>
          <w:sz w:val="24"/>
          <w:szCs w:val="24"/>
        </w:rPr>
        <w:t>u</w:t>
      </w:r>
      <w:r w:rsidR="00FE5341" w:rsidRPr="00ED189A">
        <w:rPr>
          <w:rFonts w:ascii="Times New Roman" w:hAnsi="Times New Roman"/>
          <w:sz w:val="24"/>
          <w:szCs w:val="24"/>
          <w:vertAlign w:val="subscript"/>
        </w:rPr>
        <w:t>2</w:t>
      </w:r>
      <w:r>
        <w:rPr>
          <w:rFonts w:ascii="Times New Roman" w:hAnsi="Times New Roman"/>
          <w:sz w:val="24"/>
          <w:szCs w:val="24"/>
        </w:rPr>
        <w:t>=0.02</w:t>
      </w:r>
      <w:r w:rsidR="00D95277" w:rsidRPr="00FE5341">
        <w:rPr>
          <w:rFonts w:ascii="Times New Roman" w:hAnsi="Times New Roman"/>
          <w:sz w:val="24"/>
          <w:szCs w:val="24"/>
        </w:rPr>
        <w:t>dB</w:t>
      </w:r>
      <w:r w:rsidR="00D95277" w:rsidRPr="00F25398">
        <w:rPr>
          <w:rFonts w:ascii="宋体" w:hAnsi="宋体"/>
          <w:sz w:val="24"/>
          <w:szCs w:val="24"/>
        </w:rPr>
        <w:t>/</w:t>
      </w:r>
      <w:r w:rsidR="006066F9" w:rsidRPr="0079612F">
        <w:rPr>
          <w:rFonts w:ascii="Times New Roman" w:hAnsi="Times New Roman"/>
          <w:position w:val="-6"/>
          <w:sz w:val="24"/>
          <w:szCs w:val="24"/>
        </w:rPr>
        <w:object w:dxaOrig="380" w:dyaOrig="340" w14:anchorId="0C2E2A1D">
          <v:shape id="_x0000_i1026" type="#_x0000_t75" style="width:14.15pt;height:13.6pt" o:ole="">
            <v:imagedata r:id="rId24" o:title=""/>
          </v:shape>
          <o:OLEObject Type="Embed" ProgID="Equation.3" ShapeID="_x0000_i1026" DrawAspect="Content" ObjectID="_1684325015" r:id="rId26"/>
        </w:object>
      </w:r>
      <w:r w:rsidR="00D95277" w:rsidRPr="00F25398">
        <w:rPr>
          <w:rFonts w:ascii="Times New Roman" w:hAnsi="Times New Roman"/>
          <w:sz w:val="24"/>
          <w:szCs w:val="24"/>
        </w:rPr>
        <w:t>=</w:t>
      </w:r>
      <w:r w:rsidR="00D95277" w:rsidRPr="00FE5341">
        <w:rPr>
          <w:rFonts w:ascii="Times New Roman" w:hAnsi="Times New Roman"/>
          <w:sz w:val="24"/>
          <w:szCs w:val="24"/>
        </w:rPr>
        <w:t>0.</w:t>
      </w:r>
      <w:r>
        <w:rPr>
          <w:rFonts w:ascii="Times New Roman" w:hAnsi="Times New Roman"/>
          <w:sz w:val="24"/>
          <w:szCs w:val="24"/>
        </w:rPr>
        <w:t>014</w:t>
      </w:r>
      <w:r w:rsidR="00D95277" w:rsidRPr="00FE5341">
        <w:rPr>
          <w:rFonts w:ascii="Times New Roman" w:hAnsi="Times New Roman"/>
          <w:sz w:val="24"/>
          <w:szCs w:val="24"/>
        </w:rPr>
        <w:t>dB</w:t>
      </w:r>
    </w:p>
    <w:p w14:paraId="0AB156A0" w14:textId="77777777" w:rsidR="00FE5341" w:rsidRPr="00FE5341" w:rsidRDefault="004F56A0" w:rsidP="00FE5341">
      <w:pPr>
        <w:spacing w:line="360" w:lineRule="auto"/>
        <w:ind w:rightChars="44" w:right="92"/>
        <w:rPr>
          <w:rFonts w:ascii="Times New Roman" w:hAnsi="Times New Roman"/>
          <w:sz w:val="24"/>
          <w:szCs w:val="24"/>
        </w:rPr>
      </w:pPr>
      <w:r w:rsidRPr="00FE5341">
        <w:rPr>
          <w:rFonts w:ascii="Times New Roman" w:hAnsi="Times New Roman"/>
          <w:sz w:val="24"/>
          <w:szCs w:val="24"/>
        </w:rPr>
        <w:lastRenderedPageBreak/>
        <w:t>C.1.</w:t>
      </w:r>
      <w:r w:rsidR="00693126">
        <w:rPr>
          <w:rFonts w:ascii="Times New Roman" w:hAnsi="Times New Roman"/>
          <w:sz w:val="24"/>
          <w:szCs w:val="24"/>
        </w:rPr>
        <w:t>2.2</w:t>
      </w:r>
      <w:r w:rsidRPr="00FE5341">
        <w:rPr>
          <w:rFonts w:ascii="Times New Roman" w:hAnsi="Times New Roman"/>
          <w:sz w:val="24"/>
          <w:szCs w:val="24"/>
        </w:rPr>
        <w:t>.</w:t>
      </w:r>
      <w:r w:rsidR="00FE5341">
        <w:rPr>
          <w:rFonts w:ascii="Times New Roman" w:hAnsi="Times New Roman" w:hint="eastAsia"/>
          <w:sz w:val="24"/>
          <w:szCs w:val="24"/>
        </w:rPr>
        <w:t>3</w:t>
      </w:r>
      <w:r w:rsidR="00693126">
        <w:rPr>
          <w:rFonts w:ascii="宋体" w:hAnsi="宋体" w:hint="eastAsia"/>
          <w:sz w:val="24"/>
          <w:szCs w:val="24"/>
        </w:rPr>
        <w:t>网络分析仪接收端与接收天线间的失配</w:t>
      </w:r>
      <w:r w:rsidR="00FE5341" w:rsidRPr="00FE5341">
        <w:rPr>
          <w:rFonts w:ascii="Times New Roman" w:hAnsi="Times New Roman"/>
          <w:sz w:val="24"/>
          <w:szCs w:val="24"/>
        </w:rPr>
        <w:t>引入的标准不确定度分量</w:t>
      </w:r>
      <w:r w:rsidR="00FE5341" w:rsidRPr="00FE5341">
        <w:rPr>
          <w:rFonts w:ascii="Times New Roman" w:hAnsi="Times New Roman"/>
          <w:i/>
          <w:sz w:val="24"/>
          <w:szCs w:val="24"/>
        </w:rPr>
        <w:t>u</w:t>
      </w:r>
      <w:r w:rsidR="00FE5341">
        <w:rPr>
          <w:rFonts w:ascii="Times New Roman" w:hAnsi="Times New Roman" w:hint="eastAsia"/>
          <w:sz w:val="24"/>
          <w:szCs w:val="24"/>
          <w:vertAlign w:val="subscript"/>
        </w:rPr>
        <w:t>3</w:t>
      </w:r>
    </w:p>
    <w:p w14:paraId="4F41DC72" w14:textId="77777777" w:rsidR="00B01C44" w:rsidRDefault="00693126" w:rsidP="00693126">
      <w:pPr>
        <w:spacing w:line="360" w:lineRule="auto"/>
        <w:ind w:rightChars="44" w:right="92" w:firstLineChars="200" w:firstLine="480"/>
        <w:rPr>
          <w:rFonts w:ascii="Times New Roman"/>
          <w:sz w:val="24"/>
          <w:szCs w:val="24"/>
        </w:rPr>
      </w:pPr>
      <w:r w:rsidRPr="00693126">
        <w:rPr>
          <w:rFonts w:ascii="宋体" w:hAnsi="宋体"/>
          <w:sz w:val="24"/>
          <w:szCs w:val="24"/>
        </w:rPr>
        <w:t>网络分析仪</w:t>
      </w:r>
      <w:r w:rsidRPr="00693126">
        <w:rPr>
          <w:rFonts w:ascii="宋体" w:hAnsi="宋体" w:hint="eastAsia"/>
          <w:sz w:val="24"/>
          <w:szCs w:val="24"/>
        </w:rPr>
        <w:t>接收</w:t>
      </w:r>
      <w:r w:rsidRPr="00693126">
        <w:rPr>
          <w:rFonts w:ascii="宋体" w:hAnsi="宋体"/>
          <w:sz w:val="24"/>
          <w:szCs w:val="24"/>
        </w:rPr>
        <w:t>端</w:t>
      </w:r>
      <w:r w:rsidRPr="00693126">
        <w:rPr>
          <w:rFonts w:ascii="宋体" w:hAnsi="宋体" w:hint="eastAsia"/>
          <w:sz w:val="24"/>
          <w:szCs w:val="24"/>
        </w:rPr>
        <w:t>的回波损耗为</w:t>
      </w:r>
      <w:r w:rsidRPr="00690292">
        <w:rPr>
          <w:rFonts w:ascii="Times New Roman" w:hAnsi="Times New Roman"/>
          <w:sz w:val="24"/>
          <w:szCs w:val="24"/>
        </w:rPr>
        <w:t>20dB</w:t>
      </w:r>
      <w:r w:rsidR="00FE5341" w:rsidRPr="0079612F">
        <w:rPr>
          <w:rFonts w:ascii="Times New Roman"/>
          <w:sz w:val="24"/>
          <w:szCs w:val="24"/>
        </w:rPr>
        <w:t>，</w:t>
      </w:r>
      <w:r>
        <w:rPr>
          <w:rFonts w:ascii="Times New Roman"/>
          <w:sz w:val="24"/>
          <w:szCs w:val="24"/>
        </w:rPr>
        <w:t>单</w:t>
      </w:r>
      <w:proofErr w:type="gramStart"/>
      <w:r>
        <w:rPr>
          <w:rFonts w:ascii="Times New Roman"/>
          <w:sz w:val="24"/>
          <w:szCs w:val="24"/>
        </w:rPr>
        <w:t>极</w:t>
      </w:r>
      <w:proofErr w:type="gramEnd"/>
      <w:r>
        <w:rPr>
          <w:rFonts w:ascii="Times New Roman"/>
          <w:sz w:val="24"/>
          <w:szCs w:val="24"/>
        </w:rPr>
        <w:t>天线的最大驻波比为</w:t>
      </w:r>
      <w:r w:rsidR="001E5993">
        <w:rPr>
          <w:rFonts w:ascii="Times New Roman"/>
          <w:sz w:val="24"/>
          <w:szCs w:val="24"/>
        </w:rPr>
        <w:t>2.0</w:t>
      </w:r>
      <w:r>
        <w:rPr>
          <w:rFonts w:ascii="Times New Roman"/>
          <w:sz w:val="24"/>
          <w:szCs w:val="24"/>
        </w:rPr>
        <w:t>，</w:t>
      </w:r>
      <w:r w:rsidR="001E5993">
        <w:rPr>
          <w:rFonts w:ascii="宋体" w:hAnsi="宋体" w:hint="eastAsia"/>
          <w:sz w:val="24"/>
          <w:szCs w:val="24"/>
        </w:rPr>
        <w:t>经计算得到失配误差为</w:t>
      </w:r>
      <w:r w:rsidR="001E5993" w:rsidRPr="00F25398">
        <w:rPr>
          <w:rFonts w:ascii="Times New Roman" w:hAnsi="Times New Roman"/>
          <w:sz w:val="24"/>
          <w:szCs w:val="24"/>
        </w:rPr>
        <w:t>0.</w:t>
      </w:r>
      <w:r w:rsidR="001E5993">
        <w:rPr>
          <w:rFonts w:ascii="Times New Roman" w:hAnsi="Times New Roman"/>
          <w:sz w:val="24"/>
          <w:szCs w:val="24"/>
        </w:rPr>
        <w:t>29</w:t>
      </w:r>
      <w:r w:rsidR="001E5993" w:rsidRPr="00F25398">
        <w:rPr>
          <w:rFonts w:ascii="Times New Roman" w:hAnsi="Times New Roman"/>
          <w:sz w:val="24"/>
          <w:szCs w:val="24"/>
        </w:rPr>
        <w:t>dB</w:t>
      </w:r>
      <w:r w:rsidR="001E5993">
        <w:rPr>
          <w:rFonts w:ascii="Times New Roman" w:hAnsi="Times New Roman"/>
          <w:sz w:val="24"/>
          <w:szCs w:val="24"/>
        </w:rPr>
        <w:t>，</w:t>
      </w:r>
      <w:r w:rsidR="00FE5341">
        <w:rPr>
          <w:rFonts w:ascii="Times New Roman" w:hint="eastAsia"/>
          <w:sz w:val="24"/>
          <w:szCs w:val="24"/>
        </w:rPr>
        <w:t>按</w:t>
      </w:r>
      <w:r w:rsidR="00FE5341" w:rsidRPr="0079612F">
        <w:rPr>
          <w:rFonts w:ascii="Times New Roman"/>
          <w:sz w:val="24"/>
          <w:szCs w:val="24"/>
        </w:rPr>
        <w:t>反正弦分布，</w:t>
      </w:r>
      <w:r w:rsidR="00FE5341" w:rsidRPr="0079612F">
        <w:rPr>
          <w:rFonts w:ascii="Times New Roman" w:hAnsi="Times New Roman"/>
          <w:i/>
          <w:sz w:val="24"/>
          <w:szCs w:val="24"/>
        </w:rPr>
        <w:t>k</w:t>
      </w:r>
      <w:r w:rsidR="00FE5341" w:rsidRPr="0079612F">
        <w:rPr>
          <w:rFonts w:ascii="Times New Roman" w:hAnsi="Times New Roman"/>
          <w:sz w:val="24"/>
          <w:szCs w:val="24"/>
        </w:rPr>
        <w:t>=</w:t>
      </w:r>
      <w:r w:rsidR="00FE5341" w:rsidRPr="0079612F">
        <w:rPr>
          <w:rFonts w:ascii="Times New Roman" w:hAnsi="Times New Roman"/>
          <w:position w:val="-6"/>
          <w:sz w:val="24"/>
          <w:szCs w:val="24"/>
        </w:rPr>
        <w:object w:dxaOrig="380" w:dyaOrig="340" w14:anchorId="62125919">
          <v:shape id="_x0000_i1027" type="#_x0000_t75" style="width:14.15pt;height:13.6pt" o:ole="">
            <v:imagedata r:id="rId24" o:title=""/>
          </v:shape>
          <o:OLEObject Type="Embed" ProgID="Equation.3" ShapeID="_x0000_i1027" DrawAspect="Content" ObjectID="_1684325016" r:id="rId27"/>
        </w:object>
      </w:r>
      <w:r w:rsidR="00FE5341" w:rsidRPr="0079612F">
        <w:rPr>
          <w:rFonts w:ascii="Times New Roman"/>
          <w:sz w:val="24"/>
          <w:szCs w:val="24"/>
        </w:rPr>
        <w:t>，由此引入的不确定度分量为</w:t>
      </w:r>
    </w:p>
    <w:p w14:paraId="5054EC6D" w14:textId="39ACCC3C" w:rsidR="00D95277" w:rsidRPr="004F56A0" w:rsidRDefault="00FE5341" w:rsidP="00690292">
      <w:pPr>
        <w:spacing w:line="360" w:lineRule="auto"/>
        <w:ind w:rightChars="44" w:right="92" w:firstLineChars="1300" w:firstLine="3120"/>
        <w:rPr>
          <w:rFonts w:ascii="Times New Roman" w:hAnsi="Times New Roman"/>
          <w:sz w:val="24"/>
          <w:szCs w:val="24"/>
        </w:rPr>
      </w:pPr>
      <w:r w:rsidRPr="0079612F">
        <w:rPr>
          <w:rFonts w:ascii="Times New Roman" w:hAnsi="Times New Roman"/>
          <w:i/>
          <w:sz w:val="24"/>
          <w:szCs w:val="24"/>
        </w:rPr>
        <w:t>u</w:t>
      </w:r>
      <w:r>
        <w:rPr>
          <w:rFonts w:ascii="Times New Roman" w:hAnsi="Times New Roman" w:hint="eastAsia"/>
          <w:sz w:val="24"/>
          <w:szCs w:val="24"/>
          <w:vertAlign w:val="subscript"/>
        </w:rPr>
        <w:t>3</w:t>
      </w:r>
      <w:r w:rsidRPr="0079612F">
        <w:rPr>
          <w:rFonts w:ascii="Times New Roman" w:hAnsi="Times New Roman"/>
          <w:sz w:val="24"/>
          <w:szCs w:val="24"/>
        </w:rPr>
        <w:t>=0.</w:t>
      </w:r>
      <w:r w:rsidR="002652B3">
        <w:rPr>
          <w:rFonts w:ascii="Times New Roman" w:hAnsi="Times New Roman"/>
          <w:sz w:val="24"/>
          <w:szCs w:val="24"/>
        </w:rPr>
        <w:t>2</w:t>
      </w:r>
      <w:r w:rsidR="001E5993">
        <w:rPr>
          <w:rFonts w:ascii="Times New Roman" w:hAnsi="Times New Roman"/>
          <w:sz w:val="24"/>
          <w:szCs w:val="24"/>
        </w:rPr>
        <w:t>9</w:t>
      </w:r>
      <w:r w:rsidRPr="0079612F">
        <w:rPr>
          <w:rFonts w:ascii="Times New Roman" w:hAnsi="Times New Roman"/>
          <w:sz w:val="24"/>
          <w:szCs w:val="24"/>
        </w:rPr>
        <w:t>dB</w:t>
      </w:r>
      <w:r w:rsidRPr="00EC47CE">
        <w:rPr>
          <w:rFonts w:ascii="宋体" w:hAnsi="宋体"/>
          <w:sz w:val="24"/>
          <w:szCs w:val="24"/>
        </w:rPr>
        <w:t>/</w:t>
      </w:r>
      <w:r w:rsidRPr="0079612F">
        <w:rPr>
          <w:rFonts w:ascii="Times New Roman" w:hAnsi="Times New Roman"/>
          <w:position w:val="-6"/>
          <w:sz w:val="24"/>
          <w:szCs w:val="24"/>
        </w:rPr>
        <w:object w:dxaOrig="380" w:dyaOrig="340" w14:anchorId="74F1079E">
          <v:shape id="_x0000_i1028" type="#_x0000_t75" style="width:14.15pt;height:13.6pt" o:ole="">
            <v:imagedata r:id="rId28" o:title=""/>
          </v:shape>
          <o:OLEObject Type="Embed" ProgID="Equation.3" ShapeID="_x0000_i1028" DrawAspect="Content" ObjectID="_1684325017" r:id="rId29"/>
        </w:object>
      </w:r>
      <w:r w:rsidRPr="0079612F">
        <w:rPr>
          <w:rFonts w:ascii="Times New Roman" w:hAnsi="Times New Roman"/>
          <w:sz w:val="24"/>
          <w:szCs w:val="24"/>
        </w:rPr>
        <w:t>=</w:t>
      </w:r>
      <w:r w:rsidR="002652B3">
        <w:rPr>
          <w:rFonts w:ascii="Times New Roman" w:hAnsi="Times New Roman"/>
          <w:sz w:val="24"/>
          <w:szCs w:val="24"/>
        </w:rPr>
        <w:t>0.</w:t>
      </w:r>
      <w:r w:rsidR="001E5993">
        <w:rPr>
          <w:rFonts w:ascii="Times New Roman" w:hAnsi="Times New Roman"/>
          <w:sz w:val="24"/>
          <w:szCs w:val="24"/>
        </w:rPr>
        <w:t>21</w:t>
      </w:r>
      <w:r w:rsidRPr="0079612F">
        <w:rPr>
          <w:rFonts w:ascii="Times New Roman" w:hAnsi="Times New Roman"/>
          <w:sz w:val="24"/>
          <w:szCs w:val="24"/>
        </w:rPr>
        <w:t>dB</w:t>
      </w:r>
    </w:p>
    <w:p w14:paraId="64FEE331" w14:textId="77777777" w:rsidR="00FE5341" w:rsidRPr="004F56A0" w:rsidRDefault="004F56A0" w:rsidP="00FE5341">
      <w:pPr>
        <w:spacing w:line="360" w:lineRule="auto"/>
        <w:ind w:rightChars="44" w:right="92"/>
        <w:rPr>
          <w:rFonts w:ascii="Times New Roman" w:hAnsi="Times New Roman"/>
          <w:sz w:val="24"/>
          <w:szCs w:val="24"/>
        </w:rPr>
      </w:pPr>
      <w:r>
        <w:rPr>
          <w:rFonts w:ascii="Times New Roman" w:hAnsi="Times New Roman" w:hint="eastAsia"/>
          <w:sz w:val="24"/>
          <w:szCs w:val="24"/>
        </w:rPr>
        <w:t>C</w:t>
      </w:r>
      <w:r w:rsidRPr="0079612F">
        <w:rPr>
          <w:rFonts w:ascii="Times New Roman" w:hAnsi="Times New Roman"/>
          <w:sz w:val="24"/>
          <w:szCs w:val="24"/>
        </w:rPr>
        <w:t>.1.</w:t>
      </w:r>
      <w:r w:rsidR="00634C72">
        <w:rPr>
          <w:rFonts w:ascii="Times New Roman" w:hAnsi="Times New Roman"/>
          <w:sz w:val="24"/>
          <w:szCs w:val="24"/>
        </w:rPr>
        <w:t>2.2</w:t>
      </w:r>
      <w:r w:rsidRPr="0079612F">
        <w:rPr>
          <w:rFonts w:ascii="Times New Roman" w:hAnsi="Times New Roman"/>
          <w:sz w:val="24"/>
          <w:szCs w:val="24"/>
        </w:rPr>
        <w:t>.</w:t>
      </w:r>
      <w:r w:rsidR="00D56B57">
        <w:rPr>
          <w:rFonts w:ascii="Times New Roman" w:hAnsi="Times New Roman" w:hint="eastAsia"/>
          <w:sz w:val="24"/>
          <w:szCs w:val="24"/>
        </w:rPr>
        <w:t>4</w:t>
      </w:r>
      <w:r w:rsidR="00634C72">
        <w:rPr>
          <w:rFonts w:ascii="宋体" w:hAnsi="宋体" w:hint="eastAsia"/>
          <w:sz w:val="24"/>
          <w:szCs w:val="24"/>
        </w:rPr>
        <w:t>网络分析仪线性误差</w:t>
      </w:r>
      <w:r w:rsidR="00FE5341" w:rsidRPr="004F56A0">
        <w:rPr>
          <w:rFonts w:ascii="Times New Roman" w:hAnsi="Times New Roman"/>
          <w:sz w:val="24"/>
          <w:szCs w:val="24"/>
        </w:rPr>
        <w:t>引入的不确定度分量</w:t>
      </w:r>
      <w:r w:rsidR="00FE5341" w:rsidRPr="004F56A0">
        <w:rPr>
          <w:rFonts w:ascii="Times New Roman" w:hAnsi="Times New Roman"/>
          <w:i/>
          <w:sz w:val="24"/>
          <w:szCs w:val="24"/>
        </w:rPr>
        <w:t>u</w:t>
      </w:r>
      <w:r w:rsidR="00D56B57">
        <w:rPr>
          <w:rFonts w:ascii="Times New Roman" w:hAnsi="Times New Roman" w:hint="eastAsia"/>
          <w:sz w:val="24"/>
          <w:szCs w:val="24"/>
          <w:vertAlign w:val="subscript"/>
        </w:rPr>
        <w:t>4</w:t>
      </w:r>
    </w:p>
    <w:p w14:paraId="76D975E1" w14:textId="176B40E0" w:rsidR="00ED189A" w:rsidRPr="00690292" w:rsidRDefault="00634C72" w:rsidP="00FE5341">
      <w:pPr>
        <w:spacing w:line="360" w:lineRule="auto"/>
        <w:ind w:rightChars="44" w:right="92" w:firstLineChars="200" w:firstLine="480"/>
        <w:rPr>
          <w:rFonts w:ascii="Times New Roman"/>
          <w:sz w:val="24"/>
          <w:szCs w:val="24"/>
        </w:rPr>
      </w:pPr>
      <w:r>
        <w:rPr>
          <w:rFonts w:ascii="宋体" w:hAnsi="宋体" w:hint="eastAsia"/>
          <w:sz w:val="24"/>
          <w:szCs w:val="24"/>
        </w:rPr>
        <w:t>网络分析仪线性误差</w:t>
      </w:r>
      <w:r w:rsidR="00FE5341" w:rsidRPr="0079612F">
        <w:rPr>
          <w:rFonts w:ascii="Times New Roman"/>
          <w:sz w:val="24"/>
          <w:szCs w:val="24"/>
        </w:rPr>
        <w:t>为</w:t>
      </w:r>
      <w:r w:rsidR="00FE5341" w:rsidRPr="0079612F">
        <w:rPr>
          <w:rFonts w:ascii="Times New Roman" w:hAnsi="Times New Roman"/>
          <w:sz w:val="24"/>
          <w:szCs w:val="24"/>
        </w:rPr>
        <w:t>0.</w:t>
      </w:r>
      <w:r>
        <w:rPr>
          <w:rFonts w:ascii="Times New Roman" w:hAnsi="Times New Roman"/>
          <w:sz w:val="24"/>
          <w:szCs w:val="24"/>
        </w:rPr>
        <w:t>4</w:t>
      </w:r>
      <w:r w:rsidR="00FE5341" w:rsidRPr="0079612F">
        <w:rPr>
          <w:rFonts w:ascii="Times New Roman" w:hAnsi="Times New Roman"/>
          <w:sz w:val="24"/>
          <w:szCs w:val="24"/>
        </w:rPr>
        <w:t>dB</w:t>
      </w:r>
      <w:r w:rsidR="00FE5341" w:rsidRPr="0079612F">
        <w:rPr>
          <w:rFonts w:ascii="Times New Roman"/>
          <w:sz w:val="24"/>
          <w:szCs w:val="24"/>
        </w:rPr>
        <w:t>，按均匀分布，</w:t>
      </w:r>
      <w:r w:rsidR="00FE5341" w:rsidRPr="0079612F">
        <w:rPr>
          <w:rFonts w:ascii="Times New Roman" w:hAnsi="Times New Roman"/>
          <w:i/>
          <w:sz w:val="24"/>
          <w:szCs w:val="24"/>
        </w:rPr>
        <w:t>k</w:t>
      </w:r>
      <w:r w:rsidR="00FE5341" w:rsidRPr="0079612F">
        <w:rPr>
          <w:rFonts w:ascii="Times New Roman" w:hAnsi="Times New Roman"/>
          <w:sz w:val="24"/>
          <w:szCs w:val="24"/>
        </w:rPr>
        <w:t>=</w:t>
      </w:r>
      <w:r w:rsidR="00FE5341" w:rsidRPr="0079612F">
        <w:rPr>
          <w:rFonts w:ascii="Times New Roman" w:hAnsi="Times New Roman"/>
          <w:position w:val="-8"/>
          <w:sz w:val="24"/>
          <w:szCs w:val="24"/>
        </w:rPr>
        <w:object w:dxaOrig="360" w:dyaOrig="360" w14:anchorId="5DBE3C0C">
          <v:shape id="_x0000_i1029" type="#_x0000_t75" style="width:13.6pt;height:14.15pt" o:ole="">
            <v:imagedata r:id="rId30" o:title=""/>
          </v:shape>
          <o:OLEObject Type="Embed" ProgID="Equation.3" ShapeID="_x0000_i1029" DrawAspect="Content" ObjectID="_1684325018" r:id="rId31"/>
        </w:object>
      </w:r>
      <w:r w:rsidR="00FE5341" w:rsidRPr="0079612F">
        <w:rPr>
          <w:rFonts w:ascii="Times New Roman"/>
          <w:sz w:val="24"/>
          <w:szCs w:val="24"/>
        </w:rPr>
        <w:t>，由</w:t>
      </w:r>
      <w:r w:rsidR="001E5993">
        <w:rPr>
          <w:rFonts w:ascii="宋体" w:hAnsi="宋体" w:hint="eastAsia"/>
          <w:sz w:val="24"/>
          <w:szCs w:val="24"/>
        </w:rPr>
        <w:t>线性误差</w:t>
      </w:r>
      <w:r w:rsidR="00FE5341" w:rsidRPr="0079612F">
        <w:rPr>
          <w:rFonts w:ascii="Times New Roman"/>
          <w:sz w:val="24"/>
          <w:szCs w:val="24"/>
        </w:rPr>
        <w:t>引入的不确定度</w:t>
      </w:r>
      <w:r w:rsidR="00FE5341" w:rsidRPr="00690292">
        <w:rPr>
          <w:rFonts w:ascii="Times New Roman"/>
          <w:sz w:val="24"/>
          <w:szCs w:val="24"/>
        </w:rPr>
        <w:t>分量</w:t>
      </w:r>
      <w:r w:rsidR="00690292" w:rsidRPr="00690292">
        <w:rPr>
          <w:rFonts w:ascii="Times New Roman" w:hint="eastAsia"/>
          <w:sz w:val="24"/>
          <w:szCs w:val="24"/>
        </w:rPr>
        <w:t>为</w:t>
      </w:r>
      <w:r w:rsidR="00F23355" w:rsidRPr="00690292">
        <w:rPr>
          <w:rFonts w:ascii="Times New Roman"/>
          <w:sz w:val="24"/>
          <w:szCs w:val="24"/>
        </w:rPr>
        <w:t xml:space="preserve">                         </w:t>
      </w:r>
    </w:p>
    <w:p w14:paraId="215EC796" w14:textId="0F8C253D" w:rsidR="004F56A0" w:rsidRDefault="00FE5341" w:rsidP="00690292">
      <w:pPr>
        <w:spacing w:line="360" w:lineRule="auto"/>
        <w:ind w:rightChars="44" w:right="92" w:firstLineChars="1300" w:firstLine="3120"/>
        <w:rPr>
          <w:rFonts w:ascii="Times New Roman"/>
          <w:sz w:val="24"/>
          <w:szCs w:val="24"/>
        </w:rPr>
      </w:pPr>
      <w:r w:rsidRPr="00690292">
        <w:rPr>
          <w:rFonts w:ascii="Times New Roman" w:hAnsi="Times New Roman"/>
          <w:i/>
          <w:sz w:val="24"/>
          <w:szCs w:val="24"/>
        </w:rPr>
        <w:t>u</w:t>
      </w:r>
      <w:r w:rsidR="00D56B57" w:rsidRPr="00690292">
        <w:rPr>
          <w:rFonts w:ascii="Times New Roman" w:hAnsi="Times New Roman"/>
          <w:sz w:val="24"/>
          <w:szCs w:val="24"/>
          <w:vertAlign w:val="subscript"/>
        </w:rPr>
        <w:t>4</w:t>
      </w:r>
      <w:r w:rsidR="001E5993" w:rsidRPr="00690292">
        <w:rPr>
          <w:rFonts w:ascii="Times New Roman" w:hAnsi="Times New Roman"/>
          <w:sz w:val="24"/>
          <w:szCs w:val="24"/>
        </w:rPr>
        <w:t>=</w:t>
      </w:r>
      <w:r w:rsidR="001E5993" w:rsidRPr="005F64A0">
        <w:rPr>
          <w:rFonts w:ascii="Times New Roman" w:hAnsi="Times New Roman"/>
          <w:sz w:val="24"/>
          <w:szCs w:val="24"/>
        </w:rPr>
        <w:t>0.4</w:t>
      </w:r>
      <w:r w:rsidRPr="005F64A0">
        <w:rPr>
          <w:rFonts w:ascii="Times New Roman" w:hAnsi="Times New Roman"/>
          <w:sz w:val="24"/>
          <w:szCs w:val="24"/>
        </w:rPr>
        <w:t>dB/</w:t>
      </w:r>
      <w:r w:rsidRPr="005F64A0">
        <w:rPr>
          <w:rFonts w:ascii="Times New Roman" w:hAnsi="Times New Roman"/>
          <w:position w:val="-8"/>
          <w:sz w:val="24"/>
          <w:szCs w:val="24"/>
        </w:rPr>
        <w:object w:dxaOrig="360" w:dyaOrig="360" w14:anchorId="661277BE">
          <v:shape id="_x0000_i1030" type="#_x0000_t75" style="width:13.6pt;height:14.15pt" o:ole="">
            <v:imagedata r:id="rId30" o:title=""/>
          </v:shape>
          <o:OLEObject Type="Embed" ProgID="Equation.3" ShapeID="_x0000_i1030" DrawAspect="Content" ObjectID="_1684325019" r:id="rId32"/>
        </w:object>
      </w:r>
      <w:r w:rsidRPr="005F64A0">
        <w:rPr>
          <w:rFonts w:ascii="Times New Roman" w:hAnsi="Times New Roman"/>
          <w:sz w:val="24"/>
          <w:szCs w:val="24"/>
        </w:rPr>
        <w:t>=0.</w:t>
      </w:r>
      <w:r w:rsidR="001E5993" w:rsidRPr="005F64A0">
        <w:rPr>
          <w:rFonts w:ascii="Times New Roman" w:hAnsi="Times New Roman"/>
          <w:sz w:val="24"/>
          <w:szCs w:val="24"/>
        </w:rPr>
        <w:t>23</w:t>
      </w:r>
      <w:r w:rsidRPr="005F64A0">
        <w:rPr>
          <w:rFonts w:ascii="Times New Roman" w:hAnsi="Times New Roman"/>
          <w:sz w:val="24"/>
          <w:szCs w:val="24"/>
        </w:rPr>
        <w:t>dB</w:t>
      </w:r>
    </w:p>
    <w:p w14:paraId="4C1B97D7" w14:textId="77777777" w:rsidR="00E10C70" w:rsidRPr="00194509" w:rsidRDefault="00E10C70" w:rsidP="00E10C70">
      <w:pPr>
        <w:spacing w:line="360" w:lineRule="auto"/>
        <w:ind w:rightChars="44" w:right="92"/>
        <w:rPr>
          <w:rFonts w:ascii="Times New Roman" w:hAnsi="Times New Roman"/>
          <w:sz w:val="24"/>
          <w:szCs w:val="24"/>
          <w:vertAlign w:val="subscript"/>
        </w:rPr>
      </w:pPr>
      <w:r>
        <w:rPr>
          <w:rFonts w:ascii="Times New Roman" w:hAnsi="Times New Roman" w:hint="eastAsia"/>
          <w:sz w:val="24"/>
          <w:szCs w:val="24"/>
        </w:rPr>
        <w:t>C.1.2.2.5</w:t>
      </w:r>
      <w:r w:rsidR="00194509">
        <w:rPr>
          <w:rFonts w:ascii="Times New Roman" w:hAnsi="Times New Roman" w:hint="eastAsia"/>
          <w:sz w:val="24"/>
          <w:szCs w:val="24"/>
        </w:rPr>
        <w:t>连接</w:t>
      </w:r>
      <w:r w:rsidR="00194509">
        <w:rPr>
          <w:sz w:val="24"/>
          <w:szCs w:val="24"/>
        </w:rPr>
        <w:t>发射天线</w:t>
      </w:r>
      <w:r>
        <w:rPr>
          <w:sz w:val="24"/>
          <w:szCs w:val="24"/>
        </w:rPr>
        <w:t>电缆二次辐射或者反射引入</w:t>
      </w:r>
      <w:r w:rsidRPr="004F56A0">
        <w:rPr>
          <w:rFonts w:ascii="Times New Roman" w:hAnsi="Times New Roman"/>
          <w:sz w:val="24"/>
          <w:szCs w:val="24"/>
        </w:rPr>
        <w:t>的不确定度分量</w:t>
      </w:r>
      <w:r w:rsidRPr="004F56A0">
        <w:rPr>
          <w:rFonts w:ascii="Times New Roman" w:hAnsi="Times New Roman"/>
          <w:i/>
          <w:sz w:val="24"/>
          <w:szCs w:val="24"/>
        </w:rPr>
        <w:t>u</w:t>
      </w:r>
      <w:r w:rsidR="00194509">
        <w:rPr>
          <w:rFonts w:ascii="Times New Roman" w:hAnsi="Times New Roman" w:hint="eastAsia"/>
          <w:sz w:val="24"/>
          <w:szCs w:val="24"/>
          <w:vertAlign w:val="subscript"/>
        </w:rPr>
        <w:t>5</w:t>
      </w:r>
    </w:p>
    <w:p w14:paraId="599CDE7B" w14:textId="77777777" w:rsidR="00194509" w:rsidRPr="00194509" w:rsidRDefault="00194509" w:rsidP="00194509">
      <w:pPr>
        <w:spacing w:line="400" w:lineRule="exact"/>
        <w:ind w:rightChars="200" w:right="420" w:firstLineChars="200" w:firstLine="480"/>
        <w:rPr>
          <w:rFonts w:ascii="Times New Roman" w:hAnsi="Times New Roman"/>
          <w:sz w:val="24"/>
          <w:szCs w:val="24"/>
        </w:rPr>
      </w:pPr>
      <w:r>
        <w:rPr>
          <w:rFonts w:ascii="Times New Roman" w:hAnsi="Times New Roman" w:hint="eastAsia"/>
          <w:sz w:val="24"/>
          <w:szCs w:val="24"/>
        </w:rPr>
        <w:t xml:space="preserve"> </w:t>
      </w:r>
      <w:r w:rsidRPr="00194509">
        <w:rPr>
          <w:rFonts w:ascii="Times New Roman" w:hAnsi="Times New Roman" w:hint="eastAsia"/>
          <w:sz w:val="24"/>
          <w:szCs w:val="24"/>
        </w:rPr>
        <w:t>根据相关文件</w:t>
      </w:r>
      <w:r w:rsidRPr="00194509">
        <w:rPr>
          <w:rFonts w:ascii="Times New Roman" w:hAnsi="Times New Roman"/>
          <w:sz w:val="24"/>
          <w:szCs w:val="24"/>
        </w:rPr>
        <w:t>得到由于发射天线电缆二次辐射或者反射导致的误差约为</w:t>
      </w:r>
      <w:r w:rsidR="00E217FA">
        <w:rPr>
          <w:rFonts w:ascii="Times New Roman" w:hAnsi="Times New Roman"/>
          <w:sz w:val="24"/>
          <w:szCs w:val="24"/>
        </w:rPr>
        <w:t>0.5</w:t>
      </w:r>
      <w:r w:rsidRPr="00194509">
        <w:rPr>
          <w:rFonts w:ascii="Times New Roman" w:hAnsi="Times New Roman"/>
          <w:sz w:val="24"/>
          <w:szCs w:val="24"/>
        </w:rPr>
        <w:t>dB</w:t>
      </w:r>
      <w:r w:rsidRPr="00194509">
        <w:rPr>
          <w:rFonts w:ascii="Times New Roman" w:hAnsi="Times New Roman"/>
          <w:sz w:val="24"/>
          <w:szCs w:val="24"/>
        </w:rPr>
        <w:t>，按均匀分布，</w:t>
      </w:r>
      <w:r w:rsidRPr="00194509">
        <w:rPr>
          <w:rFonts w:ascii="Times New Roman" w:hAnsi="Times New Roman"/>
          <w:i/>
          <w:iCs/>
          <w:sz w:val="24"/>
          <w:szCs w:val="24"/>
        </w:rPr>
        <w:t>k</w:t>
      </w:r>
      <w:r w:rsidRPr="00194509">
        <w:rPr>
          <w:rFonts w:ascii="Times New Roman" w:hAnsi="Times New Roman"/>
          <w:sz w:val="24"/>
          <w:szCs w:val="24"/>
        </w:rPr>
        <w:t>=</w:t>
      </w:r>
      <w:r w:rsidR="00B3266A">
        <w:rPr>
          <w:rFonts w:ascii="Times New Roman" w:hAnsi="Times New Roman"/>
          <w:position w:val="-8"/>
          <w:sz w:val="24"/>
          <w:szCs w:val="24"/>
        </w:rPr>
        <w:pict w14:anchorId="6D8896A0">
          <v:shape id="对象 273" o:spid="_x0000_i1031" type="#_x0000_t75" style="width:18.15pt;height:18.15pt;mso-position-horizontal-relative:page;mso-position-vertical-relative:page">
            <v:fill o:detectmouseclick="t"/>
            <v:imagedata r:id="rId33" o:title=""/>
          </v:shape>
        </w:pict>
      </w:r>
    </w:p>
    <w:p w14:paraId="72100A8B" w14:textId="21932B4B" w:rsidR="00194509" w:rsidRPr="00194509" w:rsidRDefault="00194509" w:rsidP="00194509">
      <w:pPr>
        <w:spacing w:line="400" w:lineRule="exact"/>
        <w:ind w:rightChars="200" w:right="420"/>
        <w:jc w:val="center"/>
        <w:rPr>
          <w:rFonts w:ascii="Times New Roman" w:hAnsi="Times New Roman"/>
          <w:sz w:val="24"/>
          <w:szCs w:val="24"/>
        </w:rPr>
      </w:pPr>
      <w:r w:rsidRPr="00194509">
        <w:rPr>
          <w:rFonts w:ascii="Times New Roman" w:hAnsi="Times New Roman"/>
          <w:i/>
          <w:iCs/>
          <w:sz w:val="24"/>
          <w:szCs w:val="24"/>
        </w:rPr>
        <w:t>u</w:t>
      </w:r>
      <w:r>
        <w:rPr>
          <w:rFonts w:ascii="Times New Roman" w:hAnsi="Times New Roman" w:hint="eastAsia"/>
          <w:iCs/>
          <w:sz w:val="24"/>
          <w:szCs w:val="24"/>
          <w:vertAlign w:val="subscript"/>
        </w:rPr>
        <w:t>5</w:t>
      </w:r>
      <w:r w:rsidR="00E217FA">
        <w:rPr>
          <w:rFonts w:ascii="Times New Roman" w:hAnsi="Times New Roman"/>
          <w:sz w:val="24"/>
          <w:szCs w:val="24"/>
        </w:rPr>
        <w:t>=0.29dB</w:t>
      </w:r>
    </w:p>
    <w:p w14:paraId="6C716BFB" w14:textId="77777777" w:rsidR="00194509" w:rsidRDefault="00194509" w:rsidP="00194509">
      <w:pPr>
        <w:spacing w:line="360" w:lineRule="auto"/>
        <w:ind w:rightChars="44" w:right="92"/>
        <w:rPr>
          <w:rFonts w:ascii="Times New Roman" w:hAnsi="Times New Roman"/>
          <w:iCs/>
          <w:sz w:val="24"/>
          <w:szCs w:val="24"/>
          <w:vertAlign w:val="subscript"/>
        </w:rPr>
      </w:pPr>
      <w:r>
        <w:rPr>
          <w:rFonts w:ascii="Times New Roman" w:hAnsi="Times New Roman" w:hint="eastAsia"/>
          <w:sz w:val="24"/>
          <w:szCs w:val="24"/>
        </w:rPr>
        <w:t>C.1.2.2.6</w:t>
      </w:r>
      <w:r>
        <w:rPr>
          <w:rFonts w:ascii="Times New Roman" w:hAnsi="Times New Roman" w:hint="eastAsia"/>
          <w:sz w:val="24"/>
          <w:szCs w:val="24"/>
        </w:rPr>
        <w:t>连接接收</w:t>
      </w:r>
      <w:r>
        <w:rPr>
          <w:sz w:val="24"/>
          <w:szCs w:val="24"/>
        </w:rPr>
        <w:t>天线电缆二次辐射或者反射引入</w:t>
      </w:r>
      <w:r w:rsidRPr="004F56A0">
        <w:rPr>
          <w:rFonts w:ascii="Times New Roman" w:hAnsi="Times New Roman"/>
          <w:sz w:val="24"/>
          <w:szCs w:val="24"/>
        </w:rPr>
        <w:t>的不确定度分量</w:t>
      </w:r>
      <w:r w:rsidRPr="00194509">
        <w:rPr>
          <w:rFonts w:ascii="Times New Roman" w:hAnsi="Times New Roman"/>
          <w:i/>
          <w:iCs/>
          <w:sz w:val="24"/>
          <w:szCs w:val="24"/>
        </w:rPr>
        <w:t>u</w:t>
      </w:r>
      <w:r w:rsidRPr="00194509">
        <w:rPr>
          <w:rFonts w:ascii="Times New Roman" w:hAnsi="Times New Roman"/>
          <w:iCs/>
          <w:sz w:val="24"/>
          <w:szCs w:val="24"/>
          <w:vertAlign w:val="subscript"/>
        </w:rPr>
        <w:t>6</w:t>
      </w:r>
    </w:p>
    <w:p w14:paraId="56487531" w14:textId="5EBB5D39" w:rsidR="00194509" w:rsidRPr="00194509" w:rsidRDefault="00194509" w:rsidP="00194509">
      <w:pPr>
        <w:spacing w:line="360" w:lineRule="auto"/>
        <w:ind w:rightChars="44" w:right="92" w:firstLineChars="200" w:firstLine="480"/>
        <w:rPr>
          <w:rFonts w:ascii="Times New Roman" w:hAnsi="Times New Roman"/>
          <w:sz w:val="24"/>
          <w:szCs w:val="24"/>
        </w:rPr>
      </w:pPr>
      <w:r>
        <w:rPr>
          <w:rFonts w:ascii="Times New Roman" w:hAnsi="Times New Roman" w:hint="eastAsia"/>
          <w:sz w:val="24"/>
          <w:szCs w:val="24"/>
        </w:rPr>
        <w:t xml:space="preserve"> </w:t>
      </w:r>
      <w:r w:rsidRPr="00194509">
        <w:rPr>
          <w:rFonts w:ascii="Times New Roman" w:hAnsi="Times New Roman" w:hint="eastAsia"/>
          <w:sz w:val="24"/>
          <w:szCs w:val="24"/>
        </w:rPr>
        <w:t>根据相关文件</w:t>
      </w:r>
      <w:r w:rsidRPr="00194509">
        <w:rPr>
          <w:rFonts w:ascii="Times New Roman" w:hAnsi="Times New Roman"/>
          <w:sz w:val="24"/>
          <w:szCs w:val="24"/>
        </w:rPr>
        <w:t>得到由于</w:t>
      </w:r>
      <w:r w:rsidR="00000C7B">
        <w:rPr>
          <w:rFonts w:ascii="Times New Roman" w:hAnsi="Times New Roman" w:hint="eastAsia"/>
          <w:sz w:val="24"/>
          <w:szCs w:val="24"/>
        </w:rPr>
        <w:t>接收</w:t>
      </w:r>
      <w:r w:rsidRPr="00194509">
        <w:rPr>
          <w:rFonts w:ascii="Times New Roman" w:hAnsi="Times New Roman"/>
          <w:sz w:val="24"/>
          <w:szCs w:val="24"/>
        </w:rPr>
        <w:t>天线电缆二次辐射或者反射导致的误差约为</w:t>
      </w:r>
      <w:r w:rsidR="00E217FA">
        <w:rPr>
          <w:rFonts w:ascii="Times New Roman" w:hAnsi="Times New Roman"/>
          <w:sz w:val="24"/>
          <w:szCs w:val="24"/>
        </w:rPr>
        <w:t>0.5</w:t>
      </w:r>
      <w:r w:rsidRPr="00194509">
        <w:rPr>
          <w:rFonts w:ascii="Times New Roman" w:hAnsi="Times New Roman"/>
          <w:sz w:val="24"/>
          <w:szCs w:val="24"/>
        </w:rPr>
        <w:t>dB</w:t>
      </w:r>
      <w:r w:rsidRPr="00194509">
        <w:rPr>
          <w:rFonts w:ascii="Times New Roman" w:hAnsi="Times New Roman"/>
          <w:sz w:val="24"/>
          <w:szCs w:val="24"/>
        </w:rPr>
        <w:t>，按均匀分布，</w:t>
      </w:r>
      <w:r w:rsidRPr="00194509">
        <w:rPr>
          <w:rFonts w:ascii="Times New Roman" w:hAnsi="Times New Roman"/>
          <w:i/>
          <w:iCs/>
          <w:sz w:val="24"/>
          <w:szCs w:val="24"/>
        </w:rPr>
        <w:t>k</w:t>
      </w:r>
      <w:r w:rsidRPr="00194509">
        <w:rPr>
          <w:rFonts w:ascii="Times New Roman" w:hAnsi="Times New Roman"/>
          <w:sz w:val="24"/>
          <w:szCs w:val="24"/>
        </w:rPr>
        <w:t>=</w:t>
      </w:r>
      <w:r w:rsidR="00B3266A">
        <w:rPr>
          <w:rFonts w:ascii="Times New Roman" w:hAnsi="Times New Roman"/>
          <w:position w:val="-8"/>
          <w:sz w:val="24"/>
          <w:szCs w:val="24"/>
        </w:rPr>
        <w:pict w14:anchorId="2C0779D4">
          <v:shape id="_x0000_i1032" type="#_x0000_t75" style="width:18.15pt;height:18.15pt;mso-position-horizontal-relative:page;mso-position-vertical-relative:page">
            <v:fill o:detectmouseclick="t"/>
            <v:imagedata r:id="rId33" o:title=""/>
          </v:shape>
        </w:pict>
      </w:r>
    </w:p>
    <w:p w14:paraId="34C4C021" w14:textId="64BC298E" w:rsidR="00194509" w:rsidRPr="00194509" w:rsidRDefault="00194509" w:rsidP="00194509">
      <w:pPr>
        <w:spacing w:line="400" w:lineRule="exact"/>
        <w:ind w:rightChars="200" w:right="420"/>
        <w:jc w:val="center"/>
        <w:rPr>
          <w:rFonts w:ascii="Times New Roman" w:hAnsi="Times New Roman"/>
          <w:sz w:val="24"/>
          <w:szCs w:val="24"/>
        </w:rPr>
      </w:pPr>
      <w:r w:rsidRPr="00194509">
        <w:rPr>
          <w:rFonts w:ascii="Times New Roman" w:hAnsi="Times New Roman"/>
          <w:i/>
          <w:iCs/>
          <w:sz w:val="24"/>
          <w:szCs w:val="24"/>
        </w:rPr>
        <w:t>u</w:t>
      </w:r>
      <w:r w:rsidRPr="00194509">
        <w:rPr>
          <w:rFonts w:ascii="Times New Roman" w:hAnsi="Times New Roman"/>
          <w:iCs/>
          <w:sz w:val="24"/>
          <w:szCs w:val="24"/>
          <w:vertAlign w:val="subscript"/>
        </w:rPr>
        <w:t>6</w:t>
      </w:r>
      <w:r w:rsidRPr="00194509">
        <w:rPr>
          <w:rFonts w:ascii="Times New Roman" w:hAnsi="Times New Roman"/>
          <w:sz w:val="24"/>
          <w:szCs w:val="24"/>
        </w:rPr>
        <w:t>=0.</w:t>
      </w:r>
      <w:r w:rsidR="00E217FA">
        <w:rPr>
          <w:rFonts w:ascii="Times New Roman" w:hAnsi="Times New Roman"/>
          <w:sz w:val="24"/>
          <w:szCs w:val="24"/>
        </w:rPr>
        <w:t>29</w:t>
      </w:r>
      <w:r w:rsidRPr="00194509">
        <w:rPr>
          <w:rFonts w:ascii="Times New Roman" w:hAnsi="Times New Roman"/>
          <w:sz w:val="24"/>
          <w:szCs w:val="24"/>
        </w:rPr>
        <w:t xml:space="preserve"> </w:t>
      </w:r>
      <w:r w:rsidR="00E217FA">
        <w:rPr>
          <w:rFonts w:ascii="Times New Roman" w:hAnsi="Times New Roman"/>
          <w:sz w:val="24"/>
          <w:szCs w:val="24"/>
        </w:rPr>
        <w:t>dB</w:t>
      </w:r>
    </w:p>
    <w:p w14:paraId="7B0B77F8" w14:textId="77777777" w:rsidR="00194509" w:rsidRDefault="00194509" w:rsidP="00E10C70">
      <w:pPr>
        <w:spacing w:line="360" w:lineRule="auto"/>
        <w:ind w:rightChars="44" w:right="92"/>
        <w:rPr>
          <w:rFonts w:ascii="Times New Roman" w:hAnsi="Times New Roman"/>
          <w:iCs/>
          <w:sz w:val="24"/>
          <w:szCs w:val="24"/>
          <w:vertAlign w:val="subscript"/>
        </w:rPr>
      </w:pPr>
      <w:r>
        <w:rPr>
          <w:sz w:val="24"/>
          <w:szCs w:val="24"/>
        </w:rPr>
        <w:t>C.1.2.2.7</w:t>
      </w:r>
      <w:r>
        <w:rPr>
          <w:sz w:val="24"/>
          <w:szCs w:val="24"/>
        </w:rPr>
        <w:t>由于电缆弯曲或温度变化导致电缆衰减变化引入</w:t>
      </w:r>
      <w:r w:rsidRPr="004F56A0">
        <w:rPr>
          <w:rFonts w:ascii="Times New Roman" w:hAnsi="Times New Roman"/>
          <w:sz w:val="24"/>
          <w:szCs w:val="24"/>
        </w:rPr>
        <w:t>的不确定度分量</w:t>
      </w:r>
      <w:r w:rsidRPr="00194509">
        <w:rPr>
          <w:rFonts w:ascii="Times New Roman" w:hAnsi="Times New Roman"/>
          <w:i/>
          <w:iCs/>
          <w:sz w:val="24"/>
          <w:szCs w:val="24"/>
        </w:rPr>
        <w:t>u</w:t>
      </w:r>
      <w:r w:rsidRPr="00194509">
        <w:rPr>
          <w:rFonts w:ascii="Times New Roman" w:hAnsi="Times New Roman"/>
          <w:iCs/>
          <w:sz w:val="24"/>
          <w:szCs w:val="24"/>
          <w:vertAlign w:val="subscript"/>
        </w:rPr>
        <w:t>7</w:t>
      </w:r>
    </w:p>
    <w:p w14:paraId="020657F7" w14:textId="5F2FFC10" w:rsidR="00194509" w:rsidRPr="00194509" w:rsidRDefault="00194509" w:rsidP="00194509">
      <w:pPr>
        <w:spacing w:line="400" w:lineRule="exact"/>
        <w:ind w:rightChars="200" w:right="420" w:firstLineChars="200" w:firstLine="480"/>
        <w:rPr>
          <w:rFonts w:ascii="Times New Roman" w:hAnsi="Times New Roman"/>
          <w:sz w:val="24"/>
          <w:szCs w:val="24"/>
        </w:rPr>
      </w:pPr>
      <w:r w:rsidRPr="00194509">
        <w:rPr>
          <w:rFonts w:ascii="Times New Roman" w:hAnsi="Times New Roman" w:hint="eastAsia"/>
          <w:sz w:val="24"/>
          <w:szCs w:val="24"/>
        </w:rPr>
        <w:t>根据相关文件</w:t>
      </w:r>
      <w:r w:rsidRPr="00194509">
        <w:rPr>
          <w:rFonts w:ascii="Times New Roman" w:hAnsi="Times New Roman"/>
          <w:sz w:val="24"/>
          <w:szCs w:val="24"/>
        </w:rPr>
        <w:t>得到由于电缆弯曲或温度变化导致电缆衰减误差约为</w:t>
      </w:r>
      <w:r w:rsidRPr="00194509">
        <w:rPr>
          <w:rFonts w:ascii="Times New Roman" w:hAnsi="Times New Roman"/>
          <w:sz w:val="24"/>
          <w:szCs w:val="24"/>
        </w:rPr>
        <w:t>0.</w:t>
      </w:r>
      <w:r w:rsidR="00F156D6">
        <w:rPr>
          <w:rFonts w:ascii="Times New Roman" w:hAnsi="Times New Roman" w:hint="eastAsia"/>
          <w:sz w:val="24"/>
          <w:szCs w:val="24"/>
        </w:rPr>
        <w:t>22</w:t>
      </w:r>
      <w:r w:rsidRPr="00194509">
        <w:rPr>
          <w:rFonts w:ascii="Times New Roman" w:hAnsi="Times New Roman"/>
          <w:sz w:val="24"/>
          <w:szCs w:val="24"/>
        </w:rPr>
        <w:t>dB</w:t>
      </w:r>
      <w:r w:rsidRPr="00194509">
        <w:rPr>
          <w:rFonts w:ascii="Times New Roman" w:hAnsi="Times New Roman"/>
          <w:sz w:val="24"/>
          <w:szCs w:val="24"/>
        </w:rPr>
        <w:t>，按均匀分布，</w:t>
      </w:r>
      <w:r w:rsidRPr="00194509">
        <w:rPr>
          <w:rFonts w:ascii="Times New Roman" w:hAnsi="Times New Roman"/>
          <w:i/>
          <w:iCs/>
          <w:sz w:val="24"/>
          <w:szCs w:val="24"/>
        </w:rPr>
        <w:t>k</w:t>
      </w:r>
      <w:r w:rsidRPr="00194509">
        <w:rPr>
          <w:rFonts w:ascii="Times New Roman" w:hAnsi="Times New Roman"/>
          <w:sz w:val="24"/>
          <w:szCs w:val="24"/>
        </w:rPr>
        <w:t>=</w:t>
      </w:r>
      <w:r w:rsidR="00B3266A">
        <w:rPr>
          <w:rFonts w:ascii="Times New Roman" w:hAnsi="Times New Roman"/>
          <w:position w:val="-8"/>
          <w:sz w:val="24"/>
          <w:szCs w:val="24"/>
        </w:rPr>
        <w:pict w14:anchorId="35D97DAD">
          <v:shape id="对象 272" o:spid="_x0000_i1033" type="#_x0000_t75" style="width:18.15pt;height:18.15pt;mso-position-horizontal-relative:page;mso-position-vertical-relative:page">
            <v:fill o:detectmouseclick="t"/>
            <v:imagedata r:id="rId34" o:title=""/>
          </v:shape>
        </w:pict>
      </w:r>
    </w:p>
    <w:p w14:paraId="48693D60" w14:textId="4EE5E62D" w:rsidR="00194509" w:rsidRPr="00194509" w:rsidRDefault="00194509" w:rsidP="00194509">
      <w:pPr>
        <w:spacing w:line="400" w:lineRule="exact"/>
        <w:ind w:rightChars="200" w:right="420"/>
        <w:jc w:val="center"/>
        <w:rPr>
          <w:rFonts w:ascii="Times New Roman" w:hAnsi="Times New Roman"/>
          <w:sz w:val="24"/>
          <w:szCs w:val="24"/>
        </w:rPr>
      </w:pPr>
      <w:r w:rsidRPr="00194509">
        <w:rPr>
          <w:rFonts w:ascii="Times New Roman" w:hAnsi="Times New Roman"/>
          <w:i/>
          <w:iCs/>
          <w:sz w:val="24"/>
          <w:szCs w:val="24"/>
        </w:rPr>
        <w:t>u</w:t>
      </w:r>
      <w:r w:rsidRPr="00194509">
        <w:rPr>
          <w:rFonts w:ascii="Times New Roman" w:hAnsi="Times New Roman"/>
          <w:iCs/>
          <w:sz w:val="24"/>
          <w:szCs w:val="24"/>
          <w:vertAlign w:val="subscript"/>
        </w:rPr>
        <w:t>7</w:t>
      </w:r>
      <w:r w:rsidRPr="00194509">
        <w:rPr>
          <w:rFonts w:ascii="Times New Roman" w:hAnsi="Times New Roman"/>
          <w:sz w:val="24"/>
          <w:szCs w:val="24"/>
        </w:rPr>
        <w:t>=0.</w:t>
      </w:r>
      <w:r w:rsidRPr="00194509">
        <w:rPr>
          <w:rFonts w:ascii="Times New Roman" w:hAnsi="Times New Roman" w:hint="eastAsia"/>
          <w:sz w:val="24"/>
          <w:szCs w:val="24"/>
        </w:rPr>
        <w:t>13</w:t>
      </w:r>
      <w:r w:rsidR="00E217FA">
        <w:rPr>
          <w:rFonts w:ascii="Times New Roman" w:hAnsi="Times New Roman"/>
          <w:sz w:val="24"/>
          <w:szCs w:val="24"/>
        </w:rPr>
        <w:t xml:space="preserve"> dB</w:t>
      </w:r>
    </w:p>
    <w:p w14:paraId="086470E2" w14:textId="77777777" w:rsidR="00194509" w:rsidRDefault="00194509" w:rsidP="00E10C70">
      <w:pPr>
        <w:spacing w:line="360" w:lineRule="auto"/>
        <w:ind w:rightChars="44" w:right="92"/>
        <w:rPr>
          <w:rFonts w:ascii="Times New Roman" w:hAnsi="Times New Roman"/>
          <w:iCs/>
          <w:sz w:val="24"/>
          <w:szCs w:val="24"/>
          <w:vertAlign w:val="subscript"/>
        </w:rPr>
      </w:pPr>
      <w:r>
        <w:rPr>
          <w:rFonts w:ascii="Times New Roman" w:hAnsi="Times New Roman" w:hint="eastAsia"/>
          <w:sz w:val="24"/>
          <w:szCs w:val="24"/>
        </w:rPr>
        <w:t>C.1.2.2.8</w:t>
      </w:r>
      <w:r>
        <w:rPr>
          <w:sz w:val="24"/>
          <w:szCs w:val="24"/>
        </w:rPr>
        <w:t>天线位置对不准引入的</w:t>
      </w:r>
      <w:r w:rsidRPr="004F56A0">
        <w:rPr>
          <w:rFonts w:ascii="Times New Roman" w:hAnsi="Times New Roman"/>
          <w:sz w:val="24"/>
          <w:szCs w:val="24"/>
        </w:rPr>
        <w:t>不确定度分量</w:t>
      </w:r>
      <w:r w:rsidRPr="00194509">
        <w:rPr>
          <w:rFonts w:ascii="Times New Roman" w:hAnsi="Times New Roman"/>
          <w:i/>
          <w:iCs/>
          <w:sz w:val="24"/>
          <w:szCs w:val="24"/>
        </w:rPr>
        <w:t>u</w:t>
      </w:r>
      <w:r w:rsidRPr="00194509">
        <w:rPr>
          <w:rFonts w:ascii="Times New Roman" w:hAnsi="Times New Roman"/>
          <w:iCs/>
          <w:sz w:val="24"/>
          <w:szCs w:val="24"/>
          <w:vertAlign w:val="subscript"/>
        </w:rPr>
        <w:t>8</w:t>
      </w:r>
    </w:p>
    <w:p w14:paraId="104B52E4" w14:textId="77777777" w:rsidR="00194509" w:rsidRPr="00194509" w:rsidRDefault="00E217FA" w:rsidP="00194509">
      <w:pPr>
        <w:spacing w:line="400" w:lineRule="exact"/>
        <w:ind w:rightChars="200" w:right="420" w:firstLineChars="200" w:firstLine="480"/>
        <w:rPr>
          <w:rFonts w:ascii="Times New Roman" w:hAnsi="Times New Roman"/>
          <w:sz w:val="24"/>
          <w:szCs w:val="24"/>
        </w:rPr>
      </w:pPr>
      <w:r>
        <w:rPr>
          <w:rFonts w:ascii="Times New Roman" w:hAnsi="Times New Roman"/>
          <w:sz w:val="24"/>
          <w:szCs w:val="24"/>
        </w:rPr>
        <w:t>天线定位的不确定性，包括</w:t>
      </w:r>
      <w:r w:rsidR="00194509" w:rsidRPr="00194509">
        <w:rPr>
          <w:rFonts w:ascii="Times New Roman" w:hAnsi="Times New Roman"/>
          <w:sz w:val="24"/>
          <w:szCs w:val="24"/>
        </w:rPr>
        <w:t>天线的高度，</w:t>
      </w:r>
      <w:r>
        <w:rPr>
          <w:rFonts w:ascii="Times New Roman" w:hAnsi="Times New Roman"/>
          <w:sz w:val="24"/>
          <w:szCs w:val="24"/>
        </w:rPr>
        <w:t>摆放位置，</w:t>
      </w:r>
      <w:r w:rsidR="00194509" w:rsidRPr="00194509">
        <w:rPr>
          <w:rFonts w:ascii="Times New Roman" w:hAnsi="Times New Roman"/>
          <w:sz w:val="24"/>
          <w:szCs w:val="24"/>
        </w:rPr>
        <w:t>发射天线和接收之间的</w:t>
      </w:r>
      <w:r>
        <w:rPr>
          <w:rFonts w:ascii="Times New Roman" w:hAnsi="Times New Roman"/>
          <w:sz w:val="24"/>
          <w:szCs w:val="24"/>
        </w:rPr>
        <w:t>距离</w:t>
      </w:r>
      <w:r w:rsidR="00194509" w:rsidRPr="00194509">
        <w:rPr>
          <w:rFonts w:ascii="Times New Roman" w:hAnsi="Times New Roman"/>
          <w:sz w:val="24"/>
          <w:szCs w:val="24"/>
        </w:rPr>
        <w:t>和对准，其引入的误差约为</w:t>
      </w:r>
      <w:r w:rsidR="00194509" w:rsidRPr="00194509">
        <w:rPr>
          <w:rFonts w:ascii="Times New Roman" w:hAnsi="Times New Roman"/>
          <w:sz w:val="24"/>
          <w:szCs w:val="24"/>
        </w:rPr>
        <w:t>0.3dB</w:t>
      </w:r>
      <w:r w:rsidR="00194509" w:rsidRPr="00194509">
        <w:rPr>
          <w:rFonts w:ascii="Times New Roman" w:hAnsi="Times New Roman"/>
          <w:sz w:val="24"/>
          <w:szCs w:val="24"/>
        </w:rPr>
        <w:t>，按均匀分布，</w:t>
      </w:r>
      <w:r w:rsidR="00194509" w:rsidRPr="00194509">
        <w:rPr>
          <w:rFonts w:ascii="Times New Roman" w:hAnsi="Times New Roman"/>
          <w:i/>
          <w:iCs/>
          <w:sz w:val="24"/>
          <w:szCs w:val="24"/>
        </w:rPr>
        <w:t>k</w:t>
      </w:r>
      <w:r w:rsidR="00194509" w:rsidRPr="00194509">
        <w:rPr>
          <w:rFonts w:ascii="Times New Roman" w:hAnsi="Times New Roman"/>
          <w:sz w:val="24"/>
          <w:szCs w:val="24"/>
        </w:rPr>
        <w:t>=</w:t>
      </w:r>
      <w:r w:rsidR="00B3266A">
        <w:rPr>
          <w:rFonts w:ascii="Times New Roman" w:hAnsi="Times New Roman"/>
          <w:position w:val="-8"/>
          <w:sz w:val="24"/>
          <w:szCs w:val="24"/>
        </w:rPr>
        <w:pict w14:anchorId="73B73082">
          <v:shape id="对象 275" o:spid="_x0000_i1034" type="#_x0000_t75" style="width:18.15pt;height:18.15pt;mso-position-horizontal-relative:page;mso-position-vertical-relative:page">
            <v:fill o:detectmouseclick="t"/>
            <v:imagedata r:id="rId35" o:title=""/>
          </v:shape>
        </w:pict>
      </w:r>
    </w:p>
    <w:p w14:paraId="34B79E90" w14:textId="77777777" w:rsidR="00194509" w:rsidRPr="00194509" w:rsidRDefault="00194509" w:rsidP="00194509">
      <w:pPr>
        <w:spacing w:line="400" w:lineRule="exact"/>
        <w:ind w:rightChars="200" w:right="420"/>
        <w:jc w:val="center"/>
        <w:rPr>
          <w:rFonts w:ascii="Times New Roman" w:hAnsi="Times New Roman"/>
          <w:sz w:val="24"/>
          <w:szCs w:val="24"/>
        </w:rPr>
      </w:pPr>
      <w:r w:rsidRPr="00194509">
        <w:rPr>
          <w:rFonts w:ascii="Times New Roman" w:hAnsi="Times New Roman"/>
          <w:i/>
          <w:iCs/>
          <w:sz w:val="24"/>
          <w:szCs w:val="24"/>
        </w:rPr>
        <w:t>u</w:t>
      </w:r>
      <w:r w:rsidRPr="00194509">
        <w:rPr>
          <w:rFonts w:ascii="Times New Roman" w:hAnsi="Times New Roman"/>
          <w:iCs/>
          <w:sz w:val="24"/>
          <w:szCs w:val="24"/>
          <w:vertAlign w:val="subscript"/>
        </w:rPr>
        <w:t>8</w:t>
      </w:r>
      <w:r w:rsidR="00E217FA">
        <w:rPr>
          <w:rFonts w:ascii="Times New Roman" w:hAnsi="Times New Roman"/>
          <w:sz w:val="24"/>
          <w:szCs w:val="24"/>
        </w:rPr>
        <w:t>=0.17 dB</w:t>
      </w:r>
    </w:p>
    <w:p w14:paraId="034ADAD3" w14:textId="77777777" w:rsidR="00194509" w:rsidRDefault="00E217FA" w:rsidP="00E10C70">
      <w:pPr>
        <w:spacing w:line="360" w:lineRule="auto"/>
        <w:ind w:rightChars="44" w:right="92"/>
        <w:rPr>
          <w:sz w:val="24"/>
          <w:szCs w:val="24"/>
        </w:rPr>
      </w:pPr>
      <w:r>
        <w:rPr>
          <w:rFonts w:ascii="Times New Roman" w:hAnsi="Times New Roman" w:hint="eastAsia"/>
          <w:sz w:val="24"/>
          <w:szCs w:val="24"/>
        </w:rPr>
        <w:t>C.1.2.2.9</w:t>
      </w:r>
      <w:r w:rsidR="005B076F">
        <w:rPr>
          <w:sz w:val="24"/>
          <w:szCs w:val="24"/>
        </w:rPr>
        <w:t>抬高接地平面</w:t>
      </w:r>
      <w:r w:rsidR="00004239">
        <w:rPr>
          <w:sz w:val="24"/>
          <w:szCs w:val="24"/>
        </w:rPr>
        <w:t>影响</w:t>
      </w:r>
      <w:r>
        <w:rPr>
          <w:sz w:val="24"/>
          <w:szCs w:val="24"/>
        </w:rPr>
        <w:t>引入的</w:t>
      </w:r>
      <w:r>
        <w:rPr>
          <w:rFonts w:hint="eastAsia"/>
          <w:sz w:val="24"/>
          <w:szCs w:val="24"/>
        </w:rPr>
        <w:t>不确定度分量</w:t>
      </w:r>
    </w:p>
    <w:p w14:paraId="69B98254" w14:textId="77777777" w:rsidR="00004239" w:rsidRPr="00194509" w:rsidRDefault="005B076F" w:rsidP="00004239">
      <w:pPr>
        <w:spacing w:line="400" w:lineRule="exact"/>
        <w:ind w:rightChars="200" w:right="420" w:firstLineChars="200" w:firstLine="480"/>
        <w:rPr>
          <w:rFonts w:ascii="Times New Roman" w:hAnsi="Times New Roman"/>
          <w:sz w:val="24"/>
          <w:szCs w:val="24"/>
        </w:rPr>
      </w:pPr>
      <w:r>
        <w:rPr>
          <w:sz w:val="24"/>
          <w:szCs w:val="24"/>
        </w:rPr>
        <w:t>抬高接地平面包括参考接地平面</w:t>
      </w:r>
      <w:r w:rsidRPr="00FB4D82">
        <w:rPr>
          <w:rFonts w:hint="eastAsia"/>
          <w:sz w:val="24"/>
          <w:szCs w:val="24"/>
        </w:rPr>
        <w:t>、</w:t>
      </w:r>
      <w:r>
        <w:rPr>
          <w:sz w:val="24"/>
          <w:szCs w:val="24"/>
        </w:rPr>
        <w:t>单极天线的地网（平衡板）及它们之间延伸</w:t>
      </w:r>
      <w:r w:rsidR="00004239">
        <w:rPr>
          <w:sz w:val="24"/>
          <w:szCs w:val="24"/>
        </w:rPr>
        <w:t>的</w:t>
      </w:r>
      <w:r>
        <w:rPr>
          <w:sz w:val="24"/>
          <w:szCs w:val="24"/>
        </w:rPr>
        <w:t>搭接平面</w:t>
      </w:r>
      <w:r w:rsidR="00004239">
        <w:rPr>
          <w:sz w:val="24"/>
          <w:szCs w:val="24"/>
        </w:rPr>
        <w:t>。</w:t>
      </w:r>
      <w:r>
        <w:rPr>
          <w:sz w:val="24"/>
          <w:szCs w:val="24"/>
        </w:rPr>
        <w:t>影响因数主要有尺寸</w:t>
      </w:r>
      <w:r w:rsidRPr="00FB4D82">
        <w:rPr>
          <w:rFonts w:hint="eastAsia"/>
          <w:sz w:val="24"/>
          <w:szCs w:val="24"/>
        </w:rPr>
        <w:t>、</w:t>
      </w:r>
      <w:r>
        <w:rPr>
          <w:rFonts w:hint="eastAsia"/>
          <w:sz w:val="24"/>
          <w:szCs w:val="24"/>
        </w:rPr>
        <w:t>搭接效果</w:t>
      </w:r>
      <w:r w:rsidRPr="00FB4D82">
        <w:rPr>
          <w:rFonts w:hint="eastAsia"/>
          <w:sz w:val="24"/>
          <w:szCs w:val="24"/>
        </w:rPr>
        <w:t>、</w:t>
      </w:r>
      <w:r>
        <w:rPr>
          <w:rFonts w:hint="eastAsia"/>
          <w:sz w:val="24"/>
          <w:szCs w:val="24"/>
        </w:rPr>
        <w:t>材料</w:t>
      </w:r>
      <w:r w:rsidRPr="00FB4D82">
        <w:rPr>
          <w:rFonts w:hint="eastAsia"/>
          <w:sz w:val="24"/>
          <w:szCs w:val="24"/>
        </w:rPr>
        <w:t>、</w:t>
      </w:r>
      <w:r>
        <w:rPr>
          <w:rFonts w:hint="eastAsia"/>
          <w:sz w:val="24"/>
          <w:szCs w:val="24"/>
        </w:rPr>
        <w:t>接地铜带</w:t>
      </w:r>
      <w:r w:rsidR="00004239">
        <w:rPr>
          <w:rFonts w:hint="eastAsia"/>
          <w:sz w:val="24"/>
          <w:szCs w:val="24"/>
        </w:rPr>
        <w:t>等</w:t>
      </w:r>
      <w:r w:rsidR="00E217FA">
        <w:rPr>
          <w:sz w:val="24"/>
          <w:szCs w:val="24"/>
        </w:rPr>
        <w:t>。</w:t>
      </w:r>
      <w:r w:rsidR="00004239" w:rsidRPr="00194509">
        <w:rPr>
          <w:rFonts w:ascii="Times New Roman" w:hAnsi="Times New Roman" w:hint="eastAsia"/>
          <w:sz w:val="24"/>
          <w:szCs w:val="24"/>
        </w:rPr>
        <w:t>根据相关文件</w:t>
      </w:r>
      <w:r w:rsidR="00004239" w:rsidRPr="00194509">
        <w:rPr>
          <w:rFonts w:ascii="Times New Roman" w:hAnsi="Times New Roman"/>
          <w:sz w:val="24"/>
          <w:szCs w:val="24"/>
        </w:rPr>
        <w:t>得到</w:t>
      </w:r>
      <w:r w:rsidR="00004239">
        <w:rPr>
          <w:rFonts w:ascii="Times New Roman" w:hAnsi="Times New Roman" w:hint="eastAsia"/>
          <w:sz w:val="24"/>
          <w:szCs w:val="24"/>
        </w:rPr>
        <w:t>其引入误差为</w:t>
      </w:r>
      <w:r w:rsidR="00004239">
        <w:rPr>
          <w:rFonts w:ascii="Times New Roman" w:hAnsi="Times New Roman" w:hint="eastAsia"/>
          <w:sz w:val="24"/>
          <w:szCs w:val="24"/>
        </w:rPr>
        <w:t>1.0</w:t>
      </w:r>
      <w:r w:rsidR="00004239" w:rsidRPr="00194509">
        <w:rPr>
          <w:rFonts w:ascii="Times New Roman" w:hAnsi="Times New Roman"/>
          <w:sz w:val="24"/>
          <w:szCs w:val="24"/>
        </w:rPr>
        <w:t>dB</w:t>
      </w:r>
      <w:r w:rsidR="00004239" w:rsidRPr="00194509">
        <w:rPr>
          <w:rFonts w:ascii="Times New Roman" w:hAnsi="Times New Roman"/>
          <w:sz w:val="24"/>
          <w:szCs w:val="24"/>
        </w:rPr>
        <w:t>，按均匀分布，</w:t>
      </w:r>
      <w:r w:rsidR="00004239" w:rsidRPr="00194509">
        <w:rPr>
          <w:rFonts w:ascii="Times New Roman" w:hAnsi="Times New Roman"/>
          <w:i/>
          <w:iCs/>
          <w:sz w:val="24"/>
          <w:szCs w:val="24"/>
        </w:rPr>
        <w:t>k</w:t>
      </w:r>
      <w:r w:rsidR="00004239" w:rsidRPr="00194509">
        <w:rPr>
          <w:rFonts w:ascii="Times New Roman" w:hAnsi="Times New Roman"/>
          <w:sz w:val="24"/>
          <w:szCs w:val="24"/>
        </w:rPr>
        <w:t>=</w:t>
      </w:r>
      <w:r w:rsidR="00B3266A">
        <w:rPr>
          <w:rFonts w:ascii="Times New Roman" w:hAnsi="Times New Roman"/>
          <w:position w:val="-8"/>
          <w:sz w:val="24"/>
          <w:szCs w:val="24"/>
        </w:rPr>
        <w:pict w14:anchorId="55CCE330">
          <v:shape id="_x0000_i1035" type="#_x0000_t75" style="width:18.15pt;height:18.15pt;mso-position-horizontal-relative:page;mso-position-vertical-relative:page">
            <v:fill o:detectmouseclick="t"/>
            <v:imagedata r:id="rId35" o:title=""/>
          </v:shape>
        </w:pict>
      </w:r>
    </w:p>
    <w:p w14:paraId="320ED16A" w14:textId="78C0EC6F" w:rsidR="00E217FA" w:rsidRPr="004379C7" w:rsidRDefault="00004239" w:rsidP="004379C7">
      <w:pPr>
        <w:spacing w:line="400" w:lineRule="exact"/>
        <w:ind w:rightChars="200" w:right="420"/>
        <w:jc w:val="center"/>
        <w:rPr>
          <w:rFonts w:ascii="Times New Roman" w:hAnsi="Times New Roman"/>
          <w:sz w:val="24"/>
          <w:szCs w:val="24"/>
        </w:rPr>
      </w:pPr>
      <w:r w:rsidRPr="00194509">
        <w:rPr>
          <w:rFonts w:ascii="Times New Roman" w:hAnsi="Times New Roman"/>
          <w:i/>
          <w:iCs/>
          <w:sz w:val="24"/>
          <w:szCs w:val="24"/>
        </w:rPr>
        <w:t>u</w:t>
      </w:r>
      <w:r w:rsidRPr="00004239">
        <w:rPr>
          <w:rFonts w:ascii="Times New Roman" w:hAnsi="Times New Roman"/>
          <w:iCs/>
          <w:sz w:val="24"/>
          <w:szCs w:val="24"/>
          <w:vertAlign w:val="subscript"/>
        </w:rPr>
        <w:t>9</w:t>
      </w:r>
      <w:r>
        <w:rPr>
          <w:rFonts w:ascii="Times New Roman" w:hAnsi="Times New Roman"/>
          <w:sz w:val="24"/>
          <w:szCs w:val="24"/>
        </w:rPr>
        <w:t>=0.58 dB</w:t>
      </w:r>
    </w:p>
    <w:p w14:paraId="7D848BAC" w14:textId="77777777" w:rsidR="00864C13" w:rsidRPr="00864C13" w:rsidRDefault="00BE202B" w:rsidP="004F56A0">
      <w:pPr>
        <w:spacing w:line="360" w:lineRule="auto"/>
        <w:ind w:rightChars="44" w:right="92"/>
        <w:rPr>
          <w:rFonts w:ascii="Times New Roman" w:hAnsi="Times New Roman"/>
          <w:sz w:val="24"/>
          <w:vertAlign w:val="subscript"/>
        </w:rPr>
      </w:pPr>
      <w:r w:rsidRPr="004F56A0">
        <w:rPr>
          <w:rFonts w:ascii="Times New Roman" w:hAnsi="Times New Roman"/>
          <w:sz w:val="24"/>
          <w:szCs w:val="24"/>
        </w:rPr>
        <w:t>C</w:t>
      </w:r>
      <w:r w:rsidR="001819A1" w:rsidRPr="004F56A0">
        <w:rPr>
          <w:rFonts w:ascii="Times New Roman" w:hAnsi="Times New Roman"/>
          <w:sz w:val="24"/>
          <w:szCs w:val="24"/>
        </w:rPr>
        <w:t>.1.</w:t>
      </w:r>
      <w:r w:rsidR="00E10C70">
        <w:rPr>
          <w:rFonts w:ascii="Times New Roman" w:hAnsi="Times New Roman" w:hint="eastAsia"/>
          <w:sz w:val="24"/>
          <w:szCs w:val="24"/>
        </w:rPr>
        <w:t>2.2.10</w:t>
      </w:r>
      <w:r w:rsidR="0018178E">
        <w:rPr>
          <w:rFonts w:ascii="Times New Roman" w:hAnsi="Times New Roman" w:hint="eastAsia"/>
          <w:sz w:val="24"/>
          <w:szCs w:val="24"/>
        </w:rPr>
        <w:t xml:space="preserve"> </w:t>
      </w:r>
      <w:r w:rsidR="00864C13" w:rsidRPr="004F56A0">
        <w:rPr>
          <w:rFonts w:ascii="Times New Roman" w:hAnsi="Times New Roman"/>
          <w:sz w:val="24"/>
          <w:szCs w:val="24"/>
        </w:rPr>
        <w:t>测量重复性引入的标准</w:t>
      </w:r>
      <w:r w:rsidR="00864C13" w:rsidRPr="00864C13">
        <w:rPr>
          <w:rFonts w:ascii="Times New Roman"/>
          <w:sz w:val="24"/>
        </w:rPr>
        <w:t>不确定度分量</w:t>
      </w:r>
      <w:r w:rsidR="00864C13" w:rsidRPr="00864C13">
        <w:rPr>
          <w:rFonts w:ascii="Times New Roman" w:hAnsi="Times New Roman"/>
          <w:i/>
          <w:sz w:val="24"/>
        </w:rPr>
        <w:t>u</w:t>
      </w:r>
      <w:r w:rsidR="00EA15F3" w:rsidRPr="00EA15F3">
        <w:rPr>
          <w:rFonts w:ascii="Times New Roman" w:hAnsi="Times New Roman"/>
          <w:sz w:val="24"/>
          <w:vertAlign w:val="subscript"/>
        </w:rPr>
        <w:t>10</w:t>
      </w:r>
    </w:p>
    <w:p w14:paraId="60EF4037" w14:textId="77777777" w:rsidR="00176216" w:rsidRDefault="00E217FA" w:rsidP="00E217FA">
      <w:pPr>
        <w:spacing w:line="360" w:lineRule="auto"/>
        <w:ind w:rightChars="44" w:right="92" w:firstLineChars="200" w:firstLine="480"/>
        <w:rPr>
          <w:rFonts w:ascii="宋体" w:hAnsi="宋体"/>
          <w:szCs w:val="21"/>
        </w:rPr>
      </w:pPr>
      <w:r w:rsidRPr="00632A4E">
        <w:rPr>
          <w:rFonts w:ascii="Times New Roman"/>
          <w:sz w:val="24"/>
          <w:szCs w:val="24"/>
        </w:rPr>
        <w:t>在</w:t>
      </w:r>
      <w:r w:rsidR="007301D2" w:rsidRPr="00632A4E">
        <w:rPr>
          <w:rFonts w:ascii="Times New Roman" w:hAnsi="Times New Roman"/>
          <w:sz w:val="24"/>
          <w:szCs w:val="24"/>
        </w:rPr>
        <w:t>150kHz~30MHz</w:t>
      </w:r>
      <w:r w:rsidR="007301D2" w:rsidRPr="00632A4E">
        <w:rPr>
          <w:rFonts w:ascii="宋体" w:hAnsi="宋体"/>
          <w:sz w:val="24"/>
          <w:szCs w:val="24"/>
        </w:rPr>
        <w:t>频段</w:t>
      </w:r>
      <w:r w:rsidRPr="00632A4E">
        <w:rPr>
          <w:rFonts w:ascii="宋体" w:hAnsi="宋体"/>
          <w:sz w:val="24"/>
          <w:szCs w:val="24"/>
        </w:rPr>
        <w:t>下</w:t>
      </w:r>
      <w:r w:rsidRPr="00632A4E">
        <w:rPr>
          <w:rFonts w:ascii="Times New Roman"/>
          <w:sz w:val="24"/>
          <w:szCs w:val="24"/>
        </w:rPr>
        <w:t>对场地进行十次测量</w:t>
      </w:r>
      <w:r w:rsidR="004F56A0" w:rsidRPr="0079612F">
        <w:rPr>
          <w:rFonts w:ascii="Times New Roman"/>
          <w:sz w:val="24"/>
          <w:szCs w:val="24"/>
        </w:rPr>
        <w:t>，</w:t>
      </w:r>
      <w:r w:rsidR="007301D2" w:rsidRPr="00632A4E">
        <w:rPr>
          <w:rFonts w:ascii="Times New Roman" w:hAnsi="Times New Roman"/>
          <w:sz w:val="24"/>
          <w:szCs w:val="24"/>
        </w:rPr>
        <w:t>29.95MHz</w:t>
      </w:r>
      <w:r w:rsidR="007301D2" w:rsidRPr="00632A4E">
        <w:rPr>
          <w:rFonts w:ascii="Times New Roman" w:hAnsi="Times New Roman"/>
          <w:sz w:val="24"/>
          <w:szCs w:val="24"/>
        </w:rPr>
        <w:t>频率</w:t>
      </w:r>
      <w:proofErr w:type="gramStart"/>
      <w:r w:rsidR="007301D2" w:rsidRPr="00632A4E">
        <w:rPr>
          <w:rFonts w:ascii="Times New Roman" w:hAnsi="Times New Roman"/>
          <w:sz w:val="24"/>
          <w:szCs w:val="24"/>
        </w:rPr>
        <w:t>点</w:t>
      </w:r>
      <w:r w:rsidR="004F56A0" w:rsidRPr="00632A4E">
        <w:rPr>
          <w:rFonts w:ascii="宋体" w:hAnsi="宋体"/>
          <w:sz w:val="24"/>
          <w:szCs w:val="24"/>
        </w:rPr>
        <w:t>结果</w:t>
      </w:r>
      <w:proofErr w:type="gramEnd"/>
      <w:r w:rsidR="004F56A0" w:rsidRPr="00632A4E">
        <w:rPr>
          <w:rFonts w:ascii="宋体" w:hAnsi="宋体"/>
          <w:sz w:val="24"/>
          <w:szCs w:val="24"/>
        </w:rPr>
        <w:t>如下表</w:t>
      </w:r>
      <w:r w:rsidR="00176216" w:rsidRPr="00632A4E">
        <w:rPr>
          <w:rFonts w:ascii="宋体" w:hAnsi="宋体"/>
          <w:sz w:val="24"/>
          <w:szCs w:val="24"/>
        </w:rPr>
        <w:t>，</w:t>
      </w:r>
    </w:p>
    <w:p w14:paraId="19A993AA" w14:textId="77777777" w:rsidR="00F156D6" w:rsidRPr="0079612F" w:rsidRDefault="00F156D6" w:rsidP="00E217FA">
      <w:pPr>
        <w:spacing w:line="360" w:lineRule="auto"/>
        <w:ind w:rightChars="44" w:right="92" w:firstLineChars="200" w:firstLine="480"/>
        <w:rPr>
          <w:rFonts w:ascii="Times New Roman" w:hAnsi="Times New Roman"/>
          <w:sz w:val="24"/>
          <w:szCs w:val="24"/>
        </w:rPr>
      </w:pP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Look w:val="01E0" w:firstRow="1" w:lastRow="1" w:firstColumn="1" w:lastColumn="1" w:noHBand="0" w:noVBand="0"/>
      </w:tblPr>
      <w:tblGrid>
        <w:gridCol w:w="1882"/>
        <w:gridCol w:w="1026"/>
        <w:gridCol w:w="1239"/>
        <w:gridCol w:w="1107"/>
        <w:gridCol w:w="1196"/>
        <w:gridCol w:w="1134"/>
      </w:tblGrid>
      <w:tr w:rsidR="004F56A0" w:rsidRPr="004A0C0E" w14:paraId="7523EACA" w14:textId="77777777" w:rsidTr="001E42C1">
        <w:trPr>
          <w:trHeight w:val="419"/>
          <w:jc w:val="center"/>
        </w:trPr>
        <w:tc>
          <w:tcPr>
            <w:tcW w:w="1882" w:type="dxa"/>
            <w:vAlign w:val="center"/>
          </w:tcPr>
          <w:p w14:paraId="1466C1CA" w14:textId="77777777" w:rsidR="004F56A0" w:rsidRPr="0079612F" w:rsidRDefault="004F56A0" w:rsidP="003B74CA">
            <w:pPr>
              <w:spacing w:line="360" w:lineRule="auto"/>
              <w:ind w:rightChars="5" w:right="10"/>
              <w:jc w:val="center"/>
              <w:rPr>
                <w:rFonts w:ascii="Times New Roman" w:hAnsi="Times New Roman"/>
                <w:szCs w:val="21"/>
              </w:rPr>
            </w:pPr>
            <w:r w:rsidRPr="0079612F">
              <w:rPr>
                <w:rFonts w:ascii="Times New Roman"/>
                <w:szCs w:val="21"/>
              </w:rPr>
              <w:t>测量序号</w:t>
            </w:r>
          </w:p>
        </w:tc>
        <w:tc>
          <w:tcPr>
            <w:tcW w:w="1026" w:type="dxa"/>
            <w:vAlign w:val="center"/>
          </w:tcPr>
          <w:p w14:paraId="45250D04" w14:textId="77777777" w:rsidR="004F56A0" w:rsidRPr="0079612F" w:rsidRDefault="004F56A0" w:rsidP="003B74CA">
            <w:pPr>
              <w:spacing w:line="360" w:lineRule="auto"/>
              <w:ind w:rightChars="2" w:right="4"/>
              <w:jc w:val="center"/>
              <w:rPr>
                <w:rFonts w:ascii="Times New Roman" w:hAnsi="Times New Roman"/>
                <w:szCs w:val="21"/>
              </w:rPr>
            </w:pPr>
            <w:r w:rsidRPr="0079612F">
              <w:rPr>
                <w:rFonts w:ascii="Times New Roman" w:hAnsi="Times New Roman"/>
                <w:szCs w:val="21"/>
              </w:rPr>
              <w:t>1</w:t>
            </w:r>
          </w:p>
        </w:tc>
        <w:tc>
          <w:tcPr>
            <w:tcW w:w="1239" w:type="dxa"/>
            <w:vAlign w:val="center"/>
          </w:tcPr>
          <w:p w14:paraId="397139DB" w14:textId="77777777" w:rsidR="004F56A0" w:rsidRPr="0079612F" w:rsidRDefault="004F56A0" w:rsidP="003B74CA">
            <w:pPr>
              <w:spacing w:line="360" w:lineRule="auto"/>
              <w:ind w:rightChars="2" w:right="4"/>
              <w:jc w:val="center"/>
              <w:rPr>
                <w:rFonts w:ascii="Times New Roman" w:hAnsi="Times New Roman"/>
                <w:szCs w:val="21"/>
              </w:rPr>
            </w:pPr>
            <w:r w:rsidRPr="0079612F">
              <w:rPr>
                <w:rFonts w:ascii="Times New Roman" w:hAnsi="Times New Roman"/>
                <w:szCs w:val="21"/>
              </w:rPr>
              <w:t>2</w:t>
            </w:r>
          </w:p>
        </w:tc>
        <w:tc>
          <w:tcPr>
            <w:tcW w:w="1107" w:type="dxa"/>
            <w:vAlign w:val="center"/>
          </w:tcPr>
          <w:p w14:paraId="47C55383" w14:textId="77777777" w:rsidR="004F56A0" w:rsidRPr="0079612F" w:rsidRDefault="004F56A0" w:rsidP="003B74CA">
            <w:pPr>
              <w:spacing w:line="360" w:lineRule="auto"/>
              <w:ind w:rightChars="2" w:right="4"/>
              <w:jc w:val="center"/>
              <w:rPr>
                <w:rFonts w:ascii="Times New Roman" w:hAnsi="Times New Roman"/>
                <w:szCs w:val="21"/>
              </w:rPr>
            </w:pPr>
            <w:r w:rsidRPr="0079612F">
              <w:rPr>
                <w:rFonts w:ascii="Times New Roman" w:hAnsi="Times New Roman"/>
                <w:szCs w:val="21"/>
              </w:rPr>
              <w:t>3</w:t>
            </w:r>
          </w:p>
        </w:tc>
        <w:tc>
          <w:tcPr>
            <w:tcW w:w="1196" w:type="dxa"/>
            <w:vAlign w:val="center"/>
          </w:tcPr>
          <w:p w14:paraId="782190F8" w14:textId="77777777" w:rsidR="004F56A0" w:rsidRPr="0079612F" w:rsidRDefault="004F56A0" w:rsidP="003B74CA">
            <w:pPr>
              <w:spacing w:line="360" w:lineRule="auto"/>
              <w:ind w:rightChars="2" w:right="4"/>
              <w:jc w:val="center"/>
              <w:rPr>
                <w:rFonts w:ascii="Times New Roman" w:hAnsi="Times New Roman"/>
                <w:szCs w:val="21"/>
              </w:rPr>
            </w:pPr>
            <w:r w:rsidRPr="0079612F">
              <w:rPr>
                <w:rFonts w:ascii="Times New Roman" w:hAnsi="Times New Roman"/>
                <w:szCs w:val="21"/>
              </w:rPr>
              <w:t>4</w:t>
            </w:r>
          </w:p>
        </w:tc>
        <w:tc>
          <w:tcPr>
            <w:tcW w:w="1134" w:type="dxa"/>
            <w:vAlign w:val="center"/>
          </w:tcPr>
          <w:p w14:paraId="3AC365C4" w14:textId="77777777" w:rsidR="004F56A0" w:rsidRPr="0079612F" w:rsidRDefault="004F56A0" w:rsidP="003B74CA">
            <w:pPr>
              <w:spacing w:line="360" w:lineRule="auto"/>
              <w:ind w:rightChars="2" w:right="4"/>
              <w:jc w:val="center"/>
              <w:rPr>
                <w:rFonts w:ascii="Times New Roman" w:hAnsi="Times New Roman"/>
                <w:szCs w:val="21"/>
              </w:rPr>
            </w:pPr>
            <w:r w:rsidRPr="0079612F">
              <w:rPr>
                <w:rFonts w:ascii="Times New Roman" w:hAnsi="Times New Roman"/>
                <w:szCs w:val="21"/>
              </w:rPr>
              <w:t>5</w:t>
            </w:r>
          </w:p>
        </w:tc>
      </w:tr>
      <w:tr w:rsidR="004F56A0" w:rsidRPr="004A0C0E" w14:paraId="4C25AE1C" w14:textId="77777777" w:rsidTr="001E42C1">
        <w:trPr>
          <w:trHeight w:val="419"/>
          <w:jc w:val="center"/>
        </w:trPr>
        <w:tc>
          <w:tcPr>
            <w:tcW w:w="1882" w:type="dxa"/>
            <w:vAlign w:val="center"/>
          </w:tcPr>
          <w:p w14:paraId="100C5090" w14:textId="437B5DB5" w:rsidR="00ED189A" w:rsidRPr="00690292" w:rsidRDefault="004F56A0" w:rsidP="00ED189A">
            <w:pPr>
              <w:ind w:rightChars="2" w:right="4"/>
              <w:jc w:val="center"/>
              <w:rPr>
                <w:rFonts w:ascii="Times New Roman"/>
                <w:szCs w:val="21"/>
              </w:rPr>
            </w:pPr>
            <w:r w:rsidRPr="00690292">
              <w:rPr>
                <w:rFonts w:ascii="Times New Roman"/>
                <w:szCs w:val="21"/>
              </w:rPr>
              <w:t>测量结果</w:t>
            </w:r>
            <w:r w:rsidR="00ED189A" w:rsidRPr="00690292">
              <w:rPr>
                <w:rFonts w:ascii="Times New Roman" w:hint="eastAsia"/>
                <w:szCs w:val="21"/>
              </w:rPr>
              <w:t>/</w:t>
            </w:r>
          </w:p>
          <w:p w14:paraId="7DF3385F" w14:textId="547E6598" w:rsidR="004F56A0" w:rsidRPr="00ED189A" w:rsidRDefault="00ED189A" w:rsidP="00ED189A">
            <w:pPr>
              <w:ind w:rightChars="2" w:right="4"/>
              <w:jc w:val="center"/>
              <w:rPr>
                <w:rFonts w:ascii="Times New Roman" w:hAnsi="Times New Roman"/>
                <w:szCs w:val="21"/>
              </w:rPr>
            </w:pPr>
            <w:r w:rsidRPr="00690292">
              <w:rPr>
                <w:rFonts w:ascii="Times New Roman" w:hAnsi="Times New Roman"/>
                <w:szCs w:val="21"/>
              </w:rPr>
              <w:t>dB ( μV )/m</w:t>
            </w:r>
          </w:p>
        </w:tc>
        <w:tc>
          <w:tcPr>
            <w:tcW w:w="1026" w:type="dxa"/>
            <w:vAlign w:val="center"/>
          </w:tcPr>
          <w:p w14:paraId="76C6916A" w14:textId="77777777" w:rsidR="004F56A0" w:rsidRPr="0079612F" w:rsidRDefault="007301D2" w:rsidP="003B74CA">
            <w:pPr>
              <w:spacing w:line="360" w:lineRule="auto"/>
              <w:ind w:rightChars="2" w:right="4"/>
              <w:jc w:val="center"/>
              <w:rPr>
                <w:rFonts w:ascii="Times New Roman" w:hAnsi="Times New Roman"/>
                <w:szCs w:val="21"/>
              </w:rPr>
            </w:pPr>
            <w:r>
              <w:rPr>
                <w:rFonts w:ascii="Times New Roman" w:hAnsi="Times New Roman"/>
                <w:szCs w:val="21"/>
              </w:rPr>
              <w:t>58.9</w:t>
            </w:r>
          </w:p>
        </w:tc>
        <w:tc>
          <w:tcPr>
            <w:tcW w:w="1239" w:type="dxa"/>
            <w:vAlign w:val="center"/>
          </w:tcPr>
          <w:p w14:paraId="3AC587EB" w14:textId="77777777" w:rsidR="004F56A0" w:rsidRPr="0079612F" w:rsidRDefault="007301D2" w:rsidP="003B74CA">
            <w:pPr>
              <w:spacing w:line="360" w:lineRule="auto"/>
              <w:ind w:rightChars="2" w:right="4"/>
              <w:jc w:val="center"/>
              <w:rPr>
                <w:rFonts w:ascii="Times New Roman" w:hAnsi="Times New Roman"/>
                <w:szCs w:val="21"/>
              </w:rPr>
            </w:pPr>
            <w:r>
              <w:rPr>
                <w:rFonts w:ascii="Times New Roman" w:hAnsi="Times New Roman"/>
                <w:szCs w:val="21"/>
              </w:rPr>
              <w:t>58.3</w:t>
            </w:r>
          </w:p>
        </w:tc>
        <w:tc>
          <w:tcPr>
            <w:tcW w:w="1107" w:type="dxa"/>
            <w:vAlign w:val="center"/>
          </w:tcPr>
          <w:p w14:paraId="46FC1850" w14:textId="77777777" w:rsidR="004F56A0" w:rsidRPr="0079612F" w:rsidRDefault="007301D2" w:rsidP="003B74CA">
            <w:pPr>
              <w:spacing w:line="360" w:lineRule="auto"/>
              <w:ind w:rightChars="2" w:right="4"/>
              <w:jc w:val="center"/>
              <w:rPr>
                <w:rFonts w:ascii="Times New Roman" w:hAnsi="Times New Roman"/>
                <w:szCs w:val="21"/>
              </w:rPr>
            </w:pPr>
            <w:r>
              <w:rPr>
                <w:rFonts w:ascii="Times New Roman" w:hAnsi="Times New Roman"/>
                <w:szCs w:val="21"/>
              </w:rPr>
              <w:t>59.6</w:t>
            </w:r>
          </w:p>
        </w:tc>
        <w:tc>
          <w:tcPr>
            <w:tcW w:w="1196" w:type="dxa"/>
            <w:vAlign w:val="center"/>
          </w:tcPr>
          <w:p w14:paraId="503D9C03" w14:textId="77777777" w:rsidR="004F56A0" w:rsidRPr="0079612F" w:rsidRDefault="007301D2" w:rsidP="003B74CA">
            <w:pPr>
              <w:spacing w:line="360" w:lineRule="auto"/>
              <w:ind w:rightChars="2" w:right="4"/>
              <w:jc w:val="center"/>
              <w:rPr>
                <w:rFonts w:ascii="Times New Roman" w:hAnsi="Times New Roman"/>
                <w:szCs w:val="21"/>
              </w:rPr>
            </w:pPr>
            <w:r>
              <w:rPr>
                <w:rFonts w:ascii="Times New Roman" w:hAnsi="Times New Roman"/>
                <w:szCs w:val="21"/>
              </w:rPr>
              <w:t>59.9</w:t>
            </w:r>
          </w:p>
        </w:tc>
        <w:tc>
          <w:tcPr>
            <w:tcW w:w="1134" w:type="dxa"/>
            <w:vAlign w:val="center"/>
          </w:tcPr>
          <w:p w14:paraId="66970EF5" w14:textId="77777777" w:rsidR="004F56A0" w:rsidRPr="0079612F" w:rsidRDefault="007301D2" w:rsidP="003B74CA">
            <w:pPr>
              <w:spacing w:line="360" w:lineRule="auto"/>
              <w:ind w:rightChars="2" w:right="4"/>
              <w:jc w:val="center"/>
              <w:rPr>
                <w:rFonts w:ascii="Times New Roman" w:hAnsi="Times New Roman"/>
                <w:szCs w:val="21"/>
              </w:rPr>
            </w:pPr>
            <w:r>
              <w:rPr>
                <w:rFonts w:ascii="Times New Roman" w:hAnsi="Times New Roman"/>
                <w:szCs w:val="21"/>
              </w:rPr>
              <w:t>60.3</w:t>
            </w:r>
          </w:p>
        </w:tc>
      </w:tr>
      <w:tr w:rsidR="004F56A0" w:rsidRPr="004A0C0E" w14:paraId="2C76EA8A" w14:textId="77777777" w:rsidTr="001E42C1">
        <w:trPr>
          <w:trHeight w:val="419"/>
          <w:jc w:val="center"/>
        </w:trPr>
        <w:tc>
          <w:tcPr>
            <w:tcW w:w="1882" w:type="dxa"/>
            <w:vAlign w:val="center"/>
          </w:tcPr>
          <w:p w14:paraId="5C955198" w14:textId="0B5DFD07" w:rsidR="004F56A0" w:rsidRPr="0079612F" w:rsidRDefault="004F56A0" w:rsidP="003B74CA">
            <w:pPr>
              <w:spacing w:line="360" w:lineRule="auto"/>
              <w:ind w:rightChars="2" w:right="4"/>
              <w:jc w:val="center"/>
              <w:rPr>
                <w:rFonts w:ascii="Times New Roman" w:hAnsi="Times New Roman"/>
                <w:szCs w:val="21"/>
              </w:rPr>
            </w:pPr>
            <w:r w:rsidRPr="0079612F">
              <w:rPr>
                <w:rFonts w:ascii="Times New Roman"/>
                <w:szCs w:val="21"/>
              </w:rPr>
              <w:t>测量序号</w:t>
            </w:r>
          </w:p>
        </w:tc>
        <w:tc>
          <w:tcPr>
            <w:tcW w:w="1026" w:type="dxa"/>
            <w:vAlign w:val="center"/>
          </w:tcPr>
          <w:p w14:paraId="676823DC" w14:textId="77777777" w:rsidR="004F56A0" w:rsidRPr="0079612F" w:rsidRDefault="004F56A0" w:rsidP="003B74CA">
            <w:pPr>
              <w:spacing w:line="360" w:lineRule="auto"/>
              <w:ind w:rightChars="2" w:right="4"/>
              <w:jc w:val="center"/>
              <w:rPr>
                <w:rFonts w:ascii="Times New Roman" w:hAnsi="Times New Roman"/>
                <w:szCs w:val="21"/>
              </w:rPr>
            </w:pPr>
            <w:r w:rsidRPr="0079612F">
              <w:rPr>
                <w:rFonts w:ascii="Times New Roman" w:hAnsi="Times New Roman"/>
                <w:szCs w:val="21"/>
              </w:rPr>
              <w:t>6</w:t>
            </w:r>
          </w:p>
        </w:tc>
        <w:tc>
          <w:tcPr>
            <w:tcW w:w="1239" w:type="dxa"/>
            <w:vAlign w:val="center"/>
          </w:tcPr>
          <w:p w14:paraId="2134A17D" w14:textId="77777777" w:rsidR="004F56A0" w:rsidRPr="0079612F" w:rsidRDefault="004F56A0" w:rsidP="003B74CA">
            <w:pPr>
              <w:spacing w:line="360" w:lineRule="auto"/>
              <w:ind w:rightChars="2" w:right="4"/>
              <w:jc w:val="center"/>
              <w:rPr>
                <w:rFonts w:ascii="Times New Roman" w:hAnsi="Times New Roman"/>
                <w:szCs w:val="21"/>
              </w:rPr>
            </w:pPr>
            <w:r w:rsidRPr="0079612F">
              <w:rPr>
                <w:rFonts w:ascii="Times New Roman" w:hAnsi="Times New Roman"/>
                <w:szCs w:val="21"/>
              </w:rPr>
              <w:t>7</w:t>
            </w:r>
          </w:p>
        </w:tc>
        <w:tc>
          <w:tcPr>
            <w:tcW w:w="1107" w:type="dxa"/>
            <w:vAlign w:val="center"/>
          </w:tcPr>
          <w:p w14:paraId="7B2407D5" w14:textId="77777777" w:rsidR="004F56A0" w:rsidRPr="0079612F" w:rsidRDefault="004F56A0" w:rsidP="003B74CA">
            <w:pPr>
              <w:spacing w:line="360" w:lineRule="auto"/>
              <w:ind w:rightChars="2" w:right="4"/>
              <w:jc w:val="center"/>
              <w:rPr>
                <w:rFonts w:ascii="Times New Roman" w:hAnsi="Times New Roman"/>
                <w:szCs w:val="21"/>
              </w:rPr>
            </w:pPr>
            <w:r w:rsidRPr="0079612F">
              <w:rPr>
                <w:rFonts w:ascii="Times New Roman" w:hAnsi="Times New Roman"/>
                <w:szCs w:val="21"/>
              </w:rPr>
              <w:t>8</w:t>
            </w:r>
          </w:p>
        </w:tc>
        <w:tc>
          <w:tcPr>
            <w:tcW w:w="1196" w:type="dxa"/>
            <w:vAlign w:val="center"/>
          </w:tcPr>
          <w:p w14:paraId="304D64E6" w14:textId="77777777" w:rsidR="004F56A0" w:rsidRPr="0079612F" w:rsidRDefault="004F56A0" w:rsidP="003B74CA">
            <w:pPr>
              <w:spacing w:line="360" w:lineRule="auto"/>
              <w:ind w:rightChars="2" w:right="4"/>
              <w:jc w:val="center"/>
              <w:rPr>
                <w:rFonts w:ascii="Times New Roman" w:hAnsi="Times New Roman"/>
                <w:szCs w:val="21"/>
              </w:rPr>
            </w:pPr>
            <w:r w:rsidRPr="0079612F">
              <w:rPr>
                <w:rFonts w:ascii="Times New Roman" w:hAnsi="Times New Roman"/>
                <w:szCs w:val="21"/>
              </w:rPr>
              <w:t>9</w:t>
            </w:r>
          </w:p>
        </w:tc>
        <w:tc>
          <w:tcPr>
            <w:tcW w:w="1134" w:type="dxa"/>
            <w:vAlign w:val="center"/>
          </w:tcPr>
          <w:p w14:paraId="2424A266" w14:textId="77777777" w:rsidR="004F56A0" w:rsidRPr="0079612F" w:rsidRDefault="004F56A0" w:rsidP="003B74CA">
            <w:pPr>
              <w:spacing w:line="360" w:lineRule="auto"/>
              <w:ind w:rightChars="2" w:right="4"/>
              <w:jc w:val="center"/>
              <w:rPr>
                <w:rFonts w:ascii="Times New Roman" w:hAnsi="Times New Roman"/>
                <w:szCs w:val="21"/>
              </w:rPr>
            </w:pPr>
            <w:r w:rsidRPr="0079612F">
              <w:rPr>
                <w:rFonts w:ascii="Times New Roman" w:hAnsi="Times New Roman"/>
                <w:szCs w:val="21"/>
              </w:rPr>
              <w:t>10</w:t>
            </w:r>
          </w:p>
        </w:tc>
      </w:tr>
      <w:tr w:rsidR="004F56A0" w:rsidRPr="004A0C0E" w14:paraId="013FF8E8" w14:textId="77777777" w:rsidTr="001E42C1">
        <w:trPr>
          <w:trHeight w:val="419"/>
          <w:jc w:val="center"/>
        </w:trPr>
        <w:tc>
          <w:tcPr>
            <w:tcW w:w="1882" w:type="dxa"/>
            <w:vAlign w:val="center"/>
          </w:tcPr>
          <w:p w14:paraId="5AED49D6" w14:textId="77777777" w:rsidR="00ED189A" w:rsidRPr="00690292" w:rsidRDefault="004F56A0" w:rsidP="00ED189A">
            <w:pPr>
              <w:ind w:rightChars="5" w:right="10"/>
              <w:jc w:val="center"/>
              <w:rPr>
                <w:rFonts w:ascii="Times New Roman"/>
                <w:szCs w:val="21"/>
              </w:rPr>
            </w:pPr>
            <w:r w:rsidRPr="00690292">
              <w:rPr>
                <w:rFonts w:ascii="Times New Roman"/>
                <w:szCs w:val="21"/>
              </w:rPr>
              <w:t>测量结果</w:t>
            </w:r>
            <w:r w:rsidR="00ED189A" w:rsidRPr="00690292">
              <w:rPr>
                <w:rFonts w:ascii="Times New Roman" w:hint="eastAsia"/>
                <w:szCs w:val="21"/>
              </w:rPr>
              <w:t>/</w:t>
            </w:r>
          </w:p>
          <w:p w14:paraId="69106E8C" w14:textId="6EC6C7D6" w:rsidR="004F56A0" w:rsidRPr="00ED189A" w:rsidRDefault="00ED189A" w:rsidP="00ED189A">
            <w:pPr>
              <w:ind w:rightChars="5" w:right="10"/>
              <w:jc w:val="center"/>
              <w:rPr>
                <w:rFonts w:ascii="Times New Roman" w:hAnsi="Times New Roman"/>
                <w:szCs w:val="21"/>
              </w:rPr>
            </w:pPr>
            <w:r w:rsidRPr="00690292">
              <w:rPr>
                <w:rFonts w:ascii="Times New Roman" w:hAnsi="Times New Roman"/>
                <w:szCs w:val="21"/>
              </w:rPr>
              <w:t>dB ( μV )/m</w:t>
            </w:r>
          </w:p>
        </w:tc>
        <w:tc>
          <w:tcPr>
            <w:tcW w:w="1026" w:type="dxa"/>
            <w:vAlign w:val="center"/>
          </w:tcPr>
          <w:p w14:paraId="366DD677" w14:textId="77777777" w:rsidR="004F56A0" w:rsidRPr="0079612F" w:rsidRDefault="007301D2" w:rsidP="003B74CA">
            <w:pPr>
              <w:spacing w:line="360" w:lineRule="auto"/>
              <w:ind w:rightChars="2" w:right="4"/>
              <w:jc w:val="center"/>
              <w:rPr>
                <w:rFonts w:ascii="Times New Roman" w:hAnsi="Times New Roman"/>
                <w:szCs w:val="21"/>
              </w:rPr>
            </w:pPr>
            <w:r>
              <w:rPr>
                <w:rFonts w:ascii="Times New Roman" w:hAnsi="Times New Roman"/>
                <w:szCs w:val="21"/>
              </w:rPr>
              <w:t>59.3</w:t>
            </w:r>
          </w:p>
        </w:tc>
        <w:tc>
          <w:tcPr>
            <w:tcW w:w="1239" w:type="dxa"/>
            <w:vAlign w:val="center"/>
          </w:tcPr>
          <w:p w14:paraId="2EC95265" w14:textId="77777777" w:rsidR="004F56A0" w:rsidRPr="0079612F" w:rsidRDefault="007301D2" w:rsidP="003B74CA">
            <w:pPr>
              <w:spacing w:line="360" w:lineRule="auto"/>
              <w:ind w:rightChars="2" w:right="4"/>
              <w:jc w:val="center"/>
              <w:rPr>
                <w:rFonts w:ascii="Times New Roman" w:hAnsi="Times New Roman"/>
                <w:szCs w:val="21"/>
              </w:rPr>
            </w:pPr>
            <w:r>
              <w:rPr>
                <w:rFonts w:ascii="Times New Roman" w:hAnsi="Times New Roman"/>
                <w:szCs w:val="21"/>
              </w:rPr>
              <w:t>60.2</w:t>
            </w:r>
          </w:p>
        </w:tc>
        <w:tc>
          <w:tcPr>
            <w:tcW w:w="1107" w:type="dxa"/>
            <w:vAlign w:val="center"/>
          </w:tcPr>
          <w:p w14:paraId="7C6ACB3F" w14:textId="77777777" w:rsidR="004F56A0" w:rsidRPr="0079612F" w:rsidRDefault="007301D2" w:rsidP="003B74CA">
            <w:pPr>
              <w:spacing w:line="360" w:lineRule="auto"/>
              <w:ind w:rightChars="2" w:right="4"/>
              <w:jc w:val="center"/>
              <w:rPr>
                <w:rFonts w:ascii="Times New Roman" w:hAnsi="Times New Roman"/>
                <w:szCs w:val="21"/>
              </w:rPr>
            </w:pPr>
            <w:r>
              <w:rPr>
                <w:rFonts w:ascii="Times New Roman" w:hAnsi="Times New Roman"/>
                <w:szCs w:val="21"/>
              </w:rPr>
              <w:t>58.9</w:t>
            </w:r>
          </w:p>
        </w:tc>
        <w:tc>
          <w:tcPr>
            <w:tcW w:w="1196" w:type="dxa"/>
            <w:vAlign w:val="center"/>
          </w:tcPr>
          <w:p w14:paraId="280438EF" w14:textId="77777777" w:rsidR="004F56A0" w:rsidRPr="0079612F" w:rsidRDefault="007301D2" w:rsidP="003B74CA">
            <w:pPr>
              <w:spacing w:line="360" w:lineRule="auto"/>
              <w:ind w:rightChars="2" w:right="4"/>
              <w:jc w:val="center"/>
              <w:rPr>
                <w:rFonts w:ascii="Times New Roman" w:hAnsi="Times New Roman"/>
                <w:szCs w:val="21"/>
              </w:rPr>
            </w:pPr>
            <w:r>
              <w:rPr>
                <w:rFonts w:ascii="Times New Roman" w:hAnsi="Times New Roman"/>
                <w:szCs w:val="21"/>
              </w:rPr>
              <w:t>58.6</w:t>
            </w:r>
          </w:p>
        </w:tc>
        <w:tc>
          <w:tcPr>
            <w:tcW w:w="1134" w:type="dxa"/>
            <w:vAlign w:val="center"/>
          </w:tcPr>
          <w:p w14:paraId="4508E4D8" w14:textId="77777777" w:rsidR="004F56A0" w:rsidRPr="0079612F" w:rsidRDefault="007301D2" w:rsidP="003B74CA">
            <w:pPr>
              <w:spacing w:line="360" w:lineRule="auto"/>
              <w:ind w:rightChars="2" w:right="4"/>
              <w:jc w:val="center"/>
              <w:rPr>
                <w:rFonts w:ascii="Times New Roman" w:hAnsi="Times New Roman"/>
                <w:szCs w:val="21"/>
              </w:rPr>
            </w:pPr>
            <w:r>
              <w:rPr>
                <w:rFonts w:ascii="Times New Roman" w:hAnsi="Times New Roman"/>
                <w:szCs w:val="21"/>
              </w:rPr>
              <w:t>59.6</w:t>
            </w:r>
          </w:p>
        </w:tc>
      </w:tr>
      <w:tr w:rsidR="004F56A0" w:rsidRPr="004A0C0E" w14:paraId="5B279B86" w14:textId="77777777" w:rsidTr="001E42C1">
        <w:trPr>
          <w:trHeight w:val="419"/>
          <w:jc w:val="center"/>
        </w:trPr>
        <w:tc>
          <w:tcPr>
            <w:tcW w:w="1882" w:type="dxa"/>
            <w:vAlign w:val="center"/>
          </w:tcPr>
          <w:p w14:paraId="0E3C85DF" w14:textId="02322438" w:rsidR="00ED189A" w:rsidRPr="00ED189A" w:rsidRDefault="004F56A0" w:rsidP="00ED189A">
            <w:pPr>
              <w:spacing w:line="360" w:lineRule="auto"/>
              <w:ind w:rightChars="5" w:right="10"/>
              <w:jc w:val="center"/>
              <w:rPr>
                <w:rFonts w:ascii="Times New Roman" w:hAnsi="Times New Roman"/>
                <w:szCs w:val="21"/>
              </w:rPr>
            </w:pPr>
            <w:r w:rsidRPr="0079612F">
              <w:rPr>
                <w:rFonts w:ascii="Times New Roman"/>
                <w:szCs w:val="21"/>
              </w:rPr>
              <w:t>平均值</w:t>
            </w:r>
            <w:r w:rsidRPr="0079612F">
              <w:rPr>
                <w:rFonts w:ascii="Times New Roman" w:hAnsi="Times New Roman"/>
                <w:position w:val="-6"/>
                <w:szCs w:val="21"/>
              </w:rPr>
              <w:object w:dxaOrig="200" w:dyaOrig="340" w14:anchorId="30347AEF">
                <v:shape id="_x0000_i1036" type="#_x0000_t75" style="width:9.65pt;height:17pt" o:ole="">
                  <v:imagedata r:id="rId36" o:title=""/>
                </v:shape>
                <o:OLEObject Type="Embed" ProgID="Equation.3" ShapeID="_x0000_i1036" DrawAspect="Content" ObjectID="_1684325020" r:id="rId37"/>
              </w:object>
            </w:r>
          </w:p>
        </w:tc>
        <w:tc>
          <w:tcPr>
            <w:tcW w:w="2265" w:type="dxa"/>
            <w:gridSpan w:val="2"/>
            <w:vAlign w:val="center"/>
          </w:tcPr>
          <w:p w14:paraId="42E86839" w14:textId="082ADD6D" w:rsidR="004F56A0" w:rsidRPr="0079612F" w:rsidRDefault="00C707E3" w:rsidP="003B74CA">
            <w:pPr>
              <w:spacing w:line="360" w:lineRule="auto"/>
              <w:ind w:rightChars="2" w:right="4"/>
              <w:jc w:val="center"/>
              <w:rPr>
                <w:rFonts w:ascii="Times New Roman" w:hAnsi="Times New Roman"/>
                <w:szCs w:val="21"/>
              </w:rPr>
            </w:pPr>
            <w:r>
              <w:rPr>
                <w:rFonts w:ascii="Times New Roman" w:hAnsi="Times New Roman"/>
                <w:szCs w:val="21"/>
              </w:rPr>
              <w:t>59.36</w:t>
            </w:r>
            <w:r w:rsidR="00ED189A">
              <w:rPr>
                <w:rFonts w:ascii="Times New Roman" w:hAnsi="Times New Roman"/>
                <w:szCs w:val="21"/>
              </w:rPr>
              <w:t xml:space="preserve"> </w:t>
            </w:r>
            <w:r w:rsidR="00955FE3" w:rsidRPr="0036548C">
              <w:rPr>
                <w:rFonts w:ascii="Times New Roman" w:hAnsi="Times New Roman"/>
                <w:szCs w:val="21"/>
              </w:rPr>
              <w:t>dB</w:t>
            </w:r>
            <w:r w:rsidR="001E42C1" w:rsidRPr="00690292">
              <w:rPr>
                <w:rFonts w:ascii="Times New Roman" w:hAnsi="Times New Roman"/>
                <w:szCs w:val="21"/>
              </w:rPr>
              <w:t>(</w:t>
            </w:r>
            <w:r w:rsidR="00955FE3" w:rsidRPr="00690292">
              <w:rPr>
                <w:rFonts w:ascii="Times New Roman" w:hAnsi="Times New Roman"/>
                <w:szCs w:val="21"/>
              </w:rPr>
              <w:t xml:space="preserve"> μV</w:t>
            </w:r>
            <w:r w:rsidR="001E42C1" w:rsidRPr="00690292">
              <w:rPr>
                <w:rFonts w:ascii="Times New Roman" w:hAnsi="Times New Roman" w:hint="eastAsia"/>
                <w:szCs w:val="21"/>
              </w:rPr>
              <w:t>)</w:t>
            </w:r>
            <w:r w:rsidR="00955FE3" w:rsidRPr="00690292">
              <w:rPr>
                <w:rFonts w:ascii="Times New Roman" w:hAnsi="Times New Roman"/>
                <w:szCs w:val="21"/>
              </w:rPr>
              <w:t>/m</w:t>
            </w:r>
          </w:p>
        </w:tc>
        <w:tc>
          <w:tcPr>
            <w:tcW w:w="1107" w:type="dxa"/>
            <w:vAlign w:val="center"/>
          </w:tcPr>
          <w:p w14:paraId="68F31820" w14:textId="77777777" w:rsidR="004F56A0" w:rsidRPr="0079612F" w:rsidRDefault="004F56A0" w:rsidP="003B74CA">
            <w:pPr>
              <w:spacing w:line="360" w:lineRule="auto"/>
              <w:ind w:rightChars="2" w:right="4"/>
              <w:jc w:val="center"/>
              <w:rPr>
                <w:rFonts w:ascii="Times New Roman" w:hAnsi="Times New Roman"/>
                <w:szCs w:val="21"/>
              </w:rPr>
            </w:pPr>
            <w:r w:rsidRPr="0079612F">
              <w:rPr>
                <w:rFonts w:ascii="Times New Roman"/>
                <w:szCs w:val="21"/>
              </w:rPr>
              <w:t>标准差</w:t>
            </w:r>
            <w:r w:rsidRPr="0079612F">
              <w:rPr>
                <w:rFonts w:ascii="Times New Roman" w:hAnsi="Times New Roman"/>
                <w:szCs w:val="21"/>
              </w:rPr>
              <w:t>s</w:t>
            </w:r>
          </w:p>
        </w:tc>
        <w:tc>
          <w:tcPr>
            <w:tcW w:w="2330" w:type="dxa"/>
            <w:gridSpan w:val="2"/>
            <w:vAlign w:val="center"/>
          </w:tcPr>
          <w:p w14:paraId="50F17BCF" w14:textId="77777777" w:rsidR="004F56A0" w:rsidRPr="0079612F" w:rsidRDefault="004F56A0" w:rsidP="003B74CA">
            <w:pPr>
              <w:spacing w:line="360" w:lineRule="auto"/>
              <w:ind w:rightChars="2" w:right="4"/>
              <w:jc w:val="center"/>
              <w:rPr>
                <w:rFonts w:ascii="Times New Roman" w:hAnsi="Times New Roman"/>
                <w:szCs w:val="21"/>
              </w:rPr>
            </w:pPr>
            <w:r w:rsidRPr="0079612F">
              <w:rPr>
                <w:rFonts w:ascii="Times New Roman" w:hAnsi="Times New Roman"/>
                <w:szCs w:val="21"/>
              </w:rPr>
              <w:t>0.</w:t>
            </w:r>
            <w:r w:rsidR="00C707E3">
              <w:rPr>
                <w:rFonts w:ascii="Times New Roman" w:hAnsi="Times New Roman"/>
                <w:szCs w:val="21"/>
              </w:rPr>
              <w:t>68</w:t>
            </w:r>
            <w:r w:rsidRPr="0079612F">
              <w:rPr>
                <w:rFonts w:ascii="Times New Roman" w:hAnsi="Times New Roman"/>
                <w:szCs w:val="21"/>
              </w:rPr>
              <w:t>dB</w:t>
            </w:r>
          </w:p>
        </w:tc>
      </w:tr>
    </w:tbl>
    <w:p w14:paraId="19865007" w14:textId="77777777" w:rsidR="004F56A0" w:rsidRPr="0079612F" w:rsidRDefault="002C654E" w:rsidP="004F56A0">
      <w:pPr>
        <w:spacing w:line="360" w:lineRule="auto"/>
        <w:ind w:leftChars="50" w:left="105" w:rightChars="44" w:right="92" w:firstLineChars="150" w:firstLine="360"/>
        <w:rPr>
          <w:rFonts w:ascii="Times New Roman" w:hAnsi="Times New Roman"/>
          <w:sz w:val="24"/>
          <w:szCs w:val="24"/>
        </w:rPr>
      </w:pPr>
      <w:r w:rsidRPr="004F56A0">
        <w:rPr>
          <w:rFonts w:ascii="Times New Roman" w:hAnsi="Times New Roman"/>
          <w:sz w:val="24"/>
          <w:szCs w:val="24"/>
        </w:rPr>
        <w:t>测量重复性引入的标准</w:t>
      </w:r>
      <w:r w:rsidRPr="00864C13">
        <w:rPr>
          <w:rFonts w:ascii="Times New Roman"/>
          <w:sz w:val="24"/>
        </w:rPr>
        <w:t>不确定度分量</w:t>
      </w:r>
      <w:r w:rsidR="00C707E3" w:rsidRPr="00864C13">
        <w:rPr>
          <w:rFonts w:ascii="Times New Roman" w:hAnsi="Times New Roman"/>
          <w:i/>
          <w:sz w:val="24"/>
        </w:rPr>
        <w:t>u</w:t>
      </w:r>
      <w:r w:rsidR="00C707E3" w:rsidRPr="00EA15F3">
        <w:rPr>
          <w:rFonts w:ascii="Times New Roman" w:hAnsi="Times New Roman"/>
          <w:sz w:val="24"/>
          <w:vertAlign w:val="subscript"/>
        </w:rPr>
        <w:t>10</w:t>
      </w:r>
      <w:r w:rsidR="004F56A0" w:rsidRPr="0079612F">
        <w:rPr>
          <w:rFonts w:ascii="Times New Roman" w:hAnsi="Times New Roman"/>
          <w:sz w:val="24"/>
          <w:szCs w:val="24"/>
        </w:rPr>
        <w:t>=s=</w:t>
      </w:r>
      <w:r w:rsidR="004F56A0" w:rsidRPr="0079612F">
        <w:rPr>
          <w:rFonts w:ascii="Times New Roman" w:hAnsi="Times New Roman"/>
          <w:position w:val="-30"/>
          <w:sz w:val="24"/>
          <w:szCs w:val="24"/>
        </w:rPr>
        <w:object w:dxaOrig="1540" w:dyaOrig="1100" w14:anchorId="685CFC23">
          <v:shape id="_x0000_i1037" type="#_x0000_t75" style="width:76.55pt;height:55pt" o:ole="">
            <v:imagedata r:id="rId38" o:title=""/>
          </v:shape>
          <o:OLEObject Type="Embed" ProgID="Equation.3" ShapeID="_x0000_i1037" DrawAspect="Content" ObjectID="_1684325021" r:id="rId39"/>
        </w:object>
      </w:r>
      <w:r w:rsidR="004F56A0" w:rsidRPr="0079612F">
        <w:rPr>
          <w:rFonts w:ascii="Times New Roman" w:hAnsi="Times New Roman"/>
          <w:sz w:val="24"/>
          <w:szCs w:val="24"/>
        </w:rPr>
        <w:t>=0.</w:t>
      </w:r>
      <w:r w:rsidR="00C707E3">
        <w:rPr>
          <w:rFonts w:ascii="Times New Roman" w:hAnsi="Times New Roman"/>
          <w:sz w:val="24"/>
          <w:szCs w:val="24"/>
        </w:rPr>
        <w:t>68</w:t>
      </w:r>
      <w:r w:rsidR="004F56A0" w:rsidRPr="0079612F">
        <w:rPr>
          <w:rFonts w:ascii="Times New Roman" w:hAnsi="Times New Roman"/>
          <w:sz w:val="24"/>
          <w:szCs w:val="24"/>
        </w:rPr>
        <w:t>dB</w:t>
      </w:r>
      <w:r>
        <w:rPr>
          <w:rFonts w:ascii="Times New Roman" w:hAnsi="Times New Roman" w:hint="eastAsia"/>
          <w:sz w:val="24"/>
          <w:szCs w:val="24"/>
        </w:rPr>
        <w:t>。</w:t>
      </w:r>
    </w:p>
    <w:p w14:paraId="50B8E90B" w14:textId="77777777" w:rsidR="00864C13" w:rsidRPr="00864C13" w:rsidRDefault="00BE202B" w:rsidP="00295079">
      <w:pPr>
        <w:spacing w:line="360" w:lineRule="auto"/>
        <w:ind w:rightChars="44" w:right="92"/>
        <w:rPr>
          <w:rFonts w:ascii="Times New Roman" w:hAnsi="Times New Roman"/>
          <w:sz w:val="24"/>
        </w:rPr>
      </w:pPr>
      <w:r>
        <w:rPr>
          <w:rFonts w:ascii="Times New Roman" w:hAnsi="Times New Roman" w:hint="eastAsia"/>
          <w:sz w:val="24"/>
          <w:szCs w:val="24"/>
        </w:rPr>
        <w:t>C</w:t>
      </w:r>
      <w:r w:rsidR="001819A1" w:rsidRPr="00864C13">
        <w:rPr>
          <w:rFonts w:ascii="Times New Roman" w:hAnsi="Times New Roman"/>
          <w:sz w:val="24"/>
          <w:szCs w:val="24"/>
        </w:rPr>
        <w:t>.1.</w:t>
      </w:r>
      <w:r w:rsidR="007301D2">
        <w:rPr>
          <w:rFonts w:ascii="Times New Roman" w:hAnsi="Times New Roman"/>
          <w:sz w:val="24"/>
          <w:szCs w:val="24"/>
        </w:rPr>
        <w:t>2.3</w:t>
      </w:r>
      <w:r w:rsidR="00864C13" w:rsidRPr="00864C13">
        <w:rPr>
          <w:rFonts w:ascii="Times New Roman" w:hAnsi="Times New Roman"/>
          <w:sz w:val="24"/>
        </w:rPr>
        <w:t xml:space="preserve"> </w:t>
      </w:r>
      <w:r w:rsidR="00864C13" w:rsidRPr="00864C13">
        <w:rPr>
          <w:rFonts w:ascii="Times New Roman"/>
          <w:sz w:val="24"/>
        </w:rPr>
        <w:t>合成标准不确定度</w:t>
      </w:r>
    </w:p>
    <w:p w14:paraId="60D1364B" w14:textId="77777777" w:rsidR="00864C13" w:rsidRPr="00864C13" w:rsidRDefault="00BE202B" w:rsidP="00295079">
      <w:pPr>
        <w:snapToGrid w:val="0"/>
        <w:spacing w:line="360" w:lineRule="auto"/>
        <w:ind w:rightChars="44" w:right="92"/>
        <w:rPr>
          <w:rFonts w:ascii="Times New Roman" w:hAnsi="Times New Roman"/>
          <w:sz w:val="24"/>
        </w:rPr>
      </w:pPr>
      <w:r>
        <w:rPr>
          <w:rFonts w:ascii="Times New Roman" w:hAnsi="Times New Roman" w:hint="eastAsia"/>
          <w:sz w:val="24"/>
          <w:szCs w:val="24"/>
        </w:rPr>
        <w:t>C</w:t>
      </w:r>
      <w:r w:rsidR="001819A1" w:rsidRPr="00864C13">
        <w:rPr>
          <w:rFonts w:ascii="Times New Roman" w:hAnsi="Times New Roman"/>
          <w:sz w:val="24"/>
          <w:szCs w:val="24"/>
        </w:rPr>
        <w:t>.1.</w:t>
      </w:r>
      <w:r w:rsidR="008F674B">
        <w:rPr>
          <w:rFonts w:ascii="Times New Roman" w:hAnsi="Times New Roman"/>
          <w:sz w:val="24"/>
          <w:szCs w:val="24"/>
        </w:rPr>
        <w:t>2.3</w:t>
      </w:r>
      <w:r w:rsidR="00864C13" w:rsidRPr="00864C13">
        <w:rPr>
          <w:rFonts w:ascii="Times New Roman" w:hAnsi="Times New Roman"/>
          <w:sz w:val="24"/>
        </w:rPr>
        <w:t>.1</w:t>
      </w:r>
      <w:r w:rsidR="00196CF3">
        <w:rPr>
          <w:rFonts w:ascii="Times New Roman" w:hAnsi="Times New Roman" w:hint="eastAsia"/>
          <w:sz w:val="24"/>
        </w:rPr>
        <w:t xml:space="preserve"> </w:t>
      </w:r>
      <w:r w:rsidR="00864C13" w:rsidRPr="00864C13">
        <w:rPr>
          <w:rFonts w:ascii="Times New Roman"/>
          <w:sz w:val="24"/>
        </w:rPr>
        <w:t>主要不确定度汇总表</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Look w:val="0000" w:firstRow="0" w:lastRow="0" w:firstColumn="0" w:lastColumn="0" w:noHBand="0" w:noVBand="0"/>
      </w:tblPr>
      <w:tblGrid>
        <w:gridCol w:w="4301"/>
        <w:gridCol w:w="849"/>
        <w:gridCol w:w="1135"/>
        <w:gridCol w:w="992"/>
      </w:tblGrid>
      <w:tr w:rsidR="004F56A0" w:rsidRPr="00864C13" w14:paraId="5A8F1C52" w14:textId="77777777" w:rsidTr="00854F53">
        <w:trPr>
          <w:trHeight w:val="454"/>
          <w:jc w:val="center"/>
        </w:trPr>
        <w:tc>
          <w:tcPr>
            <w:tcW w:w="4301" w:type="dxa"/>
            <w:vAlign w:val="center"/>
          </w:tcPr>
          <w:p w14:paraId="551CB948" w14:textId="77777777" w:rsidR="004F56A0" w:rsidRPr="004F56A0" w:rsidRDefault="004F56A0" w:rsidP="004F56A0">
            <w:pPr>
              <w:snapToGrid w:val="0"/>
              <w:spacing w:line="0" w:lineRule="atLeast"/>
              <w:jc w:val="center"/>
              <w:rPr>
                <w:rFonts w:ascii="Times New Roman" w:hAnsi="Times New Roman"/>
                <w:szCs w:val="21"/>
              </w:rPr>
            </w:pPr>
            <w:r w:rsidRPr="004F56A0">
              <w:rPr>
                <w:rFonts w:ascii="Times New Roman"/>
                <w:szCs w:val="21"/>
              </w:rPr>
              <w:t>不确定度来源</w:t>
            </w:r>
            <w:r w:rsidRPr="004F56A0">
              <w:rPr>
                <w:rFonts w:ascii="Times New Roman" w:hAnsi="Times New Roman"/>
                <w:szCs w:val="21"/>
              </w:rPr>
              <w:t>(</w:t>
            </w:r>
            <w:proofErr w:type="spellStart"/>
            <w:r w:rsidRPr="004F56A0">
              <w:rPr>
                <w:rFonts w:ascii="Times New Roman" w:hAnsi="Times New Roman"/>
                <w:i/>
                <w:szCs w:val="21"/>
              </w:rPr>
              <w:t>u</w:t>
            </w:r>
            <w:r w:rsidRPr="004F56A0">
              <w:rPr>
                <w:rFonts w:ascii="Times New Roman" w:hAnsi="Times New Roman"/>
                <w:szCs w:val="21"/>
                <w:vertAlign w:val="subscript"/>
              </w:rPr>
              <w:t>i</w:t>
            </w:r>
            <w:proofErr w:type="spellEnd"/>
            <w:r w:rsidRPr="004F56A0">
              <w:rPr>
                <w:rFonts w:ascii="Times New Roman" w:hAnsi="Times New Roman"/>
                <w:szCs w:val="21"/>
              </w:rPr>
              <w:t>)</w:t>
            </w:r>
          </w:p>
        </w:tc>
        <w:tc>
          <w:tcPr>
            <w:tcW w:w="849" w:type="dxa"/>
            <w:vAlign w:val="center"/>
          </w:tcPr>
          <w:p w14:paraId="49FCD76C" w14:textId="77777777" w:rsidR="004F56A0" w:rsidRPr="004F56A0" w:rsidRDefault="004F56A0" w:rsidP="004F56A0">
            <w:pPr>
              <w:snapToGrid w:val="0"/>
              <w:spacing w:line="0" w:lineRule="atLeast"/>
              <w:ind w:rightChars="-7" w:right="-15"/>
              <w:jc w:val="center"/>
              <w:rPr>
                <w:rFonts w:ascii="Times New Roman" w:hAnsi="Times New Roman"/>
                <w:szCs w:val="21"/>
              </w:rPr>
            </w:pPr>
            <w:r w:rsidRPr="004F56A0">
              <w:rPr>
                <w:rFonts w:ascii="Times New Roman" w:hAnsi="Times New Roman"/>
                <w:i/>
                <w:szCs w:val="21"/>
              </w:rPr>
              <w:t>a</w:t>
            </w:r>
            <w:r w:rsidRPr="004F56A0">
              <w:rPr>
                <w:rFonts w:ascii="Times New Roman" w:hAnsi="Times New Roman"/>
                <w:szCs w:val="21"/>
                <w:vertAlign w:val="subscript"/>
              </w:rPr>
              <w:t>i</w:t>
            </w:r>
            <w:r w:rsidRPr="004F56A0">
              <w:rPr>
                <w:rFonts w:ascii="Times New Roman" w:hAnsi="Times New Roman"/>
                <w:szCs w:val="21"/>
              </w:rPr>
              <w:t>(dB)</w:t>
            </w:r>
          </w:p>
        </w:tc>
        <w:tc>
          <w:tcPr>
            <w:tcW w:w="1135" w:type="dxa"/>
            <w:vAlign w:val="center"/>
          </w:tcPr>
          <w:p w14:paraId="03E12307" w14:textId="77777777" w:rsidR="004F56A0" w:rsidRPr="004F56A0" w:rsidRDefault="004F56A0" w:rsidP="004F56A0">
            <w:pPr>
              <w:snapToGrid w:val="0"/>
              <w:spacing w:line="0" w:lineRule="atLeast"/>
              <w:ind w:leftChars="39" w:left="82"/>
              <w:jc w:val="center"/>
              <w:rPr>
                <w:rFonts w:ascii="Times New Roman" w:hAnsi="Times New Roman"/>
                <w:szCs w:val="21"/>
              </w:rPr>
            </w:pPr>
            <w:r w:rsidRPr="004F56A0">
              <w:rPr>
                <w:rFonts w:ascii="Times New Roman" w:hAnsi="Times New Roman"/>
                <w:i/>
                <w:szCs w:val="21"/>
              </w:rPr>
              <w:t>k</w:t>
            </w:r>
            <w:r w:rsidRPr="004F56A0">
              <w:rPr>
                <w:rFonts w:ascii="Times New Roman" w:hAnsi="Times New Roman"/>
                <w:szCs w:val="21"/>
                <w:vertAlign w:val="subscript"/>
              </w:rPr>
              <w:t>i</w:t>
            </w:r>
          </w:p>
        </w:tc>
        <w:tc>
          <w:tcPr>
            <w:tcW w:w="992" w:type="dxa"/>
            <w:vAlign w:val="center"/>
          </w:tcPr>
          <w:p w14:paraId="6F098062" w14:textId="77777777" w:rsidR="004F56A0" w:rsidRPr="004F56A0" w:rsidRDefault="004F56A0" w:rsidP="004F56A0">
            <w:pPr>
              <w:snapToGrid w:val="0"/>
              <w:spacing w:line="0" w:lineRule="atLeast"/>
              <w:ind w:leftChars="40" w:left="84"/>
              <w:jc w:val="center"/>
              <w:rPr>
                <w:rFonts w:ascii="Times New Roman" w:hAnsi="Times New Roman"/>
                <w:szCs w:val="21"/>
              </w:rPr>
            </w:pPr>
            <w:proofErr w:type="spellStart"/>
            <w:r w:rsidRPr="004F56A0">
              <w:rPr>
                <w:rFonts w:ascii="Times New Roman" w:hAnsi="Times New Roman"/>
                <w:i/>
                <w:szCs w:val="21"/>
              </w:rPr>
              <w:t>u</w:t>
            </w:r>
            <w:r w:rsidRPr="004F56A0">
              <w:rPr>
                <w:rFonts w:ascii="Times New Roman" w:hAnsi="Times New Roman"/>
                <w:szCs w:val="21"/>
                <w:vertAlign w:val="subscript"/>
              </w:rPr>
              <w:t>i</w:t>
            </w:r>
            <w:proofErr w:type="spellEnd"/>
            <w:r w:rsidRPr="004F56A0">
              <w:rPr>
                <w:rFonts w:ascii="Times New Roman" w:hAnsi="Times New Roman"/>
                <w:szCs w:val="21"/>
              </w:rPr>
              <w:t>(dB)</w:t>
            </w:r>
          </w:p>
        </w:tc>
      </w:tr>
      <w:tr w:rsidR="004F56A0" w:rsidRPr="00864C13" w14:paraId="25CF6269" w14:textId="77777777" w:rsidTr="00854F53">
        <w:trPr>
          <w:trHeight w:val="454"/>
          <w:jc w:val="center"/>
        </w:trPr>
        <w:tc>
          <w:tcPr>
            <w:tcW w:w="4301" w:type="dxa"/>
            <w:vAlign w:val="center"/>
          </w:tcPr>
          <w:p w14:paraId="3F3E6535" w14:textId="32B948DD" w:rsidR="004F56A0" w:rsidRPr="004F56A0" w:rsidRDefault="009F7A5B" w:rsidP="004F56A0">
            <w:pPr>
              <w:snapToGrid w:val="0"/>
              <w:spacing w:line="0" w:lineRule="atLeast"/>
              <w:jc w:val="center"/>
              <w:rPr>
                <w:rFonts w:ascii="Times New Roman" w:hAnsi="Times New Roman"/>
                <w:szCs w:val="21"/>
              </w:rPr>
            </w:pPr>
            <w:r w:rsidRPr="009F7A5B">
              <w:rPr>
                <w:rFonts w:ascii="Times New Roman" w:hint="eastAsia"/>
                <w:szCs w:val="21"/>
              </w:rPr>
              <w:t>天线系数校准</w:t>
            </w:r>
            <w:r w:rsidR="007E2EC5">
              <w:rPr>
                <w:rFonts w:ascii="Times New Roman" w:hint="eastAsia"/>
                <w:szCs w:val="21"/>
              </w:rPr>
              <w:t>不准</w:t>
            </w:r>
            <w:r w:rsidR="004F56A0" w:rsidRPr="004F56A0">
              <w:rPr>
                <w:rFonts w:ascii="Times New Roman"/>
                <w:szCs w:val="21"/>
              </w:rPr>
              <w:t>，</w:t>
            </w:r>
            <w:r w:rsidR="004F56A0" w:rsidRPr="004F56A0">
              <w:rPr>
                <w:rFonts w:ascii="Times New Roman" w:hAnsi="Times New Roman"/>
                <w:i/>
                <w:szCs w:val="21"/>
              </w:rPr>
              <w:t>u</w:t>
            </w:r>
            <w:r w:rsidR="004F56A0" w:rsidRPr="004F56A0">
              <w:rPr>
                <w:rFonts w:ascii="Times New Roman" w:hAnsi="Times New Roman"/>
                <w:szCs w:val="21"/>
                <w:vertAlign w:val="subscript"/>
              </w:rPr>
              <w:t>1</w:t>
            </w:r>
          </w:p>
        </w:tc>
        <w:tc>
          <w:tcPr>
            <w:tcW w:w="849" w:type="dxa"/>
            <w:vAlign w:val="center"/>
          </w:tcPr>
          <w:p w14:paraId="57BD7FEA" w14:textId="77777777" w:rsidR="004F56A0" w:rsidRPr="004F56A0" w:rsidRDefault="00EC47CE" w:rsidP="00EA0566">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1.4</w:t>
            </w:r>
          </w:p>
        </w:tc>
        <w:tc>
          <w:tcPr>
            <w:tcW w:w="1135" w:type="dxa"/>
            <w:vAlign w:val="center"/>
          </w:tcPr>
          <w:p w14:paraId="1BE10FCC" w14:textId="77777777" w:rsidR="004F56A0" w:rsidRPr="004F56A0" w:rsidRDefault="00EC47CE" w:rsidP="004F56A0">
            <w:pPr>
              <w:snapToGrid w:val="0"/>
              <w:spacing w:line="0" w:lineRule="atLeast"/>
              <w:ind w:leftChars="39" w:left="82"/>
              <w:jc w:val="center"/>
              <w:rPr>
                <w:rFonts w:ascii="Times New Roman" w:hAnsi="Times New Roman"/>
                <w:szCs w:val="21"/>
              </w:rPr>
            </w:pPr>
            <w:r>
              <w:rPr>
                <w:rFonts w:ascii="Times New Roman" w:hAnsi="Times New Roman"/>
                <w:szCs w:val="21"/>
              </w:rPr>
              <w:t>2</w:t>
            </w:r>
          </w:p>
        </w:tc>
        <w:tc>
          <w:tcPr>
            <w:tcW w:w="992" w:type="dxa"/>
            <w:vAlign w:val="center"/>
          </w:tcPr>
          <w:p w14:paraId="2427CC25" w14:textId="77777777" w:rsidR="004F56A0" w:rsidRPr="004F56A0" w:rsidRDefault="00EC47CE" w:rsidP="00EA0566">
            <w:pPr>
              <w:snapToGrid w:val="0"/>
              <w:spacing w:line="0" w:lineRule="atLeast"/>
              <w:ind w:rightChars="44" w:right="92"/>
              <w:jc w:val="center"/>
              <w:rPr>
                <w:rFonts w:ascii="Times New Roman" w:hAnsi="Times New Roman"/>
                <w:szCs w:val="21"/>
              </w:rPr>
            </w:pPr>
            <w:r>
              <w:rPr>
                <w:rFonts w:ascii="Times New Roman" w:hAnsi="Times New Roman"/>
                <w:szCs w:val="21"/>
              </w:rPr>
              <w:t>0.7</w:t>
            </w:r>
          </w:p>
        </w:tc>
      </w:tr>
      <w:tr w:rsidR="004F56A0" w:rsidRPr="00864C13" w14:paraId="63C3D735" w14:textId="77777777" w:rsidTr="00854F53">
        <w:trPr>
          <w:trHeight w:val="454"/>
          <w:jc w:val="center"/>
        </w:trPr>
        <w:tc>
          <w:tcPr>
            <w:tcW w:w="4301" w:type="dxa"/>
            <w:vAlign w:val="center"/>
          </w:tcPr>
          <w:p w14:paraId="1FFF2E1D" w14:textId="77777777" w:rsidR="004F56A0" w:rsidRPr="004F56A0" w:rsidRDefault="009F7A5B" w:rsidP="004F56A0">
            <w:pPr>
              <w:snapToGrid w:val="0"/>
              <w:spacing w:line="0" w:lineRule="atLeast"/>
              <w:jc w:val="center"/>
              <w:rPr>
                <w:rFonts w:ascii="Times New Roman" w:hAnsi="Times New Roman"/>
                <w:szCs w:val="21"/>
              </w:rPr>
            </w:pPr>
            <w:r w:rsidRPr="009F7A5B">
              <w:rPr>
                <w:szCs w:val="21"/>
              </w:rPr>
              <w:t>网络分析仪发射端与发射天线间的失配</w:t>
            </w:r>
            <w:r w:rsidR="004F56A0" w:rsidRPr="004F56A0">
              <w:rPr>
                <w:rFonts w:ascii="Times New Roman"/>
                <w:szCs w:val="21"/>
              </w:rPr>
              <w:t>，</w:t>
            </w:r>
            <w:r w:rsidR="004F56A0" w:rsidRPr="004F56A0">
              <w:rPr>
                <w:rFonts w:ascii="Times New Roman" w:hAnsi="Times New Roman"/>
                <w:i/>
                <w:szCs w:val="21"/>
              </w:rPr>
              <w:t>u</w:t>
            </w:r>
            <w:r w:rsidR="004F56A0" w:rsidRPr="004F56A0">
              <w:rPr>
                <w:rFonts w:ascii="Times New Roman" w:hAnsi="Times New Roman"/>
                <w:szCs w:val="21"/>
                <w:vertAlign w:val="subscript"/>
              </w:rPr>
              <w:t>2</w:t>
            </w:r>
          </w:p>
        </w:tc>
        <w:tc>
          <w:tcPr>
            <w:tcW w:w="849" w:type="dxa"/>
            <w:vAlign w:val="center"/>
          </w:tcPr>
          <w:p w14:paraId="1B98CB74" w14:textId="77777777" w:rsidR="004F56A0" w:rsidRPr="004F56A0" w:rsidRDefault="00EC47CE" w:rsidP="00EA0566">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0.02</w:t>
            </w:r>
          </w:p>
        </w:tc>
        <w:tc>
          <w:tcPr>
            <w:tcW w:w="1135" w:type="dxa"/>
            <w:vAlign w:val="center"/>
          </w:tcPr>
          <w:p w14:paraId="4FC1EE77" w14:textId="77777777" w:rsidR="004F56A0" w:rsidRPr="004F56A0" w:rsidRDefault="00EC47CE" w:rsidP="004F56A0">
            <w:pPr>
              <w:snapToGrid w:val="0"/>
              <w:spacing w:line="0" w:lineRule="atLeast"/>
              <w:ind w:leftChars="39" w:left="82"/>
              <w:jc w:val="center"/>
              <w:rPr>
                <w:rFonts w:ascii="Times New Roman" w:hAnsi="Times New Roman"/>
                <w:szCs w:val="21"/>
              </w:rPr>
            </w:pPr>
            <w:r w:rsidRPr="0079612F">
              <w:rPr>
                <w:rFonts w:ascii="Times New Roman" w:hAnsi="Times New Roman"/>
                <w:position w:val="-6"/>
                <w:sz w:val="24"/>
                <w:szCs w:val="24"/>
              </w:rPr>
              <w:object w:dxaOrig="380" w:dyaOrig="340" w14:anchorId="5241B856">
                <v:shape id="_x0000_i1038" type="#_x0000_t75" style="width:14.15pt;height:13.6pt" o:ole="">
                  <v:imagedata r:id="rId24" o:title=""/>
                </v:shape>
                <o:OLEObject Type="Embed" ProgID="Equation.3" ShapeID="_x0000_i1038" DrawAspect="Content" ObjectID="_1684325022" r:id="rId40"/>
              </w:object>
            </w:r>
          </w:p>
        </w:tc>
        <w:tc>
          <w:tcPr>
            <w:tcW w:w="992" w:type="dxa"/>
            <w:vAlign w:val="center"/>
          </w:tcPr>
          <w:p w14:paraId="5DE63674" w14:textId="77777777" w:rsidR="004F56A0" w:rsidRPr="004F56A0" w:rsidRDefault="00EC47CE" w:rsidP="00EA0566">
            <w:pPr>
              <w:snapToGrid w:val="0"/>
              <w:spacing w:line="0" w:lineRule="atLeast"/>
              <w:ind w:rightChars="44" w:right="92"/>
              <w:jc w:val="center"/>
              <w:rPr>
                <w:rFonts w:ascii="Times New Roman" w:hAnsi="Times New Roman"/>
                <w:szCs w:val="21"/>
              </w:rPr>
            </w:pPr>
            <w:r>
              <w:rPr>
                <w:rFonts w:ascii="Times New Roman" w:hAnsi="Times New Roman"/>
                <w:szCs w:val="21"/>
              </w:rPr>
              <w:t>0.014</w:t>
            </w:r>
          </w:p>
        </w:tc>
      </w:tr>
      <w:tr w:rsidR="004F56A0" w:rsidRPr="00864C13" w14:paraId="7A936AD6" w14:textId="77777777" w:rsidTr="00854F53">
        <w:trPr>
          <w:trHeight w:val="454"/>
          <w:jc w:val="center"/>
        </w:trPr>
        <w:tc>
          <w:tcPr>
            <w:tcW w:w="4301" w:type="dxa"/>
            <w:vAlign w:val="center"/>
          </w:tcPr>
          <w:p w14:paraId="6B23E8A3" w14:textId="77777777" w:rsidR="004F56A0" w:rsidRPr="004F56A0" w:rsidRDefault="009F7A5B" w:rsidP="004F56A0">
            <w:pPr>
              <w:snapToGrid w:val="0"/>
              <w:spacing w:line="0" w:lineRule="atLeast"/>
              <w:jc w:val="center"/>
              <w:rPr>
                <w:rFonts w:ascii="Times New Roman" w:hAnsi="Times New Roman"/>
                <w:szCs w:val="21"/>
              </w:rPr>
            </w:pPr>
            <w:r w:rsidRPr="009F7A5B">
              <w:rPr>
                <w:rFonts w:ascii="宋体" w:hAnsi="宋体" w:hint="eastAsia"/>
                <w:szCs w:val="21"/>
              </w:rPr>
              <w:t>网络分析仪接收端与接收天线间的失配</w:t>
            </w:r>
            <w:r w:rsidR="004F56A0" w:rsidRPr="004F56A0">
              <w:rPr>
                <w:rFonts w:ascii="Times New Roman"/>
                <w:szCs w:val="21"/>
              </w:rPr>
              <w:t>，</w:t>
            </w:r>
            <w:r w:rsidR="004F56A0" w:rsidRPr="004F56A0">
              <w:rPr>
                <w:rFonts w:ascii="Times New Roman" w:hAnsi="Times New Roman"/>
                <w:i/>
                <w:szCs w:val="21"/>
              </w:rPr>
              <w:t>u</w:t>
            </w:r>
            <w:r w:rsidR="004F56A0" w:rsidRPr="004F56A0">
              <w:rPr>
                <w:rFonts w:ascii="Times New Roman" w:hAnsi="Times New Roman"/>
                <w:szCs w:val="21"/>
                <w:vertAlign w:val="subscript"/>
              </w:rPr>
              <w:t>3</w:t>
            </w:r>
          </w:p>
        </w:tc>
        <w:tc>
          <w:tcPr>
            <w:tcW w:w="849" w:type="dxa"/>
            <w:vAlign w:val="center"/>
          </w:tcPr>
          <w:p w14:paraId="5BA0B3FE" w14:textId="77777777" w:rsidR="004F56A0" w:rsidRPr="004F56A0" w:rsidRDefault="00EC47CE" w:rsidP="00EA0566">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0.29</w:t>
            </w:r>
          </w:p>
        </w:tc>
        <w:tc>
          <w:tcPr>
            <w:tcW w:w="1135" w:type="dxa"/>
            <w:vAlign w:val="center"/>
          </w:tcPr>
          <w:p w14:paraId="3F25FE00" w14:textId="77777777" w:rsidR="004F56A0" w:rsidRPr="004F56A0" w:rsidRDefault="00EC47CE" w:rsidP="004F56A0">
            <w:pPr>
              <w:snapToGrid w:val="0"/>
              <w:spacing w:line="0" w:lineRule="atLeast"/>
              <w:ind w:leftChars="39" w:left="82"/>
              <w:jc w:val="center"/>
              <w:rPr>
                <w:rFonts w:ascii="Times New Roman" w:hAnsi="Times New Roman"/>
                <w:szCs w:val="21"/>
              </w:rPr>
            </w:pPr>
            <w:r w:rsidRPr="0079612F">
              <w:rPr>
                <w:rFonts w:ascii="Times New Roman" w:hAnsi="Times New Roman"/>
                <w:position w:val="-6"/>
                <w:sz w:val="24"/>
                <w:szCs w:val="24"/>
              </w:rPr>
              <w:object w:dxaOrig="380" w:dyaOrig="340" w14:anchorId="3E498B1E">
                <v:shape id="_x0000_i1039" type="#_x0000_t75" style="width:14.15pt;height:13.6pt" o:ole="">
                  <v:imagedata r:id="rId24" o:title=""/>
                </v:shape>
                <o:OLEObject Type="Embed" ProgID="Equation.3" ShapeID="_x0000_i1039" DrawAspect="Content" ObjectID="_1684325023" r:id="rId41"/>
              </w:object>
            </w:r>
          </w:p>
        </w:tc>
        <w:tc>
          <w:tcPr>
            <w:tcW w:w="992" w:type="dxa"/>
            <w:vAlign w:val="center"/>
          </w:tcPr>
          <w:p w14:paraId="2F8E20F7" w14:textId="77777777" w:rsidR="004F56A0" w:rsidRPr="004F56A0" w:rsidRDefault="00EC47CE" w:rsidP="00EA0566">
            <w:pPr>
              <w:snapToGrid w:val="0"/>
              <w:spacing w:line="0" w:lineRule="atLeast"/>
              <w:ind w:rightChars="44" w:right="92"/>
              <w:jc w:val="center"/>
              <w:rPr>
                <w:rFonts w:ascii="Times New Roman" w:hAnsi="Times New Roman"/>
                <w:szCs w:val="21"/>
              </w:rPr>
            </w:pPr>
            <w:r>
              <w:rPr>
                <w:rFonts w:ascii="Times New Roman" w:hAnsi="Times New Roman"/>
                <w:szCs w:val="21"/>
              </w:rPr>
              <w:t>0.21</w:t>
            </w:r>
          </w:p>
        </w:tc>
      </w:tr>
      <w:tr w:rsidR="00F02681" w:rsidRPr="00864C13" w14:paraId="5F7D168F" w14:textId="77777777" w:rsidTr="00854F53">
        <w:trPr>
          <w:trHeight w:val="454"/>
          <w:jc w:val="center"/>
        </w:trPr>
        <w:tc>
          <w:tcPr>
            <w:tcW w:w="4301" w:type="dxa"/>
            <w:vAlign w:val="center"/>
          </w:tcPr>
          <w:p w14:paraId="04767C0C" w14:textId="77777777" w:rsidR="00F02681" w:rsidRPr="009F7A5B" w:rsidRDefault="009F7A5B" w:rsidP="004F56A0">
            <w:pPr>
              <w:snapToGrid w:val="0"/>
              <w:spacing w:line="0" w:lineRule="atLeast"/>
              <w:jc w:val="center"/>
              <w:rPr>
                <w:rFonts w:ascii="宋体" w:hAnsi="宋体"/>
                <w:szCs w:val="21"/>
              </w:rPr>
            </w:pPr>
            <w:r w:rsidRPr="009F7A5B">
              <w:rPr>
                <w:rFonts w:ascii="宋体" w:hAnsi="宋体" w:hint="eastAsia"/>
                <w:szCs w:val="21"/>
              </w:rPr>
              <w:t>网络分析仪线性误差，</w:t>
            </w:r>
            <w:r w:rsidRPr="004F56A0">
              <w:rPr>
                <w:rFonts w:ascii="Times New Roman" w:hAnsi="Times New Roman"/>
                <w:i/>
                <w:szCs w:val="21"/>
              </w:rPr>
              <w:t>u</w:t>
            </w:r>
            <w:r w:rsidR="00EC47CE">
              <w:rPr>
                <w:rFonts w:ascii="Times New Roman" w:hAnsi="Times New Roman"/>
                <w:szCs w:val="21"/>
                <w:vertAlign w:val="subscript"/>
              </w:rPr>
              <w:t>4</w:t>
            </w:r>
          </w:p>
        </w:tc>
        <w:tc>
          <w:tcPr>
            <w:tcW w:w="849" w:type="dxa"/>
            <w:vAlign w:val="center"/>
          </w:tcPr>
          <w:p w14:paraId="508185D7" w14:textId="77777777" w:rsidR="00F02681" w:rsidRPr="004F56A0" w:rsidRDefault="00EC47CE" w:rsidP="00EA0566">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0.4</w:t>
            </w:r>
          </w:p>
        </w:tc>
        <w:tc>
          <w:tcPr>
            <w:tcW w:w="1135" w:type="dxa"/>
            <w:vAlign w:val="center"/>
          </w:tcPr>
          <w:p w14:paraId="13F86CC3" w14:textId="77777777" w:rsidR="00F02681" w:rsidRPr="004F56A0" w:rsidRDefault="00EC47CE" w:rsidP="004F56A0">
            <w:pPr>
              <w:snapToGrid w:val="0"/>
              <w:spacing w:line="0" w:lineRule="atLeast"/>
              <w:ind w:leftChars="39" w:left="82"/>
              <w:jc w:val="center"/>
              <w:rPr>
                <w:rFonts w:ascii="Times New Roman" w:hAnsi="Times New Roman"/>
                <w:szCs w:val="21"/>
              </w:rPr>
            </w:pPr>
            <w:r w:rsidRPr="0079612F">
              <w:rPr>
                <w:rFonts w:ascii="Times New Roman" w:hAnsi="Times New Roman"/>
                <w:position w:val="-8"/>
                <w:sz w:val="24"/>
                <w:szCs w:val="24"/>
              </w:rPr>
              <w:object w:dxaOrig="360" w:dyaOrig="360" w14:anchorId="266AC981">
                <v:shape id="_x0000_i1040" type="#_x0000_t75" style="width:13.6pt;height:14.15pt" o:ole="">
                  <v:imagedata r:id="rId30" o:title=""/>
                </v:shape>
                <o:OLEObject Type="Embed" ProgID="Equation.3" ShapeID="_x0000_i1040" DrawAspect="Content" ObjectID="_1684325024" r:id="rId42"/>
              </w:object>
            </w:r>
          </w:p>
        </w:tc>
        <w:tc>
          <w:tcPr>
            <w:tcW w:w="992" w:type="dxa"/>
            <w:vAlign w:val="center"/>
          </w:tcPr>
          <w:p w14:paraId="3C713EA5" w14:textId="77777777" w:rsidR="00F02681" w:rsidRPr="004F56A0" w:rsidRDefault="00EC47CE" w:rsidP="00EA0566">
            <w:pPr>
              <w:snapToGrid w:val="0"/>
              <w:spacing w:line="0" w:lineRule="atLeast"/>
              <w:ind w:rightChars="44" w:right="92"/>
              <w:jc w:val="center"/>
              <w:rPr>
                <w:rFonts w:ascii="Times New Roman" w:hAnsi="Times New Roman"/>
                <w:szCs w:val="21"/>
              </w:rPr>
            </w:pPr>
            <w:r>
              <w:rPr>
                <w:rFonts w:ascii="Times New Roman" w:hAnsi="Times New Roman"/>
                <w:szCs w:val="21"/>
              </w:rPr>
              <w:t>0.23</w:t>
            </w:r>
          </w:p>
        </w:tc>
      </w:tr>
      <w:tr w:rsidR="009F7A5B" w:rsidRPr="00864C13" w14:paraId="47DE7630" w14:textId="77777777" w:rsidTr="00854F53">
        <w:trPr>
          <w:trHeight w:val="454"/>
          <w:jc w:val="center"/>
        </w:trPr>
        <w:tc>
          <w:tcPr>
            <w:tcW w:w="4301" w:type="dxa"/>
            <w:vAlign w:val="center"/>
          </w:tcPr>
          <w:p w14:paraId="5CD744E3" w14:textId="77777777" w:rsidR="009F7A5B" w:rsidRPr="00EC47CE" w:rsidRDefault="009F7A5B" w:rsidP="004F56A0">
            <w:pPr>
              <w:snapToGrid w:val="0"/>
              <w:spacing w:line="0" w:lineRule="atLeast"/>
              <w:jc w:val="center"/>
              <w:rPr>
                <w:rFonts w:ascii="宋体" w:hAnsi="宋体"/>
                <w:szCs w:val="21"/>
              </w:rPr>
            </w:pPr>
            <w:r w:rsidRPr="009F7A5B">
              <w:rPr>
                <w:rFonts w:ascii="宋体" w:hAnsi="宋体" w:hint="eastAsia"/>
                <w:szCs w:val="21"/>
              </w:rPr>
              <w:t>连接</w:t>
            </w:r>
            <w:r w:rsidRPr="009F7A5B">
              <w:rPr>
                <w:rFonts w:ascii="宋体" w:hAnsi="宋体"/>
                <w:szCs w:val="21"/>
              </w:rPr>
              <w:t>发射天线电缆二次辐射或者反射</w:t>
            </w:r>
            <w:r w:rsidR="00EC47CE">
              <w:rPr>
                <w:rFonts w:ascii="宋体" w:hAnsi="宋体"/>
                <w:szCs w:val="21"/>
              </w:rPr>
              <w:t>，</w:t>
            </w:r>
            <w:r w:rsidR="00EC47CE" w:rsidRPr="004F56A0">
              <w:rPr>
                <w:rFonts w:ascii="Times New Roman" w:hAnsi="Times New Roman"/>
                <w:i/>
                <w:szCs w:val="21"/>
              </w:rPr>
              <w:t>u</w:t>
            </w:r>
            <w:r w:rsidR="00EC47CE">
              <w:rPr>
                <w:rFonts w:ascii="Times New Roman" w:hAnsi="Times New Roman"/>
                <w:szCs w:val="21"/>
                <w:vertAlign w:val="subscript"/>
              </w:rPr>
              <w:t>5</w:t>
            </w:r>
          </w:p>
        </w:tc>
        <w:tc>
          <w:tcPr>
            <w:tcW w:w="849" w:type="dxa"/>
            <w:vAlign w:val="center"/>
          </w:tcPr>
          <w:p w14:paraId="497AA99B" w14:textId="77777777" w:rsidR="009F7A5B" w:rsidRPr="004F56A0" w:rsidRDefault="00EC47CE" w:rsidP="00EA0566">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0.5</w:t>
            </w:r>
          </w:p>
        </w:tc>
        <w:tc>
          <w:tcPr>
            <w:tcW w:w="1135" w:type="dxa"/>
            <w:vAlign w:val="center"/>
          </w:tcPr>
          <w:p w14:paraId="01C983CB" w14:textId="77777777" w:rsidR="009F7A5B" w:rsidRPr="004F56A0" w:rsidRDefault="00EC47CE" w:rsidP="004F56A0">
            <w:pPr>
              <w:snapToGrid w:val="0"/>
              <w:spacing w:line="0" w:lineRule="atLeast"/>
              <w:ind w:leftChars="39" w:left="82"/>
              <w:jc w:val="center"/>
              <w:rPr>
                <w:rFonts w:ascii="Times New Roman" w:hAnsi="Times New Roman"/>
                <w:szCs w:val="21"/>
              </w:rPr>
            </w:pPr>
            <w:r w:rsidRPr="0079612F">
              <w:rPr>
                <w:rFonts w:ascii="Times New Roman" w:hAnsi="Times New Roman"/>
                <w:position w:val="-8"/>
                <w:sz w:val="24"/>
                <w:szCs w:val="24"/>
              </w:rPr>
              <w:object w:dxaOrig="360" w:dyaOrig="360" w14:anchorId="69C117E7">
                <v:shape id="_x0000_i1041" type="#_x0000_t75" style="width:13.6pt;height:14.15pt" o:ole="">
                  <v:imagedata r:id="rId30" o:title=""/>
                </v:shape>
                <o:OLEObject Type="Embed" ProgID="Equation.3" ShapeID="_x0000_i1041" DrawAspect="Content" ObjectID="_1684325025" r:id="rId43"/>
              </w:object>
            </w:r>
          </w:p>
        </w:tc>
        <w:tc>
          <w:tcPr>
            <w:tcW w:w="992" w:type="dxa"/>
            <w:vAlign w:val="center"/>
          </w:tcPr>
          <w:p w14:paraId="2AD1A61D" w14:textId="77777777" w:rsidR="009F7A5B" w:rsidRPr="004F56A0" w:rsidRDefault="00EC47CE" w:rsidP="00EA0566">
            <w:pPr>
              <w:snapToGrid w:val="0"/>
              <w:spacing w:line="0" w:lineRule="atLeast"/>
              <w:ind w:rightChars="44" w:right="92"/>
              <w:jc w:val="center"/>
              <w:rPr>
                <w:rFonts w:ascii="Times New Roman" w:hAnsi="Times New Roman"/>
                <w:szCs w:val="21"/>
              </w:rPr>
            </w:pPr>
            <w:r>
              <w:rPr>
                <w:rFonts w:ascii="Times New Roman" w:hAnsi="Times New Roman"/>
                <w:szCs w:val="21"/>
              </w:rPr>
              <w:t>0.29</w:t>
            </w:r>
          </w:p>
        </w:tc>
      </w:tr>
      <w:tr w:rsidR="009F7A5B" w:rsidRPr="00864C13" w14:paraId="6A6E08E2" w14:textId="77777777" w:rsidTr="00854F53">
        <w:trPr>
          <w:trHeight w:val="454"/>
          <w:jc w:val="center"/>
        </w:trPr>
        <w:tc>
          <w:tcPr>
            <w:tcW w:w="4301" w:type="dxa"/>
            <w:vAlign w:val="center"/>
          </w:tcPr>
          <w:p w14:paraId="3C68DD24" w14:textId="77777777" w:rsidR="009F7A5B" w:rsidRPr="00EC47CE" w:rsidRDefault="009F7A5B" w:rsidP="004F56A0">
            <w:pPr>
              <w:snapToGrid w:val="0"/>
              <w:spacing w:line="0" w:lineRule="atLeast"/>
              <w:jc w:val="center"/>
              <w:rPr>
                <w:rFonts w:ascii="宋体" w:hAnsi="宋体"/>
                <w:szCs w:val="21"/>
              </w:rPr>
            </w:pPr>
            <w:r w:rsidRPr="009F7A5B">
              <w:rPr>
                <w:rFonts w:ascii="宋体" w:hAnsi="宋体" w:hint="eastAsia"/>
                <w:szCs w:val="21"/>
              </w:rPr>
              <w:t>连接接收</w:t>
            </w:r>
            <w:r w:rsidRPr="009F7A5B">
              <w:rPr>
                <w:rFonts w:ascii="宋体" w:hAnsi="宋体"/>
                <w:szCs w:val="21"/>
              </w:rPr>
              <w:t>天线电缆二次辐射或者反射</w:t>
            </w:r>
            <w:r w:rsidR="00EC47CE">
              <w:rPr>
                <w:rFonts w:ascii="宋体" w:hAnsi="宋体"/>
                <w:szCs w:val="21"/>
              </w:rPr>
              <w:t>，</w:t>
            </w:r>
            <w:r w:rsidR="00EC47CE" w:rsidRPr="004F56A0">
              <w:rPr>
                <w:rFonts w:ascii="Times New Roman" w:hAnsi="Times New Roman"/>
                <w:i/>
                <w:szCs w:val="21"/>
              </w:rPr>
              <w:t>u</w:t>
            </w:r>
            <w:r w:rsidR="00EC47CE">
              <w:rPr>
                <w:rFonts w:ascii="Times New Roman" w:hAnsi="Times New Roman"/>
                <w:szCs w:val="21"/>
                <w:vertAlign w:val="subscript"/>
              </w:rPr>
              <w:t>6</w:t>
            </w:r>
          </w:p>
        </w:tc>
        <w:tc>
          <w:tcPr>
            <w:tcW w:w="849" w:type="dxa"/>
            <w:vAlign w:val="center"/>
          </w:tcPr>
          <w:p w14:paraId="1DF86F6B" w14:textId="77777777" w:rsidR="009F7A5B" w:rsidRPr="004F56A0" w:rsidRDefault="00EC47CE" w:rsidP="00EA0566">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0.5</w:t>
            </w:r>
          </w:p>
        </w:tc>
        <w:tc>
          <w:tcPr>
            <w:tcW w:w="1135" w:type="dxa"/>
            <w:vAlign w:val="center"/>
          </w:tcPr>
          <w:p w14:paraId="5ED71E55" w14:textId="77777777" w:rsidR="009F7A5B" w:rsidRPr="004F56A0" w:rsidRDefault="00EC47CE" w:rsidP="004F56A0">
            <w:pPr>
              <w:snapToGrid w:val="0"/>
              <w:spacing w:line="0" w:lineRule="atLeast"/>
              <w:ind w:leftChars="39" w:left="82"/>
              <w:jc w:val="center"/>
              <w:rPr>
                <w:rFonts w:ascii="Times New Roman" w:hAnsi="Times New Roman"/>
                <w:szCs w:val="21"/>
              </w:rPr>
            </w:pPr>
            <w:r w:rsidRPr="0079612F">
              <w:rPr>
                <w:rFonts w:ascii="Times New Roman" w:hAnsi="Times New Roman"/>
                <w:position w:val="-8"/>
                <w:sz w:val="24"/>
                <w:szCs w:val="24"/>
              </w:rPr>
              <w:object w:dxaOrig="360" w:dyaOrig="360" w14:anchorId="2FBEE20B">
                <v:shape id="_x0000_i1042" type="#_x0000_t75" style="width:13.6pt;height:14.15pt" o:ole="">
                  <v:imagedata r:id="rId30" o:title=""/>
                </v:shape>
                <o:OLEObject Type="Embed" ProgID="Equation.3" ShapeID="_x0000_i1042" DrawAspect="Content" ObjectID="_1684325026" r:id="rId44"/>
              </w:object>
            </w:r>
          </w:p>
        </w:tc>
        <w:tc>
          <w:tcPr>
            <w:tcW w:w="992" w:type="dxa"/>
            <w:vAlign w:val="center"/>
          </w:tcPr>
          <w:p w14:paraId="7DB38123" w14:textId="77777777" w:rsidR="009F7A5B" w:rsidRPr="004F56A0" w:rsidRDefault="00EC47CE" w:rsidP="00EA0566">
            <w:pPr>
              <w:snapToGrid w:val="0"/>
              <w:spacing w:line="0" w:lineRule="atLeast"/>
              <w:ind w:rightChars="44" w:right="92"/>
              <w:jc w:val="center"/>
              <w:rPr>
                <w:rFonts w:ascii="Times New Roman" w:hAnsi="Times New Roman"/>
                <w:szCs w:val="21"/>
              </w:rPr>
            </w:pPr>
            <w:r>
              <w:rPr>
                <w:rFonts w:ascii="Times New Roman" w:hAnsi="Times New Roman"/>
                <w:szCs w:val="21"/>
              </w:rPr>
              <w:t>0.29</w:t>
            </w:r>
          </w:p>
        </w:tc>
      </w:tr>
      <w:tr w:rsidR="00F02681" w:rsidRPr="00864C13" w14:paraId="17B0D6B3" w14:textId="77777777" w:rsidTr="00854F53">
        <w:trPr>
          <w:trHeight w:val="454"/>
          <w:jc w:val="center"/>
        </w:trPr>
        <w:tc>
          <w:tcPr>
            <w:tcW w:w="4301" w:type="dxa"/>
            <w:vAlign w:val="center"/>
          </w:tcPr>
          <w:p w14:paraId="1A57B8F8" w14:textId="77777777" w:rsidR="00F02681" w:rsidRPr="00EC47CE" w:rsidRDefault="009F7A5B" w:rsidP="004F56A0">
            <w:pPr>
              <w:snapToGrid w:val="0"/>
              <w:spacing w:line="0" w:lineRule="atLeast"/>
              <w:jc w:val="center"/>
              <w:rPr>
                <w:rFonts w:ascii="宋体" w:hAnsi="宋体"/>
                <w:szCs w:val="21"/>
              </w:rPr>
            </w:pPr>
            <w:r w:rsidRPr="009F7A5B">
              <w:rPr>
                <w:rFonts w:ascii="宋体" w:hAnsi="宋体"/>
                <w:szCs w:val="21"/>
              </w:rPr>
              <w:t>电缆弯曲或温度变化导致电缆衰减变化</w:t>
            </w:r>
            <w:r w:rsidR="00EC47CE">
              <w:rPr>
                <w:rFonts w:ascii="宋体" w:hAnsi="宋体"/>
                <w:szCs w:val="21"/>
              </w:rPr>
              <w:t>，</w:t>
            </w:r>
            <w:r w:rsidR="00EC47CE" w:rsidRPr="004F56A0">
              <w:rPr>
                <w:rFonts w:ascii="Times New Roman" w:hAnsi="Times New Roman"/>
                <w:i/>
                <w:szCs w:val="21"/>
              </w:rPr>
              <w:t>u</w:t>
            </w:r>
            <w:r w:rsidR="00EC47CE">
              <w:rPr>
                <w:rFonts w:ascii="Times New Roman" w:hAnsi="Times New Roman"/>
                <w:szCs w:val="21"/>
                <w:vertAlign w:val="subscript"/>
              </w:rPr>
              <w:t>7</w:t>
            </w:r>
          </w:p>
        </w:tc>
        <w:tc>
          <w:tcPr>
            <w:tcW w:w="849" w:type="dxa"/>
            <w:vAlign w:val="center"/>
          </w:tcPr>
          <w:p w14:paraId="325FC707" w14:textId="1ACF89E3" w:rsidR="00F02681" w:rsidRPr="004F56A0" w:rsidRDefault="00EC47CE" w:rsidP="00EA0566">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w:t>
            </w:r>
            <w:r w:rsidR="00F156D6">
              <w:rPr>
                <w:rFonts w:ascii="Times New Roman" w:hAnsi="Times New Roman" w:hint="eastAsia"/>
                <w:szCs w:val="21"/>
              </w:rPr>
              <w:t>22</w:t>
            </w:r>
          </w:p>
        </w:tc>
        <w:tc>
          <w:tcPr>
            <w:tcW w:w="1135" w:type="dxa"/>
            <w:vAlign w:val="center"/>
          </w:tcPr>
          <w:p w14:paraId="1F633595" w14:textId="77777777" w:rsidR="00F02681" w:rsidRPr="004F56A0" w:rsidRDefault="00EC47CE" w:rsidP="004F56A0">
            <w:pPr>
              <w:snapToGrid w:val="0"/>
              <w:spacing w:line="0" w:lineRule="atLeast"/>
              <w:ind w:leftChars="39" w:left="82"/>
              <w:jc w:val="center"/>
              <w:rPr>
                <w:rFonts w:ascii="Times New Roman" w:hAnsi="Times New Roman"/>
                <w:szCs w:val="21"/>
              </w:rPr>
            </w:pPr>
            <w:r w:rsidRPr="0079612F">
              <w:rPr>
                <w:rFonts w:ascii="Times New Roman" w:hAnsi="Times New Roman"/>
                <w:position w:val="-8"/>
                <w:sz w:val="24"/>
                <w:szCs w:val="24"/>
              </w:rPr>
              <w:object w:dxaOrig="360" w:dyaOrig="360" w14:anchorId="48F293C4">
                <v:shape id="_x0000_i1043" type="#_x0000_t75" style="width:13.6pt;height:14.15pt" o:ole="">
                  <v:imagedata r:id="rId30" o:title=""/>
                </v:shape>
                <o:OLEObject Type="Embed" ProgID="Equation.3" ShapeID="_x0000_i1043" DrawAspect="Content" ObjectID="_1684325027" r:id="rId45"/>
              </w:object>
            </w:r>
          </w:p>
        </w:tc>
        <w:tc>
          <w:tcPr>
            <w:tcW w:w="992" w:type="dxa"/>
            <w:vAlign w:val="center"/>
          </w:tcPr>
          <w:p w14:paraId="3C0B4708" w14:textId="77777777" w:rsidR="00F02681" w:rsidRPr="004F56A0" w:rsidRDefault="00EC47CE" w:rsidP="00EA0566">
            <w:pPr>
              <w:snapToGrid w:val="0"/>
              <w:spacing w:line="0" w:lineRule="atLeast"/>
              <w:ind w:rightChars="44" w:right="92"/>
              <w:jc w:val="center"/>
              <w:rPr>
                <w:rFonts w:ascii="Times New Roman" w:hAnsi="Times New Roman"/>
                <w:szCs w:val="21"/>
              </w:rPr>
            </w:pPr>
            <w:r>
              <w:rPr>
                <w:rFonts w:ascii="Times New Roman" w:hAnsi="Times New Roman"/>
                <w:szCs w:val="21"/>
              </w:rPr>
              <w:t>0.13</w:t>
            </w:r>
          </w:p>
        </w:tc>
      </w:tr>
      <w:tr w:rsidR="009F7A5B" w:rsidRPr="00864C13" w14:paraId="4604B608" w14:textId="77777777" w:rsidTr="00854F53">
        <w:trPr>
          <w:trHeight w:val="454"/>
          <w:jc w:val="center"/>
        </w:trPr>
        <w:tc>
          <w:tcPr>
            <w:tcW w:w="4301" w:type="dxa"/>
            <w:vAlign w:val="center"/>
          </w:tcPr>
          <w:p w14:paraId="76294DDE" w14:textId="77777777" w:rsidR="009F7A5B" w:rsidRPr="009F7A5B" w:rsidRDefault="009F7A5B" w:rsidP="004F56A0">
            <w:pPr>
              <w:snapToGrid w:val="0"/>
              <w:spacing w:line="0" w:lineRule="atLeast"/>
              <w:jc w:val="center"/>
              <w:rPr>
                <w:rFonts w:ascii="宋体" w:hAnsi="宋体"/>
                <w:szCs w:val="21"/>
              </w:rPr>
            </w:pPr>
            <w:r w:rsidRPr="009F7A5B">
              <w:rPr>
                <w:rFonts w:ascii="宋体" w:hAnsi="宋体"/>
                <w:szCs w:val="21"/>
              </w:rPr>
              <w:t>天线位置对不准</w:t>
            </w:r>
            <w:r w:rsidR="00EC47CE">
              <w:rPr>
                <w:rFonts w:ascii="宋体" w:hAnsi="宋体"/>
                <w:szCs w:val="21"/>
              </w:rPr>
              <w:t>，</w:t>
            </w:r>
            <w:r w:rsidR="00EC47CE" w:rsidRPr="004F56A0">
              <w:rPr>
                <w:rFonts w:ascii="Times New Roman" w:hAnsi="Times New Roman"/>
                <w:i/>
                <w:szCs w:val="21"/>
              </w:rPr>
              <w:t>u</w:t>
            </w:r>
            <w:r w:rsidR="00EC47CE">
              <w:rPr>
                <w:rFonts w:ascii="Times New Roman" w:hAnsi="Times New Roman"/>
                <w:szCs w:val="21"/>
                <w:vertAlign w:val="subscript"/>
              </w:rPr>
              <w:t>8</w:t>
            </w:r>
          </w:p>
        </w:tc>
        <w:tc>
          <w:tcPr>
            <w:tcW w:w="849" w:type="dxa"/>
            <w:vAlign w:val="center"/>
          </w:tcPr>
          <w:p w14:paraId="299D2A5F" w14:textId="77777777" w:rsidR="009F7A5B" w:rsidRPr="004F56A0" w:rsidRDefault="00EC47CE" w:rsidP="00EA0566">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0.3</w:t>
            </w:r>
          </w:p>
        </w:tc>
        <w:tc>
          <w:tcPr>
            <w:tcW w:w="1135" w:type="dxa"/>
            <w:vAlign w:val="center"/>
          </w:tcPr>
          <w:p w14:paraId="0D6F4792" w14:textId="77777777" w:rsidR="009F7A5B" w:rsidRPr="004F56A0" w:rsidRDefault="00EC47CE" w:rsidP="004F56A0">
            <w:pPr>
              <w:snapToGrid w:val="0"/>
              <w:spacing w:line="0" w:lineRule="atLeast"/>
              <w:ind w:leftChars="39" w:left="82"/>
              <w:jc w:val="center"/>
              <w:rPr>
                <w:rFonts w:ascii="Times New Roman" w:hAnsi="Times New Roman"/>
                <w:szCs w:val="21"/>
              </w:rPr>
            </w:pPr>
            <w:r w:rsidRPr="0079612F">
              <w:rPr>
                <w:rFonts w:ascii="Times New Roman" w:hAnsi="Times New Roman"/>
                <w:position w:val="-8"/>
                <w:sz w:val="24"/>
                <w:szCs w:val="24"/>
              </w:rPr>
              <w:object w:dxaOrig="360" w:dyaOrig="360" w14:anchorId="1D1BA2E4">
                <v:shape id="_x0000_i1044" type="#_x0000_t75" style="width:13.6pt;height:14.15pt" o:ole="">
                  <v:imagedata r:id="rId30" o:title=""/>
                </v:shape>
                <o:OLEObject Type="Embed" ProgID="Equation.3" ShapeID="_x0000_i1044" DrawAspect="Content" ObjectID="_1684325028" r:id="rId46"/>
              </w:object>
            </w:r>
          </w:p>
        </w:tc>
        <w:tc>
          <w:tcPr>
            <w:tcW w:w="992" w:type="dxa"/>
            <w:vAlign w:val="center"/>
          </w:tcPr>
          <w:p w14:paraId="01196357" w14:textId="77777777" w:rsidR="009F7A5B" w:rsidRPr="004F56A0" w:rsidRDefault="00EC47CE" w:rsidP="00EA0566">
            <w:pPr>
              <w:snapToGrid w:val="0"/>
              <w:spacing w:line="0" w:lineRule="atLeast"/>
              <w:ind w:rightChars="44" w:right="92"/>
              <w:jc w:val="center"/>
              <w:rPr>
                <w:rFonts w:ascii="Times New Roman" w:hAnsi="Times New Roman"/>
                <w:szCs w:val="21"/>
              </w:rPr>
            </w:pPr>
            <w:r>
              <w:rPr>
                <w:rFonts w:ascii="Times New Roman" w:hAnsi="Times New Roman"/>
                <w:szCs w:val="21"/>
              </w:rPr>
              <w:t>0.17</w:t>
            </w:r>
          </w:p>
        </w:tc>
      </w:tr>
      <w:tr w:rsidR="00F02681" w:rsidRPr="00864C13" w14:paraId="323AD30A" w14:textId="77777777" w:rsidTr="00854F53">
        <w:trPr>
          <w:trHeight w:val="454"/>
          <w:jc w:val="center"/>
        </w:trPr>
        <w:tc>
          <w:tcPr>
            <w:tcW w:w="4301" w:type="dxa"/>
            <w:vAlign w:val="center"/>
          </w:tcPr>
          <w:p w14:paraId="3DC817F1" w14:textId="77777777" w:rsidR="00F02681" w:rsidRPr="009F7A5B" w:rsidRDefault="00004239" w:rsidP="004F56A0">
            <w:pPr>
              <w:snapToGrid w:val="0"/>
              <w:spacing w:line="0" w:lineRule="atLeast"/>
              <w:jc w:val="center"/>
              <w:rPr>
                <w:rFonts w:ascii="宋体" w:hAnsi="宋体"/>
                <w:szCs w:val="21"/>
              </w:rPr>
            </w:pPr>
            <w:r w:rsidRPr="00004239">
              <w:rPr>
                <w:szCs w:val="21"/>
              </w:rPr>
              <w:t>抬高接地平面影响</w:t>
            </w:r>
            <w:r w:rsidR="00EC47CE">
              <w:rPr>
                <w:rFonts w:ascii="宋体" w:hAnsi="宋体"/>
                <w:szCs w:val="21"/>
              </w:rPr>
              <w:t>，</w:t>
            </w:r>
            <w:r w:rsidR="00EC47CE" w:rsidRPr="004F56A0">
              <w:rPr>
                <w:rFonts w:ascii="Times New Roman" w:hAnsi="Times New Roman"/>
                <w:i/>
                <w:szCs w:val="21"/>
              </w:rPr>
              <w:t>u</w:t>
            </w:r>
            <w:r w:rsidR="00EC47CE">
              <w:rPr>
                <w:rFonts w:ascii="Times New Roman" w:hAnsi="Times New Roman"/>
                <w:szCs w:val="21"/>
                <w:vertAlign w:val="subscript"/>
              </w:rPr>
              <w:t>9</w:t>
            </w:r>
          </w:p>
        </w:tc>
        <w:tc>
          <w:tcPr>
            <w:tcW w:w="849" w:type="dxa"/>
            <w:vAlign w:val="center"/>
          </w:tcPr>
          <w:p w14:paraId="404B3EFC" w14:textId="77777777" w:rsidR="00F02681" w:rsidRPr="00004239" w:rsidRDefault="00004239" w:rsidP="00EA0566">
            <w:pPr>
              <w:snapToGrid w:val="0"/>
              <w:spacing w:line="0" w:lineRule="atLeast"/>
              <w:ind w:leftChars="-6" w:left="-13" w:rightChars="-7" w:right="-15" w:firstLineChars="6" w:firstLine="13"/>
              <w:jc w:val="center"/>
              <w:rPr>
                <w:rFonts w:ascii="Times New Roman" w:hAnsi="Times New Roman"/>
                <w:szCs w:val="21"/>
              </w:rPr>
            </w:pPr>
            <w:r w:rsidRPr="00004239">
              <w:rPr>
                <w:rFonts w:ascii="Times New Roman" w:hAnsi="Times New Roman"/>
                <w:szCs w:val="21"/>
              </w:rPr>
              <w:t>1.0</w:t>
            </w:r>
          </w:p>
        </w:tc>
        <w:tc>
          <w:tcPr>
            <w:tcW w:w="1135" w:type="dxa"/>
            <w:vAlign w:val="center"/>
          </w:tcPr>
          <w:p w14:paraId="21BC197F" w14:textId="77777777" w:rsidR="00F02681" w:rsidRPr="00EC47CE" w:rsidRDefault="00004239" w:rsidP="004F56A0">
            <w:pPr>
              <w:snapToGrid w:val="0"/>
              <w:spacing w:line="0" w:lineRule="atLeast"/>
              <w:ind w:leftChars="39" w:left="82"/>
              <w:jc w:val="center"/>
              <w:rPr>
                <w:rFonts w:ascii="宋体" w:hAnsi="宋体"/>
                <w:szCs w:val="21"/>
              </w:rPr>
            </w:pPr>
            <w:r w:rsidRPr="0079612F">
              <w:rPr>
                <w:rFonts w:ascii="Times New Roman" w:hAnsi="Times New Roman"/>
                <w:position w:val="-8"/>
                <w:sz w:val="24"/>
                <w:szCs w:val="24"/>
              </w:rPr>
              <w:object w:dxaOrig="360" w:dyaOrig="360" w14:anchorId="4844D2C1">
                <v:shape id="_x0000_i1045" type="#_x0000_t75" style="width:13.6pt;height:14.15pt" o:ole="">
                  <v:imagedata r:id="rId30" o:title=""/>
                </v:shape>
                <o:OLEObject Type="Embed" ProgID="Equation.3" ShapeID="_x0000_i1045" DrawAspect="Content" ObjectID="_1684325029" r:id="rId47"/>
              </w:object>
            </w:r>
          </w:p>
        </w:tc>
        <w:tc>
          <w:tcPr>
            <w:tcW w:w="992" w:type="dxa"/>
            <w:vAlign w:val="center"/>
          </w:tcPr>
          <w:p w14:paraId="482AEFB5" w14:textId="77777777" w:rsidR="00F02681" w:rsidRPr="00004239" w:rsidRDefault="00004239" w:rsidP="00EA0566">
            <w:pPr>
              <w:snapToGrid w:val="0"/>
              <w:spacing w:line="0" w:lineRule="atLeast"/>
              <w:ind w:rightChars="44" w:right="92"/>
              <w:jc w:val="center"/>
              <w:rPr>
                <w:rFonts w:ascii="Times New Roman" w:hAnsi="Times New Roman"/>
                <w:szCs w:val="21"/>
              </w:rPr>
            </w:pPr>
            <w:r w:rsidRPr="00004239">
              <w:rPr>
                <w:rFonts w:ascii="Times New Roman" w:hAnsi="Times New Roman"/>
                <w:szCs w:val="21"/>
              </w:rPr>
              <w:t>0.58</w:t>
            </w:r>
          </w:p>
        </w:tc>
      </w:tr>
      <w:tr w:rsidR="004F56A0" w:rsidRPr="00864C13" w14:paraId="05B577AE" w14:textId="77777777" w:rsidTr="00854F53">
        <w:trPr>
          <w:trHeight w:val="454"/>
          <w:jc w:val="center"/>
        </w:trPr>
        <w:tc>
          <w:tcPr>
            <w:tcW w:w="4301" w:type="dxa"/>
            <w:vAlign w:val="center"/>
          </w:tcPr>
          <w:p w14:paraId="15BEE9C5" w14:textId="77777777" w:rsidR="004F56A0" w:rsidRPr="004F56A0" w:rsidRDefault="004F56A0" w:rsidP="003B74CA">
            <w:pPr>
              <w:snapToGrid w:val="0"/>
              <w:spacing w:line="0" w:lineRule="atLeast"/>
              <w:jc w:val="center"/>
              <w:rPr>
                <w:rFonts w:ascii="Times New Roman" w:hAnsi="Times New Roman"/>
                <w:szCs w:val="21"/>
              </w:rPr>
            </w:pPr>
            <w:r w:rsidRPr="004F56A0">
              <w:rPr>
                <w:rFonts w:ascii="Times New Roman"/>
                <w:szCs w:val="21"/>
              </w:rPr>
              <w:t>测量重复性，</w:t>
            </w:r>
            <w:r w:rsidRPr="004F56A0">
              <w:rPr>
                <w:rFonts w:ascii="Times New Roman" w:hAnsi="Times New Roman"/>
                <w:i/>
                <w:szCs w:val="21"/>
                <w:lang w:val="fr-FR"/>
              </w:rPr>
              <w:t>u</w:t>
            </w:r>
            <w:r w:rsidR="00F02681">
              <w:rPr>
                <w:rFonts w:ascii="Times New Roman" w:hAnsi="Times New Roman"/>
                <w:szCs w:val="21"/>
                <w:vertAlign w:val="subscript"/>
                <w:lang w:val="fr-FR"/>
              </w:rPr>
              <w:t>10</w:t>
            </w:r>
          </w:p>
        </w:tc>
        <w:tc>
          <w:tcPr>
            <w:tcW w:w="849" w:type="dxa"/>
            <w:vAlign w:val="center"/>
          </w:tcPr>
          <w:p w14:paraId="581AFAD0" w14:textId="77777777" w:rsidR="004F56A0" w:rsidRPr="004F56A0" w:rsidRDefault="00EC47CE" w:rsidP="003B74CA">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0.68</w:t>
            </w:r>
          </w:p>
        </w:tc>
        <w:tc>
          <w:tcPr>
            <w:tcW w:w="1135" w:type="dxa"/>
            <w:vAlign w:val="center"/>
          </w:tcPr>
          <w:p w14:paraId="1E14EC02" w14:textId="77777777" w:rsidR="004F56A0" w:rsidRPr="004F56A0" w:rsidRDefault="004F56A0" w:rsidP="003B74CA">
            <w:pPr>
              <w:snapToGrid w:val="0"/>
              <w:spacing w:line="0" w:lineRule="atLeast"/>
              <w:ind w:leftChars="39" w:left="82"/>
              <w:jc w:val="center"/>
              <w:rPr>
                <w:rFonts w:ascii="Times New Roman" w:hAnsi="Times New Roman"/>
                <w:szCs w:val="21"/>
              </w:rPr>
            </w:pPr>
            <w:r w:rsidRPr="004F56A0">
              <w:rPr>
                <w:rFonts w:ascii="Times New Roman" w:hAnsi="Times New Roman"/>
                <w:szCs w:val="21"/>
              </w:rPr>
              <w:t>1</w:t>
            </w:r>
          </w:p>
        </w:tc>
        <w:tc>
          <w:tcPr>
            <w:tcW w:w="992" w:type="dxa"/>
            <w:vAlign w:val="center"/>
          </w:tcPr>
          <w:p w14:paraId="23AED887" w14:textId="77777777" w:rsidR="004F56A0" w:rsidRPr="004F56A0" w:rsidRDefault="00EC47CE" w:rsidP="003B74CA">
            <w:pPr>
              <w:snapToGrid w:val="0"/>
              <w:spacing w:line="0" w:lineRule="atLeast"/>
              <w:ind w:leftChars="39" w:left="82" w:rightChars="44" w:right="92"/>
              <w:jc w:val="center"/>
              <w:rPr>
                <w:rFonts w:ascii="Times New Roman" w:hAnsi="Times New Roman"/>
                <w:szCs w:val="21"/>
              </w:rPr>
            </w:pPr>
            <w:r>
              <w:rPr>
                <w:rFonts w:ascii="Times New Roman" w:hAnsi="Times New Roman"/>
                <w:szCs w:val="21"/>
              </w:rPr>
              <w:t>0.68</w:t>
            </w:r>
          </w:p>
        </w:tc>
      </w:tr>
    </w:tbl>
    <w:p w14:paraId="1DBD1060" w14:textId="77777777" w:rsidR="00864C13" w:rsidRPr="00864C13" w:rsidRDefault="00BE202B" w:rsidP="00295079">
      <w:pPr>
        <w:snapToGrid w:val="0"/>
        <w:spacing w:line="360" w:lineRule="auto"/>
        <w:ind w:rightChars="44" w:right="92"/>
        <w:rPr>
          <w:rFonts w:ascii="Times New Roman" w:hAnsi="Times New Roman"/>
          <w:sz w:val="24"/>
        </w:rPr>
      </w:pPr>
      <w:r>
        <w:rPr>
          <w:rFonts w:ascii="Times New Roman" w:hAnsi="Times New Roman" w:hint="eastAsia"/>
          <w:sz w:val="24"/>
          <w:szCs w:val="24"/>
        </w:rPr>
        <w:t>C</w:t>
      </w:r>
      <w:r w:rsidR="001819A1" w:rsidRPr="00864C13">
        <w:rPr>
          <w:rFonts w:ascii="Times New Roman" w:hAnsi="Times New Roman"/>
          <w:sz w:val="24"/>
          <w:szCs w:val="24"/>
        </w:rPr>
        <w:t>.1.</w:t>
      </w:r>
      <w:r w:rsidR="008F674B">
        <w:rPr>
          <w:rFonts w:ascii="Times New Roman" w:hAnsi="Times New Roman"/>
          <w:sz w:val="24"/>
          <w:szCs w:val="24"/>
        </w:rPr>
        <w:t>2.3</w:t>
      </w:r>
      <w:r w:rsidR="00864C13" w:rsidRPr="00864C13">
        <w:rPr>
          <w:rFonts w:ascii="Times New Roman" w:hAnsi="Times New Roman"/>
          <w:sz w:val="24"/>
        </w:rPr>
        <w:t>.2</w:t>
      </w:r>
      <w:r w:rsidR="00196CF3">
        <w:rPr>
          <w:rFonts w:ascii="Times New Roman" w:hAnsi="Times New Roman" w:hint="eastAsia"/>
          <w:sz w:val="24"/>
        </w:rPr>
        <w:t xml:space="preserve"> </w:t>
      </w:r>
      <w:r w:rsidR="00864C13" w:rsidRPr="00864C13">
        <w:rPr>
          <w:rFonts w:ascii="Times New Roman"/>
          <w:sz w:val="24"/>
        </w:rPr>
        <w:t>合成不确定度计算</w:t>
      </w:r>
    </w:p>
    <w:p w14:paraId="7929F542" w14:textId="77777777" w:rsidR="00864C13" w:rsidRPr="00864C13" w:rsidRDefault="00864C13" w:rsidP="00B17615">
      <w:pPr>
        <w:snapToGrid w:val="0"/>
        <w:spacing w:line="360" w:lineRule="auto"/>
        <w:ind w:rightChars="44" w:right="92" w:firstLineChars="200" w:firstLine="480"/>
        <w:rPr>
          <w:rFonts w:ascii="Times New Roman" w:hAnsi="Times New Roman"/>
          <w:sz w:val="24"/>
        </w:rPr>
      </w:pPr>
      <w:r w:rsidRPr="00864C13">
        <w:rPr>
          <w:rFonts w:ascii="Times New Roman"/>
          <w:sz w:val="24"/>
        </w:rPr>
        <w:t>以上各项不确定度分量相互独立不相关，合成标准不确定度为：</w:t>
      </w:r>
    </w:p>
    <w:p w14:paraId="59B2E2A1" w14:textId="77777777" w:rsidR="00864C13" w:rsidRPr="00864C13" w:rsidRDefault="00DE55CA" w:rsidP="00DE55CA">
      <w:pPr>
        <w:snapToGrid w:val="0"/>
        <w:spacing w:line="360" w:lineRule="auto"/>
        <w:ind w:rightChars="44" w:right="92" w:firstLineChars="200" w:firstLine="480"/>
        <w:rPr>
          <w:rFonts w:ascii="Times New Roman" w:hAnsi="Times New Roman"/>
          <w:sz w:val="24"/>
        </w:rPr>
      </w:pPr>
      <w:proofErr w:type="spellStart"/>
      <w:r w:rsidRPr="00AC161E">
        <w:rPr>
          <w:rFonts w:ascii="Times New Roman" w:hAnsi="Times New Roman"/>
          <w:i/>
          <w:sz w:val="24"/>
          <w:szCs w:val="24"/>
        </w:rPr>
        <w:t>u</w:t>
      </w:r>
      <w:r w:rsidRPr="00AC161E">
        <w:rPr>
          <w:rFonts w:ascii="Times New Roman" w:hAnsi="Times New Roman"/>
          <w:sz w:val="24"/>
          <w:szCs w:val="24"/>
          <w:vertAlign w:val="subscript"/>
        </w:rPr>
        <w:t>c</w:t>
      </w:r>
      <w:proofErr w:type="spellEnd"/>
      <w:r w:rsidRPr="00AC161E">
        <w:rPr>
          <w:rFonts w:ascii="Times New Roman" w:hAnsi="Times New Roman"/>
          <w:sz w:val="24"/>
          <w:szCs w:val="24"/>
        </w:rPr>
        <w:t>=</w:t>
      </w:r>
      <m:oMath>
        <m:rad>
          <m:radPr>
            <m:degHide m:val="1"/>
            <m:ctrlPr>
              <w:rPr>
                <w:rFonts w:ascii="Cambria Math" w:hAnsi="Cambria Math"/>
                <w:sz w:val="24"/>
                <w:szCs w:val="24"/>
              </w:rPr>
            </m:ctrlPr>
          </m:radPr>
          <m:deg/>
          <m:e>
            <m:sSubSup>
              <m:sSubSupPr>
                <m:ctrlPr>
                  <w:rPr>
                    <w:rFonts w:ascii="Cambria Math" w:hAnsi="Cambria Math"/>
                    <w:i/>
                    <w:sz w:val="24"/>
                    <w:szCs w:val="24"/>
                  </w:rPr>
                </m:ctrlPr>
              </m:sSubSupPr>
              <m:e>
                <m:r>
                  <w:rPr>
                    <w:rFonts w:ascii="Cambria Math" w:hAnsi="Cambria Math"/>
                    <w:sz w:val="24"/>
                    <w:szCs w:val="24"/>
                  </w:rPr>
                  <m:t>u</m:t>
                </m:r>
              </m:e>
              <m:sub>
                <m:r>
                  <w:rPr>
                    <w:rFonts w:ascii="Cambria Math" w:hAnsi="Cambria Math"/>
                    <w:sz w:val="24"/>
                    <w:szCs w:val="24"/>
                  </w:rPr>
                  <m:t>1</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2</m:t>
                </m:r>
              </m:sub>
              <m:sup>
                <m:r>
                  <w:rPr>
                    <w:rFonts w:ascii="Cambria Math" w:hAnsi="Cambria Math"/>
                    <w:sz w:val="24"/>
                    <w:szCs w:val="24"/>
                  </w:rPr>
                  <m:t>2</m:t>
                </m:r>
              </m:sup>
            </m:sSubSup>
            <m:r>
              <m:rPr>
                <m:sty m:val="p"/>
              </m:rPr>
              <w:rPr>
                <w:rFonts w:ascii="Cambria Math" w:hAnsi="Cambria Math"/>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3</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4</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5</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6</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7</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8</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9</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10</m:t>
                </m:r>
              </m:sub>
              <m:sup>
                <m:r>
                  <w:rPr>
                    <w:rFonts w:ascii="Cambria Math" w:hAnsi="Cambria Math"/>
                    <w:sz w:val="24"/>
                    <w:szCs w:val="24"/>
                  </w:rPr>
                  <m:t>2</m:t>
                </m:r>
              </m:sup>
            </m:sSubSup>
          </m:e>
        </m:rad>
      </m:oMath>
      <w:r w:rsidRPr="0000195A">
        <w:rPr>
          <w:rFonts w:ascii="Times New Roman" w:hAnsi="Times New Roman"/>
          <w:sz w:val="24"/>
          <w:szCs w:val="24"/>
        </w:rPr>
        <w:t>=</w:t>
      </w:r>
      <w:r w:rsidR="00FF0598">
        <w:rPr>
          <w:rFonts w:ascii="Times New Roman" w:hAnsi="Times New Roman"/>
          <w:sz w:val="24"/>
          <w:szCs w:val="24"/>
        </w:rPr>
        <w:t>1.</w:t>
      </w:r>
      <w:r w:rsidR="00004239">
        <w:rPr>
          <w:rFonts w:ascii="Times New Roman" w:hAnsi="Times New Roman"/>
          <w:sz w:val="24"/>
          <w:szCs w:val="24"/>
        </w:rPr>
        <w:t>348</w:t>
      </w:r>
      <w:r w:rsidRPr="00AC161E">
        <w:rPr>
          <w:rFonts w:ascii="Times New Roman" w:hAnsi="Times New Roman"/>
          <w:sz w:val="24"/>
          <w:szCs w:val="24"/>
        </w:rPr>
        <w:t>dB</w:t>
      </w:r>
    </w:p>
    <w:p w14:paraId="3EAD2BDB" w14:textId="77777777" w:rsidR="00864C13" w:rsidRPr="00864C13" w:rsidRDefault="00BE202B" w:rsidP="00295079">
      <w:pPr>
        <w:spacing w:line="360" w:lineRule="auto"/>
        <w:ind w:rightChars="44" w:right="92"/>
        <w:rPr>
          <w:rFonts w:ascii="Times New Roman" w:hAnsi="Times New Roman"/>
          <w:sz w:val="24"/>
        </w:rPr>
      </w:pPr>
      <w:r>
        <w:rPr>
          <w:rFonts w:ascii="Times New Roman" w:hAnsi="Times New Roman" w:hint="eastAsia"/>
          <w:sz w:val="24"/>
          <w:szCs w:val="24"/>
        </w:rPr>
        <w:t>C</w:t>
      </w:r>
      <w:r w:rsidR="001819A1" w:rsidRPr="00864C13">
        <w:rPr>
          <w:rFonts w:ascii="Times New Roman" w:hAnsi="Times New Roman"/>
          <w:sz w:val="24"/>
          <w:szCs w:val="24"/>
        </w:rPr>
        <w:t>.1.</w:t>
      </w:r>
      <w:r w:rsidR="008F674B">
        <w:rPr>
          <w:rFonts w:ascii="Times New Roman" w:hAnsi="Times New Roman"/>
          <w:sz w:val="24"/>
          <w:szCs w:val="24"/>
        </w:rPr>
        <w:t>2.4</w:t>
      </w:r>
      <w:r w:rsidR="00864C13" w:rsidRPr="00864C13">
        <w:rPr>
          <w:rFonts w:ascii="Times New Roman" w:hAnsi="Times New Roman"/>
          <w:sz w:val="24"/>
        </w:rPr>
        <w:t xml:space="preserve"> </w:t>
      </w:r>
      <w:r w:rsidR="00864C13" w:rsidRPr="00864C13">
        <w:rPr>
          <w:rFonts w:ascii="Times New Roman"/>
          <w:sz w:val="24"/>
        </w:rPr>
        <w:t>扩展不确定度</w:t>
      </w:r>
    </w:p>
    <w:p w14:paraId="14784395" w14:textId="77777777" w:rsidR="00864C13" w:rsidRPr="00864C13" w:rsidRDefault="00864C13" w:rsidP="00864C13">
      <w:pPr>
        <w:spacing w:line="360" w:lineRule="auto"/>
        <w:ind w:rightChars="44" w:right="92" w:firstLine="435"/>
        <w:rPr>
          <w:rFonts w:ascii="Times New Roman" w:hAnsi="Times New Roman"/>
          <w:sz w:val="24"/>
        </w:rPr>
      </w:pPr>
      <w:r w:rsidRPr="00864C13">
        <w:rPr>
          <w:rFonts w:ascii="Times New Roman"/>
          <w:sz w:val="24"/>
        </w:rPr>
        <w:t>取包含因子</w:t>
      </w:r>
      <w:r w:rsidRPr="00864C13">
        <w:rPr>
          <w:rFonts w:ascii="Times New Roman" w:hAnsi="Times New Roman"/>
          <w:i/>
          <w:sz w:val="24"/>
        </w:rPr>
        <w:t>k</w:t>
      </w:r>
      <w:r w:rsidRPr="00864C13">
        <w:rPr>
          <w:rFonts w:ascii="Times New Roman" w:hAnsi="Times New Roman"/>
          <w:sz w:val="24"/>
        </w:rPr>
        <w:t>=2</w:t>
      </w:r>
      <w:r w:rsidRPr="00864C13">
        <w:rPr>
          <w:rFonts w:ascii="Times New Roman"/>
          <w:sz w:val="24"/>
        </w:rPr>
        <w:t>，则扩展不确定度为</w:t>
      </w:r>
      <w:r w:rsidR="00C14606">
        <w:rPr>
          <w:rFonts w:ascii="Times New Roman" w:hint="eastAsia"/>
          <w:sz w:val="24"/>
        </w:rPr>
        <w:t>：</w:t>
      </w:r>
    </w:p>
    <w:p w14:paraId="64C5687E" w14:textId="77777777" w:rsidR="00FC73E3" w:rsidRDefault="004F56A0" w:rsidP="001E42C1">
      <w:pPr>
        <w:spacing w:line="360" w:lineRule="auto"/>
        <w:ind w:rightChars="44" w:right="92" w:firstLine="435"/>
        <w:jc w:val="center"/>
        <w:rPr>
          <w:rFonts w:ascii="Times New Roman"/>
          <w:sz w:val="24"/>
        </w:rPr>
      </w:pPr>
      <w:r w:rsidRPr="0079612F">
        <w:rPr>
          <w:rFonts w:ascii="Times New Roman" w:hAnsi="Times New Roman"/>
          <w:i/>
          <w:iCs/>
          <w:sz w:val="24"/>
          <w:szCs w:val="24"/>
        </w:rPr>
        <w:t>U</w:t>
      </w:r>
      <w:r w:rsidRPr="0079612F">
        <w:rPr>
          <w:rFonts w:ascii="Times New Roman" w:hAnsi="Times New Roman"/>
          <w:sz w:val="24"/>
          <w:szCs w:val="24"/>
        </w:rPr>
        <w:t>=</w:t>
      </w:r>
      <w:r w:rsidRPr="0079612F">
        <w:rPr>
          <w:rFonts w:ascii="Times New Roman" w:hAnsi="Times New Roman"/>
          <w:i/>
          <w:sz w:val="24"/>
          <w:szCs w:val="24"/>
        </w:rPr>
        <w:t>k</w:t>
      </w:r>
      <w:r w:rsidRPr="0079612F">
        <w:rPr>
          <w:rFonts w:ascii="Times New Roman" w:hAnsi="Times New Roman"/>
          <w:position w:val="-12"/>
          <w:sz w:val="24"/>
          <w:szCs w:val="24"/>
        </w:rPr>
        <w:object w:dxaOrig="260" w:dyaOrig="360" w14:anchorId="13560C5C">
          <v:shape id="_x0000_i1046" type="#_x0000_t75" style="width:12.45pt;height:18.15pt" o:ole="">
            <v:imagedata r:id="rId48" o:title=""/>
          </v:shape>
          <o:OLEObject Type="Embed" ProgID="Equation.3" ShapeID="_x0000_i1046" DrawAspect="Content" ObjectID="_1684325030" r:id="rId49"/>
        </w:object>
      </w:r>
      <w:r w:rsidRPr="0079612F">
        <w:rPr>
          <w:rFonts w:ascii="Times New Roman" w:hAnsi="Times New Roman"/>
          <w:sz w:val="24"/>
          <w:szCs w:val="24"/>
        </w:rPr>
        <w:t>=</w:t>
      </w:r>
      <w:r w:rsidR="00FF0598">
        <w:rPr>
          <w:rFonts w:ascii="Times New Roman" w:hAnsi="Times New Roman"/>
          <w:sz w:val="24"/>
          <w:szCs w:val="24"/>
        </w:rPr>
        <w:t>2.</w:t>
      </w:r>
      <w:r w:rsidR="00004239">
        <w:rPr>
          <w:rFonts w:ascii="Times New Roman" w:hAnsi="Times New Roman"/>
          <w:sz w:val="24"/>
          <w:szCs w:val="24"/>
        </w:rPr>
        <w:t>7</w:t>
      </w:r>
      <w:r w:rsidRPr="0079612F">
        <w:rPr>
          <w:rFonts w:ascii="Times New Roman" w:hAnsi="Times New Roman"/>
          <w:sz w:val="24"/>
          <w:szCs w:val="24"/>
        </w:rPr>
        <w:t>dB</w:t>
      </w:r>
      <w:r w:rsidRPr="0079612F">
        <w:rPr>
          <w:rFonts w:ascii="Times New Roman"/>
          <w:sz w:val="24"/>
          <w:szCs w:val="24"/>
        </w:rPr>
        <w:t>，</w:t>
      </w:r>
      <w:r w:rsidRPr="0079612F">
        <w:rPr>
          <w:rFonts w:ascii="Times New Roman" w:hAnsi="Times New Roman"/>
          <w:i/>
          <w:sz w:val="24"/>
          <w:szCs w:val="24"/>
        </w:rPr>
        <w:t>k</w:t>
      </w:r>
      <w:r w:rsidRPr="0079612F">
        <w:rPr>
          <w:rFonts w:ascii="Times New Roman" w:hAnsi="Times New Roman"/>
          <w:sz w:val="24"/>
          <w:szCs w:val="24"/>
        </w:rPr>
        <w:t>=2</w:t>
      </w:r>
      <w:r w:rsidR="00F66F07">
        <w:rPr>
          <w:rFonts w:ascii="Times New Roman" w:hAnsi="Times New Roman" w:hint="eastAsia"/>
          <w:sz w:val="24"/>
        </w:rPr>
        <w:t>。</w:t>
      </w:r>
    </w:p>
    <w:p w14:paraId="710B8764" w14:textId="77777777" w:rsidR="00FC73E3" w:rsidRDefault="00FC73E3" w:rsidP="00FC73E3">
      <w:pPr>
        <w:autoSpaceDE w:val="0"/>
        <w:autoSpaceDN w:val="0"/>
        <w:spacing w:line="360" w:lineRule="auto"/>
        <w:rPr>
          <w:rFonts w:ascii="Times New Roman" w:hAnsi="Times New Roman"/>
          <w:sz w:val="24"/>
          <w:szCs w:val="24"/>
        </w:rPr>
      </w:pPr>
      <w:r>
        <w:rPr>
          <w:rFonts w:ascii="Times New Roman" w:hAnsi="Times New Roman" w:hint="eastAsia"/>
          <w:sz w:val="24"/>
          <w:szCs w:val="24"/>
        </w:rPr>
        <w:lastRenderedPageBreak/>
        <w:t>C</w:t>
      </w:r>
      <w:r w:rsidRPr="00864C13">
        <w:rPr>
          <w:rFonts w:ascii="Times New Roman" w:hAnsi="Times New Roman"/>
          <w:sz w:val="24"/>
          <w:szCs w:val="24"/>
        </w:rPr>
        <w:t>.1.</w:t>
      </w:r>
      <w:r>
        <w:rPr>
          <w:rFonts w:ascii="Times New Roman" w:hAnsi="Times New Roman"/>
          <w:sz w:val="24"/>
          <w:szCs w:val="24"/>
        </w:rPr>
        <w:t>3</w:t>
      </w:r>
      <w:r w:rsidRPr="00864C13">
        <w:rPr>
          <w:rFonts w:ascii="Times New Roman" w:hAnsi="Times New Roman"/>
          <w:sz w:val="24"/>
          <w:szCs w:val="24"/>
        </w:rPr>
        <w:t xml:space="preserve"> </w:t>
      </w:r>
      <w:r>
        <w:rPr>
          <w:rFonts w:ascii="Times New Roman" w:hAnsi="Times New Roman" w:hint="eastAsia"/>
          <w:sz w:val="24"/>
          <w:szCs w:val="24"/>
        </w:rPr>
        <w:t xml:space="preserve">  </w:t>
      </w:r>
      <w:r>
        <w:rPr>
          <w:rFonts w:ascii="Times New Roman"/>
          <w:sz w:val="24"/>
          <w:szCs w:val="24"/>
        </w:rPr>
        <w:t>3</w:t>
      </w:r>
      <w:r w:rsidRPr="00EC7746">
        <w:rPr>
          <w:rFonts w:ascii="Times New Roman"/>
          <w:sz w:val="24"/>
          <w:szCs w:val="24"/>
        </w:rPr>
        <w:t>0MHz ~</w:t>
      </w:r>
      <w:r>
        <w:rPr>
          <w:rFonts w:ascii="Times New Roman"/>
          <w:sz w:val="24"/>
          <w:szCs w:val="24"/>
        </w:rPr>
        <w:t>20</w:t>
      </w:r>
      <w:r w:rsidRPr="00EC7746">
        <w:rPr>
          <w:rFonts w:ascii="Times New Roman"/>
          <w:sz w:val="24"/>
          <w:szCs w:val="24"/>
        </w:rPr>
        <w:t>0MHz</w:t>
      </w:r>
      <w:r>
        <w:rPr>
          <w:rFonts w:ascii="Times New Roman"/>
          <w:sz w:val="24"/>
          <w:szCs w:val="24"/>
        </w:rPr>
        <w:t>频段的不确定度评定</w:t>
      </w:r>
    </w:p>
    <w:p w14:paraId="6255F4F2" w14:textId="77777777" w:rsidR="000E318C" w:rsidRPr="00864C13" w:rsidRDefault="000E318C" w:rsidP="000E318C">
      <w:pPr>
        <w:autoSpaceDE w:val="0"/>
        <w:autoSpaceDN w:val="0"/>
        <w:spacing w:line="360" w:lineRule="auto"/>
        <w:rPr>
          <w:rFonts w:ascii="Times New Roman" w:hAnsi="Times New Roman"/>
          <w:sz w:val="24"/>
          <w:szCs w:val="24"/>
        </w:rPr>
      </w:pPr>
      <w:r>
        <w:rPr>
          <w:rFonts w:ascii="Times New Roman" w:hAnsi="Times New Roman" w:hint="eastAsia"/>
          <w:sz w:val="24"/>
          <w:szCs w:val="24"/>
        </w:rPr>
        <w:t xml:space="preserve">C.1.3.1 </w:t>
      </w:r>
      <w:r>
        <w:rPr>
          <w:rFonts w:ascii="Times New Roman" w:hAnsi="Times New Roman" w:hint="eastAsia"/>
          <w:sz w:val="24"/>
          <w:szCs w:val="24"/>
        </w:rPr>
        <w:t>不确定度来源</w:t>
      </w:r>
    </w:p>
    <w:p w14:paraId="16A2DE3B" w14:textId="12E10E73" w:rsidR="000E318C" w:rsidRPr="001E42C1" w:rsidRDefault="000E318C" w:rsidP="000E318C">
      <w:pPr>
        <w:autoSpaceDE w:val="0"/>
        <w:autoSpaceDN w:val="0"/>
        <w:spacing w:line="360" w:lineRule="auto"/>
        <w:ind w:firstLineChars="200" w:firstLine="480"/>
        <w:rPr>
          <w:rFonts w:ascii="Times New Roman" w:hAnsi="Times New Roman"/>
          <w:sz w:val="24"/>
          <w:szCs w:val="24"/>
        </w:rPr>
      </w:pPr>
      <w:r w:rsidRPr="001E42C1">
        <w:rPr>
          <w:rFonts w:ascii="Times New Roman" w:hAnsi="Times New Roman"/>
          <w:sz w:val="24"/>
          <w:szCs w:val="24"/>
        </w:rPr>
        <w:t>不确定度来源主要有：</w:t>
      </w:r>
      <w:r w:rsidRPr="001E42C1">
        <w:rPr>
          <w:rFonts w:ascii="Times New Roman" w:hAnsi="Times New Roman"/>
          <w:sz w:val="24"/>
          <w:szCs w:val="24"/>
        </w:rPr>
        <w:t>1.</w:t>
      </w:r>
      <w:r w:rsidR="000A62ED" w:rsidRPr="001E42C1">
        <w:rPr>
          <w:rFonts w:ascii="Times New Roman" w:hAnsi="Times New Roman"/>
          <w:sz w:val="24"/>
          <w:szCs w:val="24"/>
        </w:rPr>
        <w:t xml:space="preserve"> </w:t>
      </w:r>
      <w:r w:rsidRPr="001E42C1">
        <w:rPr>
          <w:rFonts w:ascii="Times New Roman" w:hAnsi="Times New Roman"/>
          <w:sz w:val="24"/>
          <w:szCs w:val="24"/>
        </w:rPr>
        <w:t>天线系数校准</w:t>
      </w:r>
      <w:r w:rsidR="007E2EC5">
        <w:rPr>
          <w:rFonts w:ascii="Times New Roman" w:hAnsi="Times New Roman" w:hint="eastAsia"/>
          <w:sz w:val="24"/>
          <w:szCs w:val="24"/>
        </w:rPr>
        <w:t>不准</w:t>
      </w:r>
      <w:r w:rsidR="007E2EC5">
        <w:rPr>
          <w:sz w:val="24"/>
          <w:szCs w:val="24"/>
        </w:rPr>
        <w:t>引入的</w:t>
      </w:r>
      <w:r w:rsidR="007E2EC5">
        <w:rPr>
          <w:rFonts w:ascii="Times New Roman" w:hint="eastAsia"/>
          <w:sz w:val="24"/>
          <w:szCs w:val="24"/>
        </w:rPr>
        <w:t>不确定度分量</w:t>
      </w:r>
      <w:r w:rsidRPr="001E42C1">
        <w:rPr>
          <w:rFonts w:ascii="Times New Roman" w:hAnsi="Times New Roman"/>
          <w:sz w:val="24"/>
          <w:szCs w:val="24"/>
        </w:rPr>
        <w:t>；</w:t>
      </w:r>
      <w:r w:rsidRPr="001E42C1">
        <w:rPr>
          <w:rFonts w:ascii="Times New Roman" w:hAnsi="Times New Roman"/>
          <w:sz w:val="24"/>
          <w:szCs w:val="24"/>
        </w:rPr>
        <w:t xml:space="preserve">2. </w:t>
      </w:r>
      <w:r w:rsidRPr="001E42C1">
        <w:rPr>
          <w:rFonts w:ascii="Times New Roman" w:hAnsi="Times New Roman"/>
          <w:sz w:val="24"/>
          <w:szCs w:val="24"/>
        </w:rPr>
        <w:t>网络分析仪发射端与发射天线间的失配</w:t>
      </w:r>
      <w:r w:rsidR="007E2EC5">
        <w:rPr>
          <w:sz w:val="24"/>
          <w:szCs w:val="24"/>
        </w:rPr>
        <w:t>引入的</w:t>
      </w:r>
      <w:r w:rsidR="007E2EC5">
        <w:rPr>
          <w:rFonts w:ascii="Times New Roman" w:hint="eastAsia"/>
          <w:sz w:val="24"/>
          <w:szCs w:val="24"/>
        </w:rPr>
        <w:t>不确定度分量</w:t>
      </w:r>
      <w:r w:rsidRPr="001E42C1">
        <w:rPr>
          <w:rFonts w:ascii="Times New Roman" w:hAnsi="Times New Roman"/>
          <w:sz w:val="24"/>
          <w:szCs w:val="24"/>
        </w:rPr>
        <w:t>；</w:t>
      </w:r>
      <w:r w:rsidRPr="001E42C1">
        <w:rPr>
          <w:rFonts w:ascii="Times New Roman" w:hAnsi="Times New Roman"/>
          <w:sz w:val="24"/>
          <w:szCs w:val="24"/>
        </w:rPr>
        <w:t xml:space="preserve">3. </w:t>
      </w:r>
      <w:r w:rsidRPr="001E42C1">
        <w:rPr>
          <w:rFonts w:ascii="Times New Roman" w:hAnsi="Times New Roman"/>
          <w:sz w:val="24"/>
          <w:szCs w:val="24"/>
        </w:rPr>
        <w:t>网络分析仪接收端与接收天线间的失配</w:t>
      </w:r>
      <w:r w:rsidR="007E2EC5">
        <w:rPr>
          <w:sz w:val="24"/>
          <w:szCs w:val="24"/>
        </w:rPr>
        <w:t>引入的</w:t>
      </w:r>
      <w:r w:rsidR="007E2EC5">
        <w:rPr>
          <w:rFonts w:ascii="Times New Roman" w:hint="eastAsia"/>
          <w:sz w:val="24"/>
          <w:szCs w:val="24"/>
        </w:rPr>
        <w:t>不确定度分量</w:t>
      </w:r>
      <w:r w:rsidRPr="001E42C1">
        <w:rPr>
          <w:rFonts w:ascii="Times New Roman" w:hAnsi="Times New Roman"/>
          <w:sz w:val="24"/>
          <w:szCs w:val="24"/>
        </w:rPr>
        <w:t>；</w:t>
      </w:r>
      <w:r w:rsidRPr="001E42C1">
        <w:rPr>
          <w:rFonts w:ascii="Times New Roman" w:hAnsi="Times New Roman"/>
          <w:sz w:val="24"/>
          <w:szCs w:val="24"/>
        </w:rPr>
        <w:t>4.</w:t>
      </w:r>
      <w:r w:rsidRPr="001E42C1">
        <w:rPr>
          <w:rFonts w:ascii="Times New Roman" w:hAnsi="Times New Roman"/>
          <w:sz w:val="24"/>
          <w:szCs w:val="24"/>
        </w:rPr>
        <w:t>网络分析仪线性误差</w:t>
      </w:r>
      <w:r w:rsidR="007E2EC5">
        <w:rPr>
          <w:sz w:val="24"/>
          <w:szCs w:val="24"/>
        </w:rPr>
        <w:t>引入的</w:t>
      </w:r>
      <w:r w:rsidR="007E2EC5">
        <w:rPr>
          <w:rFonts w:ascii="Times New Roman" w:hint="eastAsia"/>
          <w:sz w:val="24"/>
          <w:szCs w:val="24"/>
        </w:rPr>
        <w:t>不确定度分量</w:t>
      </w:r>
      <w:r w:rsidRPr="001E42C1">
        <w:rPr>
          <w:rFonts w:ascii="Times New Roman" w:hAnsi="Times New Roman"/>
          <w:sz w:val="24"/>
          <w:szCs w:val="24"/>
        </w:rPr>
        <w:t>；</w:t>
      </w:r>
      <w:r w:rsidRPr="001E42C1">
        <w:rPr>
          <w:rFonts w:ascii="Times New Roman" w:hAnsi="Times New Roman"/>
          <w:sz w:val="24"/>
          <w:szCs w:val="24"/>
        </w:rPr>
        <w:t xml:space="preserve"> 5. </w:t>
      </w:r>
      <w:r w:rsidRPr="001E42C1">
        <w:rPr>
          <w:rFonts w:ascii="Times New Roman" w:hAnsi="Times New Roman"/>
          <w:sz w:val="24"/>
          <w:szCs w:val="24"/>
        </w:rPr>
        <w:t>连接发射天线电缆二次辐射或者反射</w:t>
      </w:r>
      <w:r w:rsidR="007E2EC5">
        <w:rPr>
          <w:sz w:val="24"/>
          <w:szCs w:val="24"/>
        </w:rPr>
        <w:t>引入的</w:t>
      </w:r>
      <w:r w:rsidR="007E2EC5">
        <w:rPr>
          <w:rFonts w:ascii="Times New Roman" w:hint="eastAsia"/>
          <w:sz w:val="24"/>
          <w:szCs w:val="24"/>
        </w:rPr>
        <w:t>不确定度分量</w:t>
      </w:r>
      <w:r w:rsidRPr="001E42C1">
        <w:rPr>
          <w:rFonts w:ascii="Times New Roman" w:hAnsi="Times New Roman"/>
          <w:sz w:val="24"/>
          <w:szCs w:val="24"/>
        </w:rPr>
        <w:t>；</w:t>
      </w:r>
      <w:r w:rsidRPr="001E42C1">
        <w:rPr>
          <w:rFonts w:ascii="Times New Roman" w:hAnsi="Times New Roman"/>
          <w:sz w:val="24"/>
          <w:szCs w:val="24"/>
        </w:rPr>
        <w:t xml:space="preserve">6. </w:t>
      </w:r>
      <w:r w:rsidRPr="001E42C1">
        <w:rPr>
          <w:rFonts w:ascii="Times New Roman" w:hAnsi="Times New Roman"/>
          <w:sz w:val="24"/>
          <w:szCs w:val="24"/>
        </w:rPr>
        <w:t>连接接收天线电缆二次辐射或者反射</w:t>
      </w:r>
      <w:r w:rsidR="007E2EC5">
        <w:rPr>
          <w:sz w:val="24"/>
          <w:szCs w:val="24"/>
        </w:rPr>
        <w:t>引入的</w:t>
      </w:r>
      <w:r w:rsidR="007E2EC5">
        <w:rPr>
          <w:rFonts w:ascii="Times New Roman" w:hint="eastAsia"/>
          <w:sz w:val="24"/>
          <w:szCs w:val="24"/>
        </w:rPr>
        <w:t>不确定度分量</w:t>
      </w:r>
      <w:r w:rsidRPr="001E42C1">
        <w:rPr>
          <w:rFonts w:ascii="Times New Roman" w:hAnsi="Times New Roman"/>
          <w:sz w:val="24"/>
          <w:szCs w:val="24"/>
        </w:rPr>
        <w:t>；</w:t>
      </w:r>
      <w:r w:rsidRPr="001E42C1">
        <w:rPr>
          <w:rFonts w:ascii="Times New Roman" w:hAnsi="Times New Roman"/>
          <w:sz w:val="24"/>
          <w:szCs w:val="24"/>
        </w:rPr>
        <w:t xml:space="preserve">7. </w:t>
      </w:r>
      <w:r w:rsidRPr="001E42C1">
        <w:rPr>
          <w:rFonts w:ascii="Times New Roman" w:hAnsi="Times New Roman"/>
          <w:sz w:val="24"/>
          <w:szCs w:val="24"/>
        </w:rPr>
        <w:t>由于电缆弯曲或温度变化导致电缆衰减变化</w:t>
      </w:r>
      <w:r w:rsidR="007E2EC5">
        <w:rPr>
          <w:sz w:val="24"/>
          <w:szCs w:val="24"/>
        </w:rPr>
        <w:t>引入的</w:t>
      </w:r>
      <w:r w:rsidR="007E2EC5">
        <w:rPr>
          <w:rFonts w:ascii="Times New Roman" w:hint="eastAsia"/>
          <w:sz w:val="24"/>
          <w:szCs w:val="24"/>
        </w:rPr>
        <w:t>不确定度分量</w:t>
      </w:r>
      <w:r w:rsidRPr="001E42C1">
        <w:rPr>
          <w:rFonts w:ascii="Times New Roman" w:hAnsi="Times New Roman"/>
          <w:sz w:val="24"/>
          <w:szCs w:val="24"/>
        </w:rPr>
        <w:t>；</w:t>
      </w:r>
      <w:r w:rsidRPr="001E42C1">
        <w:rPr>
          <w:rFonts w:ascii="Times New Roman" w:hAnsi="Times New Roman"/>
          <w:sz w:val="24"/>
          <w:szCs w:val="24"/>
        </w:rPr>
        <w:t>8.</w:t>
      </w:r>
      <w:r w:rsidR="000A62ED" w:rsidRPr="001E42C1">
        <w:rPr>
          <w:rFonts w:ascii="Times New Roman" w:hAnsi="Times New Roman"/>
          <w:sz w:val="24"/>
          <w:szCs w:val="24"/>
        </w:rPr>
        <w:t xml:space="preserve"> </w:t>
      </w:r>
      <w:r w:rsidRPr="001E42C1">
        <w:rPr>
          <w:rFonts w:ascii="Times New Roman" w:hAnsi="Times New Roman"/>
          <w:sz w:val="24"/>
          <w:szCs w:val="24"/>
        </w:rPr>
        <w:t>天线位置对不准</w:t>
      </w:r>
      <w:r w:rsidR="007E2EC5">
        <w:rPr>
          <w:sz w:val="24"/>
          <w:szCs w:val="24"/>
        </w:rPr>
        <w:t>引入的</w:t>
      </w:r>
      <w:r w:rsidR="007E2EC5">
        <w:rPr>
          <w:rFonts w:ascii="Times New Roman" w:hint="eastAsia"/>
          <w:sz w:val="24"/>
          <w:szCs w:val="24"/>
        </w:rPr>
        <w:t>不确定度分量</w:t>
      </w:r>
      <w:r w:rsidRPr="001E42C1">
        <w:rPr>
          <w:rFonts w:ascii="Times New Roman" w:hAnsi="Times New Roman"/>
          <w:sz w:val="24"/>
          <w:szCs w:val="24"/>
        </w:rPr>
        <w:t>；</w:t>
      </w:r>
      <w:r w:rsidRPr="001E42C1">
        <w:rPr>
          <w:rFonts w:ascii="Times New Roman" w:hAnsi="Times New Roman"/>
          <w:sz w:val="24"/>
          <w:szCs w:val="24"/>
        </w:rPr>
        <w:t xml:space="preserve">9. </w:t>
      </w:r>
      <w:r w:rsidR="005A59DE" w:rsidRPr="001E42C1">
        <w:rPr>
          <w:rFonts w:ascii="Times New Roman" w:hAnsi="Times New Roman"/>
          <w:sz w:val="24"/>
          <w:szCs w:val="24"/>
        </w:rPr>
        <w:t>天线系数校准和实际使用高度不同</w:t>
      </w:r>
      <w:r w:rsidR="007E2EC5">
        <w:rPr>
          <w:sz w:val="24"/>
          <w:szCs w:val="24"/>
        </w:rPr>
        <w:t>引入的</w:t>
      </w:r>
      <w:r w:rsidR="007E2EC5">
        <w:rPr>
          <w:rFonts w:ascii="Times New Roman" w:hint="eastAsia"/>
          <w:sz w:val="24"/>
          <w:szCs w:val="24"/>
        </w:rPr>
        <w:t>不确定度分量</w:t>
      </w:r>
      <w:r w:rsidRPr="001E42C1">
        <w:rPr>
          <w:rFonts w:ascii="Times New Roman" w:hAnsi="Times New Roman"/>
          <w:sz w:val="24"/>
          <w:szCs w:val="24"/>
        </w:rPr>
        <w:t>；</w:t>
      </w:r>
      <w:r w:rsidRPr="001E42C1">
        <w:rPr>
          <w:rFonts w:ascii="Times New Roman" w:hAnsi="Times New Roman"/>
          <w:sz w:val="24"/>
          <w:szCs w:val="24"/>
        </w:rPr>
        <w:t xml:space="preserve">10. </w:t>
      </w:r>
      <w:r w:rsidRPr="001E42C1">
        <w:rPr>
          <w:rFonts w:ascii="Times New Roman" w:hAnsi="Times New Roman"/>
          <w:sz w:val="24"/>
          <w:szCs w:val="24"/>
        </w:rPr>
        <w:t>测量重复性</w:t>
      </w:r>
      <w:r w:rsidR="007E2EC5">
        <w:rPr>
          <w:sz w:val="24"/>
          <w:szCs w:val="24"/>
        </w:rPr>
        <w:t>引入的</w:t>
      </w:r>
      <w:r w:rsidR="007E2EC5">
        <w:rPr>
          <w:rFonts w:ascii="Times New Roman" w:hint="eastAsia"/>
          <w:sz w:val="24"/>
          <w:szCs w:val="24"/>
        </w:rPr>
        <w:t>不确定度分量</w:t>
      </w:r>
      <w:r w:rsidR="005A59DE" w:rsidRPr="001E42C1">
        <w:rPr>
          <w:rFonts w:ascii="Times New Roman" w:hAnsi="Times New Roman"/>
          <w:sz w:val="24"/>
          <w:szCs w:val="24"/>
        </w:rPr>
        <w:t>；</w:t>
      </w:r>
      <w:r w:rsidR="005A59DE" w:rsidRPr="001E42C1">
        <w:rPr>
          <w:rFonts w:ascii="Times New Roman" w:hAnsi="Times New Roman"/>
          <w:sz w:val="24"/>
          <w:szCs w:val="24"/>
        </w:rPr>
        <w:t>11.</w:t>
      </w:r>
      <w:r w:rsidR="003B2536" w:rsidRPr="001E42C1">
        <w:rPr>
          <w:rFonts w:ascii="Times New Roman" w:hAnsi="Times New Roman"/>
          <w:sz w:val="24"/>
          <w:szCs w:val="24"/>
        </w:rPr>
        <w:t xml:space="preserve"> </w:t>
      </w:r>
      <w:r w:rsidR="005A59DE" w:rsidRPr="001E42C1">
        <w:rPr>
          <w:rFonts w:ascii="Times New Roman" w:hAnsi="Times New Roman"/>
          <w:sz w:val="24"/>
          <w:szCs w:val="24"/>
        </w:rPr>
        <w:t>天线相位中心变化</w:t>
      </w:r>
      <w:r w:rsidR="007E2EC5">
        <w:rPr>
          <w:sz w:val="24"/>
          <w:szCs w:val="24"/>
        </w:rPr>
        <w:t>引入的</w:t>
      </w:r>
      <w:r w:rsidR="007E2EC5">
        <w:rPr>
          <w:rFonts w:ascii="Times New Roman" w:hint="eastAsia"/>
          <w:sz w:val="24"/>
          <w:szCs w:val="24"/>
        </w:rPr>
        <w:t>不确定度分量</w:t>
      </w:r>
      <w:r w:rsidR="005A59DE" w:rsidRPr="001E42C1">
        <w:rPr>
          <w:rFonts w:ascii="Times New Roman" w:hAnsi="Times New Roman"/>
          <w:sz w:val="24"/>
          <w:szCs w:val="24"/>
        </w:rPr>
        <w:t>；</w:t>
      </w:r>
      <w:r w:rsidR="005A59DE" w:rsidRPr="001E42C1">
        <w:rPr>
          <w:rFonts w:ascii="Times New Roman" w:hAnsi="Times New Roman"/>
          <w:sz w:val="24"/>
          <w:szCs w:val="24"/>
        </w:rPr>
        <w:t>12.</w:t>
      </w:r>
      <w:r w:rsidR="003B2536" w:rsidRPr="001E42C1">
        <w:rPr>
          <w:rFonts w:ascii="Times New Roman" w:hAnsi="Times New Roman"/>
          <w:sz w:val="24"/>
          <w:szCs w:val="24"/>
        </w:rPr>
        <w:t xml:space="preserve"> </w:t>
      </w:r>
      <w:r w:rsidR="005A59DE" w:rsidRPr="001E42C1">
        <w:rPr>
          <w:rFonts w:ascii="Times New Roman" w:hAnsi="Times New Roman"/>
          <w:sz w:val="24"/>
          <w:szCs w:val="24"/>
        </w:rPr>
        <w:t>天线方向性影响</w:t>
      </w:r>
      <w:r w:rsidR="007E2EC5">
        <w:rPr>
          <w:sz w:val="24"/>
          <w:szCs w:val="24"/>
        </w:rPr>
        <w:t>引入的</w:t>
      </w:r>
      <w:r w:rsidR="007E2EC5">
        <w:rPr>
          <w:rFonts w:ascii="Times New Roman" w:hint="eastAsia"/>
          <w:sz w:val="24"/>
          <w:szCs w:val="24"/>
        </w:rPr>
        <w:t>不确定度分量</w:t>
      </w:r>
      <w:r w:rsidRPr="001E42C1">
        <w:rPr>
          <w:rFonts w:ascii="Times New Roman" w:hAnsi="Times New Roman"/>
          <w:sz w:val="24"/>
          <w:szCs w:val="24"/>
        </w:rPr>
        <w:t>。</w:t>
      </w:r>
    </w:p>
    <w:p w14:paraId="013429A5" w14:textId="77777777" w:rsidR="000E318C" w:rsidRPr="004F56A0" w:rsidRDefault="000E318C" w:rsidP="000E318C">
      <w:pPr>
        <w:autoSpaceDE w:val="0"/>
        <w:autoSpaceDN w:val="0"/>
        <w:spacing w:line="360" w:lineRule="auto"/>
        <w:rPr>
          <w:rFonts w:ascii="Times New Roman" w:hAnsi="Times New Roman"/>
          <w:sz w:val="24"/>
          <w:szCs w:val="24"/>
        </w:rPr>
      </w:pPr>
      <w:r w:rsidRPr="004F56A0">
        <w:rPr>
          <w:rFonts w:ascii="Times New Roman" w:hAnsi="Times New Roman"/>
          <w:sz w:val="24"/>
          <w:szCs w:val="24"/>
        </w:rPr>
        <w:t>C.1.</w:t>
      </w:r>
      <w:r w:rsidR="00AE499A">
        <w:rPr>
          <w:rFonts w:ascii="Times New Roman" w:hAnsi="Times New Roman"/>
          <w:sz w:val="24"/>
          <w:szCs w:val="24"/>
        </w:rPr>
        <w:t>3</w:t>
      </w:r>
      <w:r>
        <w:rPr>
          <w:rFonts w:ascii="Times New Roman" w:hAnsi="Times New Roman"/>
          <w:sz w:val="24"/>
          <w:szCs w:val="24"/>
        </w:rPr>
        <w:t>.2</w:t>
      </w:r>
      <w:r>
        <w:rPr>
          <w:rFonts w:ascii="Times New Roman" w:hAnsi="Times New Roman" w:hint="eastAsia"/>
          <w:sz w:val="24"/>
          <w:szCs w:val="24"/>
        </w:rPr>
        <w:t xml:space="preserve"> </w:t>
      </w:r>
      <w:r>
        <w:rPr>
          <w:rFonts w:ascii="Times New Roman" w:hAnsi="Times New Roman" w:hint="eastAsia"/>
          <w:sz w:val="24"/>
          <w:szCs w:val="24"/>
        </w:rPr>
        <w:t>各分量</w:t>
      </w:r>
      <w:r w:rsidRPr="004F56A0">
        <w:rPr>
          <w:rFonts w:ascii="Times New Roman" w:hAnsi="Times New Roman"/>
          <w:sz w:val="24"/>
          <w:szCs w:val="24"/>
        </w:rPr>
        <w:t>标准不确定度评定</w:t>
      </w:r>
    </w:p>
    <w:p w14:paraId="492E58DC" w14:textId="204A754F" w:rsidR="000E318C" w:rsidRPr="004F56A0" w:rsidRDefault="000E318C" w:rsidP="000E318C">
      <w:pPr>
        <w:spacing w:line="360" w:lineRule="auto"/>
        <w:ind w:rightChars="44" w:right="92"/>
        <w:rPr>
          <w:rFonts w:ascii="Times New Roman" w:hAnsi="Times New Roman"/>
          <w:sz w:val="24"/>
          <w:szCs w:val="24"/>
          <w:vertAlign w:val="subscript"/>
        </w:rPr>
      </w:pPr>
      <w:r w:rsidRPr="004F56A0">
        <w:rPr>
          <w:rFonts w:ascii="Times New Roman" w:hAnsi="Times New Roman"/>
          <w:sz w:val="24"/>
          <w:szCs w:val="24"/>
        </w:rPr>
        <w:t>C.1.</w:t>
      </w:r>
      <w:r w:rsidR="00AE499A">
        <w:rPr>
          <w:rFonts w:ascii="Times New Roman" w:hAnsi="Times New Roman"/>
          <w:sz w:val="24"/>
          <w:szCs w:val="24"/>
        </w:rPr>
        <w:t>3</w:t>
      </w:r>
      <w:r w:rsidRPr="004F56A0">
        <w:rPr>
          <w:rFonts w:ascii="Times New Roman" w:hAnsi="Times New Roman"/>
          <w:sz w:val="24"/>
          <w:szCs w:val="24"/>
        </w:rPr>
        <w:t>.</w:t>
      </w:r>
      <w:r>
        <w:rPr>
          <w:rFonts w:ascii="Times New Roman" w:hAnsi="Times New Roman" w:hint="eastAsia"/>
          <w:sz w:val="24"/>
          <w:szCs w:val="24"/>
        </w:rPr>
        <w:t>2.</w:t>
      </w:r>
      <w:r w:rsidRPr="004F56A0">
        <w:rPr>
          <w:rFonts w:ascii="Times New Roman" w:hAnsi="Times New Roman"/>
          <w:sz w:val="24"/>
          <w:szCs w:val="24"/>
        </w:rPr>
        <w:t>1</w:t>
      </w:r>
      <w:r>
        <w:rPr>
          <w:rFonts w:ascii="Times New Roman" w:hint="eastAsia"/>
          <w:sz w:val="24"/>
          <w:szCs w:val="24"/>
        </w:rPr>
        <w:t>天线系数校准</w:t>
      </w:r>
      <w:r w:rsidR="007E2EC5">
        <w:rPr>
          <w:rFonts w:ascii="Times New Roman" w:hint="eastAsia"/>
          <w:sz w:val="24"/>
          <w:szCs w:val="24"/>
        </w:rPr>
        <w:t>不准</w:t>
      </w:r>
      <w:r w:rsidRPr="004F56A0">
        <w:rPr>
          <w:rFonts w:ascii="Times New Roman" w:hAnsi="Times New Roman"/>
          <w:sz w:val="24"/>
          <w:szCs w:val="24"/>
        </w:rPr>
        <w:t>引入的不确定度分量</w:t>
      </w:r>
      <w:r w:rsidRPr="004F56A0">
        <w:rPr>
          <w:rFonts w:ascii="Times New Roman" w:hAnsi="Times New Roman"/>
          <w:i/>
          <w:sz w:val="24"/>
          <w:szCs w:val="24"/>
        </w:rPr>
        <w:t>u</w:t>
      </w:r>
      <w:r w:rsidRPr="004F56A0">
        <w:rPr>
          <w:rFonts w:ascii="Times New Roman" w:hAnsi="Times New Roman"/>
          <w:sz w:val="24"/>
          <w:szCs w:val="24"/>
          <w:vertAlign w:val="subscript"/>
        </w:rPr>
        <w:t>1</w:t>
      </w:r>
    </w:p>
    <w:p w14:paraId="3F127B23" w14:textId="4265F094" w:rsidR="001E42C1" w:rsidRPr="00690292" w:rsidRDefault="000E318C" w:rsidP="000E318C">
      <w:pPr>
        <w:spacing w:line="360" w:lineRule="auto"/>
        <w:ind w:rightChars="44" w:right="92" w:firstLineChars="200" w:firstLine="480"/>
        <w:rPr>
          <w:rFonts w:ascii="Times New Roman" w:hAnsi="Times New Roman"/>
          <w:sz w:val="24"/>
          <w:szCs w:val="24"/>
        </w:rPr>
      </w:pPr>
      <w:r>
        <w:rPr>
          <w:rFonts w:ascii="Times New Roman" w:hAnsi="Times New Roman" w:hint="eastAsia"/>
          <w:sz w:val="24"/>
          <w:szCs w:val="24"/>
        </w:rPr>
        <w:t>由</w:t>
      </w:r>
      <w:r w:rsidR="00524EA5">
        <w:rPr>
          <w:rFonts w:ascii="Times New Roman" w:hAnsi="Times New Roman" w:hint="eastAsia"/>
          <w:sz w:val="24"/>
          <w:szCs w:val="24"/>
        </w:rPr>
        <w:t>双锥</w:t>
      </w:r>
      <w:r>
        <w:rPr>
          <w:rFonts w:ascii="Times New Roman" w:hAnsi="Times New Roman" w:hint="eastAsia"/>
          <w:sz w:val="24"/>
          <w:szCs w:val="24"/>
        </w:rPr>
        <w:t>天线的校准报告得出校准不确定度为</w:t>
      </w:r>
      <w:r w:rsidR="00AE499A">
        <w:rPr>
          <w:rFonts w:ascii="Times New Roman" w:hAnsi="Times New Roman" w:hint="eastAsia"/>
          <w:sz w:val="24"/>
          <w:szCs w:val="24"/>
        </w:rPr>
        <w:t>0.8</w:t>
      </w:r>
      <w:r w:rsidRPr="004F56A0">
        <w:rPr>
          <w:rFonts w:ascii="Times New Roman" w:hAnsi="Times New Roman"/>
          <w:sz w:val="24"/>
          <w:szCs w:val="24"/>
        </w:rPr>
        <w:t>dB</w:t>
      </w:r>
      <w:r w:rsidRPr="004F56A0">
        <w:rPr>
          <w:rFonts w:ascii="Times New Roman" w:hAnsi="Times New Roman"/>
          <w:sz w:val="24"/>
          <w:szCs w:val="24"/>
        </w:rPr>
        <w:t>，按</w:t>
      </w:r>
      <w:r>
        <w:rPr>
          <w:rFonts w:ascii="Times New Roman" w:hAnsi="Times New Roman"/>
          <w:sz w:val="24"/>
          <w:szCs w:val="24"/>
        </w:rPr>
        <w:t>正态</w:t>
      </w:r>
      <w:r w:rsidRPr="004F56A0">
        <w:rPr>
          <w:rFonts w:ascii="Times New Roman" w:hAnsi="Times New Roman"/>
          <w:sz w:val="24"/>
          <w:szCs w:val="24"/>
        </w:rPr>
        <w:t>分布，取</w:t>
      </w:r>
      <w:r w:rsidRPr="004F56A0">
        <w:rPr>
          <w:rFonts w:ascii="Times New Roman" w:hAnsi="Times New Roman"/>
          <w:i/>
          <w:sz w:val="24"/>
          <w:szCs w:val="24"/>
        </w:rPr>
        <w:t>k</w:t>
      </w:r>
      <w:r w:rsidRPr="004F56A0">
        <w:rPr>
          <w:rFonts w:ascii="Times New Roman" w:hAnsi="Times New Roman"/>
          <w:sz w:val="24"/>
          <w:szCs w:val="24"/>
        </w:rPr>
        <w:t>=</w:t>
      </w:r>
      <w:r>
        <w:rPr>
          <w:rFonts w:ascii="Times New Roman" w:hAnsi="Times New Roman"/>
          <w:sz w:val="24"/>
          <w:szCs w:val="24"/>
        </w:rPr>
        <w:t>2</w:t>
      </w:r>
      <w:r w:rsidRPr="004F56A0">
        <w:rPr>
          <w:rFonts w:ascii="Times New Roman" w:hAnsi="Times New Roman"/>
          <w:sz w:val="24"/>
          <w:szCs w:val="24"/>
        </w:rPr>
        <w:t>，则不确定度分</w:t>
      </w:r>
      <w:r w:rsidRPr="00690292">
        <w:rPr>
          <w:rFonts w:ascii="Times New Roman" w:hAnsi="Times New Roman"/>
          <w:sz w:val="24"/>
          <w:szCs w:val="24"/>
        </w:rPr>
        <w:t>量</w:t>
      </w:r>
      <w:r w:rsidR="00690292" w:rsidRPr="00690292">
        <w:rPr>
          <w:rFonts w:ascii="Times New Roman" w:hAnsi="Times New Roman" w:hint="eastAsia"/>
          <w:sz w:val="24"/>
          <w:szCs w:val="24"/>
        </w:rPr>
        <w:t>为</w:t>
      </w:r>
      <w:r w:rsidR="00F23355" w:rsidRPr="00690292">
        <w:rPr>
          <w:rFonts w:ascii="Times New Roman" w:hAnsi="Times New Roman" w:hint="eastAsia"/>
          <w:sz w:val="24"/>
          <w:szCs w:val="24"/>
        </w:rPr>
        <w:t xml:space="preserve"> </w:t>
      </w:r>
      <w:r w:rsidR="00F23355" w:rsidRPr="00690292">
        <w:rPr>
          <w:rFonts w:ascii="Times New Roman" w:hAnsi="Times New Roman"/>
          <w:sz w:val="24"/>
          <w:szCs w:val="24"/>
        </w:rPr>
        <w:t xml:space="preserve">              </w:t>
      </w:r>
    </w:p>
    <w:p w14:paraId="1213D96D" w14:textId="430AC5C1" w:rsidR="000E318C" w:rsidRDefault="000E318C" w:rsidP="001E42C1">
      <w:pPr>
        <w:spacing w:line="360" w:lineRule="auto"/>
        <w:ind w:rightChars="44" w:right="92" w:firstLineChars="200" w:firstLine="480"/>
        <w:jc w:val="center"/>
        <w:rPr>
          <w:rFonts w:ascii="Times New Roman" w:hAnsi="Times New Roman"/>
          <w:sz w:val="24"/>
          <w:szCs w:val="24"/>
        </w:rPr>
      </w:pPr>
      <w:r w:rsidRPr="00690292">
        <w:rPr>
          <w:rFonts w:ascii="Times New Roman" w:hAnsi="Times New Roman"/>
          <w:i/>
          <w:sz w:val="24"/>
          <w:szCs w:val="24"/>
        </w:rPr>
        <w:t>u</w:t>
      </w:r>
      <w:r w:rsidRPr="00690292">
        <w:rPr>
          <w:rFonts w:ascii="Times New Roman" w:hAnsi="Times New Roman"/>
          <w:sz w:val="24"/>
          <w:szCs w:val="24"/>
          <w:vertAlign w:val="subscript"/>
        </w:rPr>
        <w:t>1</w:t>
      </w:r>
      <w:r w:rsidRPr="004F56A0">
        <w:rPr>
          <w:rFonts w:ascii="Times New Roman" w:hAnsi="Times New Roman"/>
          <w:sz w:val="24"/>
          <w:szCs w:val="24"/>
        </w:rPr>
        <w:t>=</w:t>
      </w:r>
      <w:r w:rsidR="00AE499A">
        <w:rPr>
          <w:rFonts w:ascii="Times New Roman" w:hAnsi="Times New Roman"/>
          <w:sz w:val="24"/>
          <w:szCs w:val="24"/>
        </w:rPr>
        <w:t>0.8</w:t>
      </w:r>
      <w:r w:rsidRPr="004F56A0">
        <w:rPr>
          <w:rFonts w:ascii="Times New Roman" w:hAnsi="Times New Roman"/>
          <w:sz w:val="24"/>
          <w:szCs w:val="24"/>
        </w:rPr>
        <w:t>dB</w:t>
      </w:r>
      <w:r w:rsidRPr="0048100D">
        <w:rPr>
          <w:rFonts w:ascii="宋体" w:hAnsi="宋体"/>
          <w:sz w:val="24"/>
          <w:szCs w:val="24"/>
        </w:rPr>
        <w:t>/</w:t>
      </w:r>
      <w:r>
        <w:rPr>
          <w:rFonts w:ascii="Times New Roman" w:hAnsi="Times New Roman"/>
          <w:sz w:val="24"/>
          <w:szCs w:val="24"/>
        </w:rPr>
        <w:t>2</w:t>
      </w:r>
      <w:r w:rsidRPr="004F56A0">
        <w:rPr>
          <w:rFonts w:ascii="Times New Roman" w:hAnsi="Times New Roman"/>
          <w:sz w:val="24"/>
          <w:szCs w:val="24"/>
        </w:rPr>
        <w:t>=</w:t>
      </w:r>
      <w:r>
        <w:rPr>
          <w:rFonts w:ascii="Times New Roman" w:hAnsi="Times New Roman"/>
          <w:sz w:val="24"/>
          <w:szCs w:val="24"/>
        </w:rPr>
        <w:t>0.</w:t>
      </w:r>
      <w:r w:rsidR="00AE499A">
        <w:rPr>
          <w:rFonts w:ascii="Times New Roman" w:hAnsi="Times New Roman"/>
          <w:sz w:val="24"/>
          <w:szCs w:val="24"/>
        </w:rPr>
        <w:t>4</w:t>
      </w:r>
      <w:r w:rsidRPr="004F56A0">
        <w:rPr>
          <w:rFonts w:ascii="Times New Roman" w:hAnsi="Times New Roman"/>
          <w:sz w:val="24"/>
          <w:szCs w:val="24"/>
        </w:rPr>
        <w:t>dB</w:t>
      </w:r>
    </w:p>
    <w:p w14:paraId="1E88DFF3" w14:textId="77777777" w:rsidR="000E318C" w:rsidRDefault="000E318C" w:rsidP="000E318C">
      <w:pPr>
        <w:spacing w:line="360" w:lineRule="auto"/>
        <w:ind w:rightChars="44" w:right="92"/>
        <w:rPr>
          <w:rFonts w:ascii="Times New Roman" w:hAnsi="Times New Roman"/>
          <w:sz w:val="24"/>
          <w:szCs w:val="24"/>
        </w:rPr>
      </w:pPr>
      <w:r>
        <w:rPr>
          <w:rFonts w:ascii="Times New Roman" w:hint="eastAsia"/>
          <w:sz w:val="24"/>
          <w:szCs w:val="24"/>
        </w:rPr>
        <w:t>C.1.</w:t>
      </w:r>
      <w:r w:rsidR="005A59DE">
        <w:rPr>
          <w:rFonts w:ascii="Times New Roman" w:hint="eastAsia"/>
          <w:sz w:val="24"/>
          <w:szCs w:val="24"/>
        </w:rPr>
        <w:t>3</w:t>
      </w:r>
      <w:r>
        <w:rPr>
          <w:rFonts w:ascii="Times New Roman" w:hint="eastAsia"/>
          <w:sz w:val="24"/>
          <w:szCs w:val="24"/>
        </w:rPr>
        <w:t>.2.2</w:t>
      </w:r>
      <w:r>
        <w:rPr>
          <w:sz w:val="24"/>
          <w:szCs w:val="24"/>
        </w:rPr>
        <w:t>网络分析仪发射端与发射天线间的失配引入</w:t>
      </w:r>
      <w:r>
        <w:rPr>
          <w:rFonts w:ascii="Times New Roman" w:hAnsi="Times New Roman" w:hint="eastAsia"/>
          <w:sz w:val="24"/>
          <w:szCs w:val="24"/>
        </w:rPr>
        <w:t>的不确定度分量</w:t>
      </w:r>
      <w:r w:rsidRPr="0079612F">
        <w:rPr>
          <w:rFonts w:ascii="Times New Roman" w:hAnsi="Times New Roman"/>
          <w:i/>
          <w:sz w:val="24"/>
          <w:szCs w:val="24"/>
        </w:rPr>
        <w:t>u</w:t>
      </w:r>
      <w:r>
        <w:rPr>
          <w:rFonts w:ascii="Times New Roman" w:hAnsi="Times New Roman" w:hint="eastAsia"/>
          <w:sz w:val="24"/>
          <w:szCs w:val="24"/>
          <w:vertAlign w:val="subscript"/>
        </w:rPr>
        <w:t>2</w:t>
      </w:r>
    </w:p>
    <w:p w14:paraId="40F723FE" w14:textId="77777777" w:rsidR="001E42C1" w:rsidRPr="001E42C1" w:rsidRDefault="000E318C" w:rsidP="001E42C1">
      <w:pPr>
        <w:spacing w:line="360" w:lineRule="auto"/>
        <w:ind w:rightChars="44" w:right="92" w:firstLineChars="200" w:firstLine="480"/>
        <w:rPr>
          <w:rFonts w:ascii="Times New Roman" w:hAnsi="Times New Roman"/>
          <w:sz w:val="24"/>
          <w:szCs w:val="24"/>
          <w:highlight w:val="yellow"/>
        </w:rPr>
      </w:pPr>
      <w:r w:rsidRPr="00F25398">
        <w:rPr>
          <w:rFonts w:ascii="宋体" w:hAnsi="宋体"/>
          <w:sz w:val="24"/>
          <w:szCs w:val="24"/>
        </w:rPr>
        <w:t>网络分析仪发射端</w:t>
      </w:r>
      <w:r w:rsidRPr="00F25398">
        <w:rPr>
          <w:rFonts w:ascii="宋体" w:hAnsi="宋体" w:hint="eastAsia"/>
          <w:sz w:val="24"/>
          <w:szCs w:val="24"/>
        </w:rPr>
        <w:t>的回波损耗为17dB</w:t>
      </w:r>
      <w:r w:rsidRPr="008417EA">
        <w:rPr>
          <w:rFonts w:ascii="Times New Roman" w:hAnsi="Times New Roman"/>
          <w:sz w:val="24"/>
          <w:szCs w:val="24"/>
        </w:rPr>
        <w:t>，</w:t>
      </w:r>
      <w:r w:rsidRPr="00F25398">
        <w:rPr>
          <w:rFonts w:ascii="宋体" w:hAnsi="宋体" w:hint="eastAsia"/>
          <w:sz w:val="24"/>
          <w:szCs w:val="24"/>
        </w:rPr>
        <w:t>10dB衰减器的</w:t>
      </w:r>
      <w:r>
        <w:rPr>
          <w:rFonts w:ascii="宋体" w:hAnsi="宋体" w:hint="eastAsia"/>
          <w:sz w:val="24"/>
          <w:szCs w:val="24"/>
        </w:rPr>
        <w:t>最大</w:t>
      </w:r>
      <w:r w:rsidRPr="00F25398">
        <w:rPr>
          <w:rFonts w:ascii="宋体" w:hAnsi="宋体" w:hint="eastAsia"/>
          <w:sz w:val="24"/>
          <w:szCs w:val="24"/>
        </w:rPr>
        <w:t>驻波比为</w:t>
      </w:r>
      <w:r>
        <w:rPr>
          <w:rFonts w:ascii="宋体" w:hAnsi="宋体" w:hint="eastAsia"/>
          <w:sz w:val="24"/>
          <w:szCs w:val="24"/>
        </w:rPr>
        <w:t>1.2，经计算得到失配误差为</w:t>
      </w:r>
      <w:r w:rsidRPr="00F25398">
        <w:rPr>
          <w:rFonts w:ascii="Times New Roman" w:hAnsi="Times New Roman"/>
          <w:sz w:val="24"/>
          <w:szCs w:val="24"/>
        </w:rPr>
        <w:t>0.02dB</w:t>
      </w:r>
      <w:r>
        <w:rPr>
          <w:rFonts w:ascii="Times New Roman" w:hAnsi="Times New Roman"/>
          <w:sz w:val="24"/>
          <w:szCs w:val="24"/>
        </w:rPr>
        <w:t>，</w:t>
      </w:r>
      <w:r w:rsidRPr="008417EA">
        <w:rPr>
          <w:rFonts w:ascii="Times New Roman" w:hAnsi="Times New Roman"/>
          <w:sz w:val="24"/>
          <w:szCs w:val="24"/>
        </w:rPr>
        <w:t>按</w:t>
      </w:r>
      <w:r>
        <w:rPr>
          <w:rFonts w:ascii="Times New Roman" w:hAnsi="Times New Roman"/>
          <w:sz w:val="24"/>
          <w:szCs w:val="24"/>
        </w:rPr>
        <w:t>反正弦</w:t>
      </w:r>
      <w:r w:rsidRPr="001E42C1">
        <w:rPr>
          <w:rFonts w:ascii="Times New Roman" w:hAnsi="Times New Roman"/>
          <w:sz w:val="24"/>
          <w:szCs w:val="24"/>
        </w:rPr>
        <w:t>分布，</w:t>
      </w:r>
      <w:r w:rsidRPr="001E42C1">
        <w:rPr>
          <w:rFonts w:ascii="Times New Roman" w:hAnsi="Times New Roman"/>
          <w:i/>
          <w:sz w:val="24"/>
          <w:szCs w:val="24"/>
        </w:rPr>
        <w:t>k</w:t>
      </w:r>
      <w:r w:rsidRPr="001E42C1">
        <w:rPr>
          <w:rFonts w:ascii="Times New Roman" w:hAnsi="Times New Roman"/>
          <w:sz w:val="24"/>
          <w:szCs w:val="24"/>
        </w:rPr>
        <w:t>=</w:t>
      </w:r>
      <w:r w:rsidRPr="001E42C1">
        <w:rPr>
          <w:rFonts w:ascii="Times New Roman" w:hAnsi="Times New Roman"/>
          <w:position w:val="-6"/>
          <w:sz w:val="24"/>
          <w:szCs w:val="24"/>
        </w:rPr>
        <w:object w:dxaOrig="380" w:dyaOrig="340" w14:anchorId="6724DB85">
          <v:shape id="_x0000_i1047" type="#_x0000_t75" style="width:14.15pt;height:13.6pt" o:ole="">
            <v:imagedata r:id="rId24" o:title=""/>
          </v:shape>
          <o:OLEObject Type="Embed" ProgID="Equation.3" ShapeID="_x0000_i1047" DrawAspect="Content" ObjectID="_1684325031" r:id="rId50"/>
        </w:object>
      </w:r>
      <w:r w:rsidRPr="001E42C1">
        <w:rPr>
          <w:rFonts w:ascii="Times New Roman" w:hAnsi="Times New Roman"/>
          <w:sz w:val="24"/>
          <w:szCs w:val="24"/>
        </w:rPr>
        <w:t>，则由此引入的不确定度分量最大为</w:t>
      </w:r>
    </w:p>
    <w:p w14:paraId="04042D58" w14:textId="0F51675D" w:rsidR="000E318C" w:rsidRPr="00FE5341" w:rsidRDefault="000E318C" w:rsidP="001E42C1">
      <w:pPr>
        <w:spacing w:line="360" w:lineRule="auto"/>
        <w:ind w:rightChars="44" w:right="92" w:firstLineChars="200" w:firstLine="480"/>
        <w:jc w:val="center"/>
        <w:rPr>
          <w:rFonts w:ascii="Times New Roman" w:hAnsi="Times New Roman"/>
          <w:sz w:val="24"/>
          <w:szCs w:val="24"/>
        </w:rPr>
      </w:pPr>
      <w:r w:rsidRPr="00690292">
        <w:rPr>
          <w:rFonts w:ascii="Times New Roman" w:hAnsi="Times New Roman"/>
          <w:i/>
          <w:sz w:val="24"/>
          <w:szCs w:val="24"/>
        </w:rPr>
        <w:t>u</w:t>
      </w:r>
      <w:r w:rsidRPr="00690292">
        <w:rPr>
          <w:rFonts w:ascii="Times New Roman" w:hAnsi="Times New Roman"/>
          <w:sz w:val="24"/>
          <w:szCs w:val="24"/>
          <w:vertAlign w:val="subscript"/>
        </w:rPr>
        <w:t>2</w:t>
      </w:r>
      <w:r w:rsidRPr="00690292">
        <w:rPr>
          <w:rFonts w:ascii="Times New Roman" w:hAnsi="Times New Roman"/>
          <w:sz w:val="24"/>
          <w:szCs w:val="24"/>
        </w:rPr>
        <w:t>=0.02dB</w:t>
      </w:r>
      <w:r w:rsidRPr="00690292">
        <w:rPr>
          <w:rFonts w:ascii="宋体" w:hAnsi="宋体"/>
          <w:sz w:val="24"/>
          <w:szCs w:val="24"/>
        </w:rPr>
        <w:t>/</w:t>
      </w:r>
      <w:r w:rsidRPr="00690292">
        <w:rPr>
          <w:rFonts w:ascii="Times New Roman" w:hAnsi="Times New Roman"/>
          <w:position w:val="-6"/>
          <w:sz w:val="24"/>
          <w:szCs w:val="24"/>
        </w:rPr>
        <w:object w:dxaOrig="380" w:dyaOrig="340" w14:anchorId="0C065CB4">
          <v:shape id="_x0000_i1048" type="#_x0000_t75" style="width:14.15pt;height:13.6pt" o:ole="">
            <v:imagedata r:id="rId24" o:title=""/>
          </v:shape>
          <o:OLEObject Type="Embed" ProgID="Equation.3" ShapeID="_x0000_i1048" DrawAspect="Content" ObjectID="_1684325032" r:id="rId51"/>
        </w:object>
      </w:r>
      <w:r w:rsidRPr="00690292">
        <w:rPr>
          <w:rFonts w:ascii="Times New Roman" w:hAnsi="Times New Roman"/>
          <w:sz w:val="24"/>
          <w:szCs w:val="24"/>
        </w:rPr>
        <w:t>=0.014dB</w:t>
      </w:r>
    </w:p>
    <w:p w14:paraId="2F4C480F" w14:textId="77777777" w:rsidR="000E318C" w:rsidRPr="00FE5341" w:rsidRDefault="000E318C" w:rsidP="000E318C">
      <w:pPr>
        <w:spacing w:line="360" w:lineRule="auto"/>
        <w:ind w:rightChars="44" w:right="92"/>
        <w:rPr>
          <w:rFonts w:ascii="Times New Roman" w:hAnsi="Times New Roman"/>
          <w:sz w:val="24"/>
          <w:szCs w:val="24"/>
        </w:rPr>
      </w:pPr>
      <w:r w:rsidRPr="00FE5341">
        <w:rPr>
          <w:rFonts w:ascii="Times New Roman" w:hAnsi="Times New Roman"/>
          <w:sz w:val="24"/>
          <w:szCs w:val="24"/>
        </w:rPr>
        <w:t>C.1.</w:t>
      </w:r>
      <w:r w:rsidR="005A59DE">
        <w:rPr>
          <w:rFonts w:ascii="Times New Roman" w:hAnsi="Times New Roman"/>
          <w:sz w:val="24"/>
          <w:szCs w:val="24"/>
        </w:rPr>
        <w:t>3</w:t>
      </w:r>
      <w:r>
        <w:rPr>
          <w:rFonts w:ascii="Times New Roman" w:hAnsi="Times New Roman"/>
          <w:sz w:val="24"/>
          <w:szCs w:val="24"/>
        </w:rPr>
        <w:t>.2</w:t>
      </w:r>
      <w:r w:rsidRPr="00FE5341">
        <w:rPr>
          <w:rFonts w:ascii="Times New Roman" w:hAnsi="Times New Roman"/>
          <w:sz w:val="24"/>
          <w:szCs w:val="24"/>
        </w:rPr>
        <w:t>.</w:t>
      </w:r>
      <w:r>
        <w:rPr>
          <w:rFonts w:ascii="Times New Roman" w:hAnsi="Times New Roman" w:hint="eastAsia"/>
          <w:sz w:val="24"/>
          <w:szCs w:val="24"/>
        </w:rPr>
        <w:t>3</w:t>
      </w:r>
      <w:r>
        <w:rPr>
          <w:rFonts w:ascii="宋体" w:hAnsi="宋体" w:hint="eastAsia"/>
          <w:sz w:val="24"/>
          <w:szCs w:val="24"/>
        </w:rPr>
        <w:t>网络分析仪接收端与接收天线间的失配</w:t>
      </w:r>
      <w:r w:rsidRPr="00FE5341">
        <w:rPr>
          <w:rFonts w:ascii="Times New Roman" w:hAnsi="Times New Roman"/>
          <w:sz w:val="24"/>
          <w:szCs w:val="24"/>
        </w:rPr>
        <w:t>引入的标准不确定度分量</w:t>
      </w:r>
      <w:r w:rsidRPr="00FE5341">
        <w:rPr>
          <w:rFonts w:ascii="Times New Roman" w:hAnsi="Times New Roman"/>
          <w:i/>
          <w:sz w:val="24"/>
          <w:szCs w:val="24"/>
        </w:rPr>
        <w:t>u</w:t>
      </w:r>
      <w:r>
        <w:rPr>
          <w:rFonts w:ascii="Times New Roman" w:hAnsi="Times New Roman" w:hint="eastAsia"/>
          <w:sz w:val="24"/>
          <w:szCs w:val="24"/>
          <w:vertAlign w:val="subscript"/>
        </w:rPr>
        <w:t>3</w:t>
      </w:r>
    </w:p>
    <w:p w14:paraId="1BE52FCC" w14:textId="07B1609B" w:rsidR="004379C7" w:rsidRDefault="000E318C" w:rsidP="000E318C">
      <w:pPr>
        <w:spacing w:line="360" w:lineRule="auto"/>
        <w:ind w:rightChars="44" w:right="92" w:firstLineChars="200" w:firstLine="480"/>
        <w:rPr>
          <w:rFonts w:ascii="Times New Roman"/>
          <w:sz w:val="24"/>
          <w:szCs w:val="24"/>
        </w:rPr>
      </w:pPr>
      <w:r w:rsidRPr="00693126">
        <w:rPr>
          <w:rFonts w:ascii="宋体" w:hAnsi="宋体"/>
          <w:sz w:val="24"/>
          <w:szCs w:val="24"/>
        </w:rPr>
        <w:t>网络分析仪</w:t>
      </w:r>
      <w:r w:rsidRPr="00693126">
        <w:rPr>
          <w:rFonts w:ascii="宋体" w:hAnsi="宋体" w:hint="eastAsia"/>
          <w:sz w:val="24"/>
          <w:szCs w:val="24"/>
        </w:rPr>
        <w:t>接收</w:t>
      </w:r>
      <w:r w:rsidRPr="00693126">
        <w:rPr>
          <w:rFonts w:ascii="宋体" w:hAnsi="宋体"/>
          <w:sz w:val="24"/>
          <w:szCs w:val="24"/>
        </w:rPr>
        <w:t>端</w:t>
      </w:r>
      <w:r w:rsidRPr="00693126">
        <w:rPr>
          <w:rFonts w:ascii="宋体" w:hAnsi="宋体" w:hint="eastAsia"/>
          <w:sz w:val="24"/>
          <w:szCs w:val="24"/>
        </w:rPr>
        <w:t>的回波损耗为20dB</w:t>
      </w:r>
      <w:r w:rsidRPr="0079612F">
        <w:rPr>
          <w:rFonts w:ascii="Times New Roman"/>
          <w:sz w:val="24"/>
          <w:szCs w:val="24"/>
        </w:rPr>
        <w:t>，</w:t>
      </w:r>
      <w:r w:rsidR="00524EA5">
        <w:rPr>
          <w:rFonts w:ascii="Times New Roman"/>
          <w:sz w:val="24"/>
          <w:szCs w:val="24"/>
        </w:rPr>
        <w:t>双锥</w:t>
      </w:r>
      <w:r>
        <w:rPr>
          <w:rFonts w:ascii="Times New Roman"/>
          <w:sz w:val="24"/>
          <w:szCs w:val="24"/>
        </w:rPr>
        <w:t>天线的最大驻波比为</w:t>
      </w:r>
      <w:r w:rsidR="00524EA5">
        <w:rPr>
          <w:rFonts w:ascii="Times New Roman"/>
          <w:sz w:val="24"/>
          <w:szCs w:val="24"/>
        </w:rPr>
        <w:t>8</w:t>
      </w:r>
      <w:r>
        <w:rPr>
          <w:rFonts w:ascii="Times New Roman"/>
          <w:sz w:val="24"/>
          <w:szCs w:val="24"/>
        </w:rPr>
        <w:t>.0</w:t>
      </w:r>
      <w:r>
        <w:rPr>
          <w:rFonts w:ascii="Times New Roman"/>
          <w:sz w:val="24"/>
          <w:szCs w:val="24"/>
        </w:rPr>
        <w:t>，</w:t>
      </w:r>
      <w:r>
        <w:rPr>
          <w:rFonts w:ascii="宋体" w:hAnsi="宋体" w:hint="eastAsia"/>
          <w:sz w:val="24"/>
          <w:szCs w:val="24"/>
        </w:rPr>
        <w:t>经计算得到失配误差为</w:t>
      </w:r>
      <w:r w:rsidRPr="00F25398">
        <w:rPr>
          <w:rFonts w:ascii="Times New Roman" w:hAnsi="Times New Roman"/>
          <w:sz w:val="24"/>
          <w:szCs w:val="24"/>
        </w:rPr>
        <w:t>0.</w:t>
      </w:r>
      <w:r w:rsidR="00524EA5">
        <w:rPr>
          <w:rFonts w:ascii="Times New Roman" w:hAnsi="Times New Roman"/>
          <w:sz w:val="24"/>
          <w:szCs w:val="24"/>
        </w:rPr>
        <w:t>68</w:t>
      </w:r>
      <w:r w:rsidRPr="00F25398">
        <w:rPr>
          <w:rFonts w:ascii="Times New Roman" w:hAnsi="Times New Roman"/>
          <w:sz w:val="24"/>
          <w:szCs w:val="24"/>
        </w:rPr>
        <w:t>dB</w:t>
      </w:r>
      <w:r>
        <w:rPr>
          <w:rFonts w:ascii="Times New Roman" w:hAnsi="Times New Roman"/>
          <w:sz w:val="24"/>
          <w:szCs w:val="24"/>
        </w:rPr>
        <w:t>，</w:t>
      </w:r>
      <w:r>
        <w:rPr>
          <w:rFonts w:ascii="Times New Roman" w:hint="eastAsia"/>
          <w:sz w:val="24"/>
          <w:szCs w:val="24"/>
        </w:rPr>
        <w:t>按</w:t>
      </w:r>
      <w:r w:rsidRPr="0079612F">
        <w:rPr>
          <w:rFonts w:ascii="Times New Roman"/>
          <w:sz w:val="24"/>
          <w:szCs w:val="24"/>
        </w:rPr>
        <w:t>反正弦分布，</w:t>
      </w:r>
      <w:r w:rsidRPr="0079612F">
        <w:rPr>
          <w:rFonts w:ascii="Times New Roman" w:hAnsi="Times New Roman"/>
          <w:i/>
          <w:sz w:val="24"/>
          <w:szCs w:val="24"/>
        </w:rPr>
        <w:t>k</w:t>
      </w:r>
      <w:r w:rsidRPr="0079612F">
        <w:rPr>
          <w:rFonts w:ascii="Times New Roman" w:hAnsi="Times New Roman"/>
          <w:sz w:val="24"/>
          <w:szCs w:val="24"/>
        </w:rPr>
        <w:t>=</w:t>
      </w:r>
      <w:r w:rsidRPr="0079612F">
        <w:rPr>
          <w:rFonts w:ascii="Times New Roman" w:hAnsi="Times New Roman"/>
          <w:position w:val="-6"/>
          <w:sz w:val="24"/>
          <w:szCs w:val="24"/>
        </w:rPr>
        <w:object w:dxaOrig="380" w:dyaOrig="340" w14:anchorId="6B1F21A1">
          <v:shape id="_x0000_i1049" type="#_x0000_t75" style="width:14.15pt;height:13.6pt" o:ole="">
            <v:imagedata r:id="rId24" o:title=""/>
          </v:shape>
          <o:OLEObject Type="Embed" ProgID="Equation.3" ShapeID="_x0000_i1049" DrawAspect="Content" ObjectID="_1684325033" r:id="rId52"/>
        </w:object>
      </w:r>
      <w:r w:rsidRPr="0079612F">
        <w:rPr>
          <w:rFonts w:ascii="Times New Roman"/>
          <w:sz w:val="24"/>
          <w:szCs w:val="24"/>
        </w:rPr>
        <w:t>，由此引入的不确定度分量为</w:t>
      </w:r>
    </w:p>
    <w:p w14:paraId="1C753F0B" w14:textId="020EAA8C" w:rsidR="000E318C" w:rsidRPr="004F56A0" w:rsidRDefault="000E318C" w:rsidP="00F23355">
      <w:pPr>
        <w:spacing w:line="360" w:lineRule="auto"/>
        <w:ind w:rightChars="44" w:right="92" w:firstLineChars="200" w:firstLine="480"/>
        <w:jc w:val="center"/>
        <w:rPr>
          <w:rFonts w:ascii="Times New Roman" w:hAnsi="Times New Roman"/>
          <w:sz w:val="24"/>
          <w:szCs w:val="24"/>
        </w:rPr>
      </w:pPr>
      <w:r w:rsidRPr="0079612F">
        <w:rPr>
          <w:rFonts w:ascii="Times New Roman" w:hAnsi="Times New Roman"/>
          <w:i/>
          <w:sz w:val="24"/>
          <w:szCs w:val="24"/>
        </w:rPr>
        <w:t>u</w:t>
      </w:r>
      <w:r>
        <w:rPr>
          <w:rFonts w:ascii="Times New Roman" w:hAnsi="Times New Roman" w:hint="eastAsia"/>
          <w:sz w:val="24"/>
          <w:szCs w:val="24"/>
          <w:vertAlign w:val="subscript"/>
        </w:rPr>
        <w:t>3</w:t>
      </w:r>
      <w:r w:rsidRPr="0079612F">
        <w:rPr>
          <w:rFonts w:ascii="Times New Roman" w:hAnsi="Times New Roman"/>
          <w:sz w:val="24"/>
          <w:szCs w:val="24"/>
        </w:rPr>
        <w:t>=0.</w:t>
      </w:r>
      <w:r w:rsidR="00524EA5">
        <w:rPr>
          <w:rFonts w:ascii="Times New Roman" w:hAnsi="Times New Roman"/>
          <w:sz w:val="24"/>
          <w:szCs w:val="24"/>
        </w:rPr>
        <w:t>68</w:t>
      </w:r>
      <w:r w:rsidRPr="0079612F">
        <w:rPr>
          <w:rFonts w:ascii="Times New Roman" w:hAnsi="Times New Roman"/>
          <w:sz w:val="24"/>
          <w:szCs w:val="24"/>
        </w:rPr>
        <w:t xml:space="preserve">dB </w:t>
      </w:r>
      <w:r w:rsidRPr="00EC47CE">
        <w:rPr>
          <w:rFonts w:ascii="宋体" w:hAnsi="宋体"/>
          <w:sz w:val="24"/>
          <w:szCs w:val="24"/>
        </w:rPr>
        <w:t>/</w:t>
      </w:r>
      <w:r w:rsidRPr="0079612F">
        <w:rPr>
          <w:rFonts w:ascii="Times New Roman" w:hAnsi="Times New Roman"/>
          <w:position w:val="-6"/>
          <w:sz w:val="24"/>
          <w:szCs w:val="24"/>
        </w:rPr>
        <w:object w:dxaOrig="380" w:dyaOrig="340" w14:anchorId="245A1F31">
          <v:shape id="_x0000_i1050" type="#_x0000_t75" style="width:14.15pt;height:13.6pt" o:ole="">
            <v:imagedata r:id="rId28" o:title=""/>
          </v:shape>
          <o:OLEObject Type="Embed" ProgID="Equation.3" ShapeID="_x0000_i1050" DrawAspect="Content" ObjectID="_1684325034" r:id="rId53"/>
        </w:object>
      </w:r>
      <w:r w:rsidRPr="0079612F">
        <w:rPr>
          <w:rFonts w:ascii="Times New Roman" w:hAnsi="Times New Roman"/>
          <w:sz w:val="24"/>
          <w:szCs w:val="24"/>
        </w:rPr>
        <w:t>=</w:t>
      </w:r>
      <w:r>
        <w:rPr>
          <w:rFonts w:ascii="Times New Roman" w:hAnsi="Times New Roman"/>
          <w:sz w:val="24"/>
          <w:szCs w:val="24"/>
        </w:rPr>
        <w:t>0.</w:t>
      </w:r>
      <w:r w:rsidR="00524EA5">
        <w:rPr>
          <w:rFonts w:ascii="Times New Roman" w:hAnsi="Times New Roman"/>
          <w:sz w:val="24"/>
          <w:szCs w:val="24"/>
        </w:rPr>
        <w:t>48</w:t>
      </w:r>
      <w:r w:rsidRPr="0079612F">
        <w:rPr>
          <w:rFonts w:ascii="Times New Roman" w:hAnsi="Times New Roman"/>
          <w:sz w:val="24"/>
          <w:szCs w:val="24"/>
        </w:rPr>
        <w:t>dB</w:t>
      </w:r>
    </w:p>
    <w:p w14:paraId="5900496F" w14:textId="77777777" w:rsidR="000E318C" w:rsidRPr="004F56A0" w:rsidRDefault="000E318C" w:rsidP="000E318C">
      <w:pPr>
        <w:spacing w:line="360" w:lineRule="auto"/>
        <w:ind w:rightChars="44" w:right="92"/>
        <w:rPr>
          <w:rFonts w:ascii="Times New Roman" w:hAnsi="Times New Roman"/>
          <w:sz w:val="24"/>
          <w:szCs w:val="24"/>
        </w:rPr>
      </w:pPr>
      <w:r>
        <w:rPr>
          <w:rFonts w:ascii="Times New Roman" w:hAnsi="Times New Roman" w:hint="eastAsia"/>
          <w:sz w:val="24"/>
          <w:szCs w:val="24"/>
        </w:rPr>
        <w:t>C</w:t>
      </w:r>
      <w:r w:rsidRPr="0079612F">
        <w:rPr>
          <w:rFonts w:ascii="Times New Roman" w:hAnsi="Times New Roman"/>
          <w:sz w:val="24"/>
          <w:szCs w:val="24"/>
        </w:rPr>
        <w:t>.1.</w:t>
      </w:r>
      <w:r w:rsidR="005A59DE">
        <w:rPr>
          <w:rFonts w:ascii="Times New Roman" w:hAnsi="Times New Roman"/>
          <w:sz w:val="24"/>
          <w:szCs w:val="24"/>
        </w:rPr>
        <w:t>3</w:t>
      </w:r>
      <w:r>
        <w:rPr>
          <w:rFonts w:ascii="Times New Roman" w:hAnsi="Times New Roman"/>
          <w:sz w:val="24"/>
          <w:szCs w:val="24"/>
        </w:rPr>
        <w:t>.2</w:t>
      </w:r>
      <w:r w:rsidRPr="0079612F">
        <w:rPr>
          <w:rFonts w:ascii="Times New Roman" w:hAnsi="Times New Roman"/>
          <w:sz w:val="24"/>
          <w:szCs w:val="24"/>
        </w:rPr>
        <w:t>.</w:t>
      </w:r>
      <w:r>
        <w:rPr>
          <w:rFonts w:ascii="Times New Roman" w:hAnsi="Times New Roman" w:hint="eastAsia"/>
          <w:sz w:val="24"/>
          <w:szCs w:val="24"/>
        </w:rPr>
        <w:t>4</w:t>
      </w:r>
      <w:r>
        <w:rPr>
          <w:rFonts w:ascii="宋体" w:hAnsi="宋体" w:hint="eastAsia"/>
          <w:sz w:val="24"/>
          <w:szCs w:val="24"/>
        </w:rPr>
        <w:t>网络分析仪线性误差</w:t>
      </w:r>
      <w:r w:rsidRPr="004F56A0">
        <w:rPr>
          <w:rFonts w:ascii="Times New Roman" w:hAnsi="Times New Roman"/>
          <w:sz w:val="24"/>
          <w:szCs w:val="24"/>
        </w:rPr>
        <w:t>引入的不确定度分量</w:t>
      </w:r>
      <w:r w:rsidRPr="004F56A0">
        <w:rPr>
          <w:rFonts w:ascii="Times New Roman" w:hAnsi="Times New Roman"/>
          <w:i/>
          <w:sz w:val="24"/>
          <w:szCs w:val="24"/>
        </w:rPr>
        <w:t>u</w:t>
      </w:r>
      <w:r>
        <w:rPr>
          <w:rFonts w:ascii="Times New Roman" w:hAnsi="Times New Roman" w:hint="eastAsia"/>
          <w:sz w:val="24"/>
          <w:szCs w:val="24"/>
          <w:vertAlign w:val="subscript"/>
        </w:rPr>
        <w:t>4</w:t>
      </w:r>
    </w:p>
    <w:p w14:paraId="79DA8994" w14:textId="3C904219" w:rsidR="001E42C1" w:rsidRPr="00690292" w:rsidRDefault="000E318C" w:rsidP="000E318C">
      <w:pPr>
        <w:spacing w:line="360" w:lineRule="auto"/>
        <w:ind w:rightChars="44" w:right="92" w:firstLineChars="200" w:firstLine="480"/>
        <w:rPr>
          <w:rFonts w:ascii="Times New Roman"/>
          <w:sz w:val="24"/>
          <w:szCs w:val="24"/>
        </w:rPr>
      </w:pPr>
      <w:r>
        <w:rPr>
          <w:rFonts w:ascii="宋体" w:hAnsi="宋体" w:hint="eastAsia"/>
          <w:sz w:val="24"/>
          <w:szCs w:val="24"/>
        </w:rPr>
        <w:t>网络分析仪线性误差</w:t>
      </w:r>
      <w:r w:rsidRPr="0079612F">
        <w:rPr>
          <w:rFonts w:ascii="Times New Roman"/>
          <w:sz w:val="24"/>
          <w:szCs w:val="24"/>
        </w:rPr>
        <w:t>为</w:t>
      </w:r>
      <w:r w:rsidRPr="0079612F">
        <w:rPr>
          <w:rFonts w:ascii="Times New Roman" w:hAnsi="Times New Roman"/>
          <w:sz w:val="24"/>
          <w:szCs w:val="24"/>
        </w:rPr>
        <w:t>0.</w:t>
      </w:r>
      <w:r>
        <w:rPr>
          <w:rFonts w:ascii="Times New Roman" w:hAnsi="Times New Roman"/>
          <w:sz w:val="24"/>
          <w:szCs w:val="24"/>
        </w:rPr>
        <w:t>4</w:t>
      </w:r>
      <w:r w:rsidRPr="0079612F">
        <w:rPr>
          <w:rFonts w:ascii="Times New Roman" w:hAnsi="Times New Roman"/>
          <w:sz w:val="24"/>
          <w:szCs w:val="24"/>
        </w:rPr>
        <w:t>dB</w:t>
      </w:r>
      <w:r w:rsidRPr="0079612F">
        <w:rPr>
          <w:rFonts w:ascii="Times New Roman"/>
          <w:sz w:val="24"/>
          <w:szCs w:val="24"/>
        </w:rPr>
        <w:t>，按均匀分布，</w:t>
      </w:r>
      <w:r w:rsidRPr="0079612F">
        <w:rPr>
          <w:rFonts w:ascii="Times New Roman" w:hAnsi="Times New Roman"/>
          <w:i/>
          <w:sz w:val="24"/>
          <w:szCs w:val="24"/>
        </w:rPr>
        <w:t>k</w:t>
      </w:r>
      <w:r w:rsidRPr="0079612F">
        <w:rPr>
          <w:rFonts w:ascii="Times New Roman" w:hAnsi="Times New Roman"/>
          <w:sz w:val="24"/>
          <w:szCs w:val="24"/>
        </w:rPr>
        <w:t>=</w:t>
      </w:r>
      <w:r w:rsidRPr="0079612F">
        <w:rPr>
          <w:rFonts w:ascii="Times New Roman" w:hAnsi="Times New Roman"/>
          <w:position w:val="-8"/>
          <w:sz w:val="24"/>
          <w:szCs w:val="24"/>
        </w:rPr>
        <w:object w:dxaOrig="360" w:dyaOrig="360" w14:anchorId="306B5E76">
          <v:shape id="_x0000_i1051" type="#_x0000_t75" style="width:13.6pt;height:14.15pt" o:ole="">
            <v:imagedata r:id="rId30" o:title=""/>
          </v:shape>
          <o:OLEObject Type="Embed" ProgID="Equation.3" ShapeID="_x0000_i1051" DrawAspect="Content" ObjectID="_1684325035" r:id="rId54"/>
        </w:object>
      </w:r>
      <w:r w:rsidRPr="0079612F">
        <w:rPr>
          <w:rFonts w:ascii="Times New Roman"/>
          <w:sz w:val="24"/>
          <w:szCs w:val="24"/>
        </w:rPr>
        <w:t>，由</w:t>
      </w:r>
      <w:r>
        <w:rPr>
          <w:rFonts w:ascii="宋体" w:hAnsi="宋体" w:hint="eastAsia"/>
          <w:sz w:val="24"/>
          <w:szCs w:val="24"/>
        </w:rPr>
        <w:t>线性误差</w:t>
      </w:r>
      <w:r w:rsidRPr="0079612F">
        <w:rPr>
          <w:rFonts w:ascii="Times New Roman"/>
          <w:sz w:val="24"/>
          <w:szCs w:val="24"/>
        </w:rPr>
        <w:t>引入的不确定度分</w:t>
      </w:r>
      <w:r w:rsidRPr="00690292">
        <w:rPr>
          <w:rFonts w:ascii="Times New Roman"/>
          <w:sz w:val="24"/>
          <w:szCs w:val="24"/>
        </w:rPr>
        <w:t>量</w:t>
      </w:r>
      <w:r w:rsidR="00690292" w:rsidRPr="00690292">
        <w:rPr>
          <w:rFonts w:ascii="Times New Roman" w:hint="eastAsia"/>
          <w:sz w:val="24"/>
          <w:szCs w:val="24"/>
        </w:rPr>
        <w:t>为</w:t>
      </w:r>
      <w:r w:rsidR="00F23355" w:rsidRPr="00690292">
        <w:rPr>
          <w:rFonts w:ascii="Times New Roman" w:hint="eastAsia"/>
          <w:sz w:val="24"/>
          <w:szCs w:val="24"/>
        </w:rPr>
        <w:t xml:space="preserve"> </w:t>
      </w:r>
      <w:r w:rsidR="00F23355" w:rsidRPr="00690292">
        <w:rPr>
          <w:rFonts w:ascii="Times New Roman"/>
          <w:sz w:val="24"/>
          <w:szCs w:val="24"/>
        </w:rPr>
        <w:t xml:space="preserve">                        </w:t>
      </w:r>
    </w:p>
    <w:p w14:paraId="7B0E0941" w14:textId="28EF27E7" w:rsidR="000E318C" w:rsidRPr="00F23355" w:rsidRDefault="000E318C" w:rsidP="001E42C1">
      <w:pPr>
        <w:spacing w:line="360" w:lineRule="auto"/>
        <w:ind w:rightChars="44" w:right="92" w:firstLineChars="200" w:firstLine="480"/>
        <w:jc w:val="center"/>
        <w:rPr>
          <w:rFonts w:ascii="Times New Roman"/>
          <w:sz w:val="24"/>
          <w:szCs w:val="24"/>
        </w:rPr>
      </w:pPr>
      <w:r w:rsidRPr="00690292">
        <w:rPr>
          <w:rFonts w:ascii="Times New Roman" w:hAnsi="Times New Roman"/>
          <w:i/>
          <w:sz w:val="24"/>
          <w:szCs w:val="24"/>
        </w:rPr>
        <w:t>u</w:t>
      </w:r>
      <w:r w:rsidRPr="00690292">
        <w:rPr>
          <w:rFonts w:ascii="Times New Roman" w:hAnsi="Times New Roman" w:hint="eastAsia"/>
          <w:sz w:val="24"/>
          <w:szCs w:val="24"/>
          <w:vertAlign w:val="subscript"/>
        </w:rPr>
        <w:t>4</w:t>
      </w:r>
      <w:r>
        <w:rPr>
          <w:rFonts w:ascii="Times New Roman" w:hAnsi="Times New Roman"/>
          <w:sz w:val="24"/>
          <w:szCs w:val="24"/>
        </w:rPr>
        <w:t>=0.</w:t>
      </w:r>
      <w:r>
        <w:rPr>
          <w:rFonts w:ascii="Times New Roman" w:hAnsi="Times New Roman" w:hint="eastAsia"/>
          <w:sz w:val="24"/>
          <w:szCs w:val="24"/>
        </w:rPr>
        <w:t>4</w:t>
      </w:r>
      <w:r w:rsidRPr="0079612F">
        <w:rPr>
          <w:rFonts w:ascii="Times New Roman" w:hAnsi="Times New Roman"/>
          <w:sz w:val="24"/>
          <w:szCs w:val="24"/>
        </w:rPr>
        <w:t>dB</w:t>
      </w:r>
      <w:r w:rsidRPr="00EC47CE">
        <w:rPr>
          <w:rFonts w:ascii="宋体" w:hAnsi="宋体"/>
          <w:sz w:val="24"/>
          <w:szCs w:val="24"/>
        </w:rPr>
        <w:t>/</w:t>
      </w:r>
      <w:r w:rsidRPr="0079612F">
        <w:rPr>
          <w:rFonts w:ascii="Times New Roman" w:hAnsi="Times New Roman"/>
          <w:position w:val="-8"/>
          <w:sz w:val="24"/>
          <w:szCs w:val="24"/>
        </w:rPr>
        <w:object w:dxaOrig="360" w:dyaOrig="360" w14:anchorId="2213AF88">
          <v:shape id="_x0000_i1052" type="#_x0000_t75" style="width:13.6pt;height:14.15pt" o:ole="">
            <v:imagedata r:id="rId30" o:title=""/>
          </v:shape>
          <o:OLEObject Type="Embed" ProgID="Equation.3" ShapeID="_x0000_i1052" DrawAspect="Content" ObjectID="_1684325036" r:id="rId55"/>
        </w:object>
      </w:r>
      <w:r w:rsidRPr="0079612F">
        <w:rPr>
          <w:rFonts w:ascii="Times New Roman" w:hAnsi="Times New Roman"/>
          <w:sz w:val="24"/>
          <w:szCs w:val="24"/>
        </w:rPr>
        <w:t>=0.</w:t>
      </w:r>
      <w:r>
        <w:rPr>
          <w:rFonts w:ascii="Times New Roman" w:hAnsi="Times New Roman" w:hint="eastAsia"/>
          <w:sz w:val="24"/>
          <w:szCs w:val="24"/>
        </w:rPr>
        <w:t>23</w:t>
      </w:r>
      <w:r w:rsidRPr="0079612F">
        <w:rPr>
          <w:rFonts w:ascii="Times New Roman" w:hAnsi="Times New Roman"/>
          <w:sz w:val="24"/>
          <w:szCs w:val="24"/>
        </w:rPr>
        <w:t>dB</w:t>
      </w:r>
    </w:p>
    <w:p w14:paraId="6485EBF6" w14:textId="77777777" w:rsidR="000E318C" w:rsidRPr="00194509" w:rsidRDefault="000E318C" w:rsidP="000E318C">
      <w:pPr>
        <w:spacing w:line="360" w:lineRule="auto"/>
        <w:ind w:rightChars="44" w:right="92"/>
        <w:rPr>
          <w:rFonts w:ascii="Times New Roman" w:hAnsi="Times New Roman"/>
          <w:sz w:val="24"/>
          <w:szCs w:val="24"/>
          <w:vertAlign w:val="subscript"/>
        </w:rPr>
      </w:pPr>
      <w:r>
        <w:rPr>
          <w:rFonts w:ascii="Times New Roman" w:hAnsi="Times New Roman" w:hint="eastAsia"/>
          <w:sz w:val="24"/>
          <w:szCs w:val="24"/>
        </w:rPr>
        <w:t>C.1.</w:t>
      </w:r>
      <w:r w:rsidR="005A59DE">
        <w:rPr>
          <w:rFonts w:ascii="Times New Roman" w:hAnsi="Times New Roman" w:hint="eastAsia"/>
          <w:sz w:val="24"/>
          <w:szCs w:val="24"/>
        </w:rPr>
        <w:t>3</w:t>
      </w:r>
      <w:r>
        <w:rPr>
          <w:rFonts w:ascii="Times New Roman" w:hAnsi="Times New Roman" w:hint="eastAsia"/>
          <w:sz w:val="24"/>
          <w:szCs w:val="24"/>
        </w:rPr>
        <w:t>.2.5</w:t>
      </w:r>
      <w:r>
        <w:rPr>
          <w:rFonts w:ascii="Times New Roman" w:hAnsi="Times New Roman" w:hint="eastAsia"/>
          <w:sz w:val="24"/>
          <w:szCs w:val="24"/>
        </w:rPr>
        <w:t>连接</w:t>
      </w:r>
      <w:r>
        <w:rPr>
          <w:sz w:val="24"/>
          <w:szCs w:val="24"/>
        </w:rPr>
        <w:t>发射天线电缆二次辐射或者反射引入</w:t>
      </w:r>
      <w:r w:rsidRPr="004F56A0">
        <w:rPr>
          <w:rFonts w:ascii="Times New Roman" w:hAnsi="Times New Roman"/>
          <w:sz w:val="24"/>
          <w:szCs w:val="24"/>
        </w:rPr>
        <w:t>的不确定度分量</w:t>
      </w:r>
      <w:r w:rsidRPr="004F56A0">
        <w:rPr>
          <w:rFonts w:ascii="Times New Roman" w:hAnsi="Times New Roman"/>
          <w:i/>
          <w:sz w:val="24"/>
          <w:szCs w:val="24"/>
        </w:rPr>
        <w:t>u</w:t>
      </w:r>
      <w:r>
        <w:rPr>
          <w:rFonts w:ascii="Times New Roman" w:hAnsi="Times New Roman" w:hint="eastAsia"/>
          <w:sz w:val="24"/>
          <w:szCs w:val="24"/>
          <w:vertAlign w:val="subscript"/>
        </w:rPr>
        <w:t>5</w:t>
      </w:r>
    </w:p>
    <w:p w14:paraId="00BA2532" w14:textId="1E87EA86" w:rsidR="000E318C" w:rsidRPr="00194509" w:rsidRDefault="000E318C" w:rsidP="000E318C">
      <w:pPr>
        <w:spacing w:line="400" w:lineRule="exact"/>
        <w:ind w:rightChars="200" w:right="420" w:firstLineChars="200" w:firstLine="480"/>
        <w:rPr>
          <w:rFonts w:ascii="Times New Roman" w:hAnsi="Times New Roman"/>
          <w:sz w:val="24"/>
          <w:szCs w:val="24"/>
        </w:rPr>
      </w:pPr>
      <w:r w:rsidRPr="00194509">
        <w:rPr>
          <w:rFonts w:ascii="Times New Roman" w:hAnsi="Times New Roman" w:hint="eastAsia"/>
          <w:sz w:val="24"/>
          <w:szCs w:val="24"/>
        </w:rPr>
        <w:t>根据相关文件</w:t>
      </w:r>
      <w:r w:rsidRPr="00194509">
        <w:rPr>
          <w:rFonts w:ascii="Times New Roman" w:hAnsi="Times New Roman"/>
          <w:sz w:val="24"/>
          <w:szCs w:val="24"/>
        </w:rPr>
        <w:t>得到由于发射天线电缆二次辐射或者反射导致的误差约为</w:t>
      </w:r>
      <w:r>
        <w:rPr>
          <w:rFonts w:ascii="Times New Roman" w:hAnsi="Times New Roman"/>
          <w:sz w:val="24"/>
          <w:szCs w:val="24"/>
        </w:rPr>
        <w:lastRenderedPageBreak/>
        <w:t>0.5</w:t>
      </w:r>
      <w:r w:rsidRPr="00194509">
        <w:rPr>
          <w:rFonts w:ascii="Times New Roman" w:hAnsi="Times New Roman"/>
          <w:sz w:val="24"/>
          <w:szCs w:val="24"/>
        </w:rPr>
        <w:t>dB</w:t>
      </w:r>
      <w:r w:rsidRPr="00194509">
        <w:rPr>
          <w:rFonts w:ascii="Times New Roman" w:hAnsi="Times New Roman"/>
          <w:sz w:val="24"/>
          <w:szCs w:val="24"/>
        </w:rPr>
        <w:t>，按均匀分布，</w:t>
      </w:r>
      <w:r w:rsidRPr="00194509">
        <w:rPr>
          <w:rFonts w:ascii="Times New Roman" w:hAnsi="Times New Roman"/>
          <w:i/>
          <w:iCs/>
          <w:sz w:val="24"/>
          <w:szCs w:val="24"/>
        </w:rPr>
        <w:t>k</w:t>
      </w:r>
      <w:r w:rsidRPr="00194509">
        <w:rPr>
          <w:rFonts w:ascii="Times New Roman" w:hAnsi="Times New Roman"/>
          <w:sz w:val="24"/>
          <w:szCs w:val="24"/>
        </w:rPr>
        <w:t>=</w:t>
      </w:r>
      <w:r w:rsidR="00B3266A">
        <w:rPr>
          <w:rFonts w:ascii="Times New Roman" w:hAnsi="Times New Roman"/>
          <w:position w:val="-8"/>
          <w:sz w:val="24"/>
          <w:szCs w:val="24"/>
        </w:rPr>
        <w:pict w14:anchorId="6841C600">
          <v:shape id="_x0000_i1053" type="#_x0000_t75" style="width:18.15pt;height:18.15pt;mso-position-horizontal-relative:page;mso-position-vertical-relative:page">
            <v:fill o:detectmouseclick="t"/>
            <v:imagedata r:id="rId33" o:title=""/>
          </v:shape>
        </w:pict>
      </w:r>
    </w:p>
    <w:p w14:paraId="0031A711" w14:textId="26E984E3" w:rsidR="000E318C" w:rsidRPr="00194509" w:rsidRDefault="000E318C" w:rsidP="000E318C">
      <w:pPr>
        <w:spacing w:line="400" w:lineRule="exact"/>
        <w:ind w:rightChars="200" w:right="420"/>
        <w:jc w:val="center"/>
        <w:rPr>
          <w:rFonts w:ascii="Times New Roman" w:hAnsi="Times New Roman"/>
          <w:sz w:val="24"/>
          <w:szCs w:val="24"/>
        </w:rPr>
      </w:pPr>
      <w:r w:rsidRPr="00194509">
        <w:rPr>
          <w:rFonts w:ascii="Times New Roman" w:hAnsi="Times New Roman"/>
          <w:i/>
          <w:iCs/>
          <w:sz w:val="24"/>
          <w:szCs w:val="24"/>
        </w:rPr>
        <w:t>u</w:t>
      </w:r>
      <w:r>
        <w:rPr>
          <w:rFonts w:ascii="Times New Roman" w:hAnsi="Times New Roman" w:hint="eastAsia"/>
          <w:iCs/>
          <w:sz w:val="24"/>
          <w:szCs w:val="24"/>
          <w:vertAlign w:val="subscript"/>
        </w:rPr>
        <w:t>5</w:t>
      </w:r>
      <w:r>
        <w:rPr>
          <w:rFonts w:ascii="Times New Roman" w:hAnsi="Times New Roman"/>
          <w:sz w:val="24"/>
          <w:szCs w:val="24"/>
        </w:rPr>
        <w:t>=0.29dB</w:t>
      </w:r>
    </w:p>
    <w:p w14:paraId="0BE2D7A0" w14:textId="77777777" w:rsidR="000E318C" w:rsidRDefault="000E318C" w:rsidP="000E318C">
      <w:pPr>
        <w:spacing w:line="360" w:lineRule="auto"/>
        <w:ind w:rightChars="44" w:right="92"/>
        <w:rPr>
          <w:rFonts w:ascii="Times New Roman" w:hAnsi="Times New Roman"/>
          <w:iCs/>
          <w:sz w:val="24"/>
          <w:szCs w:val="24"/>
          <w:vertAlign w:val="subscript"/>
        </w:rPr>
      </w:pPr>
      <w:r>
        <w:rPr>
          <w:rFonts w:ascii="Times New Roman" w:hAnsi="Times New Roman" w:hint="eastAsia"/>
          <w:sz w:val="24"/>
          <w:szCs w:val="24"/>
        </w:rPr>
        <w:t>C.1.</w:t>
      </w:r>
      <w:r w:rsidR="005A59DE">
        <w:rPr>
          <w:rFonts w:ascii="Times New Roman" w:hAnsi="Times New Roman" w:hint="eastAsia"/>
          <w:sz w:val="24"/>
          <w:szCs w:val="24"/>
        </w:rPr>
        <w:t>3</w:t>
      </w:r>
      <w:r>
        <w:rPr>
          <w:rFonts w:ascii="Times New Roman" w:hAnsi="Times New Roman" w:hint="eastAsia"/>
          <w:sz w:val="24"/>
          <w:szCs w:val="24"/>
        </w:rPr>
        <w:t>.2.6</w:t>
      </w:r>
      <w:r>
        <w:rPr>
          <w:rFonts w:ascii="Times New Roman" w:hAnsi="Times New Roman" w:hint="eastAsia"/>
          <w:sz w:val="24"/>
          <w:szCs w:val="24"/>
        </w:rPr>
        <w:t>连接接收</w:t>
      </w:r>
      <w:r>
        <w:rPr>
          <w:sz w:val="24"/>
          <w:szCs w:val="24"/>
        </w:rPr>
        <w:t>天线电缆二次辐射或者反射引入</w:t>
      </w:r>
      <w:r w:rsidRPr="004F56A0">
        <w:rPr>
          <w:rFonts w:ascii="Times New Roman" w:hAnsi="Times New Roman"/>
          <w:sz w:val="24"/>
          <w:szCs w:val="24"/>
        </w:rPr>
        <w:t>的不确定度分量</w:t>
      </w:r>
      <w:r w:rsidRPr="00194509">
        <w:rPr>
          <w:rFonts w:ascii="Times New Roman" w:hAnsi="Times New Roman"/>
          <w:i/>
          <w:iCs/>
          <w:sz w:val="24"/>
          <w:szCs w:val="24"/>
        </w:rPr>
        <w:t>u</w:t>
      </w:r>
      <w:r w:rsidRPr="00194509">
        <w:rPr>
          <w:rFonts w:ascii="Times New Roman" w:hAnsi="Times New Roman"/>
          <w:iCs/>
          <w:sz w:val="24"/>
          <w:szCs w:val="24"/>
          <w:vertAlign w:val="subscript"/>
        </w:rPr>
        <w:t>6</w:t>
      </w:r>
    </w:p>
    <w:p w14:paraId="1876C6B1" w14:textId="708F9AA0" w:rsidR="000E318C" w:rsidRPr="00194509" w:rsidRDefault="000E318C" w:rsidP="000E318C">
      <w:pPr>
        <w:spacing w:line="360" w:lineRule="auto"/>
        <w:ind w:rightChars="44" w:right="92" w:firstLineChars="200" w:firstLine="480"/>
        <w:rPr>
          <w:rFonts w:ascii="Times New Roman" w:hAnsi="Times New Roman"/>
          <w:sz w:val="24"/>
          <w:szCs w:val="24"/>
        </w:rPr>
      </w:pPr>
      <w:r>
        <w:rPr>
          <w:rFonts w:ascii="Times New Roman" w:hAnsi="Times New Roman" w:hint="eastAsia"/>
          <w:sz w:val="24"/>
          <w:szCs w:val="24"/>
        </w:rPr>
        <w:t xml:space="preserve"> </w:t>
      </w:r>
      <w:r w:rsidRPr="00194509">
        <w:rPr>
          <w:rFonts w:ascii="Times New Roman" w:hAnsi="Times New Roman" w:hint="eastAsia"/>
          <w:sz w:val="24"/>
          <w:szCs w:val="24"/>
        </w:rPr>
        <w:t>根据相关文件</w:t>
      </w:r>
      <w:r w:rsidRPr="00194509">
        <w:rPr>
          <w:rFonts w:ascii="Times New Roman" w:hAnsi="Times New Roman"/>
          <w:sz w:val="24"/>
          <w:szCs w:val="24"/>
        </w:rPr>
        <w:t>得到由于</w:t>
      </w:r>
      <w:r w:rsidR="00000C7B">
        <w:rPr>
          <w:rFonts w:ascii="Times New Roman" w:hAnsi="Times New Roman" w:hint="eastAsia"/>
          <w:sz w:val="24"/>
          <w:szCs w:val="24"/>
        </w:rPr>
        <w:t>接收</w:t>
      </w:r>
      <w:r w:rsidRPr="00194509">
        <w:rPr>
          <w:rFonts w:ascii="Times New Roman" w:hAnsi="Times New Roman"/>
          <w:sz w:val="24"/>
          <w:szCs w:val="24"/>
        </w:rPr>
        <w:t>天线电缆二次辐射或者反射导致的误差约为</w:t>
      </w:r>
      <w:r>
        <w:rPr>
          <w:rFonts w:ascii="Times New Roman" w:hAnsi="Times New Roman"/>
          <w:sz w:val="24"/>
          <w:szCs w:val="24"/>
        </w:rPr>
        <w:t>0.5</w:t>
      </w:r>
      <w:r w:rsidRPr="00194509">
        <w:rPr>
          <w:rFonts w:ascii="Times New Roman" w:hAnsi="Times New Roman"/>
          <w:sz w:val="24"/>
          <w:szCs w:val="24"/>
        </w:rPr>
        <w:t>dB</w:t>
      </w:r>
      <w:r w:rsidRPr="00194509">
        <w:rPr>
          <w:rFonts w:ascii="Times New Roman" w:hAnsi="Times New Roman"/>
          <w:sz w:val="24"/>
          <w:szCs w:val="24"/>
        </w:rPr>
        <w:t>，按均匀分布，</w:t>
      </w:r>
      <w:r w:rsidRPr="00194509">
        <w:rPr>
          <w:rFonts w:ascii="Times New Roman" w:hAnsi="Times New Roman"/>
          <w:i/>
          <w:iCs/>
          <w:sz w:val="24"/>
          <w:szCs w:val="24"/>
        </w:rPr>
        <w:t>k</w:t>
      </w:r>
      <w:r w:rsidRPr="00194509">
        <w:rPr>
          <w:rFonts w:ascii="Times New Roman" w:hAnsi="Times New Roman"/>
          <w:sz w:val="24"/>
          <w:szCs w:val="24"/>
        </w:rPr>
        <w:t>=</w:t>
      </w:r>
      <w:r w:rsidR="00B3266A">
        <w:rPr>
          <w:rFonts w:ascii="Times New Roman" w:hAnsi="Times New Roman"/>
          <w:position w:val="-8"/>
          <w:sz w:val="24"/>
          <w:szCs w:val="24"/>
        </w:rPr>
        <w:pict w14:anchorId="3E55E6C9">
          <v:shape id="_x0000_i1054" type="#_x0000_t75" style="width:18.15pt;height:18.15pt;mso-position-horizontal-relative:page;mso-position-vertical-relative:page">
            <v:fill o:detectmouseclick="t"/>
            <v:imagedata r:id="rId33" o:title=""/>
          </v:shape>
        </w:pict>
      </w:r>
    </w:p>
    <w:p w14:paraId="1FB12CCD" w14:textId="679BAD83" w:rsidR="000E318C" w:rsidRPr="00194509" w:rsidRDefault="000E318C" w:rsidP="000E318C">
      <w:pPr>
        <w:spacing w:line="400" w:lineRule="exact"/>
        <w:ind w:rightChars="200" w:right="420"/>
        <w:jc w:val="center"/>
        <w:rPr>
          <w:rFonts w:ascii="Times New Roman" w:hAnsi="Times New Roman"/>
          <w:sz w:val="24"/>
          <w:szCs w:val="24"/>
        </w:rPr>
      </w:pPr>
      <w:r w:rsidRPr="00194509">
        <w:rPr>
          <w:rFonts w:ascii="Times New Roman" w:hAnsi="Times New Roman"/>
          <w:i/>
          <w:iCs/>
          <w:sz w:val="24"/>
          <w:szCs w:val="24"/>
        </w:rPr>
        <w:t>u</w:t>
      </w:r>
      <w:r w:rsidRPr="00194509">
        <w:rPr>
          <w:rFonts w:ascii="Times New Roman" w:hAnsi="Times New Roman"/>
          <w:iCs/>
          <w:sz w:val="24"/>
          <w:szCs w:val="24"/>
          <w:vertAlign w:val="subscript"/>
        </w:rPr>
        <w:t>6</w:t>
      </w:r>
      <w:r w:rsidRPr="00194509">
        <w:rPr>
          <w:rFonts w:ascii="Times New Roman" w:hAnsi="Times New Roman"/>
          <w:sz w:val="24"/>
          <w:szCs w:val="24"/>
        </w:rPr>
        <w:t>=0.</w:t>
      </w:r>
      <w:r>
        <w:rPr>
          <w:rFonts w:ascii="Times New Roman" w:hAnsi="Times New Roman"/>
          <w:sz w:val="24"/>
          <w:szCs w:val="24"/>
        </w:rPr>
        <w:t>29</w:t>
      </w:r>
      <w:r w:rsidRPr="00194509">
        <w:rPr>
          <w:rFonts w:ascii="Times New Roman" w:hAnsi="Times New Roman"/>
          <w:sz w:val="24"/>
          <w:szCs w:val="24"/>
        </w:rPr>
        <w:t xml:space="preserve"> </w:t>
      </w:r>
      <w:r>
        <w:rPr>
          <w:rFonts w:ascii="Times New Roman" w:hAnsi="Times New Roman"/>
          <w:sz w:val="24"/>
          <w:szCs w:val="24"/>
        </w:rPr>
        <w:t>dB</w:t>
      </w:r>
    </w:p>
    <w:p w14:paraId="6B10664C" w14:textId="77777777" w:rsidR="000E318C" w:rsidRDefault="000E318C" w:rsidP="000E318C">
      <w:pPr>
        <w:spacing w:line="360" w:lineRule="auto"/>
        <w:ind w:rightChars="44" w:right="92"/>
        <w:rPr>
          <w:rFonts w:ascii="Times New Roman" w:hAnsi="Times New Roman"/>
          <w:iCs/>
          <w:sz w:val="24"/>
          <w:szCs w:val="24"/>
          <w:vertAlign w:val="subscript"/>
        </w:rPr>
      </w:pPr>
      <w:r>
        <w:rPr>
          <w:sz w:val="24"/>
          <w:szCs w:val="24"/>
        </w:rPr>
        <w:t>C.1.</w:t>
      </w:r>
      <w:r w:rsidR="005A59DE">
        <w:rPr>
          <w:sz w:val="24"/>
          <w:szCs w:val="24"/>
        </w:rPr>
        <w:t>3</w:t>
      </w:r>
      <w:r>
        <w:rPr>
          <w:sz w:val="24"/>
          <w:szCs w:val="24"/>
        </w:rPr>
        <w:t>.2.7</w:t>
      </w:r>
      <w:r>
        <w:rPr>
          <w:sz w:val="24"/>
          <w:szCs w:val="24"/>
        </w:rPr>
        <w:t>由于电缆弯曲或温度变化导致电缆衰减变化引入</w:t>
      </w:r>
      <w:r w:rsidRPr="004F56A0">
        <w:rPr>
          <w:rFonts w:ascii="Times New Roman" w:hAnsi="Times New Roman"/>
          <w:sz w:val="24"/>
          <w:szCs w:val="24"/>
        </w:rPr>
        <w:t>的不确定度分量</w:t>
      </w:r>
      <w:r w:rsidRPr="00194509">
        <w:rPr>
          <w:rFonts w:ascii="Times New Roman" w:hAnsi="Times New Roman"/>
          <w:i/>
          <w:iCs/>
          <w:sz w:val="24"/>
          <w:szCs w:val="24"/>
        </w:rPr>
        <w:t>u</w:t>
      </w:r>
      <w:r w:rsidRPr="00194509">
        <w:rPr>
          <w:rFonts w:ascii="Times New Roman" w:hAnsi="Times New Roman"/>
          <w:iCs/>
          <w:sz w:val="24"/>
          <w:szCs w:val="24"/>
          <w:vertAlign w:val="subscript"/>
        </w:rPr>
        <w:t>7</w:t>
      </w:r>
    </w:p>
    <w:p w14:paraId="6F3169CB" w14:textId="77777777" w:rsidR="000E318C" w:rsidRPr="00194509" w:rsidRDefault="000E318C" w:rsidP="000E318C">
      <w:pPr>
        <w:spacing w:line="400" w:lineRule="exact"/>
        <w:ind w:rightChars="200" w:right="420" w:firstLineChars="200" w:firstLine="480"/>
        <w:rPr>
          <w:rFonts w:ascii="Times New Roman" w:hAnsi="Times New Roman"/>
          <w:sz w:val="24"/>
          <w:szCs w:val="24"/>
        </w:rPr>
      </w:pPr>
      <w:r w:rsidRPr="00194509">
        <w:rPr>
          <w:rFonts w:ascii="Times New Roman" w:hAnsi="Times New Roman" w:hint="eastAsia"/>
          <w:sz w:val="24"/>
          <w:szCs w:val="24"/>
        </w:rPr>
        <w:t>根据相关文件</w:t>
      </w:r>
      <w:r w:rsidRPr="00194509">
        <w:rPr>
          <w:rFonts w:ascii="Times New Roman" w:hAnsi="Times New Roman"/>
          <w:sz w:val="24"/>
          <w:szCs w:val="24"/>
        </w:rPr>
        <w:t>得到由于电缆弯曲或温度变化导致电缆衰减误差约为</w:t>
      </w:r>
      <w:r w:rsidRPr="00194509">
        <w:rPr>
          <w:rFonts w:ascii="Times New Roman" w:hAnsi="Times New Roman"/>
          <w:sz w:val="24"/>
          <w:szCs w:val="24"/>
        </w:rPr>
        <w:t>0.1</w:t>
      </w:r>
      <w:r w:rsidRPr="00194509">
        <w:rPr>
          <w:rFonts w:ascii="Times New Roman" w:hAnsi="Times New Roman" w:hint="eastAsia"/>
          <w:sz w:val="24"/>
          <w:szCs w:val="24"/>
        </w:rPr>
        <w:t>8</w:t>
      </w:r>
      <w:r w:rsidRPr="00194509">
        <w:rPr>
          <w:rFonts w:ascii="Times New Roman" w:hAnsi="Times New Roman"/>
          <w:sz w:val="24"/>
          <w:szCs w:val="24"/>
        </w:rPr>
        <w:t>dB</w:t>
      </w:r>
      <w:r w:rsidRPr="00194509">
        <w:rPr>
          <w:rFonts w:ascii="Times New Roman" w:hAnsi="Times New Roman"/>
          <w:sz w:val="24"/>
          <w:szCs w:val="24"/>
        </w:rPr>
        <w:t>，按均匀分布，</w:t>
      </w:r>
      <w:r w:rsidRPr="00194509">
        <w:rPr>
          <w:rFonts w:ascii="Times New Roman" w:hAnsi="Times New Roman"/>
          <w:i/>
          <w:iCs/>
          <w:sz w:val="24"/>
          <w:szCs w:val="24"/>
        </w:rPr>
        <w:t>k</w:t>
      </w:r>
      <w:r w:rsidRPr="00194509">
        <w:rPr>
          <w:rFonts w:ascii="Times New Roman" w:hAnsi="Times New Roman"/>
          <w:sz w:val="24"/>
          <w:szCs w:val="24"/>
        </w:rPr>
        <w:t>=</w:t>
      </w:r>
      <w:r w:rsidR="00B3266A">
        <w:rPr>
          <w:rFonts w:ascii="Times New Roman" w:hAnsi="Times New Roman"/>
          <w:position w:val="-8"/>
          <w:sz w:val="24"/>
          <w:szCs w:val="24"/>
        </w:rPr>
        <w:pict w14:anchorId="00837F5F">
          <v:shape id="_x0000_i1055" type="#_x0000_t75" style="width:18.15pt;height:18.15pt;mso-position-horizontal-relative:page;mso-position-vertical-relative:page">
            <v:fill o:detectmouseclick="t"/>
            <v:imagedata r:id="rId34" o:title=""/>
          </v:shape>
        </w:pict>
      </w:r>
    </w:p>
    <w:p w14:paraId="55B47812" w14:textId="5A5C6B81" w:rsidR="000E318C" w:rsidRPr="00194509" w:rsidRDefault="000E318C" w:rsidP="000E318C">
      <w:pPr>
        <w:spacing w:line="400" w:lineRule="exact"/>
        <w:ind w:rightChars="200" w:right="420"/>
        <w:jc w:val="center"/>
        <w:rPr>
          <w:rFonts w:ascii="Times New Roman" w:hAnsi="Times New Roman"/>
          <w:sz w:val="24"/>
          <w:szCs w:val="24"/>
        </w:rPr>
      </w:pPr>
      <w:r w:rsidRPr="00194509">
        <w:rPr>
          <w:rFonts w:ascii="Times New Roman" w:hAnsi="Times New Roman"/>
          <w:i/>
          <w:iCs/>
          <w:sz w:val="24"/>
          <w:szCs w:val="24"/>
        </w:rPr>
        <w:t>u</w:t>
      </w:r>
      <w:r w:rsidRPr="00194509">
        <w:rPr>
          <w:rFonts w:ascii="Times New Roman" w:hAnsi="Times New Roman"/>
          <w:iCs/>
          <w:sz w:val="24"/>
          <w:szCs w:val="24"/>
          <w:vertAlign w:val="subscript"/>
        </w:rPr>
        <w:t>7</w:t>
      </w:r>
      <w:r w:rsidRPr="00194509">
        <w:rPr>
          <w:rFonts w:ascii="Times New Roman" w:hAnsi="Times New Roman"/>
          <w:sz w:val="24"/>
          <w:szCs w:val="24"/>
        </w:rPr>
        <w:t>=0.</w:t>
      </w:r>
      <w:r w:rsidRPr="00194509">
        <w:rPr>
          <w:rFonts w:ascii="Times New Roman" w:hAnsi="Times New Roman" w:hint="eastAsia"/>
          <w:sz w:val="24"/>
          <w:szCs w:val="24"/>
        </w:rPr>
        <w:t>13</w:t>
      </w:r>
      <w:r>
        <w:rPr>
          <w:rFonts w:ascii="Times New Roman" w:hAnsi="Times New Roman"/>
          <w:sz w:val="24"/>
          <w:szCs w:val="24"/>
        </w:rPr>
        <w:t xml:space="preserve"> dB</w:t>
      </w:r>
    </w:p>
    <w:p w14:paraId="076F36F7" w14:textId="77777777" w:rsidR="000E318C" w:rsidRDefault="000E318C" w:rsidP="000E318C">
      <w:pPr>
        <w:spacing w:line="360" w:lineRule="auto"/>
        <w:ind w:rightChars="44" w:right="92"/>
        <w:rPr>
          <w:rFonts w:ascii="Times New Roman" w:hAnsi="Times New Roman"/>
          <w:iCs/>
          <w:sz w:val="24"/>
          <w:szCs w:val="24"/>
          <w:vertAlign w:val="subscript"/>
        </w:rPr>
      </w:pPr>
      <w:r>
        <w:rPr>
          <w:rFonts w:ascii="Times New Roman" w:hAnsi="Times New Roman" w:hint="eastAsia"/>
          <w:sz w:val="24"/>
          <w:szCs w:val="24"/>
        </w:rPr>
        <w:t>C.1.</w:t>
      </w:r>
      <w:r w:rsidR="005A59DE">
        <w:rPr>
          <w:rFonts w:ascii="Times New Roman" w:hAnsi="Times New Roman" w:hint="eastAsia"/>
          <w:sz w:val="24"/>
          <w:szCs w:val="24"/>
        </w:rPr>
        <w:t>3</w:t>
      </w:r>
      <w:r>
        <w:rPr>
          <w:rFonts w:ascii="Times New Roman" w:hAnsi="Times New Roman" w:hint="eastAsia"/>
          <w:sz w:val="24"/>
          <w:szCs w:val="24"/>
        </w:rPr>
        <w:t>.2.8</w:t>
      </w:r>
      <w:r>
        <w:rPr>
          <w:sz w:val="24"/>
          <w:szCs w:val="24"/>
        </w:rPr>
        <w:t>天线位置对不准引入的</w:t>
      </w:r>
      <w:r w:rsidRPr="004F56A0">
        <w:rPr>
          <w:rFonts w:ascii="Times New Roman" w:hAnsi="Times New Roman"/>
          <w:sz w:val="24"/>
          <w:szCs w:val="24"/>
        </w:rPr>
        <w:t>不确定度分量</w:t>
      </w:r>
      <w:r w:rsidRPr="00194509">
        <w:rPr>
          <w:rFonts w:ascii="Times New Roman" w:hAnsi="Times New Roman"/>
          <w:i/>
          <w:iCs/>
          <w:sz w:val="24"/>
          <w:szCs w:val="24"/>
        </w:rPr>
        <w:t>u</w:t>
      </w:r>
      <w:r w:rsidRPr="00194509">
        <w:rPr>
          <w:rFonts w:ascii="Times New Roman" w:hAnsi="Times New Roman"/>
          <w:iCs/>
          <w:sz w:val="24"/>
          <w:szCs w:val="24"/>
          <w:vertAlign w:val="subscript"/>
        </w:rPr>
        <w:t>8</w:t>
      </w:r>
    </w:p>
    <w:p w14:paraId="509C4ED6" w14:textId="77777777" w:rsidR="000E318C" w:rsidRPr="00194509" w:rsidRDefault="000E318C" w:rsidP="000E318C">
      <w:pPr>
        <w:spacing w:line="400" w:lineRule="exact"/>
        <w:ind w:rightChars="200" w:right="420" w:firstLineChars="200" w:firstLine="480"/>
        <w:rPr>
          <w:rFonts w:ascii="Times New Roman" w:hAnsi="Times New Roman"/>
          <w:sz w:val="24"/>
          <w:szCs w:val="24"/>
        </w:rPr>
      </w:pPr>
      <w:r>
        <w:rPr>
          <w:rFonts w:ascii="Times New Roman" w:hAnsi="Times New Roman"/>
          <w:sz w:val="24"/>
          <w:szCs w:val="24"/>
        </w:rPr>
        <w:t>天线定位的不确定性，包括</w:t>
      </w:r>
      <w:r w:rsidRPr="00194509">
        <w:rPr>
          <w:rFonts w:ascii="Times New Roman" w:hAnsi="Times New Roman"/>
          <w:sz w:val="24"/>
          <w:szCs w:val="24"/>
        </w:rPr>
        <w:t>天线的高度，</w:t>
      </w:r>
      <w:r>
        <w:rPr>
          <w:rFonts w:ascii="Times New Roman" w:hAnsi="Times New Roman"/>
          <w:sz w:val="24"/>
          <w:szCs w:val="24"/>
        </w:rPr>
        <w:t>摆放位置，</w:t>
      </w:r>
      <w:r w:rsidRPr="00194509">
        <w:rPr>
          <w:rFonts w:ascii="Times New Roman" w:hAnsi="Times New Roman"/>
          <w:sz w:val="24"/>
          <w:szCs w:val="24"/>
        </w:rPr>
        <w:t>发射天线和接收之间的</w:t>
      </w:r>
      <w:r>
        <w:rPr>
          <w:rFonts w:ascii="Times New Roman" w:hAnsi="Times New Roman"/>
          <w:sz w:val="24"/>
          <w:szCs w:val="24"/>
        </w:rPr>
        <w:t>距离</w:t>
      </w:r>
      <w:r w:rsidRPr="00194509">
        <w:rPr>
          <w:rFonts w:ascii="Times New Roman" w:hAnsi="Times New Roman"/>
          <w:sz w:val="24"/>
          <w:szCs w:val="24"/>
        </w:rPr>
        <w:t>和对准，其引入的误差约为</w:t>
      </w:r>
      <w:r w:rsidRPr="00194509">
        <w:rPr>
          <w:rFonts w:ascii="Times New Roman" w:hAnsi="Times New Roman"/>
          <w:sz w:val="24"/>
          <w:szCs w:val="24"/>
        </w:rPr>
        <w:t>0.3dB</w:t>
      </w:r>
      <w:r w:rsidRPr="00194509">
        <w:rPr>
          <w:rFonts w:ascii="Times New Roman" w:hAnsi="Times New Roman"/>
          <w:sz w:val="24"/>
          <w:szCs w:val="24"/>
        </w:rPr>
        <w:t>，按均匀分布，</w:t>
      </w:r>
      <w:r w:rsidRPr="00194509">
        <w:rPr>
          <w:rFonts w:ascii="Times New Roman" w:hAnsi="Times New Roman"/>
          <w:i/>
          <w:iCs/>
          <w:sz w:val="24"/>
          <w:szCs w:val="24"/>
        </w:rPr>
        <w:t>k</w:t>
      </w:r>
      <w:r w:rsidRPr="00194509">
        <w:rPr>
          <w:rFonts w:ascii="Times New Roman" w:hAnsi="Times New Roman"/>
          <w:sz w:val="24"/>
          <w:szCs w:val="24"/>
        </w:rPr>
        <w:t>=</w:t>
      </w:r>
      <w:r w:rsidR="00B3266A">
        <w:rPr>
          <w:rFonts w:ascii="Times New Roman" w:hAnsi="Times New Roman"/>
          <w:position w:val="-8"/>
          <w:sz w:val="24"/>
          <w:szCs w:val="24"/>
        </w:rPr>
        <w:pict w14:anchorId="4FBA0487">
          <v:shape id="_x0000_i1056" type="#_x0000_t75" style="width:18.15pt;height:18.15pt;mso-position-horizontal-relative:page;mso-position-vertical-relative:page">
            <v:fill o:detectmouseclick="t"/>
            <v:imagedata r:id="rId35" o:title=""/>
          </v:shape>
        </w:pict>
      </w:r>
    </w:p>
    <w:p w14:paraId="17894EEC" w14:textId="77777777" w:rsidR="000E318C" w:rsidRPr="00194509" w:rsidRDefault="000E318C" w:rsidP="000E318C">
      <w:pPr>
        <w:spacing w:line="400" w:lineRule="exact"/>
        <w:ind w:rightChars="200" w:right="420"/>
        <w:jc w:val="center"/>
        <w:rPr>
          <w:rFonts w:ascii="Times New Roman" w:hAnsi="Times New Roman"/>
          <w:sz w:val="24"/>
          <w:szCs w:val="24"/>
        </w:rPr>
      </w:pPr>
      <w:r w:rsidRPr="00194509">
        <w:rPr>
          <w:rFonts w:ascii="Times New Roman" w:hAnsi="Times New Roman"/>
          <w:i/>
          <w:iCs/>
          <w:sz w:val="24"/>
          <w:szCs w:val="24"/>
        </w:rPr>
        <w:t>u</w:t>
      </w:r>
      <w:r w:rsidRPr="00194509">
        <w:rPr>
          <w:rFonts w:ascii="Times New Roman" w:hAnsi="Times New Roman"/>
          <w:iCs/>
          <w:sz w:val="24"/>
          <w:szCs w:val="24"/>
          <w:vertAlign w:val="subscript"/>
        </w:rPr>
        <w:t>8</w:t>
      </w:r>
      <w:r>
        <w:rPr>
          <w:rFonts w:ascii="Times New Roman" w:hAnsi="Times New Roman"/>
          <w:sz w:val="24"/>
          <w:szCs w:val="24"/>
        </w:rPr>
        <w:t>=0.17 dB</w:t>
      </w:r>
    </w:p>
    <w:p w14:paraId="09A56BC9" w14:textId="77777777" w:rsidR="000E318C" w:rsidRDefault="000E318C" w:rsidP="000E318C">
      <w:pPr>
        <w:spacing w:line="360" w:lineRule="auto"/>
        <w:ind w:rightChars="44" w:right="92"/>
        <w:rPr>
          <w:sz w:val="24"/>
          <w:szCs w:val="24"/>
        </w:rPr>
      </w:pPr>
      <w:r>
        <w:rPr>
          <w:rFonts w:ascii="Times New Roman" w:hAnsi="Times New Roman" w:hint="eastAsia"/>
          <w:sz w:val="24"/>
          <w:szCs w:val="24"/>
        </w:rPr>
        <w:t>C.1.</w:t>
      </w:r>
      <w:r w:rsidR="005A59DE">
        <w:rPr>
          <w:rFonts w:ascii="Times New Roman" w:hAnsi="Times New Roman" w:hint="eastAsia"/>
          <w:sz w:val="24"/>
          <w:szCs w:val="24"/>
        </w:rPr>
        <w:t>3</w:t>
      </w:r>
      <w:r>
        <w:rPr>
          <w:rFonts w:ascii="Times New Roman" w:hAnsi="Times New Roman" w:hint="eastAsia"/>
          <w:sz w:val="24"/>
          <w:szCs w:val="24"/>
        </w:rPr>
        <w:t>.2.9</w:t>
      </w:r>
      <w:r w:rsidR="005A59DE">
        <w:rPr>
          <w:sz w:val="24"/>
          <w:szCs w:val="24"/>
        </w:rPr>
        <w:t>天线系数校准和实际使用高度不同</w:t>
      </w:r>
      <w:r>
        <w:rPr>
          <w:sz w:val="24"/>
          <w:szCs w:val="24"/>
        </w:rPr>
        <w:t>引入的</w:t>
      </w:r>
      <w:r>
        <w:rPr>
          <w:rFonts w:hint="eastAsia"/>
          <w:sz w:val="24"/>
          <w:szCs w:val="24"/>
        </w:rPr>
        <w:t>不确定度分量</w:t>
      </w:r>
    </w:p>
    <w:p w14:paraId="2A24AC67" w14:textId="77777777" w:rsidR="005A59DE" w:rsidRPr="00194509" w:rsidRDefault="005A59DE" w:rsidP="005A59DE">
      <w:pPr>
        <w:spacing w:line="400" w:lineRule="exact"/>
        <w:ind w:rightChars="200" w:right="420" w:firstLineChars="200" w:firstLine="480"/>
        <w:rPr>
          <w:rFonts w:ascii="Times New Roman" w:hAnsi="Times New Roman"/>
          <w:sz w:val="24"/>
          <w:szCs w:val="24"/>
        </w:rPr>
      </w:pPr>
      <w:r>
        <w:rPr>
          <w:sz w:val="24"/>
          <w:szCs w:val="24"/>
        </w:rPr>
        <w:t>天线系数校准和实际使用高度不同，其引入的误差约为</w:t>
      </w:r>
      <w:r w:rsidRPr="00690292">
        <w:rPr>
          <w:rFonts w:ascii="Times New Roman" w:hAnsi="Times New Roman"/>
          <w:sz w:val="24"/>
          <w:szCs w:val="24"/>
        </w:rPr>
        <w:t>0.1</w:t>
      </w:r>
      <w:r w:rsidRPr="00194509">
        <w:rPr>
          <w:rFonts w:ascii="Times New Roman" w:hAnsi="Times New Roman"/>
          <w:sz w:val="24"/>
          <w:szCs w:val="24"/>
        </w:rPr>
        <w:t>dB</w:t>
      </w:r>
      <w:r w:rsidRPr="00194509">
        <w:rPr>
          <w:rFonts w:ascii="Times New Roman" w:hAnsi="Times New Roman"/>
          <w:sz w:val="24"/>
          <w:szCs w:val="24"/>
        </w:rPr>
        <w:t>，按均匀分布，</w:t>
      </w:r>
      <w:r w:rsidRPr="00194509">
        <w:rPr>
          <w:rFonts w:ascii="Times New Roman" w:hAnsi="Times New Roman"/>
          <w:i/>
          <w:iCs/>
          <w:sz w:val="24"/>
          <w:szCs w:val="24"/>
        </w:rPr>
        <w:t>k</w:t>
      </w:r>
      <w:r w:rsidRPr="00194509">
        <w:rPr>
          <w:rFonts w:ascii="Times New Roman" w:hAnsi="Times New Roman"/>
          <w:sz w:val="24"/>
          <w:szCs w:val="24"/>
        </w:rPr>
        <w:t>=</w:t>
      </w:r>
      <w:r w:rsidR="00B3266A">
        <w:rPr>
          <w:rFonts w:ascii="Times New Roman" w:hAnsi="Times New Roman"/>
          <w:position w:val="-8"/>
          <w:sz w:val="24"/>
          <w:szCs w:val="24"/>
        </w:rPr>
        <w:pict w14:anchorId="2E4C7E8B">
          <v:shape id="_x0000_i1057" type="#_x0000_t75" style="width:18.15pt;height:18.15pt;mso-position-horizontal-relative:page;mso-position-vertical-relative:page">
            <v:fill o:detectmouseclick="t"/>
            <v:imagedata r:id="rId35" o:title=""/>
          </v:shape>
        </w:pict>
      </w:r>
    </w:p>
    <w:p w14:paraId="5BF6AF9A" w14:textId="77777777" w:rsidR="000E318C" w:rsidRPr="005A59DE" w:rsidRDefault="005A59DE" w:rsidP="005A59DE">
      <w:pPr>
        <w:spacing w:line="400" w:lineRule="exact"/>
        <w:ind w:rightChars="200" w:right="420"/>
        <w:jc w:val="center"/>
        <w:rPr>
          <w:rFonts w:ascii="Times New Roman" w:hAnsi="Times New Roman"/>
          <w:sz w:val="24"/>
          <w:szCs w:val="24"/>
        </w:rPr>
      </w:pPr>
      <w:r w:rsidRPr="00194509">
        <w:rPr>
          <w:rFonts w:ascii="Times New Roman" w:hAnsi="Times New Roman"/>
          <w:i/>
          <w:iCs/>
          <w:sz w:val="24"/>
          <w:szCs w:val="24"/>
        </w:rPr>
        <w:t>u</w:t>
      </w:r>
      <w:r w:rsidRPr="005A59DE">
        <w:rPr>
          <w:rFonts w:ascii="Times New Roman" w:hAnsi="Times New Roman"/>
          <w:iCs/>
          <w:sz w:val="24"/>
          <w:szCs w:val="24"/>
          <w:vertAlign w:val="subscript"/>
        </w:rPr>
        <w:t>9</w:t>
      </w:r>
      <w:r>
        <w:rPr>
          <w:rFonts w:ascii="Times New Roman" w:hAnsi="Times New Roman"/>
          <w:sz w:val="24"/>
          <w:szCs w:val="24"/>
        </w:rPr>
        <w:t>=0.06 dB</w:t>
      </w:r>
    </w:p>
    <w:p w14:paraId="21BB8C07" w14:textId="77777777" w:rsidR="000E318C" w:rsidRPr="00864C13" w:rsidRDefault="000E318C" w:rsidP="000E318C">
      <w:pPr>
        <w:spacing w:line="360" w:lineRule="auto"/>
        <w:ind w:rightChars="44" w:right="92"/>
        <w:rPr>
          <w:rFonts w:ascii="Times New Roman" w:hAnsi="Times New Roman"/>
          <w:sz w:val="24"/>
          <w:vertAlign w:val="subscript"/>
        </w:rPr>
      </w:pPr>
      <w:r w:rsidRPr="004F56A0">
        <w:rPr>
          <w:rFonts w:ascii="Times New Roman" w:hAnsi="Times New Roman"/>
          <w:sz w:val="24"/>
          <w:szCs w:val="24"/>
        </w:rPr>
        <w:t>C.1.</w:t>
      </w:r>
      <w:r w:rsidR="005A59DE">
        <w:rPr>
          <w:rFonts w:ascii="Times New Roman" w:hAnsi="Times New Roman"/>
          <w:sz w:val="24"/>
          <w:szCs w:val="24"/>
        </w:rPr>
        <w:t>3</w:t>
      </w:r>
      <w:r>
        <w:rPr>
          <w:rFonts w:ascii="Times New Roman" w:hAnsi="Times New Roman" w:hint="eastAsia"/>
          <w:sz w:val="24"/>
          <w:szCs w:val="24"/>
        </w:rPr>
        <w:t xml:space="preserve">.2.10 </w:t>
      </w:r>
      <w:r w:rsidRPr="004F56A0">
        <w:rPr>
          <w:rFonts w:ascii="Times New Roman" w:hAnsi="Times New Roman"/>
          <w:sz w:val="24"/>
          <w:szCs w:val="24"/>
        </w:rPr>
        <w:t>测量重复性引入的标准</w:t>
      </w:r>
      <w:r w:rsidRPr="00864C13">
        <w:rPr>
          <w:rFonts w:ascii="Times New Roman"/>
          <w:sz w:val="24"/>
        </w:rPr>
        <w:t>不确定度分量</w:t>
      </w:r>
      <w:r w:rsidRPr="00864C13">
        <w:rPr>
          <w:rFonts w:ascii="Times New Roman" w:hAnsi="Times New Roman"/>
          <w:i/>
          <w:sz w:val="24"/>
        </w:rPr>
        <w:t>u</w:t>
      </w:r>
      <w:r w:rsidRPr="00EA15F3">
        <w:rPr>
          <w:rFonts w:ascii="Times New Roman" w:hAnsi="Times New Roman"/>
          <w:sz w:val="24"/>
          <w:vertAlign w:val="subscript"/>
        </w:rPr>
        <w:t>10</w:t>
      </w:r>
    </w:p>
    <w:p w14:paraId="32F79D4B" w14:textId="77777777" w:rsidR="00176216" w:rsidRPr="00632A4E" w:rsidRDefault="000E318C" w:rsidP="000E318C">
      <w:pPr>
        <w:spacing w:line="360" w:lineRule="auto"/>
        <w:ind w:rightChars="44" w:right="92" w:firstLineChars="200" w:firstLine="480"/>
        <w:rPr>
          <w:rFonts w:ascii="宋体" w:hAnsi="宋体"/>
          <w:sz w:val="24"/>
          <w:szCs w:val="24"/>
        </w:rPr>
      </w:pPr>
      <w:r w:rsidRPr="00632A4E">
        <w:rPr>
          <w:rFonts w:ascii="宋体" w:hAnsi="宋体"/>
          <w:sz w:val="24"/>
          <w:szCs w:val="24"/>
        </w:rPr>
        <w:t>在</w:t>
      </w:r>
      <w:r w:rsidR="00643459" w:rsidRPr="00632A4E">
        <w:rPr>
          <w:rFonts w:ascii="Times New Roman" w:hAnsi="Times New Roman"/>
          <w:sz w:val="24"/>
          <w:szCs w:val="24"/>
        </w:rPr>
        <w:t>30MHz ~20</w:t>
      </w:r>
      <w:r w:rsidRPr="00632A4E">
        <w:rPr>
          <w:rFonts w:ascii="Times New Roman" w:hAnsi="Times New Roman"/>
          <w:sz w:val="24"/>
          <w:szCs w:val="24"/>
        </w:rPr>
        <w:t>0MHz</w:t>
      </w:r>
      <w:r w:rsidRPr="00632A4E">
        <w:rPr>
          <w:rFonts w:ascii="宋体" w:hAnsi="宋体"/>
          <w:sz w:val="24"/>
          <w:szCs w:val="24"/>
        </w:rPr>
        <w:t>频段下对场地进行十次测量，</w:t>
      </w:r>
      <w:r w:rsidR="00643459" w:rsidRPr="00632A4E">
        <w:rPr>
          <w:rFonts w:ascii="Times New Roman" w:hAnsi="Times New Roman"/>
          <w:sz w:val="24"/>
          <w:szCs w:val="24"/>
        </w:rPr>
        <w:t>100</w:t>
      </w:r>
      <w:r w:rsidRPr="00632A4E">
        <w:rPr>
          <w:rFonts w:ascii="Times New Roman" w:hAnsi="Times New Roman"/>
          <w:sz w:val="24"/>
          <w:szCs w:val="24"/>
        </w:rPr>
        <w:t>MHz</w:t>
      </w:r>
      <w:r w:rsidRPr="00632A4E">
        <w:rPr>
          <w:rFonts w:ascii="宋体" w:hAnsi="宋体"/>
          <w:sz w:val="24"/>
          <w:szCs w:val="24"/>
        </w:rPr>
        <w:t>频率</w:t>
      </w:r>
      <w:proofErr w:type="gramStart"/>
      <w:r w:rsidRPr="00632A4E">
        <w:rPr>
          <w:rFonts w:ascii="宋体" w:hAnsi="宋体"/>
          <w:sz w:val="24"/>
          <w:szCs w:val="24"/>
        </w:rPr>
        <w:t>点结果</w:t>
      </w:r>
      <w:proofErr w:type="gramEnd"/>
      <w:r w:rsidRPr="00632A4E">
        <w:rPr>
          <w:rFonts w:ascii="宋体" w:hAnsi="宋体"/>
          <w:sz w:val="24"/>
          <w:szCs w:val="24"/>
        </w:rPr>
        <w:t>如下表</w:t>
      </w:r>
      <w:r w:rsidR="00176216" w:rsidRPr="00632A4E">
        <w:rPr>
          <w:rFonts w:ascii="宋体" w:hAnsi="宋体"/>
          <w:sz w:val="24"/>
          <w:szCs w:val="24"/>
        </w:rPr>
        <w:t>，</w:t>
      </w:r>
    </w:p>
    <w:p w14:paraId="605A1B4A" w14:textId="77777777" w:rsidR="000E318C" w:rsidRPr="0079612F" w:rsidRDefault="00176216" w:rsidP="000E318C">
      <w:pPr>
        <w:spacing w:line="360" w:lineRule="auto"/>
        <w:ind w:rightChars="44" w:right="92" w:firstLineChars="200" w:firstLine="480"/>
        <w:rPr>
          <w:rFonts w:ascii="Times New Roman" w:hAnsi="Times New Roman"/>
          <w:sz w:val="24"/>
          <w:szCs w:val="24"/>
        </w:rPr>
      </w:pPr>
      <w:r w:rsidRPr="00632A4E">
        <w:rPr>
          <w:rFonts w:ascii="宋体" w:hAnsi="宋体"/>
          <w:sz w:val="24"/>
          <w:szCs w:val="24"/>
        </w:rPr>
        <w:t>单位</w:t>
      </w:r>
      <w:r w:rsidR="000E318C" w:rsidRPr="00632A4E">
        <w:rPr>
          <w:rFonts w:ascii="Times New Roman" w:hAnsi="Times New Roman"/>
          <w:sz w:val="24"/>
          <w:szCs w:val="24"/>
        </w:rPr>
        <w:t>[ dB ( μ V )/m ]</w:t>
      </w:r>
      <w:r w:rsidR="000E318C" w:rsidRPr="00632A4E">
        <w:rPr>
          <w:rFonts w:ascii="Times New Roman" w:hAnsi="Times New Roman"/>
          <w:sz w:val="24"/>
          <w:szCs w:val="24"/>
        </w:rPr>
        <w:t>：</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Look w:val="01E0" w:firstRow="1" w:lastRow="1" w:firstColumn="1" w:lastColumn="1" w:noHBand="0" w:noVBand="0"/>
      </w:tblPr>
      <w:tblGrid>
        <w:gridCol w:w="1838"/>
        <w:gridCol w:w="1080"/>
        <w:gridCol w:w="1200"/>
        <w:gridCol w:w="1268"/>
        <w:gridCol w:w="1259"/>
        <w:gridCol w:w="1193"/>
      </w:tblGrid>
      <w:tr w:rsidR="000E318C" w:rsidRPr="004A0C0E" w14:paraId="64F14C94" w14:textId="77777777" w:rsidTr="001E42C1">
        <w:trPr>
          <w:trHeight w:val="454"/>
          <w:jc w:val="center"/>
        </w:trPr>
        <w:tc>
          <w:tcPr>
            <w:tcW w:w="1838" w:type="dxa"/>
            <w:vAlign w:val="center"/>
          </w:tcPr>
          <w:p w14:paraId="7BD5C5F0" w14:textId="77777777" w:rsidR="000E318C" w:rsidRPr="0079612F" w:rsidRDefault="000E318C" w:rsidP="000A62ED">
            <w:pPr>
              <w:spacing w:line="360" w:lineRule="auto"/>
              <w:ind w:rightChars="5" w:right="10"/>
              <w:jc w:val="center"/>
              <w:rPr>
                <w:rFonts w:ascii="Times New Roman" w:hAnsi="Times New Roman"/>
                <w:szCs w:val="21"/>
              </w:rPr>
            </w:pPr>
            <w:r w:rsidRPr="0079612F">
              <w:rPr>
                <w:rFonts w:ascii="Times New Roman"/>
                <w:szCs w:val="21"/>
              </w:rPr>
              <w:t>测量序号</w:t>
            </w:r>
          </w:p>
        </w:tc>
        <w:tc>
          <w:tcPr>
            <w:tcW w:w="1080" w:type="dxa"/>
            <w:vAlign w:val="center"/>
          </w:tcPr>
          <w:p w14:paraId="53178325" w14:textId="77777777" w:rsidR="000E318C" w:rsidRPr="0079612F" w:rsidRDefault="000E318C" w:rsidP="000A62ED">
            <w:pPr>
              <w:spacing w:line="360" w:lineRule="auto"/>
              <w:ind w:rightChars="2" w:right="4"/>
              <w:jc w:val="center"/>
              <w:rPr>
                <w:rFonts w:ascii="Times New Roman" w:hAnsi="Times New Roman"/>
                <w:szCs w:val="21"/>
              </w:rPr>
            </w:pPr>
            <w:r w:rsidRPr="0079612F">
              <w:rPr>
                <w:rFonts w:ascii="Times New Roman" w:hAnsi="Times New Roman"/>
                <w:szCs w:val="21"/>
              </w:rPr>
              <w:t>1</w:t>
            </w:r>
          </w:p>
        </w:tc>
        <w:tc>
          <w:tcPr>
            <w:tcW w:w="1200" w:type="dxa"/>
            <w:vAlign w:val="center"/>
          </w:tcPr>
          <w:p w14:paraId="480EFF21" w14:textId="77777777" w:rsidR="000E318C" w:rsidRPr="0079612F" w:rsidRDefault="000E318C" w:rsidP="000A62ED">
            <w:pPr>
              <w:spacing w:line="360" w:lineRule="auto"/>
              <w:ind w:rightChars="2" w:right="4"/>
              <w:jc w:val="center"/>
              <w:rPr>
                <w:rFonts w:ascii="Times New Roman" w:hAnsi="Times New Roman"/>
                <w:szCs w:val="21"/>
              </w:rPr>
            </w:pPr>
            <w:r w:rsidRPr="0079612F">
              <w:rPr>
                <w:rFonts w:ascii="Times New Roman" w:hAnsi="Times New Roman"/>
                <w:szCs w:val="21"/>
              </w:rPr>
              <w:t>2</w:t>
            </w:r>
          </w:p>
        </w:tc>
        <w:tc>
          <w:tcPr>
            <w:tcW w:w="1268" w:type="dxa"/>
            <w:vAlign w:val="center"/>
          </w:tcPr>
          <w:p w14:paraId="025E62EB" w14:textId="77777777" w:rsidR="000E318C" w:rsidRPr="0079612F" w:rsidRDefault="000E318C" w:rsidP="000A62ED">
            <w:pPr>
              <w:spacing w:line="360" w:lineRule="auto"/>
              <w:ind w:rightChars="2" w:right="4"/>
              <w:jc w:val="center"/>
              <w:rPr>
                <w:rFonts w:ascii="Times New Roman" w:hAnsi="Times New Roman"/>
                <w:szCs w:val="21"/>
              </w:rPr>
            </w:pPr>
            <w:r w:rsidRPr="0079612F">
              <w:rPr>
                <w:rFonts w:ascii="Times New Roman" w:hAnsi="Times New Roman"/>
                <w:szCs w:val="21"/>
              </w:rPr>
              <w:t>3</w:t>
            </w:r>
          </w:p>
        </w:tc>
        <w:tc>
          <w:tcPr>
            <w:tcW w:w="1259" w:type="dxa"/>
            <w:vAlign w:val="center"/>
          </w:tcPr>
          <w:p w14:paraId="7A05813F" w14:textId="77777777" w:rsidR="000E318C" w:rsidRPr="0079612F" w:rsidRDefault="000E318C" w:rsidP="000A62ED">
            <w:pPr>
              <w:spacing w:line="360" w:lineRule="auto"/>
              <w:ind w:rightChars="2" w:right="4"/>
              <w:jc w:val="center"/>
              <w:rPr>
                <w:rFonts w:ascii="Times New Roman" w:hAnsi="Times New Roman"/>
                <w:szCs w:val="21"/>
              </w:rPr>
            </w:pPr>
            <w:r w:rsidRPr="0079612F">
              <w:rPr>
                <w:rFonts w:ascii="Times New Roman" w:hAnsi="Times New Roman"/>
                <w:szCs w:val="21"/>
              </w:rPr>
              <w:t>4</w:t>
            </w:r>
          </w:p>
        </w:tc>
        <w:tc>
          <w:tcPr>
            <w:tcW w:w="1193" w:type="dxa"/>
            <w:vAlign w:val="center"/>
          </w:tcPr>
          <w:p w14:paraId="403C50B7" w14:textId="77777777" w:rsidR="000E318C" w:rsidRPr="0079612F" w:rsidRDefault="000E318C" w:rsidP="000A62ED">
            <w:pPr>
              <w:spacing w:line="360" w:lineRule="auto"/>
              <w:ind w:rightChars="2" w:right="4"/>
              <w:jc w:val="center"/>
              <w:rPr>
                <w:rFonts w:ascii="Times New Roman" w:hAnsi="Times New Roman"/>
                <w:szCs w:val="21"/>
              </w:rPr>
            </w:pPr>
            <w:r w:rsidRPr="0079612F">
              <w:rPr>
                <w:rFonts w:ascii="Times New Roman" w:hAnsi="Times New Roman"/>
                <w:szCs w:val="21"/>
              </w:rPr>
              <w:t>5</w:t>
            </w:r>
          </w:p>
        </w:tc>
      </w:tr>
      <w:tr w:rsidR="000E318C" w:rsidRPr="004A0C0E" w14:paraId="4869C021" w14:textId="77777777" w:rsidTr="001E42C1">
        <w:trPr>
          <w:trHeight w:val="454"/>
          <w:jc w:val="center"/>
        </w:trPr>
        <w:tc>
          <w:tcPr>
            <w:tcW w:w="1838" w:type="dxa"/>
            <w:vAlign w:val="center"/>
          </w:tcPr>
          <w:p w14:paraId="22F94379" w14:textId="77777777" w:rsidR="001E42C1" w:rsidRPr="00690292" w:rsidRDefault="001E42C1" w:rsidP="001E42C1">
            <w:pPr>
              <w:ind w:rightChars="2" w:right="4"/>
              <w:jc w:val="center"/>
              <w:rPr>
                <w:rFonts w:ascii="Times New Roman"/>
                <w:szCs w:val="21"/>
              </w:rPr>
            </w:pPr>
            <w:r w:rsidRPr="00690292">
              <w:rPr>
                <w:rFonts w:ascii="Times New Roman"/>
                <w:szCs w:val="21"/>
              </w:rPr>
              <w:t>测量结果</w:t>
            </w:r>
            <w:r w:rsidRPr="00690292">
              <w:rPr>
                <w:rFonts w:ascii="Times New Roman" w:hint="eastAsia"/>
                <w:szCs w:val="21"/>
              </w:rPr>
              <w:t>/</w:t>
            </w:r>
          </w:p>
          <w:p w14:paraId="1813AA47" w14:textId="4F9E4529" w:rsidR="000E318C" w:rsidRPr="0079612F" w:rsidRDefault="001E42C1" w:rsidP="001E42C1">
            <w:pPr>
              <w:spacing w:line="360" w:lineRule="auto"/>
              <w:ind w:rightChars="2" w:right="4"/>
              <w:jc w:val="center"/>
              <w:rPr>
                <w:rFonts w:ascii="Times New Roman" w:hAnsi="Times New Roman"/>
                <w:szCs w:val="21"/>
              </w:rPr>
            </w:pPr>
            <w:r w:rsidRPr="00690292">
              <w:rPr>
                <w:rFonts w:ascii="Times New Roman" w:hAnsi="Times New Roman"/>
                <w:szCs w:val="21"/>
              </w:rPr>
              <w:t>dB ( μV )/m</w:t>
            </w:r>
          </w:p>
        </w:tc>
        <w:tc>
          <w:tcPr>
            <w:tcW w:w="1080" w:type="dxa"/>
            <w:vAlign w:val="center"/>
          </w:tcPr>
          <w:p w14:paraId="45781778" w14:textId="77777777" w:rsidR="000E318C" w:rsidRPr="0079612F" w:rsidRDefault="00643459" w:rsidP="000A62ED">
            <w:pPr>
              <w:spacing w:line="360" w:lineRule="auto"/>
              <w:ind w:rightChars="2" w:right="4"/>
              <w:jc w:val="center"/>
              <w:rPr>
                <w:rFonts w:ascii="Times New Roman" w:hAnsi="Times New Roman"/>
                <w:szCs w:val="21"/>
              </w:rPr>
            </w:pPr>
            <w:r>
              <w:rPr>
                <w:rFonts w:ascii="Times New Roman" w:hAnsi="Times New Roman"/>
                <w:szCs w:val="21"/>
              </w:rPr>
              <w:t>83.6</w:t>
            </w:r>
          </w:p>
        </w:tc>
        <w:tc>
          <w:tcPr>
            <w:tcW w:w="1200" w:type="dxa"/>
            <w:vAlign w:val="center"/>
          </w:tcPr>
          <w:p w14:paraId="2B2940D8" w14:textId="77777777" w:rsidR="000E318C" w:rsidRPr="0079612F" w:rsidRDefault="00643459" w:rsidP="000A62ED">
            <w:pPr>
              <w:spacing w:line="360" w:lineRule="auto"/>
              <w:ind w:rightChars="2" w:right="4"/>
              <w:jc w:val="center"/>
              <w:rPr>
                <w:rFonts w:ascii="Times New Roman" w:hAnsi="Times New Roman"/>
                <w:szCs w:val="21"/>
              </w:rPr>
            </w:pPr>
            <w:r>
              <w:rPr>
                <w:rFonts w:ascii="Times New Roman" w:hAnsi="Times New Roman"/>
                <w:szCs w:val="21"/>
              </w:rPr>
              <w:t>83.8</w:t>
            </w:r>
          </w:p>
        </w:tc>
        <w:tc>
          <w:tcPr>
            <w:tcW w:w="1268" w:type="dxa"/>
            <w:vAlign w:val="center"/>
          </w:tcPr>
          <w:p w14:paraId="68A967AC" w14:textId="77777777" w:rsidR="000E318C" w:rsidRPr="0079612F" w:rsidRDefault="00643459" w:rsidP="000A62ED">
            <w:pPr>
              <w:spacing w:line="360" w:lineRule="auto"/>
              <w:ind w:rightChars="2" w:right="4"/>
              <w:jc w:val="center"/>
              <w:rPr>
                <w:rFonts w:ascii="Times New Roman" w:hAnsi="Times New Roman"/>
                <w:szCs w:val="21"/>
              </w:rPr>
            </w:pPr>
            <w:r>
              <w:rPr>
                <w:rFonts w:ascii="Times New Roman" w:hAnsi="Times New Roman"/>
                <w:szCs w:val="21"/>
              </w:rPr>
              <w:t>84.0</w:t>
            </w:r>
          </w:p>
        </w:tc>
        <w:tc>
          <w:tcPr>
            <w:tcW w:w="1259" w:type="dxa"/>
            <w:vAlign w:val="center"/>
          </w:tcPr>
          <w:p w14:paraId="45FB1D15" w14:textId="77777777" w:rsidR="000E318C" w:rsidRPr="0079612F" w:rsidRDefault="00643459" w:rsidP="000A62ED">
            <w:pPr>
              <w:spacing w:line="360" w:lineRule="auto"/>
              <w:ind w:rightChars="2" w:right="4"/>
              <w:jc w:val="center"/>
              <w:rPr>
                <w:rFonts w:ascii="Times New Roman" w:hAnsi="Times New Roman"/>
                <w:szCs w:val="21"/>
              </w:rPr>
            </w:pPr>
            <w:r>
              <w:rPr>
                <w:rFonts w:ascii="Times New Roman" w:hAnsi="Times New Roman"/>
                <w:szCs w:val="21"/>
              </w:rPr>
              <w:t>83.9</w:t>
            </w:r>
          </w:p>
        </w:tc>
        <w:tc>
          <w:tcPr>
            <w:tcW w:w="1193" w:type="dxa"/>
            <w:vAlign w:val="center"/>
          </w:tcPr>
          <w:p w14:paraId="4D97822C" w14:textId="77777777" w:rsidR="000E318C" w:rsidRPr="0079612F" w:rsidRDefault="00643459" w:rsidP="000A62ED">
            <w:pPr>
              <w:spacing w:line="360" w:lineRule="auto"/>
              <w:ind w:rightChars="2" w:right="4"/>
              <w:jc w:val="center"/>
              <w:rPr>
                <w:rFonts w:ascii="Times New Roman" w:hAnsi="Times New Roman"/>
                <w:szCs w:val="21"/>
              </w:rPr>
            </w:pPr>
            <w:r>
              <w:rPr>
                <w:rFonts w:ascii="Times New Roman" w:hAnsi="Times New Roman"/>
                <w:szCs w:val="21"/>
              </w:rPr>
              <w:t>84.3</w:t>
            </w:r>
          </w:p>
        </w:tc>
      </w:tr>
      <w:tr w:rsidR="000E318C" w:rsidRPr="004A0C0E" w14:paraId="10BC50C0" w14:textId="77777777" w:rsidTr="001E42C1">
        <w:trPr>
          <w:trHeight w:val="454"/>
          <w:jc w:val="center"/>
        </w:trPr>
        <w:tc>
          <w:tcPr>
            <w:tcW w:w="1838" w:type="dxa"/>
            <w:vAlign w:val="center"/>
          </w:tcPr>
          <w:p w14:paraId="1BFC8C48" w14:textId="77777777" w:rsidR="000E318C" w:rsidRPr="0079612F" w:rsidRDefault="000E318C" w:rsidP="000A62ED">
            <w:pPr>
              <w:spacing w:line="360" w:lineRule="auto"/>
              <w:ind w:rightChars="2" w:right="4"/>
              <w:jc w:val="center"/>
              <w:rPr>
                <w:rFonts w:ascii="Times New Roman" w:hAnsi="Times New Roman"/>
                <w:szCs w:val="21"/>
              </w:rPr>
            </w:pPr>
            <w:r w:rsidRPr="0079612F">
              <w:rPr>
                <w:rFonts w:ascii="Times New Roman"/>
                <w:szCs w:val="21"/>
              </w:rPr>
              <w:t>测量序号</w:t>
            </w:r>
          </w:p>
        </w:tc>
        <w:tc>
          <w:tcPr>
            <w:tcW w:w="1080" w:type="dxa"/>
            <w:vAlign w:val="center"/>
          </w:tcPr>
          <w:p w14:paraId="429E54E9" w14:textId="77777777" w:rsidR="000E318C" w:rsidRPr="0079612F" w:rsidRDefault="000E318C" w:rsidP="000A62ED">
            <w:pPr>
              <w:spacing w:line="360" w:lineRule="auto"/>
              <w:ind w:rightChars="2" w:right="4"/>
              <w:jc w:val="center"/>
              <w:rPr>
                <w:rFonts w:ascii="Times New Roman" w:hAnsi="Times New Roman"/>
                <w:szCs w:val="21"/>
              </w:rPr>
            </w:pPr>
            <w:r w:rsidRPr="0079612F">
              <w:rPr>
                <w:rFonts w:ascii="Times New Roman" w:hAnsi="Times New Roman"/>
                <w:szCs w:val="21"/>
              </w:rPr>
              <w:t>6</w:t>
            </w:r>
          </w:p>
        </w:tc>
        <w:tc>
          <w:tcPr>
            <w:tcW w:w="1200" w:type="dxa"/>
            <w:vAlign w:val="center"/>
          </w:tcPr>
          <w:p w14:paraId="4F2C55AC" w14:textId="77777777" w:rsidR="000E318C" w:rsidRPr="0079612F" w:rsidRDefault="000E318C" w:rsidP="000A62ED">
            <w:pPr>
              <w:spacing w:line="360" w:lineRule="auto"/>
              <w:ind w:rightChars="2" w:right="4"/>
              <w:jc w:val="center"/>
              <w:rPr>
                <w:rFonts w:ascii="Times New Roman" w:hAnsi="Times New Roman"/>
                <w:szCs w:val="21"/>
              </w:rPr>
            </w:pPr>
            <w:r w:rsidRPr="0079612F">
              <w:rPr>
                <w:rFonts w:ascii="Times New Roman" w:hAnsi="Times New Roman"/>
                <w:szCs w:val="21"/>
              </w:rPr>
              <w:t>7</w:t>
            </w:r>
          </w:p>
        </w:tc>
        <w:tc>
          <w:tcPr>
            <w:tcW w:w="1268" w:type="dxa"/>
            <w:vAlign w:val="center"/>
          </w:tcPr>
          <w:p w14:paraId="72DF77F4" w14:textId="77777777" w:rsidR="000E318C" w:rsidRPr="0079612F" w:rsidRDefault="000E318C" w:rsidP="000A62ED">
            <w:pPr>
              <w:spacing w:line="360" w:lineRule="auto"/>
              <w:ind w:rightChars="2" w:right="4"/>
              <w:jc w:val="center"/>
              <w:rPr>
                <w:rFonts w:ascii="Times New Roman" w:hAnsi="Times New Roman"/>
                <w:szCs w:val="21"/>
              </w:rPr>
            </w:pPr>
            <w:r w:rsidRPr="0079612F">
              <w:rPr>
                <w:rFonts w:ascii="Times New Roman" w:hAnsi="Times New Roman"/>
                <w:szCs w:val="21"/>
              </w:rPr>
              <w:t>8</w:t>
            </w:r>
          </w:p>
        </w:tc>
        <w:tc>
          <w:tcPr>
            <w:tcW w:w="1259" w:type="dxa"/>
            <w:vAlign w:val="center"/>
          </w:tcPr>
          <w:p w14:paraId="0209CEFE" w14:textId="77777777" w:rsidR="000E318C" w:rsidRPr="0079612F" w:rsidRDefault="000E318C" w:rsidP="000A62ED">
            <w:pPr>
              <w:spacing w:line="360" w:lineRule="auto"/>
              <w:ind w:rightChars="2" w:right="4"/>
              <w:jc w:val="center"/>
              <w:rPr>
                <w:rFonts w:ascii="Times New Roman" w:hAnsi="Times New Roman"/>
                <w:szCs w:val="21"/>
              </w:rPr>
            </w:pPr>
            <w:r w:rsidRPr="0079612F">
              <w:rPr>
                <w:rFonts w:ascii="Times New Roman" w:hAnsi="Times New Roman"/>
                <w:szCs w:val="21"/>
              </w:rPr>
              <w:t>9</w:t>
            </w:r>
          </w:p>
        </w:tc>
        <w:tc>
          <w:tcPr>
            <w:tcW w:w="1193" w:type="dxa"/>
            <w:vAlign w:val="center"/>
          </w:tcPr>
          <w:p w14:paraId="4D56A9C9" w14:textId="77777777" w:rsidR="000E318C" w:rsidRPr="0079612F" w:rsidRDefault="000E318C" w:rsidP="000A62ED">
            <w:pPr>
              <w:spacing w:line="360" w:lineRule="auto"/>
              <w:ind w:rightChars="2" w:right="4"/>
              <w:jc w:val="center"/>
              <w:rPr>
                <w:rFonts w:ascii="Times New Roman" w:hAnsi="Times New Roman"/>
                <w:szCs w:val="21"/>
              </w:rPr>
            </w:pPr>
            <w:r w:rsidRPr="0079612F">
              <w:rPr>
                <w:rFonts w:ascii="Times New Roman" w:hAnsi="Times New Roman"/>
                <w:szCs w:val="21"/>
              </w:rPr>
              <w:t>10</w:t>
            </w:r>
          </w:p>
        </w:tc>
      </w:tr>
      <w:tr w:rsidR="000E318C" w:rsidRPr="004A0C0E" w14:paraId="3CCC6838" w14:textId="77777777" w:rsidTr="001E42C1">
        <w:trPr>
          <w:trHeight w:val="454"/>
          <w:jc w:val="center"/>
        </w:trPr>
        <w:tc>
          <w:tcPr>
            <w:tcW w:w="1838" w:type="dxa"/>
            <w:vAlign w:val="center"/>
          </w:tcPr>
          <w:p w14:paraId="1BDB5B3F" w14:textId="77777777" w:rsidR="001E42C1" w:rsidRPr="00690292" w:rsidRDefault="001E42C1" w:rsidP="001E42C1">
            <w:pPr>
              <w:ind w:rightChars="2" w:right="4"/>
              <w:jc w:val="center"/>
              <w:rPr>
                <w:rFonts w:ascii="Times New Roman"/>
                <w:szCs w:val="21"/>
              </w:rPr>
            </w:pPr>
            <w:r w:rsidRPr="00690292">
              <w:rPr>
                <w:rFonts w:ascii="Times New Roman"/>
                <w:szCs w:val="21"/>
              </w:rPr>
              <w:t>测量结果</w:t>
            </w:r>
            <w:r w:rsidRPr="00690292">
              <w:rPr>
                <w:rFonts w:ascii="Times New Roman" w:hint="eastAsia"/>
                <w:szCs w:val="21"/>
              </w:rPr>
              <w:t>/</w:t>
            </w:r>
          </w:p>
          <w:p w14:paraId="2372A03B" w14:textId="4948311D" w:rsidR="000E318C" w:rsidRPr="0079612F" w:rsidRDefault="001E42C1" w:rsidP="001E42C1">
            <w:pPr>
              <w:spacing w:line="360" w:lineRule="auto"/>
              <w:ind w:rightChars="5" w:right="10"/>
              <w:jc w:val="center"/>
              <w:rPr>
                <w:rFonts w:ascii="Times New Roman" w:hAnsi="Times New Roman"/>
                <w:szCs w:val="21"/>
              </w:rPr>
            </w:pPr>
            <w:r w:rsidRPr="00690292">
              <w:rPr>
                <w:rFonts w:ascii="Times New Roman" w:hAnsi="Times New Roman"/>
                <w:szCs w:val="21"/>
              </w:rPr>
              <w:t>dB ( μV )/m</w:t>
            </w:r>
          </w:p>
        </w:tc>
        <w:tc>
          <w:tcPr>
            <w:tcW w:w="1080" w:type="dxa"/>
            <w:vAlign w:val="center"/>
          </w:tcPr>
          <w:p w14:paraId="7F79C009" w14:textId="77777777" w:rsidR="000E318C" w:rsidRPr="0079612F" w:rsidRDefault="00643459" w:rsidP="000A62ED">
            <w:pPr>
              <w:spacing w:line="360" w:lineRule="auto"/>
              <w:ind w:rightChars="2" w:right="4"/>
              <w:jc w:val="center"/>
              <w:rPr>
                <w:rFonts w:ascii="Times New Roman" w:hAnsi="Times New Roman"/>
                <w:szCs w:val="21"/>
              </w:rPr>
            </w:pPr>
            <w:r>
              <w:rPr>
                <w:rFonts w:ascii="Times New Roman" w:hAnsi="Times New Roman"/>
                <w:szCs w:val="21"/>
              </w:rPr>
              <w:t>84.2</w:t>
            </w:r>
          </w:p>
        </w:tc>
        <w:tc>
          <w:tcPr>
            <w:tcW w:w="1200" w:type="dxa"/>
            <w:vAlign w:val="center"/>
          </w:tcPr>
          <w:p w14:paraId="7CC919D8" w14:textId="77777777" w:rsidR="000E318C" w:rsidRPr="0079612F" w:rsidRDefault="00643459" w:rsidP="000A62ED">
            <w:pPr>
              <w:spacing w:line="360" w:lineRule="auto"/>
              <w:ind w:rightChars="2" w:right="4"/>
              <w:jc w:val="center"/>
              <w:rPr>
                <w:rFonts w:ascii="Times New Roman" w:hAnsi="Times New Roman"/>
                <w:szCs w:val="21"/>
              </w:rPr>
            </w:pPr>
            <w:r>
              <w:rPr>
                <w:rFonts w:ascii="Times New Roman" w:hAnsi="Times New Roman"/>
                <w:szCs w:val="21"/>
              </w:rPr>
              <w:t>83.6</w:t>
            </w:r>
          </w:p>
        </w:tc>
        <w:tc>
          <w:tcPr>
            <w:tcW w:w="1268" w:type="dxa"/>
            <w:vAlign w:val="center"/>
          </w:tcPr>
          <w:p w14:paraId="49F167FB" w14:textId="77777777" w:rsidR="000E318C" w:rsidRPr="0079612F" w:rsidRDefault="00643459" w:rsidP="000A62ED">
            <w:pPr>
              <w:spacing w:line="360" w:lineRule="auto"/>
              <w:ind w:rightChars="2" w:right="4"/>
              <w:jc w:val="center"/>
              <w:rPr>
                <w:rFonts w:ascii="Times New Roman" w:hAnsi="Times New Roman"/>
                <w:szCs w:val="21"/>
              </w:rPr>
            </w:pPr>
            <w:r>
              <w:rPr>
                <w:rFonts w:ascii="Times New Roman" w:hAnsi="Times New Roman"/>
                <w:szCs w:val="21"/>
              </w:rPr>
              <w:t>84.6</w:t>
            </w:r>
          </w:p>
        </w:tc>
        <w:tc>
          <w:tcPr>
            <w:tcW w:w="1259" w:type="dxa"/>
            <w:vAlign w:val="center"/>
          </w:tcPr>
          <w:p w14:paraId="4D2EF368" w14:textId="77777777" w:rsidR="000E318C" w:rsidRPr="0079612F" w:rsidRDefault="00643459" w:rsidP="000A62ED">
            <w:pPr>
              <w:spacing w:line="360" w:lineRule="auto"/>
              <w:ind w:rightChars="2" w:right="4"/>
              <w:jc w:val="center"/>
              <w:rPr>
                <w:rFonts w:ascii="Times New Roman" w:hAnsi="Times New Roman"/>
                <w:szCs w:val="21"/>
              </w:rPr>
            </w:pPr>
            <w:r>
              <w:rPr>
                <w:rFonts w:ascii="Times New Roman" w:hAnsi="Times New Roman"/>
                <w:szCs w:val="21"/>
              </w:rPr>
              <w:t>84.4</w:t>
            </w:r>
          </w:p>
        </w:tc>
        <w:tc>
          <w:tcPr>
            <w:tcW w:w="1193" w:type="dxa"/>
            <w:vAlign w:val="center"/>
          </w:tcPr>
          <w:p w14:paraId="1D3CB3DA" w14:textId="77777777" w:rsidR="000E318C" w:rsidRPr="0079612F" w:rsidRDefault="00643459" w:rsidP="000A62ED">
            <w:pPr>
              <w:spacing w:line="360" w:lineRule="auto"/>
              <w:ind w:rightChars="2" w:right="4"/>
              <w:jc w:val="center"/>
              <w:rPr>
                <w:rFonts w:ascii="Times New Roman" w:hAnsi="Times New Roman"/>
                <w:szCs w:val="21"/>
              </w:rPr>
            </w:pPr>
            <w:r>
              <w:rPr>
                <w:rFonts w:ascii="Times New Roman" w:hAnsi="Times New Roman"/>
                <w:szCs w:val="21"/>
              </w:rPr>
              <w:t>84.8</w:t>
            </w:r>
          </w:p>
        </w:tc>
      </w:tr>
      <w:tr w:rsidR="000E318C" w:rsidRPr="004A0C0E" w14:paraId="25BD4810" w14:textId="77777777" w:rsidTr="001E42C1">
        <w:trPr>
          <w:trHeight w:val="454"/>
          <w:jc w:val="center"/>
        </w:trPr>
        <w:tc>
          <w:tcPr>
            <w:tcW w:w="1838" w:type="dxa"/>
            <w:vAlign w:val="center"/>
          </w:tcPr>
          <w:p w14:paraId="08C704C3" w14:textId="124C3CD7" w:rsidR="000E318C" w:rsidRPr="0079612F" w:rsidRDefault="000E318C" w:rsidP="000A62ED">
            <w:pPr>
              <w:spacing w:line="360" w:lineRule="auto"/>
              <w:ind w:rightChars="5" w:right="10"/>
              <w:jc w:val="center"/>
              <w:rPr>
                <w:rFonts w:ascii="Times New Roman" w:hAnsi="Times New Roman"/>
                <w:szCs w:val="21"/>
              </w:rPr>
            </w:pPr>
            <w:r w:rsidRPr="0079612F">
              <w:rPr>
                <w:rFonts w:ascii="Times New Roman"/>
                <w:szCs w:val="21"/>
              </w:rPr>
              <w:t>平均值</w:t>
            </w:r>
            <w:r w:rsidRPr="0079612F">
              <w:rPr>
                <w:rFonts w:ascii="Times New Roman" w:hAnsi="Times New Roman"/>
                <w:position w:val="-6"/>
                <w:szCs w:val="21"/>
              </w:rPr>
              <w:object w:dxaOrig="200" w:dyaOrig="340" w14:anchorId="479F7516">
                <v:shape id="_x0000_i1058" type="#_x0000_t75" style="width:9.65pt;height:17pt" o:ole="">
                  <v:imagedata r:id="rId36" o:title=""/>
                </v:shape>
                <o:OLEObject Type="Embed" ProgID="Equation.3" ShapeID="_x0000_i1058" DrawAspect="Content" ObjectID="_1684325037" r:id="rId56"/>
              </w:object>
            </w:r>
          </w:p>
        </w:tc>
        <w:tc>
          <w:tcPr>
            <w:tcW w:w="2280" w:type="dxa"/>
            <w:gridSpan w:val="2"/>
            <w:vAlign w:val="center"/>
          </w:tcPr>
          <w:p w14:paraId="560E6D34" w14:textId="1FCCCD4B" w:rsidR="000E318C" w:rsidRPr="0079612F" w:rsidRDefault="00643459" w:rsidP="000A62ED">
            <w:pPr>
              <w:spacing w:line="360" w:lineRule="auto"/>
              <w:ind w:rightChars="2" w:right="4"/>
              <w:jc w:val="center"/>
              <w:rPr>
                <w:rFonts w:ascii="Times New Roman" w:hAnsi="Times New Roman"/>
                <w:szCs w:val="21"/>
              </w:rPr>
            </w:pPr>
            <w:r>
              <w:rPr>
                <w:rFonts w:ascii="Times New Roman" w:hAnsi="Times New Roman"/>
                <w:szCs w:val="21"/>
              </w:rPr>
              <w:t>84.12</w:t>
            </w:r>
            <w:r w:rsidR="00955FE3" w:rsidRPr="0036548C">
              <w:rPr>
                <w:rFonts w:ascii="Times New Roman" w:hAnsi="Times New Roman"/>
                <w:szCs w:val="21"/>
              </w:rPr>
              <w:t xml:space="preserve"> dB</w:t>
            </w:r>
            <w:r w:rsidR="001E42C1" w:rsidRPr="00690292">
              <w:rPr>
                <w:rFonts w:ascii="Times New Roman" w:hAnsi="Times New Roman"/>
                <w:szCs w:val="21"/>
              </w:rPr>
              <w:t>(</w:t>
            </w:r>
            <w:r w:rsidR="00955FE3" w:rsidRPr="00690292">
              <w:rPr>
                <w:rFonts w:ascii="Times New Roman" w:hAnsi="Times New Roman"/>
                <w:szCs w:val="21"/>
              </w:rPr>
              <w:t>μV</w:t>
            </w:r>
            <w:r w:rsidR="001E42C1" w:rsidRPr="00690292">
              <w:rPr>
                <w:rFonts w:ascii="Times New Roman" w:hAnsi="Times New Roman"/>
                <w:szCs w:val="21"/>
              </w:rPr>
              <w:t>)</w:t>
            </w:r>
            <w:r w:rsidR="00955FE3" w:rsidRPr="0036548C">
              <w:rPr>
                <w:rFonts w:ascii="Times New Roman" w:hAnsi="Times New Roman"/>
                <w:szCs w:val="21"/>
              </w:rPr>
              <w:t>/m</w:t>
            </w:r>
          </w:p>
        </w:tc>
        <w:tc>
          <w:tcPr>
            <w:tcW w:w="1268" w:type="dxa"/>
            <w:vAlign w:val="center"/>
          </w:tcPr>
          <w:p w14:paraId="02803EDC" w14:textId="77777777" w:rsidR="000E318C" w:rsidRPr="0079612F" w:rsidRDefault="000E318C" w:rsidP="000A62ED">
            <w:pPr>
              <w:spacing w:line="360" w:lineRule="auto"/>
              <w:ind w:rightChars="2" w:right="4"/>
              <w:jc w:val="center"/>
              <w:rPr>
                <w:rFonts w:ascii="Times New Roman" w:hAnsi="Times New Roman"/>
                <w:szCs w:val="21"/>
              </w:rPr>
            </w:pPr>
            <w:r w:rsidRPr="0079612F">
              <w:rPr>
                <w:rFonts w:ascii="Times New Roman"/>
                <w:szCs w:val="21"/>
              </w:rPr>
              <w:t>标准差</w:t>
            </w:r>
            <w:r w:rsidRPr="0079612F">
              <w:rPr>
                <w:rFonts w:ascii="Times New Roman" w:hAnsi="Times New Roman"/>
                <w:szCs w:val="21"/>
              </w:rPr>
              <w:t>s</w:t>
            </w:r>
          </w:p>
        </w:tc>
        <w:tc>
          <w:tcPr>
            <w:tcW w:w="2452" w:type="dxa"/>
            <w:gridSpan w:val="2"/>
            <w:vAlign w:val="center"/>
          </w:tcPr>
          <w:p w14:paraId="0CF81EAB" w14:textId="77777777" w:rsidR="000E318C" w:rsidRPr="0079612F" w:rsidRDefault="000E318C" w:rsidP="000A62ED">
            <w:pPr>
              <w:spacing w:line="360" w:lineRule="auto"/>
              <w:ind w:rightChars="2" w:right="4"/>
              <w:jc w:val="center"/>
              <w:rPr>
                <w:rFonts w:ascii="Times New Roman" w:hAnsi="Times New Roman"/>
                <w:szCs w:val="21"/>
              </w:rPr>
            </w:pPr>
            <w:r w:rsidRPr="0079612F">
              <w:rPr>
                <w:rFonts w:ascii="Times New Roman" w:hAnsi="Times New Roman"/>
                <w:szCs w:val="21"/>
              </w:rPr>
              <w:t>0.</w:t>
            </w:r>
            <w:r w:rsidR="00643459">
              <w:rPr>
                <w:rFonts w:ascii="Times New Roman" w:hAnsi="Times New Roman"/>
                <w:szCs w:val="21"/>
              </w:rPr>
              <w:t>41</w:t>
            </w:r>
            <w:r w:rsidRPr="0079612F">
              <w:rPr>
                <w:rFonts w:ascii="Times New Roman" w:hAnsi="Times New Roman"/>
                <w:szCs w:val="21"/>
              </w:rPr>
              <w:t>dB</w:t>
            </w:r>
          </w:p>
        </w:tc>
      </w:tr>
    </w:tbl>
    <w:p w14:paraId="69825249" w14:textId="77777777" w:rsidR="00643459" w:rsidRDefault="000E318C" w:rsidP="00643459">
      <w:pPr>
        <w:spacing w:line="360" w:lineRule="auto"/>
        <w:ind w:leftChars="50" w:left="105" w:rightChars="44" w:right="92" w:firstLineChars="150" w:firstLine="360"/>
        <w:rPr>
          <w:rFonts w:ascii="Times New Roman" w:hAnsi="Times New Roman"/>
          <w:sz w:val="24"/>
          <w:szCs w:val="24"/>
        </w:rPr>
      </w:pPr>
      <w:r w:rsidRPr="004F56A0">
        <w:rPr>
          <w:rFonts w:ascii="Times New Roman" w:hAnsi="Times New Roman"/>
          <w:sz w:val="24"/>
          <w:szCs w:val="24"/>
        </w:rPr>
        <w:t>测量重复性引入的标准</w:t>
      </w:r>
      <w:r w:rsidRPr="00864C13">
        <w:rPr>
          <w:rFonts w:ascii="Times New Roman"/>
          <w:sz w:val="24"/>
        </w:rPr>
        <w:t>不确定度分量</w:t>
      </w:r>
      <w:r w:rsidRPr="00864C13">
        <w:rPr>
          <w:rFonts w:ascii="Times New Roman" w:hAnsi="Times New Roman"/>
          <w:i/>
          <w:sz w:val="24"/>
        </w:rPr>
        <w:t>u</w:t>
      </w:r>
      <w:r w:rsidRPr="00EA15F3">
        <w:rPr>
          <w:rFonts w:ascii="Times New Roman" w:hAnsi="Times New Roman"/>
          <w:sz w:val="24"/>
          <w:vertAlign w:val="subscript"/>
        </w:rPr>
        <w:t>10</w:t>
      </w:r>
      <w:r w:rsidRPr="0079612F">
        <w:rPr>
          <w:rFonts w:ascii="Times New Roman" w:hAnsi="Times New Roman"/>
          <w:sz w:val="24"/>
          <w:szCs w:val="24"/>
        </w:rPr>
        <w:t>=s=</w:t>
      </w:r>
      <w:r w:rsidRPr="0079612F">
        <w:rPr>
          <w:rFonts w:ascii="Times New Roman" w:hAnsi="Times New Roman"/>
          <w:position w:val="-30"/>
          <w:sz w:val="24"/>
          <w:szCs w:val="24"/>
        </w:rPr>
        <w:object w:dxaOrig="1540" w:dyaOrig="1100" w14:anchorId="4B5B979F">
          <v:shape id="_x0000_i1059" type="#_x0000_t75" style="width:76.55pt;height:55pt" o:ole="">
            <v:imagedata r:id="rId38" o:title=""/>
          </v:shape>
          <o:OLEObject Type="Embed" ProgID="Equation.3" ShapeID="_x0000_i1059" DrawAspect="Content" ObjectID="_1684325038" r:id="rId57"/>
        </w:object>
      </w:r>
      <w:r w:rsidRPr="0079612F">
        <w:rPr>
          <w:rFonts w:ascii="Times New Roman" w:hAnsi="Times New Roman"/>
          <w:sz w:val="24"/>
          <w:szCs w:val="24"/>
        </w:rPr>
        <w:t>=0.</w:t>
      </w:r>
      <w:r w:rsidR="00643459">
        <w:rPr>
          <w:rFonts w:ascii="Times New Roman" w:hAnsi="Times New Roman"/>
          <w:sz w:val="24"/>
          <w:szCs w:val="24"/>
        </w:rPr>
        <w:t>41</w:t>
      </w:r>
      <w:r w:rsidRPr="0079612F">
        <w:rPr>
          <w:rFonts w:ascii="Times New Roman" w:hAnsi="Times New Roman"/>
          <w:sz w:val="24"/>
          <w:szCs w:val="24"/>
        </w:rPr>
        <w:t>dB</w:t>
      </w:r>
      <w:r>
        <w:rPr>
          <w:rFonts w:ascii="Times New Roman" w:hAnsi="Times New Roman" w:hint="eastAsia"/>
          <w:sz w:val="24"/>
          <w:szCs w:val="24"/>
        </w:rPr>
        <w:t>。</w:t>
      </w:r>
    </w:p>
    <w:p w14:paraId="479BAC39" w14:textId="77777777" w:rsidR="00643459" w:rsidRDefault="00643459" w:rsidP="00643459">
      <w:pPr>
        <w:spacing w:line="360" w:lineRule="auto"/>
        <w:ind w:rightChars="44" w:right="92"/>
        <w:rPr>
          <w:sz w:val="24"/>
          <w:szCs w:val="24"/>
        </w:rPr>
      </w:pPr>
      <w:r>
        <w:rPr>
          <w:rFonts w:ascii="Times New Roman" w:hAnsi="Times New Roman"/>
          <w:sz w:val="24"/>
          <w:szCs w:val="24"/>
        </w:rPr>
        <w:lastRenderedPageBreak/>
        <w:t>C.1.3.2.11</w:t>
      </w:r>
      <w:r w:rsidR="00421EB6">
        <w:rPr>
          <w:sz w:val="24"/>
          <w:szCs w:val="24"/>
        </w:rPr>
        <w:t>天线相位中心变化引入的不确定度分量</w:t>
      </w:r>
    </w:p>
    <w:p w14:paraId="3A2AE5DE" w14:textId="77777777" w:rsidR="00053A29" w:rsidRPr="00194509" w:rsidRDefault="00421EB6" w:rsidP="00053A29">
      <w:pPr>
        <w:spacing w:line="400" w:lineRule="exact"/>
        <w:ind w:rightChars="200" w:right="420" w:firstLineChars="200" w:firstLine="480"/>
        <w:rPr>
          <w:rFonts w:ascii="Times New Roman" w:hAnsi="Times New Roman"/>
          <w:sz w:val="24"/>
          <w:szCs w:val="24"/>
        </w:rPr>
      </w:pPr>
      <w:r>
        <w:rPr>
          <w:rFonts w:hint="eastAsia"/>
          <w:sz w:val="24"/>
          <w:szCs w:val="24"/>
        </w:rPr>
        <w:t xml:space="preserve">     </w:t>
      </w:r>
      <w:r w:rsidRPr="00194509">
        <w:rPr>
          <w:rFonts w:ascii="Times New Roman" w:hAnsi="Times New Roman" w:hint="eastAsia"/>
          <w:sz w:val="24"/>
          <w:szCs w:val="24"/>
        </w:rPr>
        <w:t>根据相关</w:t>
      </w:r>
      <w:r w:rsidR="00053A29">
        <w:rPr>
          <w:rFonts w:ascii="Times New Roman" w:hAnsi="Times New Roman" w:hint="eastAsia"/>
          <w:sz w:val="24"/>
          <w:szCs w:val="24"/>
        </w:rPr>
        <w:t>资料</w:t>
      </w:r>
      <w:r w:rsidRPr="00194509">
        <w:rPr>
          <w:rFonts w:ascii="Times New Roman" w:hAnsi="Times New Roman"/>
          <w:sz w:val="24"/>
          <w:szCs w:val="24"/>
        </w:rPr>
        <w:t>得到</w:t>
      </w:r>
      <w:r w:rsidR="00053A29">
        <w:rPr>
          <w:rFonts w:ascii="Times New Roman" w:hAnsi="Times New Roman"/>
          <w:sz w:val="24"/>
          <w:szCs w:val="24"/>
        </w:rPr>
        <w:t>双锥天线相位中心变化引入的误差为</w:t>
      </w:r>
      <w:r w:rsidR="00053A29" w:rsidRPr="00690292">
        <w:rPr>
          <w:rFonts w:ascii="Times New Roman" w:hAnsi="Times New Roman"/>
          <w:sz w:val="24"/>
          <w:szCs w:val="24"/>
        </w:rPr>
        <w:t>0.5d</w:t>
      </w:r>
      <w:r w:rsidR="00053A29" w:rsidRPr="001E42C1">
        <w:rPr>
          <w:rFonts w:ascii="Times New Roman" w:hAnsi="Times New Roman"/>
          <w:sz w:val="24"/>
          <w:szCs w:val="24"/>
        </w:rPr>
        <w:t>B</w:t>
      </w:r>
      <w:r w:rsidR="00053A29" w:rsidRPr="00194509">
        <w:rPr>
          <w:rFonts w:ascii="Times New Roman" w:hAnsi="Times New Roman"/>
          <w:sz w:val="24"/>
          <w:szCs w:val="24"/>
        </w:rPr>
        <w:t>，按均匀分布，</w:t>
      </w:r>
      <w:r w:rsidR="00053A29" w:rsidRPr="00194509">
        <w:rPr>
          <w:rFonts w:ascii="Times New Roman" w:hAnsi="Times New Roman"/>
          <w:i/>
          <w:iCs/>
          <w:sz w:val="24"/>
          <w:szCs w:val="24"/>
        </w:rPr>
        <w:t>k</w:t>
      </w:r>
      <w:r w:rsidR="00053A29" w:rsidRPr="00194509">
        <w:rPr>
          <w:rFonts w:ascii="Times New Roman" w:hAnsi="Times New Roman"/>
          <w:sz w:val="24"/>
          <w:szCs w:val="24"/>
        </w:rPr>
        <w:t>=</w:t>
      </w:r>
      <w:r w:rsidR="00B3266A">
        <w:rPr>
          <w:rFonts w:ascii="Times New Roman" w:hAnsi="Times New Roman"/>
          <w:position w:val="-8"/>
          <w:sz w:val="24"/>
          <w:szCs w:val="24"/>
        </w:rPr>
        <w:pict w14:anchorId="13D4854F">
          <v:shape id="_x0000_i1060" type="#_x0000_t75" style="width:18.15pt;height:18.15pt;mso-position-horizontal-relative:page;mso-position-vertical-relative:page">
            <v:fill o:detectmouseclick="t"/>
            <v:imagedata r:id="rId35" o:title=""/>
          </v:shape>
        </w:pict>
      </w:r>
    </w:p>
    <w:p w14:paraId="1AC1435A" w14:textId="77777777" w:rsidR="00053A29" w:rsidRPr="005A59DE" w:rsidRDefault="00053A29" w:rsidP="00053A29">
      <w:pPr>
        <w:spacing w:line="400" w:lineRule="exact"/>
        <w:ind w:rightChars="200" w:right="420"/>
        <w:jc w:val="center"/>
        <w:rPr>
          <w:rFonts w:ascii="Times New Roman" w:hAnsi="Times New Roman"/>
          <w:sz w:val="24"/>
          <w:szCs w:val="24"/>
        </w:rPr>
      </w:pPr>
      <w:r w:rsidRPr="00864C13">
        <w:rPr>
          <w:rFonts w:ascii="Times New Roman" w:hAnsi="Times New Roman"/>
          <w:i/>
          <w:sz w:val="24"/>
        </w:rPr>
        <w:t>u</w:t>
      </w:r>
      <w:r w:rsidRPr="00053A29">
        <w:rPr>
          <w:rFonts w:ascii="Times New Roman" w:hAnsi="Times New Roman"/>
          <w:iCs/>
          <w:sz w:val="24"/>
          <w:szCs w:val="24"/>
          <w:vertAlign w:val="subscript"/>
        </w:rPr>
        <w:t>11</w:t>
      </w:r>
      <w:r>
        <w:rPr>
          <w:rFonts w:ascii="Times New Roman" w:hAnsi="Times New Roman"/>
          <w:sz w:val="24"/>
          <w:szCs w:val="24"/>
        </w:rPr>
        <w:t>=0.29 dB</w:t>
      </w:r>
    </w:p>
    <w:p w14:paraId="03419509" w14:textId="77777777" w:rsidR="00053A29" w:rsidRDefault="00053A29" w:rsidP="00053A29">
      <w:pPr>
        <w:spacing w:line="360" w:lineRule="auto"/>
        <w:ind w:rightChars="44" w:right="92"/>
        <w:rPr>
          <w:sz w:val="24"/>
          <w:szCs w:val="24"/>
        </w:rPr>
      </w:pPr>
      <w:r>
        <w:rPr>
          <w:rFonts w:ascii="Times New Roman" w:hAnsi="Times New Roman"/>
          <w:sz w:val="24"/>
          <w:szCs w:val="24"/>
        </w:rPr>
        <w:t>C.1.3.2.12</w:t>
      </w:r>
      <w:r>
        <w:rPr>
          <w:sz w:val="24"/>
          <w:szCs w:val="24"/>
        </w:rPr>
        <w:t>天线方向性影响引入的不确定度分量</w:t>
      </w:r>
    </w:p>
    <w:p w14:paraId="05FF3CBC" w14:textId="3EA3661A" w:rsidR="00053A29" w:rsidRPr="00194509" w:rsidRDefault="00053A29" w:rsidP="00053A29">
      <w:pPr>
        <w:spacing w:line="400" w:lineRule="exact"/>
        <w:ind w:rightChars="200" w:right="420" w:firstLineChars="200" w:firstLine="480"/>
        <w:rPr>
          <w:rFonts w:ascii="Times New Roman" w:hAnsi="Times New Roman"/>
          <w:sz w:val="24"/>
          <w:szCs w:val="24"/>
        </w:rPr>
      </w:pPr>
      <w:r w:rsidRPr="00194509">
        <w:rPr>
          <w:rFonts w:ascii="Times New Roman" w:hAnsi="Times New Roman" w:hint="eastAsia"/>
          <w:sz w:val="24"/>
          <w:szCs w:val="24"/>
        </w:rPr>
        <w:t>根据相关</w:t>
      </w:r>
      <w:r>
        <w:rPr>
          <w:rFonts w:ascii="Times New Roman" w:hAnsi="Times New Roman" w:hint="eastAsia"/>
          <w:sz w:val="24"/>
          <w:szCs w:val="24"/>
        </w:rPr>
        <w:t>资料</w:t>
      </w:r>
      <w:r w:rsidRPr="00194509">
        <w:rPr>
          <w:rFonts w:ascii="Times New Roman" w:hAnsi="Times New Roman"/>
          <w:sz w:val="24"/>
          <w:szCs w:val="24"/>
        </w:rPr>
        <w:t>得到</w:t>
      </w:r>
      <w:r>
        <w:rPr>
          <w:rFonts w:ascii="Times New Roman" w:hAnsi="Times New Roman"/>
          <w:sz w:val="24"/>
          <w:szCs w:val="24"/>
        </w:rPr>
        <w:t>双锥天线</w:t>
      </w:r>
      <w:r>
        <w:rPr>
          <w:sz w:val="24"/>
          <w:szCs w:val="24"/>
        </w:rPr>
        <w:t>天线方向性影响</w:t>
      </w:r>
      <w:r>
        <w:rPr>
          <w:rFonts w:ascii="Times New Roman" w:hAnsi="Times New Roman"/>
          <w:sz w:val="24"/>
          <w:szCs w:val="24"/>
        </w:rPr>
        <w:t>引入的误差为</w:t>
      </w:r>
      <w:r>
        <w:rPr>
          <w:sz w:val="24"/>
          <w:szCs w:val="24"/>
        </w:rPr>
        <w:t>0.1</w:t>
      </w:r>
      <w:r w:rsidRPr="00194509">
        <w:rPr>
          <w:rFonts w:ascii="Times New Roman" w:hAnsi="Times New Roman"/>
          <w:sz w:val="24"/>
          <w:szCs w:val="24"/>
        </w:rPr>
        <w:t>dB</w:t>
      </w:r>
      <w:r w:rsidRPr="00194509">
        <w:rPr>
          <w:rFonts w:ascii="Times New Roman" w:hAnsi="Times New Roman"/>
          <w:sz w:val="24"/>
          <w:szCs w:val="24"/>
        </w:rPr>
        <w:t>，按均匀分布，</w:t>
      </w:r>
      <w:r w:rsidRPr="00194509">
        <w:rPr>
          <w:rFonts w:ascii="Times New Roman" w:hAnsi="Times New Roman"/>
          <w:i/>
          <w:iCs/>
          <w:sz w:val="24"/>
          <w:szCs w:val="24"/>
        </w:rPr>
        <w:t>k</w:t>
      </w:r>
      <w:r w:rsidRPr="00194509">
        <w:rPr>
          <w:rFonts w:ascii="Times New Roman" w:hAnsi="Times New Roman"/>
          <w:sz w:val="24"/>
          <w:szCs w:val="24"/>
        </w:rPr>
        <w:t>=</w:t>
      </w:r>
      <w:r w:rsidR="00B3266A">
        <w:rPr>
          <w:rFonts w:ascii="Times New Roman" w:hAnsi="Times New Roman"/>
          <w:position w:val="-8"/>
          <w:sz w:val="24"/>
          <w:szCs w:val="24"/>
        </w:rPr>
        <w:pict w14:anchorId="5B0AD34E">
          <v:shape id="_x0000_i1061" type="#_x0000_t75" style="width:18.15pt;height:18.15pt;mso-position-horizontal-relative:page;mso-position-vertical-relative:page">
            <v:fill o:detectmouseclick="t"/>
            <v:imagedata r:id="rId35" o:title=""/>
          </v:shape>
        </w:pict>
      </w:r>
    </w:p>
    <w:p w14:paraId="2BC9B033" w14:textId="77777777" w:rsidR="00421EB6" w:rsidRPr="0079612F" w:rsidRDefault="00053A29" w:rsidP="00176216">
      <w:pPr>
        <w:spacing w:line="400" w:lineRule="exact"/>
        <w:ind w:rightChars="200" w:right="420"/>
        <w:jc w:val="center"/>
        <w:rPr>
          <w:rFonts w:ascii="Times New Roman" w:hAnsi="Times New Roman"/>
          <w:sz w:val="24"/>
          <w:szCs w:val="24"/>
        </w:rPr>
      </w:pPr>
      <w:r w:rsidRPr="00864C13">
        <w:rPr>
          <w:rFonts w:ascii="Times New Roman" w:hAnsi="Times New Roman"/>
          <w:i/>
          <w:sz w:val="24"/>
        </w:rPr>
        <w:t>u</w:t>
      </w:r>
      <w:r w:rsidRPr="00053A29">
        <w:rPr>
          <w:rFonts w:ascii="Times New Roman" w:hAnsi="Times New Roman"/>
          <w:sz w:val="24"/>
          <w:vertAlign w:val="subscript"/>
        </w:rPr>
        <w:t xml:space="preserve"> 12</w:t>
      </w:r>
      <w:r>
        <w:rPr>
          <w:rFonts w:ascii="Times New Roman" w:hAnsi="Times New Roman"/>
          <w:sz w:val="24"/>
          <w:szCs w:val="24"/>
        </w:rPr>
        <w:t>=0.06 dB</w:t>
      </w:r>
    </w:p>
    <w:p w14:paraId="73794BF6" w14:textId="77777777" w:rsidR="000E318C" w:rsidRPr="00864C13" w:rsidRDefault="000E318C" w:rsidP="000E318C">
      <w:pPr>
        <w:spacing w:line="360" w:lineRule="auto"/>
        <w:ind w:rightChars="44" w:right="92"/>
        <w:rPr>
          <w:rFonts w:ascii="Times New Roman" w:hAnsi="Times New Roman"/>
          <w:sz w:val="24"/>
        </w:rPr>
      </w:pPr>
      <w:r>
        <w:rPr>
          <w:rFonts w:ascii="Times New Roman" w:hAnsi="Times New Roman" w:hint="eastAsia"/>
          <w:sz w:val="24"/>
          <w:szCs w:val="24"/>
        </w:rPr>
        <w:t>C</w:t>
      </w:r>
      <w:r w:rsidRPr="00864C13">
        <w:rPr>
          <w:rFonts w:ascii="Times New Roman" w:hAnsi="Times New Roman"/>
          <w:sz w:val="24"/>
          <w:szCs w:val="24"/>
        </w:rPr>
        <w:t>.1.</w:t>
      </w:r>
      <w:r w:rsidR="00643459">
        <w:rPr>
          <w:rFonts w:ascii="Times New Roman" w:hAnsi="Times New Roman"/>
          <w:sz w:val="24"/>
          <w:szCs w:val="24"/>
        </w:rPr>
        <w:t>3</w:t>
      </w:r>
      <w:r>
        <w:rPr>
          <w:rFonts w:ascii="Times New Roman" w:hAnsi="Times New Roman"/>
          <w:sz w:val="24"/>
          <w:szCs w:val="24"/>
        </w:rPr>
        <w:t>.3</w:t>
      </w:r>
      <w:r w:rsidRPr="00864C13">
        <w:rPr>
          <w:rFonts w:ascii="Times New Roman" w:hAnsi="Times New Roman"/>
          <w:sz w:val="24"/>
        </w:rPr>
        <w:t xml:space="preserve"> </w:t>
      </w:r>
      <w:r w:rsidRPr="00864C13">
        <w:rPr>
          <w:rFonts w:ascii="Times New Roman"/>
          <w:sz w:val="24"/>
        </w:rPr>
        <w:t>合成标准不确定度</w:t>
      </w:r>
    </w:p>
    <w:p w14:paraId="0F641D36" w14:textId="77777777" w:rsidR="000E318C" w:rsidRPr="00864C13" w:rsidRDefault="000E318C" w:rsidP="000E318C">
      <w:pPr>
        <w:snapToGrid w:val="0"/>
        <w:spacing w:line="360" w:lineRule="auto"/>
        <w:ind w:rightChars="44" w:right="92"/>
        <w:rPr>
          <w:rFonts w:ascii="Times New Roman" w:hAnsi="Times New Roman"/>
          <w:sz w:val="24"/>
        </w:rPr>
      </w:pPr>
      <w:r>
        <w:rPr>
          <w:rFonts w:ascii="Times New Roman" w:hAnsi="Times New Roman" w:hint="eastAsia"/>
          <w:sz w:val="24"/>
          <w:szCs w:val="24"/>
        </w:rPr>
        <w:t>C</w:t>
      </w:r>
      <w:r w:rsidRPr="00864C13">
        <w:rPr>
          <w:rFonts w:ascii="Times New Roman" w:hAnsi="Times New Roman"/>
          <w:sz w:val="24"/>
          <w:szCs w:val="24"/>
        </w:rPr>
        <w:t>.1.</w:t>
      </w:r>
      <w:r w:rsidR="00643459">
        <w:rPr>
          <w:rFonts w:ascii="Times New Roman" w:hAnsi="Times New Roman"/>
          <w:sz w:val="24"/>
          <w:szCs w:val="24"/>
        </w:rPr>
        <w:t>3</w:t>
      </w:r>
      <w:r>
        <w:rPr>
          <w:rFonts w:ascii="Times New Roman" w:hAnsi="Times New Roman"/>
          <w:sz w:val="24"/>
          <w:szCs w:val="24"/>
        </w:rPr>
        <w:t>.3</w:t>
      </w:r>
      <w:r w:rsidRPr="00864C13">
        <w:rPr>
          <w:rFonts w:ascii="Times New Roman" w:hAnsi="Times New Roman"/>
          <w:sz w:val="24"/>
        </w:rPr>
        <w:t>.1</w:t>
      </w:r>
      <w:r>
        <w:rPr>
          <w:rFonts w:ascii="Times New Roman" w:hAnsi="Times New Roman" w:hint="eastAsia"/>
          <w:sz w:val="24"/>
        </w:rPr>
        <w:t xml:space="preserve"> </w:t>
      </w:r>
      <w:r w:rsidRPr="00864C13">
        <w:rPr>
          <w:rFonts w:ascii="Times New Roman"/>
          <w:sz w:val="24"/>
        </w:rPr>
        <w:t>主要不确定度汇总表</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Look w:val="0000" w:firstRow="0" w:lastRow="0" w:firstColumn="0" w:lastColumn="0" w:noHBand="0" w:noVBand="0"/>
      </w:tblPr>
      <w:tblGrid>
        <w:gridCol w:w="4301"/>
        <w:gridCol w:w="849"/>
        <w:gridCol w:w="1135"/>
        <w:gridCol w:w="992"/>
      </w:tblGrid>
      <w:tr w:rsidR="000E318C" w:rsidRPr="00864C13" w14:paraId="09F74490" w14:textId="77777777" w:rsidTr="00854F53">
        <w:trPr>
          <w:trHeight w:val="454"/>
          <w:jc w:val="center"/>
        </w:trPr>
        <w:tc>
          <w:tcPr>
            <w:tcW w:w="4301" w:type="dxa"/>
            <w:vAlign w:val="center"/>
          </w:tcPr>
          <w:p w14:paraId="0EC14DA7" w14:textId="77777777" w:rsidR="000E318C" w:rsidRPr="004F56A0" w:rsidRDefault="000E318C" w:rsidP="000A62ED">
            <w:pPr>
              <w:snapToGrid w:val="0"/>
              <w:spacing w:line="0" w:lineRule="atLeast"/>
              <w:jc w:val="center"/>
              <w:rPr>
                <w:rFonts w:ascii="Times New Roman" w:hAnsi="Times New Roman"/>
                <w:szCs w:val="21"/>
              </w:rPr>
            </w:pPr>
            <w:r w:rsidRPr="004F56A0">
              <w:rPr>
                <w:rFonts w:ascii="Times New Roman"/>
                <w:szCs w:val="21"/>
              </w:rPr>
              <w:t>不确定度来源</w:t>
            </w:r>
            <w:r w:rsidRPr="004F56A0">
              <w:rPr>
                <w:rFonts w:ascii="Times New Roman" w:hAnsi="Times New Roman"/>
                <w:szCs w:val="21"/>
              </w:rPr>
              <w:t>(</w:t>
            </w:r>
            <w:proofErr w:type="spellStart"/>
            <w:r w:rsidRPr="004F56A0">
              <w:rPr>
                <w:rFonts w:ascii="Times New Roman" w:hAnsi="Times New Roman"/>
                <w:i/>
                <w:szCs w:val="21"/>
              </w:rPr>
              <w:t>u</w:t>
            </w:r>
            <w:r w:rsidRPr="004F56A0">
              <w:rPr>
                <w:rFonts w:ascii="Times New Roman" w:hAnsi="Times New Roman"/>
                <w:szCs w:val="21"/>
                <w:vertAlign w:val="subscript"/>
              </w:rPr>
              <w:t>i</w:t>
            </w:r>
            <w:proofErr w:type="spellEnd"/>
            <w:r w:rsidRPr="004F56A0">
              <w:rPr>
                <w:rFonts w:ascii="Times New Roman" w:hAnsi="Times New Roman"/>
                <w:szCs w:val="21"/>
              </w:rPr>
              <w:t>)</w:t>
            </w:r>
          </w:p>
        </w:tc>
        <w:tc>
          <w:tcPr>
            <w:tcW w:w="849" w:type="dxa"/>
            <w:vAlign w:val="center"/>
          </w:tcPr>
          <w:p w14:paraId="28CCB984" w14:textId="77777777" w:rsidR="000E318C" w:rsidRPr="004F56A0" w:rsidRDefault="000E318C" w:rsidP="000A62ED">
            <w:pPr>
              <w:snapToGrid w:val="0"/>
              <w:spacing w:line="0" w:lineRule="atLeast"/>
              <w:ind w:rightChars="-7" w:right="-15"/>
              <w:jc w:val="center"/>
              <w:rPr>
                <w:rFonts w:ascii="Times New Roman" w:hAnsi="Times New Roman"/>
                <w:szCs w:val="21"/>
              </w:rPr>
            </w:pPr>
            <w:r w:rsidRPr="004F56A0">
              <w:rPr>
                <w:rFonts w:ascii="Times New Roman" w:hAnsi="Times New Roman"/>
                <w:i/>
                <w:szCs w:val="21"/>
              </w:rPr>
              <w:t>a</w:t>
            </w:r>
            <w:r w:rsidRPr="004F56A0">
              <w:rPr>
                <w:rFonts w:ascii="Times New Roman" w:hAnsi="Times New Roman"/>
                <w:szCs w:val="21"/>
                <w:vertAlign w:val="subscript"/>
              </w:rPr>
              <w:t>i</w:t>
            </w:r>
            <w:r w:rsidRPr="004F56A0">
              <w:rPr>
                <w:rFonts w:ascii="Times New Roman" w:hAnsi="Times New Roman"/>
                <w:szCs w:val="21"/>
              </w:rPr>
              <w:t>(dB)</w:t>
            </w:r>
          </w:p>
        </w:tc>
        <w:tc>
          <w:tcPr>
            <w:tcW w:w="1135" w:type="dxa"/>
            <w:vAlign w:val="center"/>
          </w:tcPr>
          <w:p w14:paraId="50F5B91F" w14:textId="77777777" w:rsidR="000E318C" w:rsidRPr="004F56A0" w:rsidRDefault="000E318C" w:rsidP="000A62ED">
            <w:pPr>
              <w:snapToGrid w:val="0"/>
              <w:spacing w:line="0" w:lineRule="atLeast"/>
              <w:ind w:leftChars="39" w:left="82"/>
              <w:jc w:val="center"/>
              <w:rPr>
                <w:rFonts w:ascii="Times New Roman" w:hAnsi="Times New Roman"/>
                <w:szCs w:val="21"/>
              </w:rPr>
            </w:pPr>
            <w:r w:rsidRPr="004F56A0">
              <w:rPr>
                <w:rFonts w:ascii="Times New Roman" w:hAnsi="Times New Roman"/>
                <w:i/>
                <w:szCs w:val="21"/>
              </w:rPr>
              <w:t>k</w:t>
            </w:r>
            <w:r w:rsidRPr="004F56A0">
              <w:rPr>
                <w:rFonts w:ascii="Times New Roman" w:hAnsi="Times New Roman"/>
                <w:szCs w:val="21"/>
                <w:vertAlign w:val="subscript"/>
              </w:rPr>
              <w:t>i</w:t>
            </w:r>
          </w:p>
        </w:tc>
        <w:tc>
          <w:tcPr>
            <w:tcW w:w="992" w:type="dxa"/>
            <w:vAlign w:val="center"/>
          </w:tcPr>
          <w:p w14:paraId="7DCBAEA1" w14:textId="77777777" w:rsidR="000E318C" w:rsidRPr="004F56A0" w:rsidRDefault="000E318C" w:rsidP="000A62ED">
            <w:pPr>
              <w:snapToGrid w:val="0"/>
              <w:spacing w:line="0" w:lineRule="atLeast"/>
              <w:ind w:leftChars="40" w:left="84"/>
              <w:jc w:val="center"/>
              <w:rPr>
                <w:rFonts w:ascii="Times New Roman" w:hAnsi="Times New Roman"/>
                <w:szCs w:val="21"/>
              </w:rPr>
            </w:pPr>
            <w:proofErr w:type="spellStart"/>
            <w:r w:rsidRPr="004F56A0">
              <w:rPr>
                <w:rFonts w:ascii="Times New Roman" w:hAnsi="Times New Roman"/>
                <w:i/>
                <w:szCs w:val="21"/>
              </w:rPr>
              <w:t>u</w:t>
            </w:r>
            <w:r w:rsidRPr="004F56A0">
              <w:rPr>
                <w:rFonts w:ascii="Times New Roman" w:hAnsi="Times New Roman"/>
                <w:szCs w:val="21"/>
                <w:vertAlign w:val="subscript"/>
              </w:rPr>
              <w:t>i</w:t>
            </w:r>
            <w:proofErr w:type="spellEnd"/>
            <w:r w:rsidRPr="004F56A0">
              <w:rPr>
                <w:rFonts w:ascii="Times New Roman" w:hAnsi="Times New Roman"/>
                <w:szCs w:val="21"/>
              </w:rPr>
              <w:t>(dB)</w:t>
            </w:r>
          </w:p>
        </w:tc>
      </w:tr>
      <w:tr w:rsidR="000E318C" w:rsidRPr="00864C13" w14:paraId="2E44CAE1" w14:textId="77777777" w:rsidTr="00854F53">
        <w:trPr>
          <w:trHeight w:val="454"/>
          <w:jc w:val="center"/>
        </w:trPr>
        <w:tc>
          <w:tcPr>
            <w:tcW w:w="4301" w:type="dxa"/>
            <w:vAlign w:val="center"/>
          </w:tcPr>
          <w:p w14:paraId="6E0DF558" w14:textId="3A1FE44E" w:rsidR="000E318C" w:rsidRPr="004F56A0" w:rsidRDefault="000E318C" w:rsidP="000A62ED">
            <w:pPr>
              <w:snapToGrid w:val="0"/>
              <w:spacing w:line="0" w:lineRule="atLeast"/>
              <w:jc w:val="center"/>
              <w:rPr>
                <w:rFonts w:ascii="Times New Roman" w:hAnsi="Times New Roman"/>
                <w:szCs w:val="21"/>
              </w:rPr>
            </w:pPr>
            <w:r w:rsidRPr="009F7A5B">
              <w:rPr>
                <w:rFonts w:ascii="Times New Roman" w:hint="eastAsia"/>
                <w:szCs w:val="21"/>
              </w:rPr>
              <w:t>天线系数校准</w:t>
            </w:r>
            <w:r w:rsidR="007E2EC5">
              <w:rPr>
                <w:rFonts w:ascii="Times New Roman" w:hint="eastAsia"/>
                <w:szCs w:val="21"/>
              </w:rPr>
              <w:t>不准</w:t>
            </w:r>
            <w:r w:rsidRPr="004F56A0">
              <w:rPr>
                <w:rFonts w:ascii="Times New Roman"/>
                <w:szCs w:val="21"/>
              </w:rPr>
              <w:t>，</w:t>
            </w:r>
            <w:r w:rsidRPr="004F56A0">
              <w:rPr>
                <w:rFonts w:ascii="Times New Roman" w:hAnsi="Times New Roman"/>
                <w:i/>
                <w:szCs w:val="21"/>
              </w:rPr>
              <w:t>u</w:t>
            </w:r>
            <w:r w:rsidRPr="004F56A0">
              <w:rPr>
                <w:rFonts w:ascii="Times New Roman" w:hAnsi="Times New Roman"/>
                <w:szCs w:val="21"/>
                <w:vertAlign w:val="subscript"/>
              </w:rPr>
              <w:t>1</w:t>
            </w:r>
          </w:p>
        </w:tc>
        <w:tc>
          <w:tcPr>
            <w:tcW w:w="849" w:type="dxa"/>
            <w:vAlign w:val="center"/>
          </w:tcPr>
          <w:p w14:paraId="288A112E" w14:textId="77777777" w:rsidR="000E318C" w:rsidRPr="004F56A0" w:rsidRDefault="00643459"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0.8</w:t>
            </w:r>
          </w:p>
        </w:tc>
        <w:tc>
          <w:tcPr>
            <w:tcW w:w="1135" w:type="dxa"/>
            <w:vAlign w:val="center"/>
          </w:tcPr>
          <w:p w14:paraId="53C1CDE1" w14:textId="77777777" w:rsidR="000E318C" w:rsidRPr="004F56A0" w:rsidRDefault="000E318C" w:rsidP="000A62ED">
            <w:pPr>
              <w:snapToGrid w:val="0"/>
              <w:spacing w:line="0" w:lineRule="atLeast"/>
              <w:ind w:leftChars="39" w:left="82"/>
              <w:jc w:val="center"/>
              <w:rPr>
                <w:rFonts w:ascii="Times New Roman" w:hAnsi="Times New Roman"/>
                <w:szCs w:val="21"/>
              </w:rPr>
            </w:pPr>
            <w:r>
              <w:rPr>
                <w:rFonts w:ascii="Times New Roman" w:hAnsi="Times New Roman"/>
                <w:szCs w:val="21"/>
              </w:rPr>
              <w:t>2</w:t>
            </w:r>
          </w:p>
        </w:tc>
        <w:tc>
          <w:tcPr>
            <w:tcW w:w="992" w:type="dxa"/>
            <w:vAlign w:val="center"/>
          </w:tcPr>
          <w:p w14:paraId="4D04051B" w14:textId="77777777" w:rsidR="000E318C" w:rsidRPr="004F56A0" w:rsidRDefault="00643459" w:rsidP="000A62ED">
            <w:pPr>
              <w:snapToGrid w:val="0"/>
              <w:spacing w:line="0" w:lineRule="atLeast"/>
              <w:ind w:rightChars="44" w:right="92"/>
              <w:jc w:val="center"/>
              <w:rPr>
                <w:rFonts w:ascii="Times New Roman" w:hAnsi="Times New Roman"/>
                <w:szCs w:val="21"/>
              </w:rPr>
            </w:pPr>
            <w:r>
              <w:rPr>
                <w:rFonts w:ascii="Times New Roman" w:hAnsi="Times New Roman"/>
                <w:szCs w:val="21"/>
              </w:rPr>
              <w:t>0.4</w:t>
            </w:r>
          </w:p>
        </w:tc>
      </w:tr>
      <w:tr w:rsidR="000E318C" w:rsidRPr="00864C13" w14:paraId="4FC9856C" w14:textId="77777777" w:rsidTr="00854F53">
        <w:trPr>
          <w:trHeight w:val="454"/>
          <w:jc w:val="center"/>
        </w:trPr>
        <w:tc>
          <w:tcPr>
            <w:tcW w:w="4301" w:type="dxa"/>
            <w:vAlign w:val="center"/>
          </w:tcPr>
          <w:p w14:paraId="2027ED10" w14:textId="77777777" w:rsidR="000E318C" w:rsidRPr="004F56A0" w:rsidRDefault="000E318C" w:rsidP="000A62ED">
            <w:pPr>
              <w:snapToGrid w:val="0"/>
              <w:spacing w:line="0" w:lineRule="atLeast"/>
              <w:jc w:val="center"/>
              <w:rPr>
                <w:rFonts w:ascii="Times New Roman" w:hAnsi="Times New Roman"/>
                <w:szCs w:val="21"/>
              </w:rPr>
            </w:pPr>
            <w:r w:rsidRPr="009F7A5B">
              <w:rPr>
                <w:szCs w:val="21"/>
              </w:rPr>
              <w:t>网络分析仪发射端与发射天线间的失配</w:t>
            </w:r>
            <w:r w:rsidRPr="004F56A0">
              <w:rPr>
                <w:rFonts w:ascii="Times New Roman"/>
                <w:szCs w:val="21"/>
              </w:rPr>
              <w:t>，</w:t>
            </w:r>
            <w:r w:rsidRPr="004F56A0">
              <w:rPr>
                <w:rFonts w:ascii="Times New Roman" w:hAnsi="Times New Roman"/>
                <w:i/>
                <w:szCs w:val="21"/>
              </w:rPr>
              <w:t>u</w:t>
            </w:r>
            <w:r w:rsidRPr="004F56A0">
              <w:rPr>
                <w:rFonts w:ascii="Times New Roman" w:hAnsi="Times New Roman"/>
                <w:szCs w:val="21"/>
                <w:vertAlign w:val="subscript"/>
              </w:rPr>
              <w:t>2</w:t>
            </w:r>
          </w:p>
        </w:tc>
        <w:tc>
          <w:tcPr>
            <w:tcW w:w="849" w:type="dxa"/>
            <w:vAlign w:val="center"/>
          </w:tcPr>
          <w:p w14:paraId="36BE31B1" w14:textId="77777777" w:rsidR="000E318C" w:rsidRPr="004F56A0" w:rsidRDefault="000E318C"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0.02</w:t>
            </w:r>
          </w:p>
        </w:tc>
        <w:tc>
          <w:tcPr>
            <w:tcW w:w="1135" w:type="dxa"/>
            <w:vAlign w:val="center"/>
          </w:tcPr>
          <w:p w14:paraId="39851397" w14:textId="77777777" w:rsidR="000E318C" w:rsidRPr="004F56A0" w:rsidRDefault="000E318C" w:rsidP="000A62ED">
            <w:pPr>
              <w:snapToGrid w:val="0"/>
              <w:spacing w:line="0" w:lineRule="atLeast"/>
              <w:ind w:leftChars="39" w:left="82"/>
              <w:jc w:val="center"/>
              <w:rPr>
                <w:rFonts w:ascii="Times New Roman" w:hAnsi="Times New Roman"/>
                <w:szCs w:val="21"/>
              </w:rPr>
            </w:pPr>
            <w:r w:rsidRPr="0079612F">
              <w:rPr>
                <w:rFonts w:ascii="Times New Roman" w:hAnsi="Times New Roman"/>
                <w:position w:val="-6"/>
                <w:sz w:val="24"/>
                <w:szCs w:val="24"/>
              </w:rPr>
              <w:object w:dxaOrig="380" w:dyaOrig="340" w14:anchorId="49594C99">
                <v:shape id="_x0000_i1062" type="#_x0000_t75" style="width:14.15pt;height:13.6pt" o:ole="">
                  <v:imagedata r:id="rId24" o:title=""/>
                </v:shape>
                <o:OLEObject Type="Embed" ProgID="Equation.3" ShapeID="_x0000_i1062" DrawAspect="Content" ObjectID="_1684325039" r:id="rId58"/>
              </w:object>
            </w:r>
          </w:p>
        </w:tc>
        <w:tc>
          <w:tcPr>
            <w:tcW w:w="992" w:type="dxa"/>
            <w:vAlign w:val="center"/>
          </w:tcPr>
          <w:p w14:paraId="414D5BDA" w14:textId="77777777" w:rsidR="000E318C" w:rsidRPr="004F56A0" w:rsidRDefault="000E318C" w:rsidP="000A62ED">
            <w:pPr>
              <w:snapToGrid w:val="0"/>
              <w:spacing w:line="0" w:lineRule="atLeast"/>
              <w:ind w:rightChars="44" w:right="92"/>
              <w:jc w:val="center"/>
              <w:rPr>
                <w:rFonts w:ascii="Times New Roman" w:hAnsi="Times New Roman"/>
                <w:szCs w:val="21"/>
              </w:rPr>
            </w:pPr>
            <w:r>
              <w:rPr>
                <w:rFonts w:ascii="Times New Roman" w:hAnsi="Times New Roman"/>
                <w:szCs w:val="21"/>
              </w:rPr>
              <w:t>0.014</w:t>
            </w:r>
          </w:p>
        </w:tc>
      </w:tr>
      <w:tr w:rsidR="000E318C" w:rsidRPr="00864C13" w14:paraId="06A7328A" w14:textId="77777777" w:rsidTr="00854F53">
        <w:trPr>
          <w:trHeight w:val="454"/>
          <w:jc w:val="center"/>
        </w:trPr>
        <w:tc>
          <w:tcPr>
            <w:tcW w:w="4301" w:type="dxa"/>
            <w:vAlign w:val="center"/>
          </w:tcPr>
          <w:p w14:paraId="0110682A" w14:textId="77777777" w:rsidR="000E318C" w:rsidRPr="004F56A0" w:rsidRDefault="000E318C" w:rsidP="000A62ED">
            <w:pPr>
              <w:snapToGrid w:val="0"/>
              <w:spacing w:line="0" w:lineRule="atLeast"/>
              <w:jc w:val="center"/>
              <w:rPr>
                <w:rFonts w:ascii="Times New Roman" w:hAnsi="Times New Roman"/>
                <w:szCs w:val="21"/>
              </w:rPr>
            </w:pPr>
            <w:r w:rsidRPr="009F7A5B">
              <w:rPr>
                <w:rFonts w:ascii="宋体" w:hAnsi="宋体" w:hint="eastAsia"/>
                <w:szCs w:val="21"/>
              </w:rPr>
              <w:t>网络分析仪接收端与接收天线间的失配</w:t>
            </w:r>
            <w:r w:rsidRPr="004F56A0">
              <w:rPr>
                <w:rFonts w:ascii="Times New Roman"/>
                <w:szCs w:val="21"/>
              </w:rPr>
              <w:t>，</w:t>
            </w:r>
            <w:r w:rsidRPr="004F56A0">
              <w:rPr>
                <w:rFonts w:ascii="Times New Roman" w:hAnsi="Times New Roman"/>
                <w:i/>
                <w:szCs w:val="21"/>
              </w:rPr>
              <w:t>u</w:t>
            </w:r>
            <w:r w:rsidRPr="004F56A0">
              <w:rPr>
                <w:rFonts w:ascii="Times New Roman" w:hAnsi="Times New Roman"/>
                <w:szCs w:val="21"/>
                <w:vertAlign w:val="subscript"/>
              </w:rPr>
              <w:t>3</w:t>
            </w:r>
          </w:p>
        </w:tc>
        <w:tc>
          <w:tcPr>
            <w:tcW w:w="849" w:type="dxa"/>
            <w:vAlign w:val="center"/>
          </w:tcPr>
          <w:p w14:paraId="6D78C442" w14:textId="77777777" w:rsidR="000E318C" w:rsidRPr="004F56A0" w:rsidRDefault="000E318C"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w:t>
            </w:r>
            <w:r w:rsidR="00524EA5">
              <w:rPr>
                <w:rFonts w:ascii="Times New Roman" w:hAnsi="Times New Roman"/>
                <w:szCs w:val="21"/>
              </w:rPr>
              <w:t>68</w:t>
            </w:r>
          </w:p>
        </w:tc>
        <w:tc>
          <w:tcPr>
            <w:tcW w:w="1135" w:type="dxa"/>
            <w:vAlign w:val="center"/>
          </w:tcPr>
          <w:p w14:paraId="4D0E103D" w14:textId="77777777" w:rsidR="000E318C" w:rsidRPr="004F56A0" w:rsidRDefault="000E318C" w:rsidP="000A62ED">
            <w:pPr>
              <w:snapToGrid w:val="0"/>
              <w:spacing w:line="0" w:lineRule="atLeast"/>
              <w:ind w:leftChars="39" w:left="82"/>
              <w:jc w:val="center"/>
              <w:rPr>
                <w:rFonts w:ascii="Times New Roman" w:hAnsi="Times New Roman"/>
                <w:szCs w:val="21"/>
              </w:rPr>
            </w:pPr>
            <w:r w:rsidRPr="0079612F">
              <w:rPr>
                <w:rFonts w:ascii="Times New Roman" w:hAnsi="Times New Roman"/>
                <w:position w:val="-6"/>
                <w:sz w:val="24"/>
                <w:szCs w:val="24"/>
              </w:rPr>
              <w:object w:dxaOrig="380" w:dyaOrig="340" w14:anchorId="01DC6DB1">
                <v:shape id="_x0000_i1063" type="#_x0000_t75" style="width:14.15pt;height:13.6pt" o:ole="">
                  <v:imagedata r:id="rId24" o:title=""/>
                </v:shape>
                <o:OLEObject Type="Embed" ProgID="Equation.3" ShapeID="_x0000_i1063" DrawAspect="Content" ObjectID="_1684325040" r:id="rId59"/>
              </w:object>
            </w:r>
          </w:p>
        </w:tc>
        <w:tc>
          <w:tcPr>
            <w:tcW w:w="992" w:type="dxa"/>
            <w:vAlign w:val="center"/>
          </w:tcPr>
          <w:p w14:paraId="2F91C7B5" w14:textId="77777777" w:rsidR="000E318C" w:rsidRPr="004F56A0" w:rsidRDefault="000E318C" w:rsidP="000A62ED">
            <w:pPr>
              <w:snapToGrid w:val="0"/>
              <w:spacing w:line="0" w:lineRule="atLeast"/>
              <w:ind w:rightChars="44" w:right="92"/>
              <w:jc w:val="center"/>
              <w:rPr>
                <w:rFonts w:ascii="Times New Roman" w:hAnsi="Times New Roman"/>
                <w:szCs w:val="21"/>
              </w:rPr>
            </w:pPr>
            <w:r>
              <w:rPr>
                <w:rFonts w:ascii="Times New Roman" w:hAnsi="Times New Roman"/>
                <w:szCs w:val="21"/>
              </w:rPr>
              <w:t>0.</w:t>
            </w:r>
            <w:r w:rsidR="00524EA5">
              <w:rPr>
                <w:rFonts w:ascii="Times New Roman" w:hAnsi="Times New Roman"/>
                <w:szCs w:val="21"/>
              </w:rPr>
              <w:t>48</w:t>
            </w:r>
          </w:p>
        </w:tc>
      </w:tr>
      <w:tr w:rsidR="000E318C" w:rsidRPr="00864C13" w14:paraId="6BA11945" w14:textId="77777777" w:rsidTr="00854F53">
        <w:trPr>
          <w:trHeight w:val="454"/>
          <w:jc w:val="center"/>
        </w:trPr>
        <w:tc>
          <w:tcPr>
            <w:tcW w:w="4301" w:type="dxa"/>
            <w:vAlign w:val="center"/>
          </w:tcPr>
          <w:p w14:paraId="574A8C0F" w14:textId="77777777" w:rsidR="000E318C" w:rsidRPr="009F7A5B" w:rsidRDefault="000E318C" w:rsidP="000A62ED">
            <w:pPr>
              <w:snapToGrid w:val="0"/>
              <w:spacing w:line="0" w:lineRule="atLeast"/>
              <w:jc w:val="center"/>
              <w:rPr>
                <w:rFonts w:ascii="宋体" w:hAnsi="宋体"/>
                <w:szCs w:val="21"/>
              </w:rPr>
            </w:pPr>
            <w:r w:rsidRPr="009F7A5B">
              <w:rPr>
                <w:rFonts w:ascii="宋体" w:hAnsi="宋体" w:hint="eastAsia"/>
                <w:szCs w:val="21"/>
              </w:rPr>
              <w:t>网络分析仪线性误差，</w:t>
            </w:r>
            <w:r w:rsidRPr="004F56A0">
              <w:rPr>
                <w:rFonts w:ascii="Times New Roman" w:hAnsi="Times New Roman"/>
                <w:i/>
                <w:szCs w:val="21"/>
              </w:rPr>
              <w:t>u</w:t>
            </w:r>
            <w:r>
              <w:rPr>
                <w:rFonts w:ascii="Times New Roman" w:hAnsi="Times New Roman"/>
                <w:szCs w:val="21"/>
                <w:vertAlign w:val="subscript"/>
              </w:rPr>
              <w:t>4</w:t>
            </w:r>
          </w:p>
        </w:tc>
        <w:tc>
          <w:tcPr>
            <w:tcW w:w="849" w:type="dxa"/>
            <w:vAlign w:val="center"/>
          </w:tcPr>
          <w:p w14:paraId="61EBF091" w14:textId="77777777" w:rsidR="000E318C" w:rsidRPr="004F56A0" w:rsidRDefault="000E318C"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0.4</w:t>
            </w:r>
          </w:p>
        </w:tc>
        <w:tc>
          <w:tcPr>
            <w:tcW w:w="1135" w:type="dxa"/>
            <w:vAlign w:val="center"/>
          </w:tcPr>
          <w:p w14:paraId="3378D1B4" w14:textId="77777777" w:rsidR="000E318C" w:rsidRPr="004F56A0" w:rsidRDefault="000E318C" w:rsidP="000A62ED">
            <w:pPr>
              <w:snapToGrid w:val="0"/>
              <w:spacing w:line="0" w:lineRule="atLeast"/>
              <w:ind w:leftChars="39" w:left="82"/>
              <w:jc w:val="center"/>
              <w:rPr>
                <w:rFonts w:ascii="Times New Roman" w:hAnsi="Times New Roman"/>
                <w:szCs w:val="21"/>
              </w:rPr>
            </w:pPr>
            <w:r w:rsidRPr="0079612F">
              <w:rPr>
                <w:rFonts w:ascii="Times New Roman" w:hAnsi="Times New Roman"/>
                <w:position w:val="-8"/>
                <w:sz w:val="24"/>
                <w:szCs w:val="24"/>
              </w:rPr>
              <w:object w:dxaOrig="360" w:dyaOrig="360" w14:anchorId="0068C631">
                <v:shape id="_x0000_i1064" type="#_x0000_t75" style="width:13.6pt;height:14.15pt" o:ole="">
                  <v:imagedata r:id="rId30" o:title=""/>
                </v:shape>
                <o:OLEObject Type="Embed" ProgID="Equation.3" ShapeID="_x0000_i1064" DrawAspect="Content" ObjectID="_1684325041" r:id="rId60"/>
              </w:object>
            </w:r>
          </w:p>
        </w:tc>
        <w:tc>
          <w:tcPr>
            <w:tcW w:w="992" w:type="dxa"/>
            <w:vAlign w:val="center"/>
          </w:tcPr>
          <w:p w14:paraId="3D11B6DD" w14:textId="77777777" w:rsidR="000E318C" w:rsidRPr="004F56A0" w:rsidRDefault="000E318C" w:rsidP="000A62ED">
            <w:pPr>
              <w:snapToGrid w:val="0"/>
              <w:spacing w:line="0" w:lineRule="atLeast"/>
              <w:ind w:rightChars="44" w:right="92"/>
              <w:jc w:val="center"/>
              <w:rPr>
                <w:rFonts w:ascii="Times New Roman" w:hAnsi="Times New Roman"/>
                <w:szCs w:val="21"/>
              </w:rPr>
            </w:pPr>
            <w:r>
              <w:rPr>
                <w:rFonts w:ascii="Times New Roman" w:hAnsi="Times New Roman"/>
                <w:szCs w:val="21"/>
              </w:rPr>
              <w:t>0.23</w:t>
            </w:r>
          </w:p>
        </w:tc>
      </w:tr>
      <w:tr w:rsidR="000E318C" w:rsidRPr="00864C13" w14:paraId="5849AA71" w14:textId="77777777" w:rsidTr="00854F53">
        <w:trPr>
          <w:trHeight w:val="454"/>
          <w:jc w:val="center"/>
        </w:trPr>
        <w:tc>
          <w:tcPr>
            <w:tcW w:w="4301" w:type="dxa"/>
            <w:vAlign w:val="center"/>
          </w:tcPr>
          <w:p w14:paraId="1E5355DE" w14:textId="77777777" w:rsidR="000E318C" w:rsidRPr="00EC47CE" w:rsidRDefault="000E318C" w:rsidP="000A62ED">
            <w:pPr>
              <w:snapToGrid w:val="0"/>
              <w:spacing w:line="0" w:lineRule="atLeast"/>
              <w:jc w:val="center"/>
              <w:rPr>
                <w:rFonts w:ascii="宋体" w:hAnsi="宋体"/>
                <w:szCs w:val="21"/>
              </w:rPr>
            </w:pPr>
            <w:r w:rsidRPr="009F7A5B">
              <w:rPr>
                <w:rFonts w:ascii="宋体" w:hAnsi="宋体" w:hint="eastAsia"/>
                <w:szCs w:val="21"/>
              </w:rPr>
              <w:t>连接</w:t>
            </w:r>
            <w:r w:rsidRPr="009F7A5B">
              <w:rPr>
                <w:rFonts w:ascii="宋体" w:hAnsi="宋体"/>
                <w:szCs w:val="21"/>
              </w:rPr>
              <w:t>发射天线电缆二次辐射或者反射</w:t>
            </w:r>
            <w:r>
              <w:rPr>
                <w:rFonts w:ascii="宋体" w:hAnsi="宋体"/>
                <w:szCs w:val="21"/>
              </w:rPr>
              <w:t>，</w:t>
            </w:r>
            <w:r w:rsidRPr="004F56A0">
              <w:rPr>
                <w:rFonts w:ascii="Times New Roman" w:hAnsi="Times New Roman"/>
                <w:i/>
                <w:szCs w:val="21"/>
              </w:rPr>
              <w:t>u</w:t>
            </w:r>
            <w:r>
              <w:rPr>
                <w:rFonts w:ascii="Times New Roman" w:hAnsi="Times New Roman"/>
                <w:szCs w:val="21"/>
                <w:vertAlign w:val="subscript"/>
              </w:rPr>
              <w:t>5</w:t>
            </w:r>
          </w:p>
        </w:tc>
        <w:tc>
          <w:tcPr>
            <w:tcW w:w="849" w:type="dxa"/>
            <w:vAlign w:val="center"/>
          </w:tcPr>
          <w:p w14:paraId="7E11EB67" w14:textId="77777777" w:rsidR="000E318C" w:rsidRPr="004F56A0" w:rsidRDefault="000E318C"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0.5</w:t>
            </w:r>
          </w:p>
        </w:tc>
        <w:tc>
          <w:tcPr>
            <w:tcW w:w="1135" w:type="dxa"/>
            <w:vAlign w:val="center"/>
          </w:tcPr>
          <w:p w14:paraId="1080D2BF" w14:textId="77777777" w:rsidR="000E318C" w:rsidRPr="004F56A0" w:rsidRDefault="000E318C" w:rsidP="000A62ED">
            <w:pPr>
              <w:snapToGrid w:val="0"/>
              <w:spacing w:line="0" w:lineRule="atLeast"/>
              <w:ind w:leftChars="39" w:left="82"/>
              <w:jc w:val="center"/>
              <w:rPr>
                <w:rFonts w:ascii="Times New Roman" w:hAnsi="Times New Roman"/>
                <w:szCs w:val="21"/>
              </w:rPr>
            </w:pPr>
            <w:r w:rsidRPr="0079612F">
              <w:rPr>
                <w:rFonts w:ascii="Times New Roman" w:hAnsi="Times New Roman"/>
                <w:position w:val="-8"/>
                <w:sz w:val="24"/>
                <w:szCs w:val="24"/>
              </w:rPr>
              <w:object w:dxaOrig="360" w:dyaOrig="360" w14:anchorId="4E8803B1">
                <v:shape id="_x0000_i1065" type="#_x0000_t75" style="width:13.6pt;height:14.15pt" o:ole="">
                  <v:imagedata r:id="rId30" o:title=""/>
                </v:shape>
                <o:OLEObject Type="Embed" ProgID="Equation.3" ShapeID="_x0000_i1065" DrawAspect="Content" ObjectID="_1684325042" r:id="rId61"/>
              </w:object>
            </w:r>
          </w:p>
        </w:tc>
        <w:tc>
          <w:tcPr>
            <w:tcW w:w="992" w:type="dxa"/>
            <w:vAlign w:val="center"/>
          </w:tcPr>
          <w:p w14:paraId="39219479" w14:textId="77777777" w:rsidR="000E318C" w:rsidRPr="004F56A0" w:rsidRDefault="000E318C" w:rsidP="000A62ED">
            <w:pPr>
              <w:snapToGrid w:val="0"/>
              <w:spacing w:line="0" w:lineRule="atLeast"/>
              <w:ind w:rightChars="44" w:right="92"/>
              <w:jc w:val="center"/>
              <w:rPr>
                <w:rFonts w:ascii="Times New Roman" w:hAnsi="Times New Roman"/>
                <w:szCs w:val="21"/>
              </w:rPr>
            </w:pPr>
            <w:r>
              <w:rPr>
                <w:rFonts w:ascii="Times New Roman" w:hAnsi="Times New Roman"/>
                <w:szCs w:val="21"/>
              </w:rPr>
              <w:t>0.29</w:t>
            </w:r>
          </w:p>
        </w:tc>
      </w:tr>
      <w:tr w:rsidR="000E318C" w:rsidRPr="00864C13" w14:paraId="514EB866" w14:textId="77777777" w:rsidTr="00854F53">
        <w:trPr>
          <w:trHeight w:val="454"/>
          <w:jc w:val="center"/>
        </w:trPr>
        <w:tc>
          <w:tcPr>
            <w:tcW w:w="4301" w:type="dxa"/>
            <w:vAlign w:val="center"/>
          </w:tcPr>
          <w:p w14:paraId="1D1C8BA4" w14:textId="77777777" w:rsidR="000E318C" w:rsidRPr="00EC47CE" w:rsidRDefault="000E318C" w:rsidP="000A62ED">
            <w:pPr>
              <w:snapToGrid w:val="0"/>
              <w:spacing w:line="0" w:lineRule="atLeast"/>
              <w:jc w:val="center"/>
              <w:rPr>
                <w:rFonts w:ascii="宋体" w:hAnsi="宋体"/>
                <w:szCs w:val="21"/>
              </w:rPr>
            </w:pPr>
            <w:r w:rsidRPr="009F7A5B">
              <w:rPr>
                <w:rFonts w:ascii="宋体" w:hAnsi="宋体" w:hint="eastAsia"/>
                <w:szCs w:val="21"/>
              </w:rPr>
              <w:t>连接接收</w:t>
            </w:r>
            <w:r w:rsidRPr="009F7A5B">
              <w:rPr>
                <w:rFonts w:ascii="宋体" w:hAnsi="宋体"/>
                <w:szCs w:val="21"/>
              </w:rPr>
              <w:t>天线电缆二次辐射或者反射</w:t>
            </w:r>
            <w:r>
              <w:rPr>
                <w:rFonts w:ascii="宋体" w:hAnsi="宋体"/>
                <w:szCs w:val="21"/>
              </w:rPr>
              <w:t>，</w:t>
            </w:r>
            <w:r w:rsidRPr="004F56A0">
              <w:rPr>
                <w:rFonts w:ascii="Times New Roman" w:hAnsi="Times New Roman"/>
                <w:i/>
                <w:szCs w:val="21"/>
              </w:rPr>
              <w:t>u</w:t>
            </w:r>
            <w:r>
              <w:rPr>
                <w:rFonts w:ascii="Times New Roman" w:hAnsi="Times New Roman"/>
                <w:szCs w:val="21"/>
                <w:vertAlign w:val="subscript"/>
              </w:rPr>
              <w:t>6</w:t>
            </w:r>
          </w:p>
        </w:tc>
        <w:tc>
          <w:tcPr>
            <w:tcW w:w="849" w:type="dxa"/>
            <w:vAlign w:val="center"/>
          </w:tcPr>
          <w:p w14:paraId="6B25DD34" w14:textId="77777777" w:rsidR="000E318C" w:rsidRPr="004F56A0" w:rsidRDefault="000E318C"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0.5</w:t>
            </w:r>
          </w:p>
        </w:tc>
        <w:tc>
          <w:tcPr>
            <w:tcW w:w="1135" w:type="dxa"/>
            <w:vAlign w:val="center"/>
          </w:tcPr>
          <w:p w14:paraId="26A410CC" w14:textId="77777777" w:rsidR="000E318C" w:rsidRPr="004F56A0" w:rsidRDefault="000E318C" w:rsidP="000A62ED">
            <w:pPr>
              <w:snapToGrid w:val="0"/>
              <w:spacing w:line="0" w:lineRule="atLeast"/>
              <w:ind w:leftChars="39" w:left="82"/>
              <w:jc w:val="center"/>
              <w:rPr>
                <w:rFonts w:ascii="Times New Roman" w:hAnsi="Times New Roman"/>
                <w:szCs w:val="21"/>
              </w:rPr>
            </w:pPr>
            <w:r w:rsidRPr="0079612F">
              <w:rPr>
                <w:rFonts w:ascii="Times New Roman" w:hAnsi="Times New Roman"/>
                <w:position w:val="-8"/>
                <w:sz w:val="24"/>
                <w:szCs w:val="24"/>
              </w:rPr>
              <w:object w:dxaOrig="360" w:dyaOrig="360" w14:anchorId="53028F7C">
                <v:shape id="_x0000_i1066" type="#_x0000_t75" style="width:13.6pt;height:14.15pt" o:ole="">
                  <v:imagedata r:id="rId30" o:title=""/>
                </v:shape>
                <o:OLEObject Type="Embed" ProgID="Equation.3" ShapeID="_x0000_i1066" DrawAspect="Content" ObjectID="_1684325043" r:id="rId62"/>
              </w:object>
            </w:r>
          </w:p>
        </w:tc>
        <w:tc>
          <w:tcPr>
            <w:tcW w:w="992" w:type="dxa"/>
            <w:vAlign w:val="center"/>
          </w:tcPr>
          <w:p w14:paraId="7F253427" w14:textId="77777777" w:rsidR="000E318C" w:rsidRPr="004F56A0" w:rsidRDefault="000E318C" w:rsidP="000A62ED">
            <w:pPr>
              <w:snapToGrid w:val="0"/>
              <w:spacing w:line="0" w:lineRule="atLeast"/>
              <w:ind w:rightChars="44" w:right="92"/>
              <w:jc w:val="center"/>
              <w:rPr>
                <w:rFonts w:ascii="Times New Roman" w:hAnsi="Times New Roman"/>
                <w:szCs w:val="21"/>
              </w:rPr>
            </w:pPr>
            <w:r>
              <w:rPr>
                <w:rFonts w:ascii="Times New Roman" w:hAnsi="Times New Roman"/>
                <w:szCs w:val="21"/>
              </w:rPr>
              <w:t>0.29</w:t>
            </w:r>
          </w:p>
        </w:tc>
      </w:tr>
      <w:tr w:rsidR="000E318C" w:rsidRPr="00864C13" w14:paraId="2D3DF1A7" w14:textId="77777777" w:rsidTr="00854F53">
        <w:trPr>
          <w:trHeight w:val="454"/>
          <w:jc w:val="center"/>
        </w:trPr>
        <w:tc>
          <w:tcPr>
            <w:tcW w:w="4301" w:type="dxa"/>
            <w:vAlign w:val="center"/>
          </w:tcPr>
          <w:p w14:paraId="54050130" w14:textId="77777777" w:rsidR="000E318C" w:rsidRPr="00EC47CE" w:rsidRDefault="000E318C" w:rsidP="000A62ED">
            <w:pPr>
              <w:snapToGrid w:val="0"/>
              <w:spacing w:line="0" w:lineRule="atLeast"/>
              <w:jc w:val="center"/>
              <w:rPr>
                <w:rFonts w:ascii="宋体" w:hAnsi="宋体"/>
                <w:szCs w:val="21"/>
              </w:rPr>
            </w:pPr>
            <w:r w:rsidRPr="009F7A5B">
              <w:rPr>
                <w:rFonts w:ascii="宋体" w:hAnsi="宋体"/>
                <w:szCs w:val="21"/>
              </w:rPr>
              <w:t>电缆弯曲或温度变化导致电缆衰减变化</w:t>
            </w:r>
            <w:r>
              <w:rPr>
                <w:rFonts w:ascii="宋体" w:hAnsi="宋体"/>
                <w:szCs w:val="21"/>
              </w:rPr>
              <w:t>，</w:t>
            </w:r>
            <w:r w:rsidRPr="004F56A0">
              <w:rPr>
                <w:rFonts w:ascii="Times New Roman" w:hAnsi="Times New Roman"/>
                <w:i/>
                <w:szCs w:val="21"/>
              </w:rPr>
              <w:t>u</w:t>
            </w:r>
            <w:r>
              <w:rPr>
                <w:rFonts w:ascii="Times New Roman" w:hAnsi="Times New Roman"/>
                <w:szCs w:val="21"/>
                <w:vertAlign w:val="subscript"/>
              </w:rPr>
              <w:t>7</w:t>
            </w:r>
          </w:p>
        </w:tc>
        <w:tc>
          <w:tcPr>
            <w:tcW w:w="849" w:type="dxa"/>
            <w:vAlign w:val="center"/>
          </w:tcPr>
          <w:p w14:paraId="5F0B6A00" w14:textId="77777777" w:rsidR="000E318C" w:rsidRPr="004F56A0" w:rsidRDefault="000E318C"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0.18</w:t>
            </w:r>
          </w:p>
        </w:tc>
        <w:tc>
          <w:tcPr>
            <w:tcW w:w="1135" w:type="dxa"/>
            <w:vAlign w:val="center"/>
          </w:tcPr>
          <w:p w14:paraId="53EE5A7D" w14:textId="77777777" w:rsidR="000E318C" w:rsidRPr="004F56A0" w:rsidRDefault="000E318C" w:rsidP="000A62ED">
            <w:pPr>
              <w:snapToGrid w:val="0"/>
              <w:spacing w:line="0" w:lineRule="atLeast"/>
              <w:ind w:leftChars="39" w:left="82"/>
              <w:jc w:val="center"/>
              <w:rPr>
                <w:rFonts w:ascii="Times New Roman" w:hAnsi="Times New Roman"/>
                <w:szCs w:val="21"/>
              </w:rPr>
            </w:pPr>
            <w:r w:rsidRPr="0079612F">
              <w:rPr>
                <w:rFonts w:ascii="Times New Roman" w:hAnsi="Times New Roman"/>
                <w:position w:val="-8"/>
                <w:sz w:val="24"/>
                <w:szCs w:val="24"/>
              </w:rPr>
              <w:object w:dxaOrig="360" w:dyaOrig="360" w14:anchorId="24477119">
                <v:shape id="_x0000_i1067" type="#_x0000_t75" style="width:13.6pt;height:14.15pt" o:ole="">
                  <v:imagedata r:id="rId30" o:title=""/>
                </v:shape>
                <o:OLEObject Type="Embed" ProgID="Equation.3" ShapeID="_x0000_i1067" DrawAspect="Content" ObjectID="_1684325044" r:id="rId63"/>
              </w:object>
            </w:r>
          </w:p>
        </w:tc>
        <w:tc>
          <w:tcPr>
            <w:tcW w:w="992" w:type="dxa"/>
            <w:vAlign w:val="center"/>
          </w:tcPr>
          <w:p w14:paraId="7A125B1A" w14:textId="77777777" w:rsidR="000E318C" w:rsidRPr="004F56A0" w:rsidRDefault="000E318C" w:rsidP="000A62ED">
            <w:pPr>
              <w:snapToGrid w:val="0"/>
              <w:spacing w:line="0" w:lineRule="atLeast"/>
              <w:ind w:rightChars="44" w:right="92"/>
              <w:jc w:val="center"/>
              <w:rPr>
                <w:rFonts w:ascii="Times New Roman" w:hAnsi="Times New Roman"/>
                <w:szCs w:val="21"/>
              </w:rPr>
            </w:pPr>
            <w:r>
              <w:rPr>
                <w:rFonts w:ascii="Times New Roman" w:hAnsi="Times New Roman"/>
                <w:szCs w:val="21"/>
              </w:rPr>
              <w:t>0.13</w:t>
            </w:r>
          </w:p>
        </w:tc>
      </w:tr>
      <w:tr w:rsidR="000E318C" w:rsidRPr="00864C13" w14:paraId="64DBBDCB" w14:textId="77777777" w:rsidTr="00854F53">
        <w:trPr>
          <w:trHeight w:val="454"/>
          <w:jc w:val="center"/>
        </w:trPr>
        <w:tc>
          <w:tcPr>
            <w:tcW w:w="4301" w:type="dxa"/>
            <w:vAlign w:val="center"/>
          </w:tcPr>
          <w:p w14:paraId="3C6C5B3A" w14:textId="77777777" w:rsidR="000E318C" w:rsidRPr="009F7A5B" w:rsidRDefault="000E318C" w:rsidP="000A62ED">
            <w:pPr>
              <w:snapToGrid w:val="0"/>
              <w:spacing w:line="0" w:lineRule="atLeast"/>
              <w:jc w:val="center"/>
              <w:rPr>
                <w:rFonts w:ascii="宋体" w:hAnsi="宋体"/>
                <w:szCs w:val="21"/>
              </w:rPr>
            </w:pPr>
            <w:r w:rsidRPr="009F7A5B">
              <w:rPr>
                <w:rFonts w:ascii="宋体" w:hAnsi="宋体"/>
                <w:szCs w:val="21"/>
              </w:rPr>
              <w:t>天线位置对不准</w:t>
            </w:r>
            <w:r>
              <w:rPr>
                <w:rFonts w:ascii="宋体" w:hAnsi="宋体"/>
                <w:szCs w:val="21"/>
              </w:rPr>
              <w:t>，</w:t>
            </w:r>
            <w:r w:rsidRPr="004F56A0">
              <w:rPr>
                <w:rFonts w:ascii="Times New Roman" w:hAnsi="Times New Roman"/>
                <w:i/>
                <w:szCs w:val="21"/>
              </w:rPr>
              <w:t>u</w:t>
            </w:r>
            <w:r>
              <w:rPr>
                <w:rFonts w:ascii="Times New Roman" w:hAnsi="Times New Roman"/>
                <w:szCs w:val="21"/>
                <w:vertAlign w:val="subscript"/>
              </w:rPr>
              <w:t>8</w:t>
            </w:r>
          </w:p>
        </w:tc>
        <w:tc>
          <w:tcPr>
            <w:tcW w:w="849" w:type="dxa"/>
            <w:vAlign w:val="center"/>
          </w:tcPr>
          <w:p w14:paraId="23F48575" w14:textId="77777777" w:rsidR="000E318C" w:rsidRPr="004F56A0" w:rsidRDefault="000E318C"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0.3</w:t>
            </w:r>
          </w:p>
        </w:tc>
        <w:tc>
          <w:tcPr>
            <w:tcW w:w="1135" w:type="dxa"/>
            <w:vAlign w:val="center"/>
          </w:tcPr>
          <w:p w14:paraId="76B0949F" w14:textId="77777777" w:rsidR="000E318C" w:rsidRPr="004F56A0" w:rsidRDefault="000E318C" w:rsidP="000A62ED">
            <w:pPr>
              <w:snapToGrid w:val="0"/>
              <w:spacing w:line="0" w:lineRule="atLeast"/>
              <w:ind w:leftChars="39" w:left="82"/>
              <w:jc w:val="center"/>
              <w:rPr>
                <w:rFonts w:ascii="Times New Roman" w:hAnsi="Times New Roman"/>
                <w:szCs w:val="21"/>
              </w:rPr>
            </w:pPr>
            <w:r w:rsidRPr="0079612F">
              <w:rPr>
                <w:rFonts w:ascii="Times New Roman" w:hAnsi="Times New Roman"/>
                <w:position w:val="-8"/>
                <w:sz w:val="24"/>
                <w:szCs w:val="24"/>
              </w:rPr>
              <w:object w:dxaOrig="360" w:dyaOrig="360" w14:anchorId="63CA98E2">
                <v:shape id="_x0000_i1068" type="#_x0000_t75" style="width:13.6pt;height:14.15pt" o:ole="">
                  <v:imagedata r:id="rId30" o:title=""/>
                </v:shape>
                <o:OLEObject Type="Embed" ProgID="Equation.3" ShapeID="_x0000_i1068" DrawAspect="Content" ObjectID="_1684325045" r:id="rId64"/>
              </w:object>
            </w:r>
          </w:p>
        </w:tc>
        <w:tc>
          <w:tcPr>
            <w:tcW w:w="992" w:type="dxa"/>
            <w:vAlign w:val="center"/>
          </w:tcPr>
          <w:p w14:paraId="6F427DA9" w14:textId="77777777" w:rsidR="000E318C" w:rsidRPr="004F56A0" w:rsidRDefault="000E318C" w:rsidP="000A62ED">
            <w:pPr>
              <w:snapToGrid w:val="0"/>
              <w:spacing w:line="0" w:lineRule="atLeast"/>
              <w:ind w:rightChars="44" w:right="92"/>
              <w:jc w:val="center"/>
              <w:rPr>
                <w:rFonts w:ascii="Times New Roman" w:hAnsi="Times New Roman"/>
                <w:szCs w:val="21"/>
              </w:rPr>
            </w:pPr>
            <w:r>
              <w:rPr>
                <w:rFonts w:ascii="Times New Roman" w:hAnsi="Times New Roman"/>
                <w:szCs w:val="21"/>
              </w:rPr>
              <w:t>0.17</w:t>
            </w:r>
          </w:p>
        </w:tc>
      </w:tr>
      <w:tr w:rsidR="000E318C" w:rsidRPr="00864C13" w14:paraId="314CF086" w14:textId="77777777" w:rsidTr="00854F53">
        <w:trPr>
          <w:trHeight w:val="454"/>
          <w:jc w:val="center"/>
        </w:trPr>
        <w:tc>
          <w:tcPr>
            <w:tcW w:w="4301" w:type="dxa"/>
            <w:vAlign w:val="center"/>
          </w:tcPr>
          <w:p w14:paraId="5D0D0942" w14:textId="77777777" w:rsidR="000E318C" w:rsidRPr="009F7A5B" w:rsidRDefault="005A59DE" w:rsidP="000A62ED">
            <w:pPr>
              <w:snapToGrid w:val="0"/>
              <w:spacing w:line="0" w:lineRule="atLeast"/>
              <w:jc w:val="center"/>
              <w:rPr>
                <w:rFonts w:ascii="宋体" w:hAnsi="宋体"/>
                <w:szCs w:val="21"/>
              </w:rPr>
            </w:pPr>
            <w:r w:rsidRPr="005A59DE">
              <w:rPr>
                <w:szCs w:val="21"/>
              </w:rPr>
              <w:t>天线系数校准和实际使用高度不同</w:t>
            </w:r>
            <w:r w:rsidR="000E318C">
              <w:rPr>
                <w:rFonts w:ascii="宋体" w:hAnsi="宋体"/>
                <w:szCs w:val="21"/>
              </w:rPr>
              <w:t>，</w:t>
            </w:r>
            <w:r w:rsidR="000E318C" w:rsidRPr="004F56A0">
              <w:rPr>
                <w:rFonts w:ascii="Times New Roman" w:hAnsi="Times New Roman"/>
                <w:i/>
                <w:szCs w:val="21"/>
              </w:rPr>
              <w:t>u</w:t>
            </w:r>
            <w:r w:rsidR="000E318C">
              <w:rPr>
                <w:rFonts w:ascii="Times New Roman" w:hAnsi="Times New Roman"/>
                <w:szCs w:val="21"/>
                <w:vertAlign w:val="subscript"/>
              </w:rPr>
              <w:t>9</w:t>
            </w:r>
          </w:p>
        </w:tc>
        <w:tc>
          <w:tcPr>
            <w:tcW w:w="849" w:type="dxa"/>
            <w:vAlign w:val="center"/>
          </w:tcPr>
          <w:p w14:paraId="5829141F" w14:textId="77777777" w:rsidR="000E318C" w:rsidRPr="00643459" w:rsidRDefault="00643459" w:rsidP="000A62ED">
            <w:pPr>
              <w:snapToGrid w:val="0"/>
              <w:spacing w:line="0" w:lineRule="atLeast"/>
              <w:ind w:leftChars="-6" w:left="-13" w:rightChars="-7" w:right="-15" w:firstLineChars="6" w:firstLine="13"/>
              <w:jc w:val="center"/>
              <w:rPr>
                <w:rFonts w:ascii="Times New Roman" w:hAnsi="Times New Roman"/>
                <w:szCs w:val="21"/>
              </w:rPr>
            </w:pPr>
            <w:r w:rsidRPr="00643459">
              <w:rPr>
                <w:rFonts w:ascii="Times New Roman" w:hAnsi="Times New Roman"/>
                <w:szCs w:val="21"/>
              </w:rPr>
              <w:t>0.1</w:t>
            </w:r>
          </w:p>
        </w:tc>
        <w:tc>
          <w:tcPr>
            <w:tcW w:w="1135" w:type="dxa"/>
            <w:vAlign w:val="center"/>
          </w:tcPr>
          <w:p w14:paraId="3AF5DFB9" w14:textId="77777777" w:rsidR="000E318C" w:rsidRPr="00EC47CE" w:rsidRDefault="00643459" w:rsidP="000A62ED">
            <w:pPr>
              <w:snapToGrid w:val="0"/>
              <w:spacing w:line="0" w:lineRule="atLeast"/>
              <w:ind w:leftChars="39" w:left="82"/>
              <w:jc w:val="center"/>
              <w:rPr>
                <w:rFonts w:ascii="宋体" w:hAnsi="宋体"/>
                <w:szCs w:val="21"/>
              </w:rPr>
            </w:pPr>
            <w:r w:rsidRPr="0079612F">
              <w:rPr>
                <w:rFonts w:ascii="Times New Roman" w:hAnsi="Times New Roman"/>
                <w:position w:val="-8"/>
                <w:sz w:val="24"/>
                <w:szCs w:val="24"/>
              </w:rPr>
              <w:object w:dxaOrig="360" w:dyaOrig="360" w14:anchorId="6E57F6E8">
                <v:shape id="_x0000_i1069" type="#_x0000_t75" style="width:13.6pt;height:14.15pt" o:ole="">
                  <v:imagedata r:id="rId30" o:title=""/>
                </v:shape>
                <o:OLEObject Type="Embed" ProgID="Equation.3" ShapeID="_x0000_i1069" DrawAspect="Content" ObjectID="_1684325046" r:id="rId65"/>
              </w:object>
            </w:r>
          </w:p>
        </w:tc>
        <w:tc>
          <w:tcPr>
            <w:tcW w:w="992" w:type="dxa"/>
            <w:vAlign w:val="center"/>
          </w:tcPr>
          <w:p w14:paraId="05949CB8" w14:textId="77777777" w:rsidR="000E318C" w:rsidRPr="00643459" w:rsidRDefault="00643459" w:rsidP="000A62ED">
            <w:pPr>
              <w:snapToGrid w:val="0"/>
              <w:spacing w:line="0" w:lineRule="atLeast"/>
              <w:ind w:rightChars="44" w:right="92"/>
              <w:jc w:val="center"/>
              <w:rPr>
                <w:rFonts w:ascii="Times New Roman" w:hAnsi="Times New Roman"/>
                <w:szCs w:val="21"/>
              </w:rPr>
            </w:pPr>
            <w:r w:rsidRPr="00643459">
              <w:rPr>
                <w:rFonts w:ascii="Times New Roman" w:hAnsi="Times New Roman"/>
                <w:szCs w:val="21"/>
              </w:rPr>
              <w:t>0.06</w:t>
            </w:r>
          </w:p>
        </w:tc>
      </w:tr>
      <w:tr w:rsidR="000E318C" w:rsidRPr="00864C13" w14:paraId="2DF8A70E" w14:textId="77777777" w:rsidTr="00854F53">
        <w:trPr>
          <w:trHeight w:val="454"/>
          <w:jc w:val="center"/>
        </w:trPr>
        <w:tc>
          <w:tcPr>
            <w:tcW w:w="4301" w:type="dxa"/>
            <w:vAlign w:val="center"/>
          </w:tcPr>
          <w:p w14:paraId="6FB40890" w14:textId="77777777" w:rsidR="000E318C" w:rsidRPr="004F56A0" w:rsidRDefault="000E318C" w:rsidP="000A62ED">
            <w:pPr>
              <w:snapToGrid w:val="0"/>
              <w:spacing w:line="0" w:lineRule="atLeast"/>
              <w:jc w:val="center"/>
              <w:rPr>
                <w:rFonts w:ascii="Times New Roman" w:hAnsi="Times New Roman"/>
                <w:szCs w:val="21"/>
              </w:rPr>
            </w:pPr>
            <w:r w:rsidRPr="004F56A0">
              <w:rPr>
                <w:rFonts w:ascii="Times New Roman"/>
                <w:szCs w:val="21"/>
              </w:rPr>
              <w:t>测量重复性，</w:t>
            </w:r>
            <w:r w:rsidRPr="004F56A0">
              <w:rPr>
                <w:rFonts w:ascii="Times New Roman" w:hAnsi="Times New Roman"/>
                <w:i/>
                <w:szCs w:val="21"/>
                <w:lang w:val="fr-FR"/>
              </w:rPr>
              <w:t>u</w:t>
            </w:r>
            <w:r>
              <w:rPr>
                <w:rFonts w:ascii="Times New Roman" w:hAnsi="Times New Roman"/>
                <w:szCs w:val="21"/>
                <w:vertAlign w:val="subscript"/>
                <w:lang w:val="fr-FR"/>
              </w:rPr>
              <w:t>10</w:t>
            </w:r>
          </w:p>
        </w:tc>
        <w:tc>
          <w:tcPr>
            <w:tcW w:w="849" w:type="dxa"/>
            <w:vAlign w:val="center"/>
          </w:tcPr>
          <w:p w14:paraId="68B96BE1" w14:textId="77777777" w:rsidR="000E318C" w:rsidRPr="004F56A0" w:rsidRDefault="000E318C"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w:t>
            </w:r>
            <w:r w:rsidR="00643459">
              <w:rPr>
                <w:rFonts w:ascii="Times New Roman" w:hAnsi="Times New Roman"/>
                <w:szCs w:val="21"/>
              </w:rPr>
              <w:t>41</w:t>
            </w:r>
          </w:p>
        </w:tc>
        <w:tc>
          <w:tcPr>
            <w:tcW w:w="1135" w:type="dxa"/>
            <w:vAlign w:val="center"/>
          </w:tcPr>
          <w:p w14:paraId="2C6C8269" w14:textId="77777777" w:rsidR="000E318C" w:rsidRPr="004F56A0" w:rsidRDefault="000E318C" w:rsidP="000A62ED">
            <w:pPr>
              <w:snapToGrid w:val="0"/>
              <w:spacing w:line="0" w:lineRule="atLeast"/>
              <w:ind w:leftChars="39" w:left="82"/>
              <w:jc w:val="center"/>
              <w:rPr>
                <w:rFonts w:ascii="Times New Roman" w:hAnsi="Times New Roman"/>
                <w:szCs w:val="21"/>
              </w:rPr>
            </w:pPr>
            <w:r w:rsidRPr="004F56A0">
              <w:rPr>
                <w:rFonts w:ascii="Times New Roman" w:hAnsi="Times New Roman"/>
                <w:szCs w:val="21"/>
              </w:rPr>
              <w:t>1</w:t>
            </w:r>
          </w:p>
        </w:tc>
        <w:tc>
          <w:tcPr>
            <w:tcW w:w="992" w:type="dxa"/>
            <w:vAlign w:val="center"/>
          </w:tcPr>
          <w:p w14:paraId="59D3D0A8" w14:textId="77777777" w:rsidR="000E318C" w:rsidRPr="004F56A0" w:rsidRDefault="000E318C" w:rsidP="000A62ED">
            <w:pPr>
              <w:snapToGrid w:val="0"/>
              <w:spacing w:line="0" w:lineRule="atLeast"/>
              <w:ind w:leftChars="39" w:left="82" w:rightChars="44" w:right="92"/>
              <w:jc w:val="center"/>
              <w:rPr>
                <w:rFonts w:ascii="Times New Roman" w:hAnsi="Times New Roman"/>
                <w:szCs w:val="21"/>
              </w:rPr>
            </w:pPr>
            <w:r>
              <w:rPr>
                <w:rFonts w:ascii="Times New Roman" w:hAnsi="Times New Roman"/>
                <w:szCs w:val="21"/>
              </w:rPr>
              <w:t>0.</w:t>
            </w:r>
            <w:r w:rsidR="00643459">
              <w:rPr>
                <w:rFonts w:ascii="Times New Roman" w:hAnsi="Times New Roman"/>
                <w:szCs w:val="21"/>
              </w:rPr>
              <w:t>41</w:t>
            </w:r>
          </w:p>
        </w:tc>
      </w:tr>
      <w:tr w:rsidR="00053A29" w:rsidRPr="00864C13" w14:paraId="3C25D93F" w14:textId="77777777" w:rsidTr="00854F53">
        <w:trPr>
          <w:trHeight w:val="454"/>
          <w:jc w:val="center"/>
        </w:trPr>
        <w:tc>
          <w:tcPr>
            <w:tcW w:w="4301" w:type="dxa"/>
            <w:vAlign w:val="center"/>
          </w:tcPr>
          <w:p w14:paraId="372D9EC0" w14:textId="77777777" w:rsidR="00053A29" w:rsidRPr="00053A29" w:rsidRDefault="00053A29" w:rsidP="000A62ED">
            <w:pPr>
              <w:snapToGrid w:val="0"/>
              <w:spacing w:line="0" w:lineRule="atLeast"/>
              <w:jc w:val="center"/>
              <w:rPr>
                <w:rFonts w:ascii="Times New Roman"/>
                <w:szCs w:val="21"/>
              </w:rPr>
            </w:pPr>
            <w:r w:rsidRPr="00053A29">
              <w:rPr>
                <w:szCs w:val="21"/>
              </w:rPr>
              <w:t>天线相位中心变化</w:t>
            </w:r>
            <w:r>
              <w:rPr>
                <w:szCs w:val="21"/>
              </w:rPr>
              <w:t>，</w:t>
            </w:r>
            <w:r w:rsidRPr="00864C13">
              <w:rPr>
                <w:rFonts w:ascii="Times New Roman" w:hAnsi="Times New Roman"/>
                <w:i/>
                <w:sz w:val="24"/>
              </w:rPr>
              <w:t>u</w:t>
            </w:r>
            <w:r w:rsidRPr="00053A29">
              <w:rPr>
                <w:rFonts w:ascii="Times New Roman" w:hAnsi="Times New Roman"/>
                <w:iCs/>
                <w:sz w:val="24"/>
                <w:szCs w:val="24"/>
                <w:vertAlign w:val="subscript"/>
              </w:rPr>
              <w:t>11</w:t>
            </w:r>
          </w:p>
        </w:tc>
        <w:tc>
          <w:tcPr>
            <w:tcW w:w="849" w:type="dxa"/>
            <w:vAlign w:val="center"/>
          </w:tcPr>
          <w:p w14:paraId="6C2FFD58" w14:textId="77777777" w:rsidR="00053A29" w:rsidRDefault="00053A29"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0.5</w:t>
            </w:r>
          </w:p>
        </w:tc>
        <w:tc>
          <w:tcPr>
            <w:tcW w:w="1135" w:type="dxa"/>
            <w:vAlign w:val="center"/>
          </w:tcPr>
          <w:p w14:paraId="081711C2" w14:textId="77777777" w:rsidR="00053A29" w:rsidRPr="004F56A0" w:rsidRDefault="00053A29" w:rsidP="000A62ED">
            <w:pPr>
              <w:snapToGrid w:val="0"/>
              <w:spacing w:line="0" w:lineRule="atLeast"/>
              <w:ind w:leftChars="39" w:left="82"/>
              <w:jc w:val="center"/>
              <w:rPr>
                <w:rFonts w:ascii="Times New Roman" w:hAnsi="Times New Roman"/>
                <w:szCs w:val="21"/>
              </w:rPr>
            </w:pPr>
            <w:r w:rsidRPr="0079612F">
              <w:rPr>
                <w:rFonts w:ascii="Times New Roman" w:hAnsi="Times New Roman"/>
                <w:position w:val="-8"/>
                <w:sz w:val="24"/>
                <w:szCs w:val="24"/>
              </w:rPr>
              <w:object w:dxaOrig="360" w:dyaOrig="360" w14:anchorId="3FA81632">
                <v:shape id="_x0000_i1070" type="#_x0000_t75" style="width:13.6pt;height:14.15pt" o:ole="">
                  <v:imagedata r:id="rId30" o:title=""/>
                </v:shape>
                <o:OLEObject Type="Embed" ProgID="Equation.3" ShapeID="_x0000_i1070" DrawAspect="Content" ObjectID="_1684325047" r:id="rId66"/>
              </w:object>
            </w:r>
          </w:p>
        </w:tc>
        <w:tc>
          <w:tcPr>
            <w:tcW w:w="992" w:type="dxa"/>
            <w:vAlign w:val="center"/>
          </w:tcPr>
          <w:p w14:paraId="7810EB75" w14:textId="77777777" w:rsidR="00053A29" w:rsidRDefault="00053A29" w:rsidP="000A62ED">
            <w:pPr>
              <w:snapToGrid w:val="0"/>
              <w:spacing w:line="0" w:lineRule="atLeast"/>
              <w:ind w:leftChars="39" w:left="82" w:rightChars="44" w:right="92"/>
              <w:jc w:val="center"/>
              <w:rPr>
                <w:rFonts w:ascii="Times New Roman" w:hAnsi="Times New Roman"/>
                <w:szCs w:val="21"/>
              </w:rPr>
            </w:pPr>
            <w:r>
              <w:rPr>
                <w:rFonts w:ascii="Times New Roman" w:hAnsi="Times New Roman"/>
                <w:szCs w:val="21"/>
              </w:rPr>
              <w:t>0.29</w:t>
            </w:r>
          </w:p>
        </w:tc>
      </w:tr>
      <w:tr w:rsidR="00053A29" w:rsidRPr="00864C13" w14:paraId="4CCBA15E" w14:textId="77777777" w:rsidTr="00854F53">
        <w:trPr>
          <w:trHeight w:val="454"/>
          <w:jc w:val="center"/>
        </w:trPr>
        <w:tc>
          <w:tcPr>
            <w:tcW w:w="4301" w:type="dxa"/>
            <w:vAlign w:val="center"/>
          </w:tcPr>
          <w:p w14:paraId="130C158A" w14:textId="77777777" w:rsidR="00053A29" w:rsidRPr="00053A29" w:rsidRDefault="00053A29" w:rsidP="000A62ED">
            <w:pPr>
              <w:snapToGrid w:val="0"/>
              <w:spacing w:line="0" w:lineRule="atLeast"/>
              <w:jc w:val="center"/>
              <w:rPr>
                <w:rFonts w:ascii="Times New Roman"/>
                <w:szCs w:val="21"/>
              </w:rPr>
            </w:pPr>
            <w:r w:rsidRPr="00053A29">
              <w:rPr>
                <w:szCs w:val="21"/>
              </w:rPr>
              <w:t>天线方向性影响</w:t>
            </w:r>
            <w:r>
              <w:rPr>
                <w:szCs w:val="21"/>
              </w:rPr>
              <w:t>，</w:t>
            </w:r>
            <w:r w:rsidRPr="00053A29">
              <w:rPr>
                <w:rFonts w:ascii="Times New Roman" w:hAnsi="Times New Roman"/>
                <w:i/>
                <w:szCs w:val="21"/>
              </w:rPr>
              <w:t>u</w:t>
            </w:r>
            <w:r w:rsidRPr="00053A29">
              <w:rPr>
                <w:rFonts w:ascii="Times New Roman" w:hAnsi="Times New Roman"/>
                <w:szCs w:val="21"/>
                <w:vertAlign w:val="subscript"/>
              </w:rPr>
              <w:t>12</w:t>
            </w:r>
          </w:p>
        </w:tc>
        <w:tc>
          <w:tcPr>
            <w:tcW w:w="849" w:type="dxa"/>
            <w:vAlign w:val="center"/>
          </w:tcPr>
          <w:p w14:paraId="51A305D4" w14:textId="77777777" w:rsidR="00053A29" w:rsidRDefault="00053A29"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0.1</w:t>
            </w:r>
          </w:p>
        </w:tc>
        <w:tc>
          <w:tcPr>
            <w:tcW w:w="1135" w:type="dxa"/>
            <w:vAlign w:val="center"/>
          </w:tcPr>
          <w:p w14:paraId="762386C8" w14:textId="77777777" w:rsidR="00053A29" w:rsidRPr="00EC47CE" w:rsidRDefault="00053A29" w:rsidP="000A62ED">
            <w:pPr>
              <w:snapToGrid w:val="0"/>
              <w:spacing w:line="0" w:lineRule="atLeast"/>
              <w:ind w:leftChars="39" w:left="82"/>
              <w:jc w:val="center"/>
              <w:rPr>
                <w:rFonts w:ascii="宋体" w:hAnsi="宋体"/>
                <w:szCs w:val="21"/>
              </w:rPr>
            </w:pPr>
            <w:r w:rsidRPr="0079612F">
              <w:rPr>
                <w:rFonts w:ascii="Times New Roman" w:hAnsi="Times New Roman"/>
                <w:position w:val="-8"/>
                <w:sz w:val="24"/>
                <w:szCs w:val="24"/>
              </w:rPr>
              <w:object w:dxaOrig="360" w:dyaOrig="360" w14:anchorId="2E685601">
                <v:shape id="_x0000_i1071" type="#_x0000_t75" style="width:13.6pt;height:14.15pt" o:ole="">
                  <v:imagedata r:id="rId30" o:title=""/>
                </v:shape>
                <o:OLEObject Type="Embed" ProgID="Equation.3" ShapeID="_x0000_i1071" DrawAspect="Content" ObjectID="_1684325048" r:id="rId67"/>
              </w:object>
            </w:r>
          </w:p>
        </w:tc>
        <w:tc>
          <w:tcPr>
            <w:tcW w:w="992" w:type="dxa"/>
            <w:vAlign w:val="center"/>
          </w:tcPr>
          <w:p w14:paraId="4BF68EA8" w14:textId="77777777" w:rsidR="00053A29" w:rsidRDefault="00053A29" w:rsidP="000A62ED">
            <w:pPr>
              <w:snapToGrid w:val="0"/>
              <w:spacing w:line="0" w:lineRule="atLeast"/>
              <w:ind w:leftChars="39" w:left="82" w:rightChars="44" w:right="92"/>
              <w:jc w:val="center"/>
              <w:rPr>
                <w:rFonts w:ascii="Times New Roman" w:hAnsi="Times New Roman"/>
                <w:szCs w:val="21"/>
              </w:rPr>
            </w:pPr>
            <w:r>
              <w:rPr>
                <w:rFonts w:ascii="Times New Roman" w:hAnsi="Times New Roman"/>
                <w:szCs w:val="21"/>
              </w:rPr>
              <w:t>0.06</w:t>
            </w:r>
          </w:p>
        </w:tc>
      </w:tr>
    </w:tbl>
    <w:p w14:paraId="3AFA60ED" w14:textId="77777777" w:rsidR="000E318C" w:rsidRPr="00864C13" w:rsidRDefault="000E318C" w:rsidP="000E318C">
      <w:pPr>
        <w:snapToGrid w:val="0"/>
        <w:spacing w:line="360" w:lineRule="auto"/>
        <w:ind w:rightChars="44" w:right="92"/>
        <w:rPr>
          <w:rFonts w:ascii="Times New Roman" w:hAnsi="Times New Roman"/>
          <w:sz w:val="24"/>
        </w:rPr>
      </w:pPr>
      <w:r>
        <w:rPr>
          <w:rFonts w:ascii="Times New Roman" w:hAnsi="Times New Roman" w:hint="eastAsia"/>
          <w:sz w:val="24"/>
          <w:szCs w:val="24"/>
        </w:rPr>
        <w:t>C</w:t>
      </w:r>
      <w:r w:rsidRPr="00864C13">
        <w:rPr>
          <w:rFonts w:ascii="Times New Roman" w:hAnsi="Times New Roman"/>
          <w:sz w:val="24"/>
          <w:szCs w:val="24"/>
        </w:rPr>
        <w:t>.1.</w:t>
      </w:r>
      <w:r w:rsidR="00643459">
        <w:rPr>
          <w:rFonts w:ascii="Times New Roman" w:hAnsi="Times New Roman"/>
          <w:sz w:val="24"/>
          <w:szCs w:val="24"/>
        </w:rPr>
        <w:t>3</w:t>
      </w:r>
      <w:r>
        <w:rPr>
          <w:rFonts w:ascii="Times New Roman" w:hAnsi="Times New Roman"/>
          <w:sz w:val="24"/>
          <w:szCs w:val="24"/>
        </w:rPr>
        <w:t>.3</w:t>
      </w:r>
      <w:r w:rsidRPr="00864C13">
        <w:rPr>
          <w:rFonts w:ascii="Times New Roman" w:hAnsi="Times New Roman"/>
          <w:sz w:val="24"/>
        </w:rPr>
        <w:t>.2</w:t>
      </w:r>
      <w:r>
        <w:rPr>
          <w:rFonts w:ascii="Times New Roman" w:hAnsi="Times New Roman" w:hint="eastAsia"/>
          <w:sz w:val="24"/>
        </w:rPr>
        <w:t xml:space="preserve"> </w:t>
      </w:r>
      <w:r w:rsidRPr="00864C13">
        <w:rPr>
          <w:rFonts w:ascii="Times New Roman"/>
          <w:sz w:val="24"/>
        </w:rPr>
        <w:t>合成不确定度计算</w:t>
      </w:r>
    </w:p>
    <w:p w14:paraId="32652C68" w14:textId="77777777" w:rsidR="000E318C" w:rsidRPr="00864C13" w:rsidRDefault="000E318C" w:rsidP="000E318C">
      <w:pPr>
        <w:snapToGrid w:val="0"/>
        <w:spacing w:line="360" w:lineRule="auto"/>
        <w:ind w:rightChars="44" w:right="92" w:firstLineChars="200" w:firstLine="480"/>
        <w:rPr>
          <w:rFonts w:ascii="Times New Roman" w:hAnsi="Times New Roman"/>
          <w:sz w:val="24"/>
        </w:rPr>
      </w:pPr>
      <w:r w:rsidRPr="00864C13">
        <w:rPr>
          <w:rFonts w:ascii="Times New Roman"/>
          <w:sz w:val="24"/>
        </w:rPr>
        <w:t>以上各项不确定度分量相互独立不相关，合成标准不确定度为：</w:t>
      </w:r>
    </w:p>
    <w:p w14:paraId="6E65501E" w14:textId="77777777" w:rsidR="000E318C" w:rsidRPr="00864C13" w:rsidRDefault="000E318C" w:rsidP="000E318C">
      <w:pPr>
        <w:snapToGrid w:val="0"/>
        <w:spacing w:line="360" w:lineRule="auto"/>
        <w:ind w:rightChars="44" w:right="92" w:firstLineChars="200" w:firstLine="480"/>
        <w:rPr>
          <w:rFonts w:ascii="Times New Roman" w:hAnsi="Times New Roman"/>
          <w:sz w:val="24"/>
        </w:rPr>
      </w:pPr>
      <w:proofErr w:type="spellStart"/>
      <w:r w:rsidRPr="00AC161E">
        <w:rPr>
          <w:rFonts w:ascii="Times New Roman" w:hAnsi="Times New Roman"/>
          <w:i/>
          <w:sz w:val="24"/>
          <w:szCs w:val="24"/>
        </w:rPr>
        <w:t>u</w:t>
      </w:r>
      <w:r w:rsidRPr="00AC161E">
        <w:rPr>
          <w:rFonts w:ascii="Times New Roman" w:hAnsi="Times New Roman"/>
          <w:sz w:val="24"/>
          <w:szCs w:val="24"/>
          <w:vertAlign w:val="subscript"/>
        </w:rPr>
        <w:t>c</w:t>
      </w:r>
      <w:proofErr w:type="spellEnd"/>
      <w:r w:rsidRPr="00AC161E">
        <w:rPr>
          <w:rFonts w:ascii="Times New Roman" w:hAnsi="Times New Roman"/>
          <w:sz w:val="24"/>
          <w:szCs w:val="24"/>
        </w:rPr>
        <w:t>=</w:t>
      </w:r>
      <m:oMath>
        <m:rad>
          <m:radPr>
            <m:degHide m:val="1"/>
            <m:ctrlPr>
              <w:rPr>
                <w:rFonts w:ascii="Cambria Math" w:hAnsi="Cambria Math"/>
                <w:sz w:val="24"/>
                <w:szCs w:val="24"/>
              </w:rPr>
            </m:ctrlPr>
          </m:radPr>
          <m:deg/>
          <m:e>
            <m:sSubSup>
              <m:sSubSupPr>
                <m:ctrlPr>
                  <w:rPr>
                    <w:rFonts w:ascii="Cambria Math" w:hAnsi="Cambria Math"/>
                    <w:i/>
                    <w:sz w:val="24"/>
                    <w:szCs w:val="24"/>
                  </w:rPr>
                </m:ctrlPr>
              </m:sSubSupPr>
              <m:e>
                <m:r>
                  <w:rPr>
                    <w:rFonts w:ascii="Cambria Math" w:hAnsi="Cambria Math"/>
                    <w:sz w:val="24"/>
                    <w:szCs w:val="24"/>
                  </w:rPr>
                  <m:t>u</m:t>
                </m:r>
              </m:e>
              <m:sub>
                <m:r>
                  <w:rPr>
                    <w:rFonts w:ascii="Cambria Math" w:hAnsi="Cambria Math"/>
                    <w:sz w:val="24"/>
                    <w:szCs w:val="24"/>
                  </w:rPr>
                  <m:t>1</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2</m:t>
                </m:r>
              </m:sub>
              <m:sup>
                <m:r>
                  <w:rPr>
                    <w:rFonts w:ascii="Cambria Math" w:hAnsi="Cambria Math"/>
                    <w:sz w:val="24"/>
                    <w:szCs w:val="24"/>
                  </w:rPr>
                  <m:t>2</m:t>
                </m:r>
              </m:sup>
            </m:sSubSup>
            <m:r>
              <m:rPr>
                <m:sty m:val="p"/>
              </m:rPr>
              <w:rPr>
                <w:rFonts w:ascii="Cambria Math" w:hAnsi="Cambria Math"/>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3</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4</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5</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6</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7</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8</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9</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10</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11</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12</m:t>
                </m:r>
              </m:sub>
              <m:sup>
                <m:r>
                  <w:rPr>
                    <w:rFonts w:ascii="Cambria Math" w:hAnsi="Cambria Math"/>
                    <w:sz w:val="24"/>
                    <w:szCs w:val="24"/>
                  </w:rPr>
                  <m:t>2</m:t>
                </m:r>
              </m:sup>
            </m:sSubSup>
          </m:e>
        </m:rad>
      </m:oMath>
      <w:r w:rsidRPr="0000195A">
        <w:rPr>
          <w:rFonts w:ascii="Times New Roman" w:hAnsi="Times New Roman"/>
          <w:sz w:val="24"/>
          <w:szCs w:val="24"/>
        </w:rPr>
        <w:t>=</w:t>
      </w:r>
      <w:r w:rsidR="00341BE9">
        <w:rPr>
          <w:rFonts w:ascii="Times New Roman" w:hAnsi="Times New Roman"/>
          <w:sz w:val="24"/>
          <w:szCs w:val="24"/>
        </w:rPr>
        <w:t>0.</w:t>
      </w:r>
      <w:r w:rsidR="00176216">
        <w:rPr>
          <w:rFonts w:ascii="Times New Roman" w:hAnsi="Times New Roman"/>
          <w:sz w:val="24"/>
          <w:szCs w:val="24"/>
        </w:rPr>
        <w:t>957</w:t>
      </w:r>
      <w:r w:rsidRPr="00AC161E">
        <w:rPr>
          <w:rFonts w:ascii="Times New Roman" w:hAnsi="Times New Roman"/>
          <w:sz w:val="24"/>
          <w:szCs w:val="24"/>
        </w:rPr>
        <w:t>dB</w:t>
      </w:r>
    </w:p>
    <w:p w14:paraId="3FBF93E6" w14:textId="77777777" w:rsidR="000E318C" w:rsidRPr="00864C13" w:rsidRDefault="000E318C" w:rsidP="000E318C">
      <w:pPr>
        <w:spacing w:line="360" w:lineRule="auto"/>
        <w:ind w:rightChars="44" w:right="92"/>
        <w:rPr>
          <w:rFonts w:ascii="Times New Roman" w:hAnsi="Times New Roman"/>
          <w:sz w:val="24"/>
        </w:rPr>
      </w:pPr>
      <w:r>
        <w:rPr>
          <w:rFonts w:ascii="Times New Roman" w:hAnsi="Times New Roman" w:hint="eastAsia"/>
          <w:sz w:val="24"/>
          <w:szCs w:val="24"/>
        </w:rPr>
        <w:t>C</w:t>
      </w:r>
      <w:r w:rsidRPr="00864C13">
        <w:rPr>
          <w:rFonts w:ascii="Times New Roman" w:hAnsi="Times New Roman"/>
          <w:sz w:val="24"/>
          <w:szCs w:val="24"/>
        </w:rPr>
        <w:t>.1.</w:t>
      </w:r>
      <w:r w:rsidR="00643459">
        <w:rPr>
          <w:rFonts w:ascii="Times New Roman" w:hAnsi="Times New Roman"/>
          <w:sz w:val="24"/>
          <w:szCs w:val="24"/>
        </w:rPr>
        <w:t>3</w:t>
      </w:r>
      <w:r>
        <w:rPr>
          <w:rFonts w:ascii="Times New Roman" w:hAnsi="Times New Roman"/>
          <w:sz w:val="24"/>
          <w:szCs w:val="24"/>
        </w:rPr>
        <w:t>.4</w:t>
      </w:r>
      <w:r w:rsidRPr="00864C13">
        <w:rPr>
          <w:rFonts w:ascii="Times New Roman" w:hAnsi="Times New Roman"/>
          <w:sz w:val="24"/>
        </w:rPr>
        <w:t xml:space="preserve"> </w:t>
      </w:r>
      <w:r w:rsidRPr="00864C13">
        <w:rPr>
          <w:rFonts w:ascii="Times New Roman"/>
          <w:sz w:val="24"/>
        </w:rPr>
        <w:t>扩展不确定度</w:t>
      </w:r>
    </w:p>
    <w:p w14:paraId="3399A1EB" w14:textId="77777777" w:rsidR="000E318C" w:rsidRPr="00864C13" w:rsidRDefault="000E318C" w:rsidP="000E318C">
      <w:pPr>
        <w:spacing w:line="360" w:lineRule="auto"/>
        <w:ind w:rightChars="44" w:right="92" w:firstLine="435"/>
        <w:rPr>
          <w:rFonts w:ascii="Times New Roman" w:hAnsi="Times New Roman"/>
          <w:sz w:val="24"/>
        </w:rPr>
      </w:pPr>
      <w:r w:rsidRPr="00864C13">
        <w:rPr>
          <w:rFonts w:ascii="Times New Roman"/>
          <w:sz w:val="24"/>
        </w:rPr>
        <w:t>取包含因子</w:t>
      </w:r>
      <w:r w:rsidRPr="00864C13">
        <w:rPr>
          <w:rFonts w:ascii="Times New Roman" w:hAnsi="Times New Roman"/>
          <w:i/>
          <w:sz w:val="24"/>
        </w:rPr>
        <w:t>k</w:t>
      </w:r>
      <w:r w:rsidRPr="00864C13">
        <w:rPr>
          <w:rFonts w:ascii="Times New Roman" w:hAnsi="Times New Roman"/>
          <w:sz w:val="24"/>
        </w:rPr>
        <w:t>=2</w:t>
      </w:r>
      <w:r w:rsidRPr="00864C13">
        <w:rPr>
          <w:rFonts w:ascii="Times New Roman"/>
          <w:sz w:val="24"/>
        </w:rPr>
        <w:t>，则扩展不确定度为</w:t>
      </w:r>
      <w:r>
        <w:rPr>
          <w:rFonts w:ascii="Times New Roman" w:hint="eastAsia"/>
          <w:sz w:val="24"/>
        </w:rPr>
        <w:t>：</w:t>
      </w:r>
    </w:p>
    <w:p w14:paraId="27E5732A" w14:textId="77777777" w:rsidR="000E318C" w:rsidRDefault="000E318C" w:rsidP="001E42C1">
      <w:pPr>
        <w:spacing w:line="360" w:lineRule="auto"/>
        <w:ind w:rightChars="44" w:right="92" w:firstLine="435"/>
        <w:jc w:val="center"/>
        <w:rPr>
          <w:rFonts w:ascii="Times New Roman"/>
          <w:sz w:val="24"/>
        </w:rPr>
      </w:pPr>
      <w:r w:rsidRPr="00690292">
        <w:rPr>
          <w:rFonts w:ascii="Times New Roman" w:hAnsi="Times New Roman"/>
          <w:i/>
          <w:iCs/>
          <w:sz w:val="24"/>
          <w:szCs w:val="24"/>
        </w:rPr>
        <w:t>U</w:t>
      </w:r>
      <w:r w:rsidRPr="00690292">
        <w:rPr>
          <w:rFonts w:ascii="Times New Roman" w:hAnsi="Times New Roman"/>
          <w:sz w:val="24"/>
          <w:szCs w:val="24"/>
        </w:rPr>
        <w:t>=</w:t>
      </w:r>
      <w:r w:rsidRPr="0079612F">
        <w:rPr>
          <w:rFonts w:ascii="Times New Roman" w:hAnsi="Times New Roman"/>
          <w:i/>
          <w:sz w:val="24"/>
          <w:szCs w:val="24"/>
        </w:rPr>
        <w:t>k</w:t>
      </w:r>
      <w:r w:rsidRPr="0079612F">
        <w:rPr>
          <w:rFonts w:ascii="Times New Roman" w:hAnsi="Times New Roman"/>
          <w:position w:val="-12"/>
          <w:sz w:val="24"/>
          <w:szCs w:val="24"/>
        </w:rPr>
        <w:object w:dxaOrig="260" w:dyaOrig="360" w14:anchorId="73B83608">
          <v:shape id="_x0000_i1072" type="#_x0000_t75" style="width:12.45pt;height:18.15pt" o:ole="">
            <v:imagedata r:id="rId48" o:title=""/>
          </v:shape>
          <o:OLEObject Type="Embed" ProgID="Equation.3" ShapeID="_x0000_i1072" DrawAspect="Content" ObjectID="_1684325049" r:id="rId68"/>
        </w:object>
      </w:r>
      <w:r w:rsidRPr="0079612F">
        <w:rPr>
          <w:rFonts w:ascii="Times New Roman" w:hAnsi="Times New Roman"/>
          <w:sz w:val="24"/>
          <w:szCs w:val="24"/>
        </w:rPr>
        <w:t>=</w:t>
      </w:r>
      <w:r w:rsidR="00176216">
        <w:rPr>
          <w:rFonts w:ascii="Times New Roman" w:hAnsi="Times New Roman"/>
          <w:sz w:val="24"/>
          <w:szCs w:val="24"/>
        </w:rPr>
        <w:t>2.0</w:t>
      </w:r>
      <w:r w:rsidRPr="0079612F">
        <w:rPr>
          <w:rFonts w:ascii="Times New Roman" w:hAnsi="Times New Roman"/>
          <w:sz w:val="24"/>
          <w:szCs w:val="24"/>
        </w:rPr>
        <w:t>dB</w:t>
      </w:r>
      <w:r w:rsidRPr="0079612F">
        <w:rPr>
          <w:rFonts w:ascii="Times New Roman"/>
          <w:sz w:val="24"/>
          <w:szCs w:val="24"/>
        </w:rPr>
        <w:t>，</w:t>
      </w:r>
      <w:r w:rsidRPr="0079612F">
        <w:rPr>
          <w:rFonts w:ascii="Times New Roman" w:hAnsi="Times New Roman"/>
          <w:i/>
          <w:sz w:val="24"/>
          <w:szCs w:val="24"/>
        </w:rPr>
        <w:t>k</w:t>
      </w:r>
      <w:r w:rsidRPr="0079612F">
        <w:rPr>
          <w:rFonts w:ascii="Times New Roman" w:hAnsi="Times New Roman"/>
          <w:sz w:val="24"/>
          <w:szCs w:val="24"/>
        </w:rPr>
        <w:t>=2</w:t>
      </w:r>
      <w:r>
        <w:rPr>
          <w:rFonts w:ascii="Times New Roman" w:hAnsi="Times New Roman" w:hint="eastAsia"/>
          <w:sz w:val="24"/>
        </w:rPr>
        <w:t>。</w:t>
      </w:r>
    </w:p>
    <w:p w14:paraId="287FCDFA" w14:textId="7B9055DC" w:rsidR="000A62ED" w:rsidRDefault="000A62ED" w:rsidP="000A62ED">
      <w:pPr>
        <w:autoSpaceDE w:val="0"/>
        <w:autoSpaceDN w:val="0"/>
        <w:spacing w:line="360" w:lineRule="auto"/>
        <w:rPr>
          <w:rFonts w:ascii="Times New Roman" w:hAnsi="Times New Roman"/>
          <w:sz w:val="24"/>
          <w:szCs w:val="24"/>
        </w:rPr>
      </w:pPr>
      <w:r>
        <w:rPr>
          <w:rFonts w:ascii="Times New Roman" w:hAnsi="Times New Roman" w:hint="eastAsia"/>
          <w:sz w:val="24"/>
          <w:szCs w:val="24"/>
        </w:rPr>
        <w:t>C</w:t>
      </w:r>
      <w:r w:rsidRPr="00864C13">
        <w:rPr>
          <w:rFonts w:ascii="Times New Roman" w:hAnsi="Times New Roman"/>
          <w:sz w:val="24"/>
          <w:szCs w:val="24"/>
        </w:rPr>
        <w:t>.1.</w:t>
      </w:r>
      <w:r>
        <w:rPr>
          <w:rFonts w:ascii="Times New Roman" w:hAnsi="Times New Roman"/>
          <w:sz w:val="24"/>
          <w:szCs w:val="24"/>
        </w:rPr>
        <w:t>4</w:t>
      </w:r>
      <w:r w:rsidR="001E42C1">
        <w:rPr>
          <w:rFonts w:ascii="Times New Roman" w:hAnsi="Times New Roman"/>
          <w:sz w:val="24"/>
          <w:szCs w:val="24"/>
        </w:rPr>
        <w:t xml:space="preserve">  </w:t>
      </w:r>
      <w:r>
        <w:rPr>
          <w:rFonts w:ascii="Times New Roman" w:hAnsi="Times New Roman" w:hint="eastAsia"/>
          <w:sz w:val="24"/>
          <w:szCs w:val="24"/>
        </w:rPr>
        <w:t>200</w:t>
      </w:r>
      <w:r w:rsidRPr="00EC7746">
        <w:rPr>
          <w:rFonts w:ascii="Times New Roman"/>
          <w:sz w:val="24"/>
          <w:szCs w:val="24"/>
        </w:rPr>
        <w:t>MHz ~</w:t>
      </w:r>
      <w:r>
        <w:rPr>
          <w:rFonts w:ascii="Times New Roman"/>
          <w:sz w:val="24"/>
          <w:szCs w:val="24"/>
        </w:rPr>
        <w:t>100</w:t>
      </w:r>
      <w:r w:rsidRPr="00EC7746">
        <w:rPr>
          <w:rFonts w:ascii="Times New Roman"/>
          <w:sz w:val="24"/>
          <w:szCs w:val="24"/>
        </w:rPr>
        <w:t>0MHz</w:t>
      </w:r>
      <w:r>
        <w:rPr>
          <w:rFonts w:ascii="Times New Roman"/>
          <w:sz w:val="24"/>
          <w:szCs w:val="24"/>
        </w:rPr>
        <w:t>频段的不确定度评定</w:t>
      </w:r>
    </w:p>
    <w:p w14:paraId="4A0DC0BE" w14:textId="77777777" w:rsidR="000A62ED" w:rsidRPr="00864C13" w:rsidRDefault="00524EA5" w:rsidP="000A62ED">
      <w:pPr>
        <w:autoSpaceDE w:val="0"/>
        <w:autoSpaceDN w:val="0"/>
        <w:spacing w:line="360" w:lineRule="auto"/>
        <w:rPr>
          <w:rFonts w:ascii="Times New Roman" w:hAnsi="Times New Roman"/>
          <w:sz w:val="24"/>
          <w:szCs w:val="24"/>
        </w:rPr>
      </w:pPr>
      <w:r>
        <w:rPr>
          <w:rFonts w:ascii="Times New Roman" w:hAnsi="Times New Roman" w:hint="eastAsia"/>
          <w:sz w:val="24"/>
          <w:szCs w:val="24"/>
        </w:rPr>
        <w:lastRenderedPageBreak/>
        <w:t>C.1.4</w:t>
      </w:r>
      <w:r w:rsidR="000A62ED">
        <w:rPr>
          <w:rFonts w:ascii="Times New Roman" w:hAnsi="Times New Roman" w:hint="eastAsia"/>
          <w:sz w:val="24"/>
          <w:szCs w:val="24"/>
        </w:rPr>
        <w:t xml:space="preserve">.1 </w:t>
      </w:r>
      <w:r w:rsidR="000A62ED">
        <w:rPr>
          <w:rFonts w:ascii="Times New Roman" w:hAnsi="Times New Roman" w:hint="eastAsia"/>
          <w:sz w:val="24"/>
          <w:szCs w:val="24"/>
        </w:rPr>
        <w:t>不确定度来源</w:t>
      </w:r>
    </w:p>
    <w:p w14:paraId="0CA81976" w14:textId="4755C58B" w:rsidR="000A62ED" w:rsidRPr="004F56A0" w:rsidRDefault="000A62ED" w:rsidP="000A62ED">
      <w:pPr>
        <w:autoSpaceDE w:val="0"/>
        <w:autoSpaceDN w:val="0"/>
        <w:spacing w:line="360" w:lineRule="auto"/>
        <w:ind w:firstLineChars="200" w:firstLine="480"/>
        <w:rPr>
          <w:rFonts w:ascii="Times New Roman" w:hAnsi="Times New Roman"/>
          <w:sz w:val="24"/>
          <w:szCs w:val="24"/>
        </w:rPr>
      </w:pPr>
      <w:r w:rsidRPr="0079612F">
        <w:rPr>
          <w:rFonts w:ascii="Times New Roman"/>
          <w:sz w:val="24"/>
          <w:szCs w:val="24"/>
        </w:rPr>
        <w:t>不确定度来源主要有：</w:t>
      </w:r>
      <w:r>
        <w:rPr>
          <w:rFonts w:ascii="Times New Roman"/>
          <w:sz w:val="24"/>
          <w:szCs w:val="24"/>
        </w:rPr>
        <w:t>1.</w:t>
      </w:r>
      <w:r>
        <w:rPr>
          <w:rFonts w:ascii="Times New Roman" w:hint="eastAsia"/>
          <w:sz w:val="24"/>
          <w:szCs w:val="24"/>
        </w:rPr>
        <w:t xml:space="preserve"> </w:t>
      </w:r>
      <w:r>
        <w:rPr>
          <w:rFonts w:ascii="Times New Roman" w:hint="eastAsia"/>
          <w:sz w:val="24"/>
          <w:szCs w:val="24"/>
        </w:rPr>
        <w:t>天线系数校准</w:t>
      </w:r>
      <w:r w:rsidR="007E2EC5">
        <w:rPr>
          <w:rFonts w:ascii="Times New Roman" w:hint="eastAsia"/>
          <w:sz w:val="24"/>
          <w:szCs w:val="24"/>
        </w:rPr>
        <w:t>不准</w:t>
      </w:r>
      <w:r w:rsidR="007E2EC5">
        <w:rPr>
          <w:sz w:val="24"/>
          <w:szCs w:val="24"/>
        </w:rPr>
        <w:t>引入的</w:t>
      </w:r>
      <w:r w:rsidR="007E2EC5">
        <w:rPr>
          <w:rFonts w:ascii="Times New Roman" w:hint="eastAsia"/>
          <w:sz w:val="24"/>
          <w:szCs w:val="24"/>
        </w:rPr>
        <w:t>不确定度分量</w:t>
      </w:r>
      <w:r>
        <w:rPr>
          <w:rFonts w:ascii="Times New Roman" w:hint="eastAsia"/>
          <w:sz w:val="24"/>
          <w:szCs w:val="24"/>
        </w:rPr>
        <w:t>；</w:t>
      </w:r>
      <w:r>
        <w:rPr>
          <w:rFonts w:ascii="Times New Roman" w:hint="eastAsia"/>
          <w:sz w:val="24"/>
          <w:szCs w:val="24"/>
        </w:rPr>
        <w:t>2.</w:t>
      </w:r>
      <w:r w:rsidRPr="007C2356">
        <w:rPr>
          <w:sz w:val="24"/>
          <w:szCs w:val="24"/>
        </w:rPr>
        <w:t xml:space="preserve"> </w:t>
      </w:r>
      <w:r>
        <w:rPr>
          <w:sz w:val="24"/>
          <w:szCs w:val="24"/>
        </w:rPr>
        <w:t>网络分析仪发射端与发射天线间的失配</w:t>
      </w:r>
      <w:r w:rsidR="007E2EC5">
        <w:rPr>
          <w:sz w:val="24"/>
          <w:szCs w:val="24"/>
        </w:rPr>
        <w:t>引入的</w:t>
      </w:r>
      <w:r w:rsidR="007E2EC5">
        <w:rPr>
          <w:rFonts w:ascii="Times New Roman" w:hint="eastAsia"/>
          <w:sz w:val="24"/>
          <w:szCs w:val="24"/>
        </w:rPr>
        <w:t>不确定度分量</w:t>
      </w:r>
      <w:r>
        <w:rPr>
          <w:sz w:val="24"/>
          <w:szCs w:val="24"/>
        </w:rPr>
        <w:t>；</w:t>
      </w:r>
      <w:r>
        <w:rPr>
          <w:rFonts w:hint="eastAsia"/>
          <w:sz w:val="24"/>
          <w:szCs w:val="24"/>
        </w:rPr>
        <w:t>3.</w:t>
      </w:r>
      <w:r w:rsidRPr="007C2356">
        <w:rPr>
          <w:rFonts w:ascii="宋体" w:hAnsi="宋体" w:hint="eastAsia"/>
          <w:sz w:val="24"/>
          <w:szCs w:val="24"/>
        </w:rPr>
        <w:t xml:space="preserve"> </w:t>
      </w:r>
      <w:r>
        <w:rPr>
          <w:rFonts w:ascii="宋体" w:hAnsi="宋体" w:hint="eastAsia"/>
          <w:sz w:val="24"/>
          <w:szCs w:val="24"/>
        </w:rPr>
        <w:t>网络分析仪接收端与接收天线间的失配</w:t>
      </w:r>
      <w:r w:rsidR="007E2EC5">
        <w:rPr>
          <w:sz w:val="24"/>
          <w:szCs w:val="24"/>
        </w:rPr>
        <w:t>引入的</w:t>
      </w:r>
      <w:r w:rsidR="007E2EC5">
        <w:rPr>
          <w:rFonts w:ascii="Times New Roman" w:hint="eastAsia"/>
          <w:sz w:val="24"/>
          <w:szCs w:val="24"/>
        </w:rPr>
        <w:t>不确定度分量</w:t>
      </w:r>
      <w:r>
        <w:rPr>
          <w:rFonts w:ascii="宋体" w:hAnsi="宋体" w:hint="eastAsia"/>
          <w:sz w:val="24"/>
          <w:szCs w:val="24"/>
        </w:rPr>
        <w:t>；4.网络分析仪线性误差</w:t>
      </w:r>
      <w:r w:rsidR="007E2EC5">
        <w:rPr>
          <w:sz w:val="24"/>
          <w:szCs w:val="24"/>
        </w:rPr>
        <w:t>引入的</w:t>
      </w:r>
      <w:r w:rsidR="007E2EC5">
        <w:rPr>
          <w:rFonts w:ascii="Times New Roman" w:hint="eastAsia"/>
          <w:sz w:val="24"/>
          <w:szCs w:val="24"/>
        </w:rPr>
        <w:t>不确定度分量</w:t>
      </w:r>
      <w:r>
        <w:rPr>
          <w:rFonts w:ascii="宋体" w:hAnsi="宋体" w:hint="eastAsia"/>
          <w:sz w:val="24"/>
          <w:szCs w:val="24"/>
        </w:rPr>
        <w:t>；</w:t>
      </w:r>
      <w:r w:rsidRPr="007C2356">
        <w:rPr>
          <w:sz w:val="24"/>
          <w:szCs w:val="24"/>
        </w:rPr>
        <w:t xml:space="preserve"> </w:t>
      </w:r>
      <w:r>
        <w:rPr>
          <w:rFonts w:hint="eastAsia"/>
          <w:sz w:val="24"/>
          <w:szCs w:val="24"/>
        </w:rPr>
        <w:t>5.</w:t>
      </w:r>
      <w:r w:rsidRPr="007C2356">
        <w:rPr>
          <w:sz w:val="24"/>
          <w:szCs w:val="24"/>
        </w:rPr>
        <w:t xml:space="preserve"> </w:t>
      </w:r>
      <w:r>
        <w:rPr>
          <w:sz w:val="24"/>
          <w:szCs w:val="24"/>
        </w:rPr>
        <w:t>连接发射天线电缆二次辐射或者反射</w:t>
      </w:r>
      <w:r w:rsidR="007E2EC5">
        <w:rPr>
          <w:sz w:val="24"/>
          <w:szCs w:val="24"/>
        </w:rPr>
        <w:t>引入的</w:t>
      </w:r>
      <w:r w:rsidR="007E2EC5">
        <w:rPr>
          <w:rFonts w:ascii="Times New Roman" w:hint="eastAsia"/>
          <w:sz w:val="24"/>
          <w:szCs w:val="24"/>
        </w:rPr>
        <w:t>不确定度分量</w:t>
      </w:r>
      <w:r>
        <w:rPr>
          <w:sz w:val="24"/>
          <w:szCs w:val="24"/>
        </w:rPr>
        <w:t>；</w:t>
      </w:r>
      <w:r>
        <w:rPr>
          <w:rFonts w:hint="eastAsia"/>
          <w:sz w:val="24"/>
          <w:szCs w:val="24"/>
        </w:rPr>
        <w:t>6.</w:t>
      </w:r>
      <w:r w:rsidRPr="007C2356">
        <w:rPr>
          <w:sz w:val="24"/>
          <w:szCs w:val="24"/>
        </w:rPr>
        <w:t xml:space="preserve"> </w:t>
      </w:r>
      <w:r>
        <w:rPr>
          <w:sz w:val="24"/>
          <w:szCs w:val="24"/>
        </w:rPr>
        <w:t>连接接收天线电缆二次辐射或者反射</w:t>
      </w:r>
      <w:r w:rsidR="007E2EC5">
        <w:rPr>
          <w:sz w:val="24"/>
          <w:szCs w:val="24"/>
        </w:rPr>
        <w:t>引入的</w:t>
      </w:r>
      <w:r w:rsidR="007E2EC5">
        <w:rPr>
          <w:rFonts w:ascii="Times New Roman" w:hint="eastAsia"/>
          <w:sz w:val="24"/>
          <w:szCs w:val="24"/>
        </w:rPr>
        <w:t>不确定度分量</w:t>
      </w:r>
      <w:r>
        <w:rPr>
          <w:sz w:val="24"/>
          <w:szCs w:val="24"/>
        </w:rPr>
        <w:t>；</w:t>
      </w:r>
      <w:r>
        <w:rPr>
          <w:rFonts w:hint="eastAsia"/>
          <w:sz w:val="24"/>
          <w:szCs w:val="24"/>
        </w:rPr>
        <w:t>7.</w:t>
      </w:r>
      <w:r w:rsidRPr="007C2356">
        <w:rPr>
          <w:sz w:val="24"/>
          <w:szCs w:val="24"/>
        </w:rPr>
        <w:t xml:space="preserve"> </w:t>
      </w:r>
      <w:r>
        <w:rPr>
          <w:sz w:val="24"/>
          <w:szCs w:val="24"/>
        </w:rPr>
        <w:t>由于电缆弯曲或温度变化导致电缆衰减变化</w:t>
      </w:r>
      <w:r w:rsidR="007E2EC5">
        <w:rPr>
          <w:sz w:val="24"/>
          <w:szCs w:val="24"/>
        </w:rPr>
        <w:t>引入的</w:t>
      </w:r>
      <w:r w:rsidR="007E2EC5">
        <w:rPr>
          <w:rFonts w:ascii="Times New Roman" w:hint="eastAsia"/>
          <w:sz w:val="24"/>
          <w:szCs w:val="24"/>
        </w:rPr>
        <w:t>不确定度分量</w:t>
      </w:r>
      <w:r>
        <w:rPr>
          <w:rFonts w:hint="eastAsia"/>
          <w:sz w:val="24"/>
          <w:szCs w:val="24"/>
        </w:rPr>
        <w:t>；</w:t>
      </w:r>
      <w:r>
        <w:rPr>
          <w:rFonts w:hint="eastAsia"/>
          <w:sz w:val="24"/>
          <w:szCs w:val="24"/>
        </w:rPr>
        <w:t xml:space="preserve">8. </w:t>
      </w:r>
      <w:r>
        <w:rPr>
          <w:sz w:val="24"/>
          <w:szCs w:val="24"/>
        </w:rPr>
        <w:t>天线位置对不准</w:t>
      </w:r>
      <w:r w:rsidR="007E2EC5">
        <w:rPr>
          <w:sz w:val="24"/>
          <w:szCs w:val="24"/>
        </w:rPr>
        <w:t>引入的</w:t>
      </w:r>
      <w:r w:rsidR="007E2EC5">
        <w:rPr>
          <w:rFonts w:ascii="Times New Roman" w:hint="eastAsia"/>
          <w:sz w:val="24"/>
          <w:szCs w:val="24"/>
        </w:rPr>
        <w:t>不确定度分量</w:t>
      </w:r>
      <w:r>
        <w:rPr>
          <w:sz w:val="24"/>
          <w:szCs w:val="24"/>
        </w:rPr>
        <w:t>；</w:t>
      </w:r>
      <w:r>
        <w:rPr>
          <w:rFonts w:hint="eastAsia"/>
          <w:sz w:val="24"/>
          <w:szCs w:val="24"/>
        </w:rPr>
        <w:t>9.</w:t>
      </w:r>
      <w:r w:rsidRPr="007C2356">
        <w:rPr>
          <w:sz w:val="24"/>
          <w:szCs w:val="24"/>
        </w:rPr>
        <w:t xml:space="preserve"> </w:t>
      </w:r>
      <w:r>
        <w:rPr>
          <w:sz w:val="24"/>
          <w:szCs w:val="24"/>
        </w:rPr>
        <w:t>天线系数校准和实际使用高度不同</w:t>
      </w:r>
      <w:r w:rsidR="007E2EC5">
        <w:rPr>
          <w:sz w:val="24"/>
          <w:szCs w:val="24"/>
        </w:rPr>
        <w:t>引入的</w:t>
      </w:r>
      <w:r w:rsidR="007E2EC5">
        <w:rPr>
          <w:rFonts w:ascii="Times New Roman" w:hint="eastAsia"/>
          <w:sz w:val="24"/>
          <w:szCs w:val="24"/>
        </w:rPr>
        <w:t>不确定度分量</w:t>
      </w:r>
      <w:r>
        <w:rPr>
          <w:rFonts w:hint="eastAsia"/>
          <w:sz w:val="24"/>
          <w:szCs w:val="24"/>
        </w:rPr>
        <w:t>；</w:t>
      </w:r>
      <w:r>
        <w:rPr>
          <w:rFonts w:hint="eastAsia"/>
          <w:sz w:val="24"/>
          <w:szCs w:val="24"/>
        </w:rPr>
        <w:t>10.</w:t>
      </w:r>
      <w:r w:rsidRPr="00A60D49">
        <w:rPr>
          <w:sz w:val="24"/>
          <w:szCs w:val="24"/>
        </w:rPr>
        <w:t xml:space="preserve"> </w:t>
      </w:r>
      <w:r>
        <w:rPr>
          <w:sz w:val="24"/>
          <w:szCs w:val="24"/>
        </w:rPr>
        <w:t>测量重复性</w:t>
      </w:r>
      <w:r w:rsidR="007E2EC5">
        <w:rPr>
          <w:sz w:val="24"/>
          <w:szCs w:val="24"/>
        </w:rPr>
        <w:t>引入的</w:t>
      </w:r>
      <w:r w:rsidR="007E2EC5">
        <w:rPr>
          <w:rFonts w:ascii="Times New Roman" w:hint="eastAsia"/>
          <w:sz w:val="24"/>
          <w:szCs w:val="24"/>
        </w:rPr>
        <w:t>不确定度分量</w:t>
      </w:r>
      <w:r>
        <w:rPr>
          <w:sz w:val="24"/>
          <w:szCs w:val="24"/>
        </w:rPr>
        <w:t>；</w:t>
      </w:r>
      <w:r>
        <w:rPr>
          <w:sz w:val="24"/>
          <w:szCs w:val="24"/>
        </w:rPr>
        <w:t>11.</w:t>
      </w:r>
      <w:r>
        <w:rPr>
          <w:rFonts w:hint="eastAsia"/>
          <w:sz w:val="24"/>
          <w:szCs w:val="24"/>
        </w:rPr>
        <w:t xml:space="preserve"> </w:t>
      </w:r>
      <w:r>
        <w:rPr>
          <w:sz w:val="24"/>
          <w:szCs w:val="24"/>
        </w:rPr>
        <w:t>天线相位中心变化</w:t>
      </w:r>
      <w:r w:rsidR="007E2EC5">
        <w:rPr>
          <w:sz w:val="24"/>
          <w:szCs w:val="24"/>
        </w:rPr>
        <w:t>引入的</w:t>
      </w:r>
      <w:r w:rsidR="007E2EC5">
        <w:rPr>
          <w:rFonts w:ascii="Times New Roman" w:hint="eastAsia"/>
          <w:sz w:val="24"/>
          <w:szCs w:val="24"/>
        </w:rPr>
        <w:t>不确定度分量</w:t>
      </w:r>
      <w:r>
        <w:rPr>
          <w:sz w:val="24"/>
          <w:szCs w:val="24"/>
        </w:rPr>
        <w:t>；</w:t>
      </w:r>
      <w:r>
        <w:rPr>
          <w:sz w:val="24"/>
          <w:szCs w:val="24"/>
        </w:rPr>
        <w:t>12.</w:t>
      </w:r>
      <w:r>
        <w:rPr>
          <w:rFonts w:hint="eastAsia"/>
          <w:sz w:val="24"/>
          <w:szCs w:val="24"/>
        </w:rPr>
        <w:t xml:space="preserve"> </w:t>
      </w:r>
      <w:r>
        <w:rPr>
          <w:sz w:val="24"/>
          <w:szCs w:val="24"/>
        </w:rPr>
        <w:t>天线方向性影响</w:t>
      </w:r>
      <w:r w:rsidR="007E2EC5">
        <w:rPr>
          <w:sz w:val="24"/>
          <w:szCs w:val="24"/>
        </w:rPr>
        <w:t>引入的</w:t>
      </w:r>
      <w:r w:rsidR="007E2EC5">
        <w:rPr>
          <w:rFonts w:ascii="Times New Roman" w:hint="eastAsia"/>
          <w:sz w:val="24"/>
          <w:szCs w:val="24"/>
        </w:rPr>
        <w:t>不确定度分量</w:t>
      </w:r>
      <w:r w:rsidRPr="004F56A0">
        <w:rPr>
          <w:rFonts w:ascii="Times New Roman" w:hAnsi="Times New Roman"/>
          <w:sz w:val="24"/>
          <w:szCs w:val="24"/>
        </w:rPr>
        <w:t>。</w:t>
      </w:r>
    </w:p>
    <w:p w14:paraId="27E56E94" w14:textId="77777777" w:rsidR="000A62ED" w:rsidRPr="004F56A0" w:rsidRDefault="000A62ED" w:rsidP="000A62ED">
      <w:pPr>
        <w:autoSpaceDE w:val="0"/>
        <w:autoSpaceDN w:val="0"/>
        <w:spacing w:line="360" w:lineRule="auto"/>
        <w:rPr>
          <w:rFonts w:ascii="Times New Roman" w:hAnsi="Times New Roman"/>
          <w:sz w:val="24"/>
          <w:szCs w:val="24"/>
        </w:rPr>
      </w:pPr>
      <w:r w:rsidRPr="004F56A0">
        <w:rPr>
          <w:rFonts w:ascii="Times New Roman" w:hAnsi="Times New Roman"/>
          <w:sz w:val="24"/>
          <w:szCs w:val="24"/>
        </w:rPr>
        <w:t>C.1.</w:t>
      </w:r>
      <w:r w:rsidR="00524EA5">
        <w:rPr>
          <w:rFonts w:ascii="Times New Roman" w:hAnsi="Times New Roman"/>
          <w:sz w:val="24"/>
          <w:szCs w:val="24"/>
        </w:rPr>
        <w:t>4</w:t>
      </w:r>
      <w:r>
        <w:rPr>
          <w:rFonts w:ascii="Times New Roman" w:hAnsi="Times New Roman"/>
          <w:sz w:val="24"/>
          <w:szCs w:val="24"/>
        </w:rPr>
        <w:t>.2</w:t>
      </w:r>
      <w:r>
        <w:rPr>
          <w:rFonts w:ascii="Times New Roman" w:hAnsi="Times New Roman" w:hint="eastAsia"/>
          <w:sz w:val="24"/>
          <w:szCs w:val="24"/>
        </w:rPr>
        <w:t xml:space="preserve"> </w:t>
      </w:r>
      <w:r>
        <w:rPr>
          <w:rFonts w:ascii="Times New Roman" w:hAnsi="Times New Roman" w:hint="eastAsia"/>
          <w:sz w:val="24"/>
          <w:szCs w:val="24"/>
        </w:rPr>
        <w:t>各分量</w:t>
      </w:r>
      <w:r w:rsidRPr="004F56A0">
        <w:rPr>
          <w:rFonts w:ascii="Times New Roman" w:hAnsi="Times New Roman"/>
          <w:sz w:val="24"/>
          <w:szCs w:val="24"/>
        </w:rPr>
        <w:t>标准不确定度评定</w:t>
      </w:r>
    </w:p>
    <w:p w14:paraId="27CFEBC6" w14:textId="0ABC9D98" w:rsidR="000A62ED" w:rsidRPr="004F56A0" w:rsidRDefault="000A62ED" w:rsidP="000A62ED">
      <w:pPr>
        <w:spacing w:line="360" w:lineRule="auto"/>
        <w:ind w:rightChars="44" w:right="92"/>
        <w:rPr>
          <w:rFonts w:ascii="Times New Roman" w:hAnsi="Times New Roman"/>
          <w:sz w:val="24"/>
          <w:szCs w:val="24"/>
          <w:vertAlign w:val="subscript"/>
        </w:rPr>
      </w:pPr>
      <w:r w:rsidRPr="004F56A0">
        <w:rPr>
          <w:rFonts w:ascii="Times New Roman" w:hAnsi="Times New Roman"/>
          <w:sz w:val="24"/>
          <w:szCs w:val="24"/>
        </w:rPr>
        <w:t>C.1.</w:t>
      </w:r>
      <w:r w:rsidR="00524EA5">
        <w:rPr>
          <w:rFonts w:ascii="Times New Roman" w:hAnsi="Times New Roman"/>
          <w:sz w:val="24"/>
          <w:szCs w:val="24"/>
        </w:rPr>
        <w:t>4</w:t>
      </w:r>
      <w:r w:rsidRPr="004F56A0">
        <w:rPr>
          <w:rFonts w:ascii="Times New Roman" w:hAnsi="Times New Roman"/>
          <w:sz w:val="24"/>
          <w:szCs w:val="24"/>
        </w:rPr>
        <w:t>.</w:t>
      </w:r>
      <w:r>
        <w:rPr>
          <w:rFonts w:ascii="Times New Roman" w:hAnsi="Times New Roman" w:hint="eastAsia"/>
          <w:sz w:val="24"/>
          <w:szCs w:val="24"/>
        </w:rPr>
        <w:t>2.</w:t>
      </w:r>
      <w:r w:rsidRPr="004F56A0">
        <w:rPr>
          <w:rFonts w:ascii="Times New Roman" w:hAnsi="Times New Roman"/>
          <w:sz w:val="24"/>
          <w:szCs w:val="24"/>
        </w:rPr>
        <w:t>1</w:t>
      </w:r>
      <w:r>
        <w:rPr>
          <w:rFonts w:ascii="Times New Roman" w:hint="eastAsia"/>
          <w:sz w:val="24"/>
          <w:szCs w:val="24"/>
        </w:rPr>
        <w:t>天线系数校准</w:t>
      </w:r>
      <w:r w:rsidR="007E2EC5">
        <w:rPr>
          <w:rFonts w:ascii="Times New Roman" w:hint="eastAsia"/>
          <w:sz w:val="24"/>
          <w:szCs w:val="24"/>
        </w:rPr>
        <w:t>不准</w:t>
      </w:r>
      <w:r w:rsidRPr="004F56A0">
        <w:rPr>
          <w:rFonts w:ascii="Times New Roman" w:hAnsi="Times New Roman"/>
          <w:sz w:val="24"/>
          <w:szCs w:val="24"/>
        </w:rPr>
        <w:t>引入的不确定度分量</w:t>
      </w:r>
      <w:r w:rsidRPr="004F56A0">
        <w:rPr>
          <w:rFonts w:ascii="Times New Roman" w:hAnsi="Times New Roman"/>
          <w:i/>
          <w:sz w:val="24"/>
          <w:szCs w:val="24"/>
        </w:rPr>
        <w:t>u</w:t>
      </w:r>
      <w:r w:rsidRPr="004F56A0">
        <w:rPr>
          <w:rFonts w:ascii="Times New Roman" w:hAnsi="Times New Roman"/>
          <w:sz w:val="24"/>
          <w:szCs w:val="24"/>
          <w:vertAlign w:val="subscript"/>
        </w:rPr>
        <w:t>1</w:t>
      </w:r>
    </w:p>
    <w:p w14:paraId="6E94D3C2" w14:textId="3162C335" w:rsidR="000A62ED" w:rsidRDefault="000A62ED" w:rsidP="000A62ED">
      <w:pPr>
        <w:spacing w:line="360" w:lineRule="auto"/>
        <w:ind w:rightChars="44" w:right="92" w:firstLineChars="200" w:firstLine="480"/>
        <w:rPr>
          <w:rFonts w:ascii="Times New Roman" w:hAnsi="Times New Roman"/>
          <w:sz w:val="24"/>
          <w:szCs w:val="24"/>
        </w:rPr>
      </w:pPr>
      <w:r>
        <w:rPr>
          <w:rFonts w:ascii="Times New Roman" w:hAnsi="Times New Roman" w:hint="eastAsia"/>
          <w:sz w:val="24"/>
          <w:szCs w:val="24"/>
        </w:rPr>
        <w:t>由</w:t>
      </w:r>
      <w:r w:rsidR="00176216">
        <w:rPr>
          <w:rFonts w:ascii="Times New Roman" w:hAnsi="Times New Roman" w:hint="eastAsia"/>
          <w:sz w:val="24"/>
          <w:szCs w:val="24"/>
        </w:rPr>
        <w:t>对数周期</w:t>
      </w:r>
      <w:r>
        <w:rPr>
          <w:rFonts w:ascii="Times New Roman" w:hAnsi="Times New Roman" w:hint="eastAsia"/>
          <w:sz w:val="24"/>
          <w:szCs w:val="24"/>
        </w:rPr>
        <w:t>天线的校准报告得出校准不确定度为</w:t>
      </w:r>
      <w:r>
        <w:rPr>
          <w:rFonts w:ascii="Times New Roman" w:hAnsi="Times New Roman" w:hint="eastAsia"/>
          <w:sz w:val="24"/>
          <w:szCs w:val="24"/>
        </w:rPr>
        <w:t>0.8</w:t>
      </w:r>
      <w:r w:rsidRPr="004F56A0">
        <w:rPr>
          <w:rFonts w:ascii="Times New Roman" w:hAnsi="Times New Roman"/>
          <w:sz w:val="24"/>
          <w:szCs w:val="24"/>
        </w:rPr>
        <w:t>dB</w:t>
      </w:r>
      <w:r w:rsidRPr="004F56A0">
        <w:rPr>
          <w:rFonts w:ascii="Times New Roman" w:hAnsi="Times New Roman"/>
          <w:sz w:val="24"/>
          <w:szCs w:val="24"/>
        </w:rPr>
        <w:t>，按</w:t>
      </w:r>
      <w:r>
        <w:rPr>
          <w:rFonts w:ascii="Times New Roman" w:hAnsi="Times New Roman"/>
          <w:sz w:val="24"/>
          <w:szCs w:val="24"/>
        </w:rPr>
        <w:t>正态</w:t>
      </w:r>
      <w:r w:rsidRPr="004F56A0">
        <w:rPr>
          <w:rFonts w:ascii="Times New Roman" w:hAnsi="Times New Roman"/>
          <w:sz w:val="24"/>
          <w:szCs w:val="24"/>
        </w:rPr>
        <w:t>分布，取</w:t>
      </w:r>
      <w:r w:rsidRPr="004F56A0">
        <w:rPr>
          <w:rFonts w:ascii="Times New Roman" w:hAnsi="Times New Roman"/>
          <w:i/>
          <w:sz w:val="24"/>
          <w:szCs w:val="24"/>
        </w:rPr>
        <w:t>k</w:t>
      </w:r>
      <w:r w:rsidRPr="004F56A0">
        <w:rPr>
          <w:rFonts w:ascii="Times New Roman" w:hAnsi="Times New Roman"/>
          <w:sz w:val="24"/>
          <w:szCs w:val="24"/>
        </w:rPr>
        <w:t>=</w:t>
      </w:r>
      <w:r>
        <w:rPr>
          <w:rFonts w:ascii="Times New Roman" w:hAnsi="Times New Roman"/>
          <w:sz w:val="24"/>
          <w:szCs w:val="24"/>
        </w:rPr>
        <w:t>2</w:t>
      </w:r>
      <w:r w:rsidRPr="004F56A0">
        <w:rPr>
          <w:rFonts w:ascii="Times New Roman" w:hAnsi="Times New Roman"/>
          <w:sz w:val="24"/>
          <w:szCs w:val="24"/>
        </w:rPr>
        <w:t>，则不确定度分量</w:t>
      </w:r>
      <w:r w:rsidR="00F23355">
        <w:rPr>
          <w:rFonts w:ascii="Times New Roman" w:hAnsi="Times New Roman" w:hint="eastAsia"/>
          <w:sz w:val="24"/>
          <w:szCs w:val="24"/>
        </w:rPr>
        <w:t xml:space="preserve"> </w:t>
      </w:r>
      <w:r w:rsidR="00F23355">
        <w:rPr>
          <w:rFonts w:ascii="Times New Roman" w:hAnsi="Times New Roman"/>
          <w:sz w:val="24"/>
          <w:szCs w:val="24"/>
        </w:rPr>
        <w:t xml:space="preserve">               </w:t>
      </w:r>
      <w:r w:rsidRPr="004F56A0">
        <w:rPr>
          <w:rFonts w:ascii="Times New Roman" w:hAnsi="Times New Roman"/>
          <w:i/>
          <w:sz w:val="24"/>
          <w:szCs w:val="24"/>
        </w:rPr>
        <w:t>u</w:t>
      </w:r>
      <w:r w:rsidRPr="004F56A0">
        <w:rPr>
          <w:rFonts w:ascii="Times New Roman" w:hAnsi="Times New Roman"/>
          <w:sz w:val="24"/>
          <w:szCs w:val="24"/>
          <w:vertAlign w:val="subscript"/>
        </w:rPr>
        <w:t>1</w:t>
      </w:r>
      <w:r w:rsidRPr="004F56A0">
        <w:rPr>
          <w:rFonts w:ascii="Times New Roman" w:hAnsi="Times New Roman"/>
          <w:sz w:val="24"/>
          <w:szCs w:val="24"/>
        </w:rPr>
        <w:t>=</w:t>
      </w:r>
      <w:r>
        <w:rPr>
          <w:rFonts w:ascii="Times New Roman" w:hAnsi="Times New Roman"/>
          <w:sz w:val="24"/>
          <w:szCs w:val="24"/>
        </w:rPr>
        <w:t>0.8</w:t>
      </w:r>
      <w:r w:rsidRPr="004F56A0">
        <w:rPr>
          <w:rFonts w:ascii="Times New Roman" w:hAnsi="Times New Roman"/>
          <w:sz w:val="24"/>
          <w:szCs w:val="24"/>
        </w:rPr>
        <w:t>dB</w:t>
      </w:r>
      <w:r w:rsidRPr="0048100D">
        <w:rPr>
          <w:rFonts w:ascii="宋体" w:hAnsi="宋体"/>
          <w:sz w:val="24"/>
          <w:szCs w:val="24"/>
        </w:rPr>
        <w:t>/</w:t>
      </w:r>
      <w:r>
        <w:rPr>
          <w:rFonts w:ascii="Times New Roman" w:hAnsi="Times New Roman"/>
          <w:sz w:val="24"/>
          <w:szCs w:val="24"/>
        </w:rPr>
        <w:t>2</w:t>
      </w:r>
      <w:r w:rsidRPr="004F56A0">
        <w:rPr>
          <w:rFonts w:ascii="Times New Roman" w:hAnsi="Times New Roman"/>
          <w:sz w:val="24"/>
          <w:szCs w:val="24"/>
        </w:rPr>
        <w:t>=</w:t>
      </w:r>
      <w:r>
        <w:rPr>
          <w:rFonts w:ascii="Times New Roman" w:hAnsi="Times New Roman"/>
          <w:sz w:val="24"/>
          <w:szCs w:val="24"/>
        </w:rPr>
        <w:t>0.4</w:t>
      </w:r>
      <w:r w:rsidRPr="004F56A0">
        <w:rPr>
          <w:rFonts w:ascii="Times New Roman" w:hAnsi="Times New Roman"/>
          <w:sz w:val="24"/>
          <w:szCs w:val="24"/>
        </w:rPr>
        <w:t>dB</w:t>
      </w:r>
    </w:p>
    <w:p w14:paraId="5E8CA898" w14:textId="77777777" w:rsidR="000A62ED" w:rsidRDefault="000A62ED" w:rsidP="000A62ED">
      <w:pPr>
        <w:spacing w:line="360" w:lineRule="auto"/>
        <w:ind w:rightChars="44" w:right="92"/>
        <w:rPr>
          <w:rFonts w:ascii="Times New Roman" w:hAnsi="Times New Roman"/>
          <w:sz w:val="24"/>
          <w:szCs w:val="24"/>
        </w:rPr>
      </w:pPr>
      <w:r>
        <w:rPr>
          <w:rFonts w:ascii="Times New Roman" w:hint="eastAsia"/>
          <w:sz w:val="24"/>
          <w:szCs w:val="24"/>
        </w:rPr>
        <w:t>C.1.</w:t>
      </w:r>
      <w:r w:rsidR="00524EA5">
        <w:rPr>
          <w:rFonts w:ascii="Times New Roman" w:hint="eastAsia"/>
          <w:sz w:val="24"/>
          <w:szCs w:val="24"/>
        </w:rPr>
        <w:t>4</w:t>
      </w:r>
      <w:r>
        <w:rPr>
          <w:rFonts w:ascii="Times New Roman" w:hint="eastAsia"/>
          <w:sz w:val="24"/>
          <w:szCs w:val="24"/>
        </w:rPr>
        <w:t>.2.2</w:t>
      </w:r>
      <w:r>
        <w:rPr>
          <w:sz w:val="24"/>
          <w:szCs w:val="24"/>
        </w:rPr>
        <w:t>网络分析仪发射端与发射天线间的失配引入</w:t>
      </w:r>
      <w:r>
        <w:rPr>
          <w:rFonts w:ascii="Times New Roman" w:hAnsi="Times New Roman" w:hint="eastAsia"/>
          <w:sz w:val="24"/>
          <w:szCs w:val="24"/>
        </w:rPr>
        <w:t>的不确定度分量</w:t>
      </w:r>
      <w:r w:rsidRPr="0079612F">
        <w:rPr>
          <w:rFonts w:ascii="Times New Roman" w:hAnsi="Times New Roman"/>
          <w:i/>
          <w:sz w:val="24"/>
          <w:szCs w:val="24"/>
        </w:rPr>
        <w:t>u</w:t>
      </w:r>
      <w:r>
        <w:rPr>
          <w:rFonts w:ascii="Times New Roman" w:hAnsi="Times New Roman" w:hint="eastAsia"/>
          <w:sz w:val="24"/>
          <w:szCs w:val="24"/>
          <w:vertAlign w:val="subscript"/>
        </w:rPr>
        <w:t>2</w:t>
      </w:r>
    </w:p>
    <w:p w14:paraId="552CB771" w14:textId="34E79CB3" w:rsidR="000A62ED" w:rsidRPr="00FE5341" w:rsidRDefault="000A62ED" w:rsidP="00F23355">
      <w:pPr>
        <w:spacing w:line="360" w:lineRule="auto"/>
        <w:ind w:rightChars="44" w:right="92" w:firstLineChars="200" w:firstLine="480"/>
        <w:jc w:val="center"/>
        <w:rPr>
          <w:rFonts w:ascii="Times New Roman" w:hAnsi="Times New Roman"/>
          <w:sz w:val="24"/>
          <w:szCs w:val="24"/>
        </w:rPr>
      </w:pPr>
      <w:r w:rsidRPr="00F25398">
        <w:rPr>
          <w:rFonts w:ascii="宋体" w:hAnsi="宋体"/>
          <w:sz w:val="24"/>
          <w:szCs w:val="24"/>
        </w:rPr>
        <w:t>网络分析仪发射端</w:t>
      </w:r>
      <w:r w:rsidRPr="00F25398">
        <w:rPr>
          <w:rFonts w:ascii="宋体" w:hAnsi="宋体" w:hint="eastAsia"/>
          <w:sz w:val="24"/>
          <w:szCs w:val="24"/>
        </w:rPr>
        <w:t>的回波损耗为17dB</w:t>
      </w:r>
      <w:r w:rsidRPr="008417EA">
        <w:rPr>
          <w:rFonts w:ascii="Times New Roman" w:hAnsi="Times New Roman"/>
          <w:sz w:val="24"/>
          <w:szCs w:val="24"/>
        </w:rPr>
        <w:t>，</w:t>
      </w:r>
      <w:r w:rsidRPr="00F25398">
        <w:rPr>
          <w:rFonts w:ascii="宋体" w:hAnsi="宋体" w:hint="eastAsia"/>
          <w:sz w:val="24"/>
          <w:szCs w:val="24"/>
        </w:rPr>
        <w:t>10dB衰减器的</w:t>
      </w:r>
      <w:r>
        <w:rPr>
          <w:rFonts w:ascii="宋体" w:hAnsi="宋体" w:hint="eastAsia"/>
          <w:sz w:val="24"/>
          <w:szCs w:val="24"/>
        </w:rPr>
        <w:t>最大</w:t>
      </w:r>
      <w:r w:rsidRPr="00F25398">
        <w:rPr>
          <w:rFonts w:ascii="宋体" w:hAnsi="宋体" w:hint="eastAsia"/>
          <w:sz w:val="24"/>
          <w:szCs w:val="24"/>
        </w:rPr>
        <w:t>驻波比为</w:t>
      </w:r>
      <w:r>
        <w:rPr>
          <w:rFonts w:ascii="宋体" w:hAnsi="宋体" w:hint="eastAsia"/>
          <w:sz w:val="24"/>
          <w:szCs w:val="24"/>
        </w:rPr>
        <w:t>1.2，经计算得到失配误差为</w:t>
      </w:r>
      <w:r w:rsidRPr="00F25398">
        <w:rPr>
          <w:rFonts w:ascii="Times New Roman" w:hAnsi="Times New Roman"/>
          <w:sz w:val="24"/>
          <w:szCs w:val="24"/>
        </w:rPr>
        <w:t>0.02dB</w:t>
      </w:r>
      <w:r>
        <w:rPr>
          <w:rFonts w:ascii="Times New Roman" w:hAnsi="Times New Roman"/>
          <w:sz w:val="24"/>
          <w:szCs w:val="24"/>
        </w:rPr>
        <w:t>，</w:t>
      </w:r>
      <w:r w:rsidRPr="008417EA">
        <w:rPr>
          <w:rFonts w:ascii="Times New Roman" w:hAnsi="Times New Roman"/>
          <w:sz w:val="24"/>
          <w:szCs w:val="24"/>
        </w:rPr>
        <w:t>按</w:t>
      </w:r>
      <w:r>
        <w:rPr>
          <w:rFonts w:ascii="Times New Roman" w:hAnsi="Times New Roman"/>
          <w:sz w:val="24"/>
          <w:szCs w:val="24"/>
        </w:rPr>
        <w:t>反正弦</w:t>
      </w:r>
      <w:r w:rsidRPr="008417EA">
        <w:rPr>
          <w:rFonts w:ascii="Times New Roman" w:hAnsi="Times New Roman"/>
          <w:sz w:val="24"/>
          <w:szCs w:val="24"/>
        </w:rPr>
        <w:t>分布，</w:t>
      </w:r>
      <w:r w:rsidRPr="008417EA">
        <w:rPr>
          <w:rFonts w:ascii="Times New Roman" w:hAnsi="Times New Roman"/>
          <w:i/>
          <w:sz w:val="24"/>
          <w:szCs w:val="24"/>
        </w:rPr>
        <w:t>k</w:t>
      </w:r>
      <w:r w:rsidRPr="008417EA">
        <w:rPr>
          <w:rFonts w:ascii="Times New Roman" w:hAnsi="Times New Roman"/>
          <w:sz w:val="24"/>
          <w:szCs w:val="24"/>
        </w:rPr>
        <w:t>=</w:t>
      </w:r>
      <w:r w:rsidRPr="0079612F">
        <w:rPr>
          <w:rFonts w:ascii="Times New Roman" w:hAnsi="Times New Roman"/>
          <w:position w:val="-6"/>
          <w:sz w:val="24"/>
          <w:szCs w:val="24"/>
        </w:rPr>
        <w:object w:dxaOrig="380" w:dyaOrig="340" w14:anchorId="7CFDD0A8">
          <v:shape id="_x0000_i1073" type="#_x0000_t75" style="width:14.15pt;height:13.6pt" o:ole="">
            <v:imagedata r:id="rId24" o:title=""/>
          </v:shape>
          <o:OLEObject Type="Embed" ProgID="Equation.3" ShapeID="_x0000_i1073" DrawAspect="Content" ObjectID="_1684325050" r:id="rId69"/>
        </w:object>
      </w:r>
      <w:r w:rsidRPr="008417EA">
        <w:rPr>
          <w:rFonts w:ascii="Times New Roman" w:hAnsi="Times New Roman"/>
          <w:sz w:val="24"/>
          <w:szCs w:val="24"/>
        </w:rPr>
        <w:t>，则由此引入的不确定度分量最大</w:t>
      </w:r>
      <w:r w:rsidRPr="00FE5341">
        <w:rPr>
          <w:rFonts w:ascii="Times New Roman" w:hAnsi="Times New Roman"/>
          <w:sz w:val="24"/>
          <w:szCs w:val="24"/>
        </w:rPr>
        <w:t>为</w:t>
      </w:r>
      <w:r w:rsidRPr="00FE5341">
        <w:rPr>
          <w:rFonts w:ascii="Times New Roman" w:hAnsi="Times New Roman"/>
          <w:i/>
          <w:sz w:val="24"/>
          <w:szCs w:val="24"/>
        </w:rPr>
        <w:t>u</w:t>
      </w:r>
      <w:r w:rsidRPr="00FE5341">
        <w:rPr>
          <w:rFonts w:ascii="Times New Roman" w:hAnsi="Times New Roman"/>
          <w:sz w:val="24"/>
          <w:szCs w:val="24"/>
          <w:vertAlign w:val="subscript"/>
        </w:rPr>
        <w:t>2</w:t>
      </w:r>
      <w:r>
        <w:rPr>
          <w:rFonts w:ascii="Times New Roman" w:hAnsi="Times New Roman"/>
          <w:sz w:val="24"/>
          <w:szCs w:val="24"/>
        </w:rPr>
        <w:t>=0.02</w:t>
      </w:r>
      <w:r w:rsidRPr="00FE5341">
        <w:rPr>
          <w:rFonts w:ascii="Times New Roman" w:hAnsi="Times New Roman"/>
          <w:sz w:val="24"/>
          <w:szCs w:val="24"/>
        </w:rPr>
        <w:t>dB</w:t>
      </w:r>
      <w:r w:rsidRPr="00F25398">
        <w:rPr>
          <w:rFonts w:ascii="宋体" w:hAnsi="宋体"/>
          <w:sz w:val="24"/>
          <w:szCs w:val="24"/>
        </w:rPr>
        <w:t>/</w:t>
      </w:r>
      <w:r w:rsidRPr="0079612F">
        <w:rPr>
          <w:rFonts w:ascii="Times New Roman" w:hAnsi="Times New Roman"/>
          <w:position w:val="-6"/>
          <w:sz w:val="24"/>
          <w:szCs w:val="24"/>
        </w:rPr>
        <w:object w:dxaOrig="380" w:dyaOrig="340" w14:anchorId="303AB1B2">
          <v:shape id="_x0000_i1074" type="#_x0000_t75" style="width:14.15pt;height:13.6pt" o:ole="">
            <v:imagedata r:id="rId24" o:title=""/>
          </v:shape>
          <o:OLEObject Type="Embed" ProgID="Equation.3" ShapeID="_x0000_i1074" DrawAspect="Content" ObjectID="_1684325051" r:id="rId70"/>
        </w:object>
      </w:r>
      <w:r w:rsidRPr="00F25398">
        <w:rPr>
          <w:rFonts w:ascii="Times New Roman" w:hAnsi="Times New Roman"/>
          <w:sz w:val="24"/>
          <w:szCs w:val="24"/>
        </w:rPr>
        <w:t>=</w:t>
      </w:r>
      <w:r w:rsidRPr="00FE5341">
        <w:rPr>
          <w:rFonts w:ascii="Times New Roman" w:hAnsi="Times New Roman"/>
          <w:sz w:val="24"/>
          <w:szCs w:val="24"/>
        </w:rPr>
        <w:t>0.</w:t>
      </w:r>
      <w:r>
        <w:rPr>
          <w:rFonts w:ascii="Times New Roman" w:hAnsi="Times New Roman"/>
          <w:sz w:val="24"/>
          <w:szCs w:val="24"/>
        </w:rPr>
        <w:t>014</w:t>
      </w:r>
      <w:r w:rsidRPr="00FE5341">
        <w:rPr>
          <w:rFonts w:ascii="Times New Roman" w:hAnsi="Times New Roman"/>
          <w:sz w:val="24"/>
          <w:szCs w:val="24"/>
        </w:rPr>
        <w:t>dB</w:t>
      </w:r>
    </w:p>
    <w:p w14:paraId="2F865D4B" w14:textId="77777777" w:rsidR="000A62ED" w:rsidRPr="00FE5341" w:rsidRDefault="000A62ED" w:rsidP="000A62ED">
      <w:pPr>
        <w:spacing w:line="360" w:lineRule="auto"/>
        <w:ind w:rightChars="44" w:right="92"/>
        <w:rPr>
          <w:rFonts w:ascii="Times New Roman" w:hAnsi="Times New Roman"/>
          <w:sz w:val="24"/>
          <w:szCs w:val="24"/>
        </w:rPr>
      </w:pPr>
      <w:r w:rsidRPr="00FE5341">
        <w:rPr>
          <w:rFonts w:ascii="Times New Roman" w:hAnsi="Times New Roman"/>
          <w:sz w:val="24"/>
          <w:szCs w:val="24"/>
        </w:rPr>
        <w:t>C.1.</w:t>
      </w:r>
      <w:r w:rsidR="00524EA5">
        <w:rPr>
          <w:rFonts w:ascii="Times New Roman" w:hAnsi="Times New Roman"/>
          <w:sz w:val="24"/>
          <w:szCs w:val="24"/>
        </w:rPr>
        <w:t>4</w:t>
      </w:r>
      <w:r>
        <w:rPr>
          <w:rFonts w:ascii="Times New Roman" w:hAnsi="Times New Roman"/>
          <w:sz w:val="24"/>
          <w:szCs w:val="24"/>
        </w:rPr>
        <w:t>.2</w:t>
      </w:r>
      <w:r w:rsidRPr="00FE5341">
        <w:rPr>
          <w:rFonts w:ascii="Times New Roman" w:hAnsi="Times New Roman"/>
          <w:sz w:val="24"/>
          <w:szCs w:val="24"/>
        </w:rPr>
        <w:t>.</w:t>
      </w:r>
      <w:r>
        <w:rPr>
          <w:rFonts w:ascii="Times New Roman" w:hAnsi="Times New Roman" w:hint="eastAsia"/>
          <w:sz w:val="24"/>
          <w:szCs w:val="24"/>
        </w:rPr>
        <w:t>3</w:t>
      </w:r>
      <w:r>
        <w:rPr>
          <w:rFonts w:ascii="宋体" w:hAnsi="宋体" w:hint="eastAsia"/>
          <w:sz w:val="24"/>
          <w:szCs w:val="24"/>
        </w:rPr>
        <w:t>网络分析仪接收端与接收天线间的失配</w:t>
      </w:r>
      <w:r w:rsidRPr="00FE5341">
        <w:rPr>
          <w:rFonts w:ascii="Times New Roman" w:hAnsi="Times New Roman"/>
          <w:sz w:val="24"/>
          <w:szCs w:val="24"/>
        </w:rPr>
        <w:t>引入的标准不确定度分量</w:t>
      </w:r>
      <w:r w:rsidRPr="00FE5341">
        <w:rPr>
          <w:rFonts w:ascii="Times New Roman" w:hAnsi="Times New Roman"/>
          <w:i/>
          <w:sz w:val="24"/>
          <w:szCs w:val="24"/>
        </w:rPr>
        <w:t>u</w:t>
      </w:r>
      <w:r>
        <w:rPr>
          <w:rFonts w:ascii="Times New Roman" w:hAnsi="Times New Roman" w:hint="eastAsia"/>
          <w:sz w:val="24"/>
          <w:szCs w:val="24"/>
          <w:vertAlign w:val="subscript"/>
        </w:rPr>
        <w:t>3</w:t>
      </w:r>
    </w:p>
    <w:p w14:paraId="50B5C7A8" w14:textId="4678C197" w:rsidR="000A62ED" w:rsidRPr="004F56A0" w:rsidRDefault="000A62ED" w:rsidP="00F23355">
      <w:pPr>
        <w:spacing w:line="360" w:lineRule="auto"/>
        <w:ind w:rightChars="44" w:right="92" w:firstLineChars="200" w:firstLine="480"/>
        <w:jc w:val="center"/>
        <w:rPr>
          <w:rFonts w:ascii="Times New Roman" w:hAnsi="Times New Roman"/>
          <w:sz w:val="24"/>
          <w:szCs w:val="24"/>
        </w:rPr>
      </w:pPr>
      <w:r w:rsidRPr="00693126">
        <w:rPr>
          <w:rFonts w:ascii="宋体" w:hAnsi="宋体"/>
          <w:sz w:val="24"/>
          <w:szCs w:val="24"/>
        </w:rPr>
        <w:t>网络分析仪</w:t>
      </w:r>
      <w:r w:rsidRPr="00693126">
        <w:rPr>
          <w:rFonts w:ascii="宋体" w:hAnsi="宋体" w:hint="eastAsia"/>
          <w:sz w:val="24"/>
          <w:szCs w:val="24"/>
        </w:rPr>
        <w:t>接收</w:t>
      </w:r>
      <w:r w:rsidRPr="00693126">
        <w:rPr>
          <w:rFonts w:ascii="宋体" w:hAnsi="宋体"/>
          <w:sz w:val="24"/>
          <w:szCs w:val="24"/>
        </w:rPr>
        <w:t>端</w:t>
      </w:r>
      <w:r w:rsidRPr="00693126">
        <w:rPr>
          <w:rFonts w:ascii="宋体" w:hAnsi="宋体" w:hint="eastAsia"/>
          <w:sz w:val="24"/>
          <w:szCs w:val="24"/>
        </w:rPr>
        <w:t>的回波损耗为20dB</w:t>
      </w:r>
      <w:r w:rsidRPr="0079612F">
        <w:rPr>
          <w:rFonts w:ascii="Times New Roman"/>
          <w:sz w:val="24"/>
          <w:szCs w:val="24"/>
        </w:rPr>
        <w:t>，</w:t>
      </w:r>
      <w:r w:rsidR="00176216">
        <w:rPr>
          <w:rFonts w:ascii="Times New Roman"/>
          <w:sz w:val="24"/>
          <w:szCs w:val="24"/>
        </w:rPr>
        <w:t>对数周期</w:t>
      </w:r>
      <w:r>
        <w:rPr>
          <w:rFonts w:ascii="Times New Roman"/>
          <w:sz w:val="24"/>
          <w:szCs w:val="24"/>
        </w:rPr>
        <w:t>天线的最大驻波比为</w:t>
      </w:r>
      <w:r>
        <w:rPr>
          <w:rFonts w:ascii="Times New Roman"/>
          <w:sz w:val="24"/>
          <w:szCs w:val="24"/>
        </w:rPr>
        <w:t>2.0</w:t>
      </w:r>
      <w:r>
        <w:rPr>
          <w:rFonts w:ascii="Times New Roman"/>
          <w:sz w:val="24"/>
          <w:szCs w:val="24"/>
        </w:rPr>
        <w:t>，</w:t>
      </w:r>
      <w:r>
        <w:rPr>
          <w:rFonts w:ascii="宋体" w:hAnsi="宋体" w:hint="eastAsia"/>
          <w:sz w:val="24"/>
          <w:szCs w:val="24"/>
        </w:rPr>
        <w:t>经计算得到失配误差为</w:t>
      </w:r>
      <w:r w:rsidRPr="00F25398">
        <w:rPr>
          <w:rFonts w:ascii="Times New Roman" w:hAnsi="Times New Roman"/>
          <w:sz w:val="24"/>
          <w:szCs w:val="24"/>
        </w:rPr>
        <w:t>0.</w:t>
      </w:r>
      <w:r>
        <w:rPr>
          <w:rFonts w:ascii="Times New Roman" w:hAnsi="Times New Roman"/>
          <w:sz w:val="24"/>
          <w:szCs w:val="24"/>
        </w:rPr>
        <w:t>29</w:t>
      </w:r>
      <w:r w:rsidRPr="00F25398">
        <w:rPr>
          <w:rFonts w:ascii="Times New Roman" w:hAnsi="Times New Roman"/>
          <w:sz w:val="24"/>
          <w:szCs w:val="24"/>
        </w:rPr>
        <w:t>dB</w:t>
      </w:r>
      <w:r>
        <w:rPr>
          <w:rFonts w:ascii="Times New Roman" w:hAnsi="Times New Roman"/>
          <w:sz w:val="24"/>
          <w:szCs w:val="24"/>
        </w:rPr>
        <w:t>，</w:t>
      </w:r>
      <w:r>
        <w:rPr>
          <w:rFonts w:ascii="Times New Roman" w:hint="eastAsia"/>
          <w:sz w:val="24"/>
          <w:szCs w:val="24"/>
        </w:rPr>
        <w:t>按</w:t>
      </w:r>
      <w:r w:rsidRPr="0079612F">
        <w:rPr>
          <w:rFonts w:ascii="Times New Roman"/>
          <w:sz w:val="24"/>
          <w:szCs w:val="24"/>
        </w:rPr>
        <w:t>反正弦分布，</w:t>
      </w:r>
      <w:r w:rsidRPr="0079612F">
        <w:rPr>
          <w:rFonts w:ascii="Times New Roman" w:hAnsi="Times New Roman"/>
          <w:i/>
          <w:sz w:val="24"/>
          <w:szCs w:val="24"/>
        </w:rPr>
        <w:t>k</w:t>
      </w:r>
      <w:r w:rsidRPr="0079612F">
        <w:rPr>
          <w:rFonts w:ascii="Times New Roman" w:hAnsi="Times New Roman"/>
          <w:sz w:val="24"/>
          <w:szCs w:val="24"/>
        </w:rPr>
        <w:t>=</w:t>
      </w:r>
      <w:r w:rsidRPr="0079612F">
        <w:rPr>
          <w:rFonts w:ascii="Times New Roman" w:hAnsi="Times New Roman"/>
          <w:position w:val="-6"/>
          <w:sz w:val="24"/>
          <w:szCs w:val="24"/>
        </w:rPr>
        <w:object w:dxaOrig="380" w:dyaOrig="340" w14:anchorId="56BFCC75">
          <v:shape id="_x0000_i1075" type="#_x0000_t75" style="width:14.15pt;height:13.6pt" o:ole="">
            <v:imagedata r:id="rId24" o:title=""/>
          </v:shape>
          <o:OLEObject Type="Embed" ProgID="Equation.3" ShapeID="_x0000_i1075" DrawAspect="Content" ObjectID="_1684325052" r:id="rId71"/>
        </w:object>
      </w:r>
      <w:r w:rsidRPr="0079612F">
        <w:rPr>
          <w:rFonts w:ascii="Times New Roman"/>
          <w:sz w:val="24"/>
          <w:szCs w:val="24"/>
        </w:rPr>
        <w:t>，由此引入的不确定度分量为</w:t>
      </w:r>
      <w:r w:rsidRPr="0079612F">
        <w:rPr>
          <w:rFonts w:ascii="Times New Roman" w:hAnsi="Times New Roman"/>
          <w:i/>
          <w:sz w:val="24"/>
          <w:szCs w:val="24"/>
        </w:rPr>
        <w:t>u</w:t>
      </w:r>
      <w:r>
        <w:rPr>
          <w:rFonts w:ascii="Times New Roman" w:hAnsi="Times New Roman" w:hint="eastAsia"/>
          <w:sz w:val="24"/>
          <w:szCs w:val="24"/>
          <w:vertAlign w:val="subscript"/>
        </w:rPr>
        <w:t>3</w:t>
      </w:r>
      <w:r w:rsidRPr="0079612F">
        <w:rPr>
          <w:rFonts w:ascii="Times New Roman" w:hAnsi="Times New Roman"/>
          <w:sz w:val="24"/>
          <w:szCs w:val="24"/>
        </w:rPr>
        <w:t>=0.</w:t>
      </w:r>
      <w:r>
        <w:rPr>
          <w:rFonts w:ascii="Times New Roman" w:hAnsi="Times New Roman"/>
          <w:sz w:val="24"/>
          <w:szCs w:val="24"/>
        </w:rPr>
        <w:t>29</w:t>
      </w:r>
      <w:r w:rsidRPr="0079612F">
        <w:rPr>
          <w:rFonts w:ascii="Times New Roman" w:hAnsi="Times New Roman"/>
          <w:sz w:val="24"/>
          <w:szCs w:val="24"/>
        </w:rPr>
        <w:t xml:space="preserve">dB </w:t>
      </w:r>
      <w:r w:rsidRPr="00EC47CE">
        <w:rPr>
          <w:rFonts w:ascii="宋体" w:hAnsi="宋体"/>
          <w:sz w:val="24"/>
          <w:szCs w:val="24"/>
        </w:rPr>
        <w:t>/</w:t>
      </w:r>
      <w:r w:rsidRPr="0079612F">
        <w:rPr>
          <w:rFonts w:ascii="Times New Roman" w:hAnsi="Times New Roman"/>
          <w:position w:val="-6"/>
          <w:sz w:val="24"/>
          <w:szCs w:val="24"/>
        </w:rPr>
        <w:object w:dxaOrig="380" w:dyaOrig="340" w14:anchorId="171399B2">
          <v:shape id="_x0000_i1076" type="#_x0000_t75" style="width:14.15pt;height:13.6pt" o:ole="">
            <v:imagedata r:id="rId28" o:title=""/>
          </v:shape>
          <o:OLEObject Type="Embed" ProgID="Equation.3" ShapeID="_x0000_i1076" DrawAspect="Content" ObjectID="_1684325053" r:id="rId72"/>
        </w:object>
      </w:r>
      <w:r w:rsidRPr="0079612F">
        <w:rPr>
          <w:rFonts w:ascii="Times New Roman" w:hAnsi="Times New Roman"/>
          <w:sz w:val="24"/>
          <w:szCs w:val="24"/>
        </w:rPr>
        <w:t>=</w:t>
      </w:r>
      <w:r>
        <w:rPr>
          <w:rFonts w:ascii="Times New Roman" w:hAnsi="Times New Roman"/>
          <w:sz w:val="24"/>
          <w:szCs w:val="24"/>
        </w:rPr>
        <w:t>0.21</w:t>
      </w:r>
      <w:r w:rsidRPr="0079612F">
        <w:rPr>
          <w:rFonts w:ascii="Times New Roman" w:hAnsi="Times New Roman"/>
          <w:sz w:val="24"/>
          <w:szCs w:val="24"/>
        </w:rPr>
        <w:t>dB</w:t>
      </w:r>
    </w:p>
    <w:p w14:paraId="68B967D2" w14:textId="77777777" w:rsidR="000A62ED" w:rsidRPr="004F56A0" w:rsidRDefault="000A62ED" w:rsidP="000A62ED">
      <w:pPr>
        <w:spacing w:line="360" w:lineRule="auto"/>
        <w:ind w:rightChars="44" w:right="92"/>
        <w:rPr>
          <w:rFonts w:ascii="Times New Roman" w:hAnsi="Times New Roman"/>
          <w:sz w:val="24"/>
          <w:szCs w:val="24"/>
        </w:rPr>
      </w:pPr>
      <w:r>
        <w:rPr>
          <w:rFonts w:ascii="Times New Roman" w:hAnsi="Times New Roman" w:hint="eastAsia"/>
          <w:sz w:val="24"/>
          <w:szCs w:val="24"/>
        </w:rPr>
        <w:t>C</w:t>
      </w:r>
      <w:r w:rsidRPr="0079612F">
        <w:rPr>
          <w:rFonts w:ascii="Times New Roman" w:hAnsi="Times New Roman"/>
          <w:sz w:val="24"/>
          <w:szCs w:val="24"/>
        </w:rPr>
        <w:t>.1.</w:t>
      </w:r>
      <w:r w:rsidR="00524EA5">
        <w:rPr>
          <w:rFonts w:ascii="Times New Roman" w:hAnsi="Times New Roman"/>
          <w:sz w:val="24"/>
          <w:szCs w:val="24"/>
        </w:rPr>
        <w:t>4</w:t>
      </w:r>
      <w:r>
        <w:rPr>
          <w:rFonts w:ascii="Times New Roman" w:hAnsi="Times New Roman"/>
          <w:sz w:val="24"/>
          <w:szCs w:val="24"/>
        </w:rPr>
        <w:t>.2</w:t>
      </w:r>
      <w:r w:rsidRPr="0079612F">
        <w:rPr>
          <w:rFonts w:ascii="Times New Roman" w:hAnsi="Times New Roman"/>
          <w:sz w:val="24"/>
          <w:szCs w:val="24"/>
        </w:rPr>
        <w:t>.</w:t>
      </w:r>
      <w:r>
        <w:rPr>
          <w:rFonts w:ascii="Times New Roman" w:hAnsi="Times New Roman" w:hint="eastAsia"/>
          <w:sz w:val="24"/>
          <w:szCs w:val="24"/>
        </w:rPr>
        <w:t>4</w:t>
      </w:r>
      <w:r>
        <w:rPr>
          <w:rFonts w:ascii="宋体" w:hAnsi="宋体" w:hint="eastAsia"/>
          <w:sz w:val="24"/>
          <w:szCs w:val="24"/>
        </w:rPr>
        <w:t>网络分析仪线性误差</w:t>
      </w:r>
      <w:r w:rsidRPr="004F56A0">
        <w:rPr>
          <w:rFonts w:ascii="Times New Roman" w:hAnsi="Times New Roman"/>
          <w:sz w:val="24"/>
          <w:szCs w:val="24"/>
        </w:rPr>
        <w:t>引入的不确定度分量</w:t>
      </w:r>
      <w:r w:rsidRPr="004F56A0">
        <w:rPr>
          <w:rFonts w:ascii="Times New Roman" w:hAnsi="Times New Roman"/>
          <w:i/>
          <w:sz w:val="24"/>
          <w:szCs w:val="24"/>
        </w:rPr>
        <w:t>u</w:t>
      </w:r>
      <w:r>
        <w:rPr>
          <w:rFonts w:ascii="Times New Roman" w:hAnsi="Times New Roman" w:hint="eastAsia"/>
          <w:sz w:val="24"/>
          <w:szCs w:val="24"/>
          <w:vertAlign w:val="subscript"/>
        </w:rPr>
        <w:t>4</w:t>
      </w:r>
    </w:p>
    <w:p w14:paraId="2BD0E3CB" w14:textId="720561FA" w:rsidR="000A62ED" w:rsidRDefault="000A62ED" w:rsidP="000A62ED">
      <w:pPr>
        <w:spacing w:line="360" w:lineRule="auto"/>
        <w:ind w:rightChars="44" w:right="92" w:firstLineChars="200" w:firstLine="480"/>
        <w:rPr>
          <w:rFonts w:ascii="Times New Roman"/>
          <w:sz w:val="24"/>
          <w:szCs w:val="24"/>
        </w:rPr>
      </w:pPr>
      <w:r>
        <w:rPr>
          <w:rFonts w:ascii="宋体" w:hAnsi="宋体" w:hint="eastAsia"/>
          <w:sz w:val="24"/>
          <w:szCs w:val="24"/>
        </w:rPr>
        <w:t>网络分析仪线性误差</w:t>
      </w:r>
      <w:r w:rsidRPr="0079612F">
        <w:rPr>
          <w:rFonts w:ascii="Times New Roman"/>
          <w:sz w:val="24"/>
          <w:szCs w:val="24"/>
        </w:rPr>
        <w:t>为</w:t>
      </w:r>
      <w:r w:rsidRPr="0079612F">
        <w:rPr>
          <w:rFonts w:ascii="Times New Roman" w:hAnsi="Times New Roman"/>
          <w:sz w:val="24"/>
          <w:szCs w:val="24"/>
        </w:rPr>
        <w:t>0.</w:t>
      </w:r>
      <w:r>
        <w:rPr>
          <w:rFonts w:ascii="Times New Roman" w:hAnsi="Times New Roman"/>
          <w:sz w:val="24"/>
          <w:szCs w:val="24"/>
        </w:rPr>
        <w:t>4</w:t>
      </w:r>
      <w:r w:rsidRPr="0079612F">
        <w:rPr>
          <w:rFonts w:ascii="Times New Roman" w:hAnsi="Times New Roman"/>
          <w:sz w:val="24"/>
          <w:szCs w:val="24"/>
        </w:rPr>
        <w:t>dB</w:t>
      </w:r>
      <w:r w:rsidRPr="0079612F">
        <w:rPr>
          <w:rFonts w:ascii="Times New Roman"/>
          <w:sz w:val="24"/>
          <w:szCs w:val="24"/>
        </w:rPr>
        <w:t>，按均匀分布，</w:t>
      </w:r>
      <w:r w:rsidRPr="0079612F">
        <w:rPr>
          <w:rFonts w:ascii="Times New Roman" w:hAnsi="Times New Roman"/>
          <w:i/>
          <w:sz w:val="24"/>
          <w:szCs w:val="24"/>
        </w:rPr>
        <w:t>k</w:t>
      </w:r>
      <w:r w:rsidRPr="0079612F">
        <w:rPr>
          <w:rFonts w:ascii="Times New Roman" w:hAnsi="Times New Roman"/>
          <w:sz w:val="24"/>
          <w:szCs w:val="24"/>
        </w:rPr>
        <w:t>=</w:t>
      </w:r>
      <w:r w:rsidRPr="0079612F">
        <w:rPr>
          <w:rFonts w:ascii="Times New Roman" w:hAnsi="Times New Roman"/>
          <w:position w:val="-8"/>
          <w:sz w:val="24"/>
          <w:szCs w:val="24"/>
        </w:rPr>
        <w:object w:dxaOrig="360" w:dyaOrig="360" w14:anchorId="65FBF86F">
          <v:shape id="_x0000_i1077" type="#_x0000_t75" style="width:13.6pt;height:14.15pt" o:ole="">
            <v:imagedata r:id="rId30" o:title=""/>
          </v:shape>
          <o:OLEObject Type="Embed" ProgID="Equation.3" ShapeID="_x0000_i1077" DrawAspect="Content" ObjectID="_1684325054" r:id="rId73"/>
        </w:object>
      </w:r>
      <w:r w:rsidRPr="0079612F">
        <w:rPr>
          <w:rFonts w:ascii="Times New Roman"/>
          <w:sz w:val="24"/>
          <w:szCs w:val="24"/>
        </w:rPr>
        <w:t>，由</w:t>
      </w:r>
      <w:r>
        <w:rPr>
          <w:rFonts w:ascii="宋体" w:hAnsi="宋体" w:hint="eastAsia"/>
          <w:sz w:val="24"/>
          <w:szCs w:val="24"/>
        </w:rPr>
        <w:t>线性误差</w:t>
      </w:r>
      <w:r w:rsidRPr="0079612F">
        <w:rPr>
          <w:rFonts w:ascii="Times New Roman"/>
          <w:sz w:val="24"/>
          <w:szCs w:val="24"/>
        </w:rPr>
        <w:t>引入的不确定度分量</w:t>
      </w:r>
      <w:r w:rsidR="00F23355">
        <w:rPr>
          <w:rFonts w:ascii="Times New Roman" w:hint="eastAsia"/>
          <w:sz w:val="24"/>
          <w:szCs w:val="24"/>
        </w:rPr>
        <w:t xml:space="preserve"> </w:t>
      </w:r>
      <w:r w:rsidR="00F23355">
        <w:rPr>
          <w:rFonts w:ascii="Times New Roman"/>
          <w:sz w:val="24"/>
          <w:szCs w:val="24"/>
        </w:rPr>
        <w:t xml:space="preserve">                      </w:t>
      </w:r>
      <w:r w:rsidRPr="0079612F">
        <w:rPr>
          <w:rFonts w:ascii="Times New Roman" w:hAnsi="Times New Roman"/>
          <w:i/>
          <w:sz w:val="24"/>
          <w:szCs w:val="24"/>
        </w:rPr>
        <w:t>u</w:t>
      </w:r>
      <w:r>
        <w:rPr>
          <w:rFonts w:ascii="Times New Roman" w:hAnsi="Times New Roman" w:hint="eastAsia"/>
          <w:sz w:val="24"/>
          <w:szCs w:val="24"/>
          <w:vertAlign w:val="subscript"/>
        </w:rPr>
        <w:t>4</w:t>
      </w:r>
      <w:r>
        <w:rPr>
          <w:rFonts w:ascii="Times New Roman" w:hAnsi="Times New Roman"/>
          <w:sz w:val="24"/>
          <w:szCs w:val="24"/>
        </w:rPr>
        <w:t>=0.</w:t>
      </w:r>
      <w:r>
        <w:rPr>
          <w:rFonts w:ascii="Times New Roman" w:hAnsi="Times New Roman" w:hint="eastAsia"/>
          <w:sz w:val="24"/>
          <w:szCs w:val="24"/>
        </w:rPr>
        <w:t>4</w:t>
      </w:r>
      <w:r w:rsidRPr="0079612F">
        <w:rPr>
          <w:rFonts w:ascii="Times New Roman" w:hAnsi="Times New Roman"/>
          <w:sz w:val="24"/>
          <w:szCs w:val="24"/>
        </w:rPr>
        <w:t>dB</w:t>
      </w:r>
      <w:r w:rsidRPr="00EC47CE">
        <w:rPr>
          <w:rFonts w:ascii="宋体" w:hAnsi="宋体"/>
          <w:sz w:val="24"/>
          <w:szCs w:val="24"/>
        </w:rPr>
        <w:t xml:space="preserve"> /</w:t>
      </w:r>
      <w:r w:rsidRPr="0079612F">
        <w:rPr>
          <w:rFonts w:ascii="Times New Roman" w:hAnsi="Times New Roman"/>
          <w:position w:val="-8"/>
          <w:sz w:val="24"/>
          <w:szCs w:val="24"/>
        </w:rPr>
        <w:object w:dxaOrig="360" w:dyaOrig="360" w14:anchorId="0E76B210">
          <v:shape id="_x0000_i1078" type="#_x0000_t75" style="width:13.6pt;height:14.15pt" o:ole="">
            <v:imagedata r:id="rId30" o:title=""/>
          </v:shape>
          <o:OLEObject Type="Embed" ProgID="Equation.3" ShapeID="_x0000_i1078" DrawAspect="Content" ObjectID="_1684325055" r:id="rId74"/>
        </w:object>
      </w:r>
      <w:r w:rsidRPr="0079612F">
        <w:rPr>
          <w:rFonts w:ascii="Times New Roman" w:hAnsi="Times New Roman"/>
          <w:sz w:val="24"/>
          <w:szCs w:val="24"/>
        </w:rPr>
        <w:t>=0.</w:t>
      </w:r>
      <w:r>
        <w:rPr>
          <w:rFonts w:ascii="Times New Roman" w:hAnsi="Times New Roman" w:hint="eastAsia"/>
          <w:sz w:val="24"/>
          <w:szCs w:val="24"/>
        </w:rPr>
        <w:t>23</w:t>
      </w:r>
      <w:r w:rsidRPr="0079612F">
        <w:rPr>
          <w:rFonts w:ascii="Times New Roman" w:hAnsi="Times New Roman"/>
          <w:sz w:val="24"/>
          <w:szCs w:val="24"/>
        </w:rPr>
        <w:t>dB</w:t>
      </w:r>
    </w:p>
    <w:p w14:paraId="07BFA9EF" w14:textId="77777777" w:rsidR="000A62ED" w:rsidRPr="00194509" w:rsidRDefault="000A62ED" w:rsidP="000A62ED">
      <w:pPr>
        <w:spacing w:line="360" w:lineRule="auto"/>
        <w:ind w:rightChars="44" w:right="92"/>
        <w:rPr>
          <w:rFonts w:ascii="Times New Roman" w:hAnsi="Times New Roman"/>
          <w:sz w:val="24"/>
          <w:szCs w:val="24"/>
          <w:vertAlign w:val="subscript"/>
        </w:rPr>
      </w:pPr>
      <w:r>
        <w:rPr>
          <w:rFonts w:ascii="Times New Roman" w:hAnsi="Times New Roman" w:hint="eastAsia"/>
          <w:sz w:val="24"/>
          <w:szCs w:val="24"/>
        </w:rPr>
        <w:t>C.1.</w:t>
      </w:r>
      <w:r w:rsidR="00524EA5">
        <w:rPr>
          <w:rFonts w:ascii="Times New Roman" w:hAnsi="Times New Roman" w:hint="eastAsia"/>
          <w:sz w:val="24"/>
          <w:szCs w:val="24"/>
        </w:rPr>
        <w:t>4</w:t>
      </w:r>
      <w:r>
        <w:rPr>
          <w:rFonts w:ascii="Times New Roman" w:hAnsi="Times New Roman" w:hint="eastAsia"/>
          <w:sz w:val="24"/>
          <w:szCs w:val="24"/>
        </w:rPr>
        <w:t>.2.5</w:t>
      </w:r>
      <w:r>
        <w:rPr>
          <w:rFonts w:ascii="Times New Roman" w:hAnsi="Times New Roman" w:hint="eastAsia"/>
          <w:sz w:val="24"/>
          <w:szCs w:val="24"/>
        </w:rPr>
        <w:t>连接</w:t>
      </w:r>
      <w:r>
        <w:rPr>
          <w:sz w:val="24"/>
          <w:szCs w:val="24"/>
        </w:rPr>
        <w:t>发射天线电缆二次辐射或者反射引入</w:t>
      </w:r>
      <w:r w:rsidRPr="004F56A0">
        <w:rPr>
          <w:rFonts w:ascii="Times New Roman" w:hAnsi="Times New Roman"/>
          <w:sz w:val="24"/>
          <w:szCs w:val="24"/>
        </w:rPr>
        <w:t>的不确定度分量</w:t>
      </w:r>
      <w:r w:rsidRPr="004F56A0">
        <w:rPr>
          <w:rFonts w:ascii="Times New Roman" w:hAnsi="Times New Roman"/>
          <w:i/>
          <w:sz w:val="24"/>
          <w:szCs w:val="24"/>
        </w:rPr>
        <w:t>u</w:t>
      </w:r>
      <w:r>
        <w:rPr>
          <w:rFonts w:ascii="Times New Roman" w:hAnsi="Times New Roman" w:hint="eastAsia"/>
          <w:sz w:val="24"/>
          <w:szCs w:val="24"/>
          <w:vertAlign w:val="subscript"/>
        </w:rPr>
        <w:t>5</w:t>
      </w:r>
    </w:p>
    <w:p w14:paraId="5EE6D85D" w14:textId="77777777" w:rsidR="000A62ED" w:rsidRPr="00194509" w:rsidRDefault="000A62ED" w:rsidP="000A62ED">
      <w:pPr>
        <w:spacing w:line="400" w:lineRule="exact"/>
        <w:ind w:rightChars="200" w:right="420" w:firstLineChars="200" w:firstLine="480"/>
        <w:rPr>
          <w:rFonts w:ascii="Times New Roman" w:hAnsi="Times New Roman"/>
          <w:sz w:val="24"/>
          <w:szCs w:val="24"/>
        </w:rPr>
      </w:pPr>
      <w:r>
        <w:rPr>
          <w:rFonts w:ascii="Times New Roman" w:hAnsi="Times New Roman" w:hint="eastAsia"/>
          <w:sz w:val="24"/>
          <w:szCs w:val="24"/>
        </w:rPr>
        <w:t xml:space="preserve"> </w:t>
      </w:r>
      <w:r w:rsidRPr="00194509">
        <w:rPr>
          <w:rFonts w:ascii="Times New Roman" w:hAnsi="Times New Roman" w:hint="eastAsia"/>
          <w:sz w:val="24"/>
          <w:szCs w:val="24"/>
        </w:rPr>
        <w:t>根据相关文件</w:t>
      </w:r>
      <w:r w:rsidRPr="00194509">
        <w:rPr>
          <w:rFonts w:ascii="Times New Roman" w:hAnsi="Times New Roman"/>
          <w:sz w:val="24"/>
          <w:szCs w:val="24"/>
        </w:rPr>
        <w:t>得到由于发射天线电缆二次辐射或者反射导致的误差约为</w:t>
      </w:r>
      <w:r>
        <w:rPr>
          <w:rFonts w:ascii="Times New Roman" w:hAnsi="Times New Roman"/>
          <w:sz w:val="24"/>
          <w:szCs w:val="24"/>
        </w:rPr>
        <w:t>0.5</w:t>
      </w:r>
      <w:r w:rsidRPr="00194509">
        <w:rPr>
          <w:rFonts w:ascii="Times New Roman" w:hAnsi="Times New Roman"/>
          <w:sz w:val="24"/>
          <w:szCs w:val="24"/>
        </w:rPr>
        <w:t>dB</w:t>
      </w:r>
      <w:r w:rsidRPr="00194509">
        <w:rPr>
          <w:rFonts w:ascii="Times New Roman" w:hAnsi="Times New Roman"/>
          <w:sz w:val="24"/>
          <w:szCs w:val="24"/>
        </w:rPr>
        <w:t>，按均匀分布，</w:t>
      </w:r>
      <w:r w:rsidRPr="00194509">
        <w:rPr>
          <w:rFonts w:ascii="Times New Roman" w:hAnsi="Times New Roman"/>
          <w:i/>
          <w:iCs/>
          <w:sz w:val="24"/>
          <w:szCs w:val="24"/>
        </w:rPr>
        <w:t>k</w:t>
      </w:r>
      <w:r w:rsidRPr="00194509">
        <w:rPr>
          <w:rFonts w:ascii="Times New Roman" w:hAnsi="Times New Roman"/>
          <w:sz w:val="24"/>
          <w:szCs w:val="24"/>
        </w:rPr>
        <w:t>=</w:t>
      </w:r>
      <w:r w:rsidR="00B3266A">
        <w:rPr>
          <w:rFonts w:ascii="Times New Roman" w:hAnsi="Times New Roman"/>
          <w:position w:val="-8"/>
          <w:sz w:val="24"/>
          <w:szCs w:val="24"/>
        </w:rPr>
        <w:pict w14:anchorId="7A99CD53">
          <v:shape id="_x0000_i1079" type="#_x0000_t75" style="width:18.15pt;height:18.15pt;mso-position-horizontal-relative:page;mso-position-vertical-relative:page">
            <v:fill o:detectmouseclick="t"/>
            <v:imagedata r:id="rId33" o:title=""/>
          </v:shape>
        </w:pict>
      </w:r>
    </w:p>
    <w:p w14:paraId="59075DDF" w14:textId="1D90B66F" w:rsidR="000A62ED" w:rsidRPr="00194509" w:rsidRDefault="000A62ED" w:rsidP="000A62ED">
      <w:pPr>
        <w:spacing w:line="400" w:lineRule="exact"/>
        <w:ind w:rightChars="200" w:right="420"/>
        <w:jc w:val="center"/>
        <w:rPr>
          <w:rFonts w:ascii="Times New Roman" w:hAnsi="Times New Roman"/>
          <w:sz w:val="24"/>
          <w:szCs w:val="24"/>
        </w:rPr>
      </w:pPr>
      <w:r w:rsidRPr="00194509">
        <w:rPr>
          <w:rFonts w:ascii="Times New Roman" w:hAnsi="Times New Roman"/>
          <w:i/>
          <w:iCs/>
          <w:sz w:val="24"/>
          <w:szCs w:val="24"/>
        </w:rPr>
        <w:t>u</w:t>
      </w:r>
      <w:r>
        <w:rPr>
          <w:rFonts w:ascii="Times New Roman" w:hAnsi="Times New Roman" w:hint="eastAsia"/>
          <w:iCs/>
          <w:sz w:val="24"/>
          <w:szCs w:val="24"/>
          <w:vertAlign w:val="subscript"/>
        </w:rPr>
        <w:t>5</w:t>
      </w:r>
      <w:r>
        <w:rPr>
          <w:rFonts w:ascii="Times New Roman" w:hAnsi="Times New Roman"/>
          <w:sz w:val="24"/>
          <w:szCs w:val="24"/>
        </w:rPr>
        <w:t>=0.29dB</w:t>
      </w:r>
    </w:p>
    <w:p w14:paraId="0AA9180B" w14:textId="77777777" w:rsidR="000A62ED" w:rsidRDefault="000A62ED" w:rsidP="000A62ED">
      <w:pPr>
        <w:spacing w:line="360" w:lineRule="auto"/>
        <w:ind w:rightChars="44" w:right="92"/>
        <w:rPr>
          <w:rFonts w:ascii="Times New Roman" w:hAnsi="Times New Roman"/>
          <w:iCs/>
          <w:sz w:val="24"/>
          <w:szCs w:val="24"/>
          <w:vertAlign w:val="subscript"/>
        </w:rPr>
      </w:pPr>
      <w:r>
        <w:rPr>
          <w:rFonts w:ascii="Times New Roman" w:hAnsi="Times New Roman" w:hint="eastAsia"/>
          <w:sz w:val="24"/>
          <w:szCs w:val="24"/>
        </w:rPr>
        <w:t>C.1.</w:t>
      </w:r>
      <w:r w:rsidR="00524EA5">
        <w:rPr>
          <w:rFonts w:ascii="Times New Roman" w:hAnsi="Times New Roman" w:hint="eastAsia"/>
          <w:sz w:val="24"/>
          <w:szCs w:val="24"/>
        </w:rPr>
        <w:t>4</w:t>
      </w:r>
      <w:r>
        <w:rPr>
          <w:rFonts w:ascii="Times New Roman" w:hAnsi="Times New Roman" w:hint="eastAsia"/>
          <w:sz w:val="24"/>
          <w:szCs w:val="24"/>
        </w:rPr>
        <w:t>.2.6</w:t>
      </w:r>
      <w:r>
        <w:rPr>
          <w:rFonts w:ascii="Times New Roman" w:hAnsi="Times New Roman" w:hint="eastAsia"/>
          <w:sz w:val="24"/>
          <w:szCs w:val="24"/>
        </w:rPr>
        <w:t>连接接收</w:t>
      </w:r>
      <w:r>
        <w:rPr>
          <w:sz w:val="24"/>
          <w:szCs w:val="24"/>
        </w:rPr>
        <w:t>天线电缆二次辐射或者反射引入</w:t>
      </w:r>
      <w:r w:rsidRPr="004F56A0">
        <w:rPr>
          <w:rFonts w:ascii="Times New Roman" w:hAnsi="Times New Roman"/>
          <w:sz w:val="24"/>
          <w:szCs w:val="24"/>
        </w:rPr>
        <w:t>的不确定度分量</w:t>
      </w:r>
      <w:r w:rsidRPr="00194509">
        <w:rPr>
          <w:rFonts w:ascii="Times New Roman" w:hAnsi="Times New Roman"/>
          <w:i/>
          <w:iCs/>
          <w:sz w:val="24"/>
          <w:szCs w:val="24"/>
        </w:rPr>
        <w:t>u</w:t>
      </w:r>
      <w:r w:rsidRPr="00194509">
        <w:rPr>
          <w:rFonts w:ascii="Times New Roman" w:hAnsi="Times New Roman"/>
          <w:iCs/>
          <w:sz w:val="24"/>
          <w:szCs w:val="24"/>
          <w:vertAlign w:val="subscript"/>
        </w:rPr>
        <w:t>6</w:t>
      </w:r>
    </w:p>
    <w:p w14:paraId="140C2448" w14:textId="4939C012" w:rsidR="000A62ED" w:rsidRPr="00194509" w:rsidRDefault="000A62ED" w:rsidP="000A62ED">
      <w:pPr>
        <w:spacing w:line="360" w:lineRule="auto"/>
        <w:ind w:rightChars="44" w:right="92" w:firstLineChars="200" w:firstLine="480"/>
        <w:rPr>
          <w:rFonts w:ascii="Times New Roman" w:hAnsi="Times New Roman"/>
          <w:sz w:val="24"/>
          <w:szCs w:val="24"/>
        </w:rPr>
      </w:pPr>
      <w:r>
        <w:rPr>
          <w:rFonts w:ascii="Times New Roman" w:hAnsi="Times New Roman" w:hint="eastAsia"/>
          <w:sz w:val="24"/>
          <w:szCs w:val="24"/>
        </w:rPr>
        <w:lastRenderedPageBreak/>
        <w:t xml:space="preserve"> </w:t>
      </w:r>
      <w:r w:rsidRPr="00194509">
        <w:rPr>
          <w:rFonts w:ascii="Times New Roman" w:hAnsi="Times New Roman" w:hint="eastAsia"/>
          <w:sz w:val="24"/>
          <w:szCs w:val="24"/>
        </w:rPr>
        <w:t>根据相关文件</w:t>
      </w:r>
      <w:r w:rsidRPr="00194509">
        <w:rPr>
          <w:rFonts w:ascii="Times New Roman" w:hAnsi="Times New Roman"/>
          <w:sz w:val="24"/>
          <w:szCs w:val="24"/>
        </w:rPr>
        <w:t>得到由于</w:t>
      </w:r>
      <w:r w:rsidR="00000C7B">
        <w:rPr>
          <w:rFonts w:ascii="Times New Roman" w:hAnsi="Times New Roman" w:hint="eastAsia"/>
          <w:sz w:val="24"/>
          <w:szCs w:val="24"/>
        </w:rPr>
        <w:t>接收</w:t>
      </w:r>
      <w:r w:rsidRPr="00194509">
        <w:rPr>
          <w:rFonts w:ascii="Times New Roman" w:hAnsi="Times New Roman"/>
          <w:sz w:val="24"/>
          <w:szCs w:val="24"/>
        </w:rPr>
        <w:t>天线电缆二次辐射或者反射导致的误差约为</w:t>
      </w:r>
      <w:r>
        <w:rPr>
          <w:rFonts w:ascii="Times New Roman" w:hAnsi="Times New Roman"/>
          <w:sz w:val="24"/>
          <w:szCs w:val="24"/>
        </w:rPr>
        <w:t>0.5</w:t>
      </w:r>
      <w:r w:rsidRPr="00194509">
        <w:rPr>
          <w:rFonts w:ascii="Times New Roman" w:hAnsi="Times New Roman"/>
          <w:sz w:val="24"/>
          <w:szCs w:val="24"/>
        </w:rPr>
        <w:t>dB</w:t>
      </w:r>
      <w:r w:rsidRPr="00194509">
        <w:rPr>
          <w:rFonts w:ascii="Times New Roman" w:hAnsi="Times New Roman"/>
          <w:sz w:val="24"/>
          <w:szCs w:val="24"/>
        </w:rPr>
        <w:t>，按均匀分布，</w:t>
      </w:r>
      <w:r w:rsidRPr="00194509">
        <w:rPr>
          <w:rFonts w:ascii="Times New Roman" w:hAnsi="Times New Roman"/>
          <w:i/>
          <w:iCs/>
          <w:sz w:val="24"/>
          <w:szCs w:val="24"/>
        </w:rPr>
        <w:t>k</w:t>
      </w:r>
      <w:r w:rsidRPr="00194509">
        <w:rPr>
          <w:rFonts w:ascii="Times New Roman" w:hAnsi="Times New Roman"/>
          <w:sz w:val="24"/>
          <w:szCs w:val="24"/>
        </w:rPr>
        <w:t>=</w:t>
      </w:r>
      <w:r w:rsidR="00B3266A">
        <w:rPr>
          <w:rFonts w:ascii="Times New Roman" w:hAnsi="Times New Roman"/>
          <w:position w:val="-8"/>
          <w:sz w:val="24"/>
          <w:szCs w:val="24"/>
        </w:rPr>
        <w:pict w14:anchorId="7966EE39">
          <v:shape id="_x0000_i1080" type="#_x0000_t75" style="width:18.15pt;height:18.15pt;mso-position-horizontal-relative:page;mso-position-vertical-relative:page">
            <v:fill o:detectmouseclick="t"/>
            <v:imagedata r:id="rId33" o:title=""/>
          </v:shape>
        </w:pict>
      </w:r>
    </w:p>
    <w:p w14:paraId="30D8A02B" w14:textId="53B382A3" w:rsidR="000A62ED" w:rsidRPr="00194509" w:rsidRDefault="000A62ED" w:rsidP="000A62ED">
      <w:pPr>
        <w:spacing w:line="400" w:lineRule="exact"/>
        <w:ind w:rightChars="200" w:right="420"/>
        <w:jc w:val="center"/>
        <w:rPr>
          <w:rFonts w:ascii="Times New Roman" w:hAnsi="Times New Roman"/>
          <w:sz w:val="24"/>
          <w:szCs w:val="24"/>
        </w:rPr>
      </w:pPr>
      <w:r w:rsidRPr="00194509">
        <w:rPr>
          <w:rFonts w:ascii="Times New Roman" w:hAnsi="Times New Roman"/>
          <w:i/>
          <w:iCs/>
          <w:sz w:val="24"/>
          <w:szCs w:val="24"/>
        </w:rPr>
        <w:t>u</w:t>
      </w:r>
      <w:r w:rsidRPr="00194509">
        <w:rPr>
          <w:rFonts w:ascii="Times New Roman" w:hAnsi="Times New Roman"/>
          <w:iCs/>
          <w:sz w:val="24"/>
          <w:szCs w:val="24"/>
          <w:vertAlign w:val="subscript"/>
        </w:rPr>
        <w:t>6</w:t>
      </w:r>
      <w:r w:rsidRPr="00194509">
        <w:rPr>
          <w:rFonts w:ascii="Times New Roman" w:hAnsi="Times New Roman"/>
          <w:sz w:val="24"/>
          <w:szCs w:val="24"/>
        </w:rPr>
        <w:t>=0.</w:t>
      </w:r>
      <w:r>
        <w:rPr>
          <w:rFonts w:ascii="Times New Roman" w:hAnsi="Times New Roman"/>
          <w:sz w:val="24"/>
          <w:szCs w:val="24"/>
        </w:rPr>
        <w:t>29</w:t>
      </w:r>
      <w:r w:rsidRPr="00194509">
        <w:rPr>
          <w:rFonts w:ascii="Times New Roman" w:hAnsi="Times New Roman"/>
          <w:sz w:val="24"/>
          <w:szCs w:val="24"/>
        </w:rPr>
        <w:t xml:space="preserve"> </w:t>
      </w:r>
      <w:r>
        <w:rPr>
          <w:rFonts w:ascii="Times New Roman" w:hAnsi="Times New Roman"/>
          <w:sz w:val="24"/>
          <w:szCs w:val="24"/>
        </w:rPr>
        <w:t>dB</w:t>
      </w:r>
    </w:p>
    <w:p w14:paraId="01856C70" w14:textId="77777777" w:rsidR="000A62ED" w:rsidRDefault="000A62ED" w:rsidP="000A62ED">
      <w:pPr>
        <w:spacing w:line="360" w:lineRule="auto"/>
        <w:ind w:rightChars="44" w:right="92"/>
        <w:rPr>
          <w:rFonts w:ascii="Times New Roman" w:hAnsi="Times New Roman"/>
          <w:iCs/>
          <w:sz w:val="24"/>
          <w:szCs w:val="24"/>
          <w:vertAlign w:val="subscript"/>
        </w:rPr>
      </w:pPr>
      <w:r>
        <w:rPr>
          <w:sz w:val="24"/>
          <w:szCs w:val="24"/>
        </w:rPr>
        <w:t>C.1.</w:t>
      </w:r>
      <w:r w:rsidR="00524EA5">
        <w:rPr>
          <w:sz w:val="24"/>
          <w:szCs w:val="24"/>
        </w:rPr>
        <w:t>4</w:t>
      </w:r>
      <w:r>
        <w:rPr>
          <w:sz w:val="24"/>
          <w:szCs w:val="24"/>
        </w:rPr>
        <w:t>.2.7</w:t>
      </w:r>
      <w:r>
        <w:rPr>
          <w:sz w:val="24"/>
          <w:szCs w:val="24"/>
        </w:rPr>
        <w:t>由于电缆弯曲或温度变化导致电缆衰减变化引入</w:t>
      </w:r>
      <w:r w:rsidRPr="004F56A0">
        <w:rPr>
          <w:rFonts w:ascii="Times New Roman" w:hAnsi="Times New Roman"/>
          <w:sz w:val="24"/>
          <w:szCs w:val="24"/>
        </w:rPr>
        <w:t>的不确定度分量</w:t>
      </w:r>
      <w:r w:rsidRPr="00194509">
        <w:rPr>
          <w:rFonts w:ascii="Times New Roman" w:hAnsi="Times New Roman"/>
          <w:i/>
          <w:iCs/>
          <w:sz w:val="24"/>
          <w:szCs w:val="24"/>
        </w:rPr>
        <w:t>u</w:t>
      </w:r>
      <w:r w:rsidRPr="00194509">
        <w:rPr>
          <w:rFonts w:ascii="Times New Roman" w:hAnsi="Times New Roman"/>
          <w:iCs/>
          <w:sz w:val="24"/>
          <w:szCs w:val="24"/>
          <w:vertAlign w:val="subscript"/>
        </w:rPr>
        <w:t>7</w:t>
      </w:r>
    </w:p>
    <w:p w14:paraId="769DBDDB" w14:textId="77777777" w:rsidR="000A62ED" w:rsidRPr="00194509" w:rsidRDefault="000A62ED" w:rsidP="000A62ED">
      <w:pPr>
        <w:spacing w:line="400" w:lineRule="exact"/>
        <w:ind w:rightChars="200" w:right="420" w:firstLineChars="200" w:firstLine="480"/>
        <w:rPr>
          <w:rFonts w:ascii="Times New Roman" w:hAnsi="Times New Roman"/>
          <w:sz w:val="24"/>
          <w:szCs w:val="24"/>
        </w:rPr>
      </w:pPr>
      <w:r w:rsidRPr="00194509">
        <w:rPr>
          <w:rFonts w:ascii="Times New Roman" w:hAnsi="Times New Roman" w:hint="eastAsia"/>
          <w:sz w:val="24"/>
          <w:szCs w:val="24"/>
        </w:rPr>
        <w:t>根据相关文件</w:t>
      </w:r>
      <w:r w:rsidRPr="00194509">
        <w:rPr>
          <w:rFonts w:ascii="Times New Roman" w:hAnsi="Times New Roman"/>
          <w:sz w:val="24"/>
          <w:szCs w:val="24"/>
        </w:rPr>
        <w:t>得到由于电缆弯曲或温度变化导致电缆衰减误差约为</w:t>
      </w:r>
      <w:r w:rsidRPr="00194509">
        <w:rPr>
          <w:rFonts w:ascii="Times New Roman" w:hAnsi="Times New Roman"/>
          <w:sz w:val="24"/>
          <w:szCs w:val="24"/>
        </w:rPr>
        <w:t>0.1</w:t>
      </w:r>
      <w:r w:rsidRPr="00194509">
        <w:rPr>
          <w:rFonts w:ascii="Times New Roman" w:hAnsi="Times New Roman" w:hint="eastAsia"/>
          <w:sz w:val="24"/>
          <w:szCs w:val="24"/>
        </w:rPr>
        <w:t>8</w:t>
      </w:r>
      <w:r w:rsidRPr="00194509">
        <w:rPr>
          <w:rFonts w:ascii="Times New Roman" w:hAnsi="Times New Roman"/>
          <w:sz w:val="24"/>
          <w:szCs w:val="24"/>
        </w:rPr>
        <w:t>dB</w:t>
      </w:r>
      <w:r w:rsidRPr="00194509">
        <w:rPr>
          <w:rFonts w:ascii="Times New Roman" w:hAnsi="Times New Roman"/>
          <w:sz w:val="24"/>
          <w:szCs w:val="24"/>
        </w:rPr>
        <w:t>，按均匀分布，</w:t>
      </w:r>
      <w:r w:rsidRPr="00194509">
        <w:rPr>
          <w:rFonts w:ascii="Times New Roman" w:hAnsi="Times New Roman"/>
          <w:i/>
          <w:iCs/>
          <w:sz w:val="24"/>
          <w:szCs w:val="24"/>
        </w:rPr>
        <w:t>k</w:t>
      </w:r>
      <w:r w:rsidRPr="00194509">
        <w:rPr>
          <w:rFonts w:ascii="Times New Roman" w:hAnsi="Times New Roman"/>
          <w:sz w:val="24"/>
          <w:szCs w:val="24"/>
        </w:rPr>
        <w:t>=</w:t>
      </w:r>
      <w:r w:rsidR="00B3266A">
        <w:rPr>
          <w:rFonts w:ascii="Times New Roman" w:hAnsi="Times New Roman"/>
          <w:position w:val="-8"/>
          <w:sz w:val="24"/>
          <w:szCs w:val="24"/>
        </w:rPr>
        <w:pict w14:anchorId="7CCDF152">
          <v:shape id="_x0000_i1081" type="#_x0000_t75" style="width:18.15pt;height:18.15pt;mso-position-horizontal-relative:page;mso-position-vertical-relative:page">
            <v:fill o:detectmouseclick="t"/>
            <v:imagedata r:id="rId34" o:title=""/>
          </v:shape>
        </w:pict>
      </w:r>
    </w:p>
    <w:p w14:paraId="1C896B1B" w14:textId="28A7778A" w:rsidR="000A62ED" w:rsidRPr="00194509" w:rsidRDefault="000A62ED" w:rsidP="000A62ED">
      <w:pPr>
        <w:spacing w:line="400" w:lineRule="exact"/>
        <w:ind w:rightChars="200" w:right="420"/>
        <w:jc w:val="center"/>
        <w:rPr>
          <w:rFonts w:ascii="Times New Roman" w:hAnsi="Times New Roman"/>
          <w:sz w:val="24"/>
          <w:szCs w:val="24"/>
        </w:rPr>
      </w:pPr>
      <w:r w:rsidRPr="00194509">
        <w:rPr>
          <w:rFonts w:ascii="Times New Roman" w:hAnsi="Times New Roman"/>
          <w:i/>
          <w:iCs/>
          <w:sz w:val="24"/>
          <w:szCs w:val="24"/>
        </w:rPr>
        <w:t>u</w:t>
      </w:r>
      <w:r w:rsidRPr="00194509">
        <w:rPr>
          <w:rFonts w:ascii="Times New Roman" w:hAnsi="Times New Roman"/>
          <w:iCs/>
          <w:sz w:val="24"/>
          <w:szCs w:val="24"/>
          <w:vertAlign w:val="subscript"/>
        </w:rPr>
        <w:t>7</w:t>
      </w:r>
      <w:r w:rsidRPr="00194509">
        <w:rPr>
          <w:rFonts w:ascii="Times New Roman" w:hAnsi="Times New Roman"/>
          <w:sz w:val="24"/>
          <w:szCs w:val="24"/>
        </w:rPr>
        <w:t>=0.</w:t>
      </w:r>
      <w:r w:rsidRPr="00194509">
        <w:rPr>
          <w:rFonts w:ascii="Times New Roman" w:hAnsi="Times New Roman" w:hint="eastAsia"/>
          <w:sz w:val="24"/>
          <w:szCs w:val="24"/>
        </w:rPr>
        <w:t>13</w:t>
      </w:r>
      <w:r>
        <w:rPr>
          <w:rFonts w:ascii="Times New Roman" w:hAnsi="Times New Roman"/>
          <w:sz w:val="24"/>
          <w:szCs w:val="24"/>
        </w:rPr>
        <w:t xml:space="preserve"> dB</w:t>
      </w:r>
    </w:p>
    <w:p w14:paraId="5EDEA314" w14:textId="77777777" w:rsidR="000A62ED" w:rsidRDefault="000A62ED" w:rsidP="000A62ED">
      <w:pPr>
        <w:spacing w:line="360" w:lineRule="auto"/>
        <w:ind w:rightChars="44" w:right="92"/>
        <w:rPr>
          <w:rFonts w:ascii="Times New Roman" w:hAnsi="Times New Roman"/>
          <w:iCs/>
          <w:sz w:val="24"/>
          <w:szCs w:val="24"/>
          <w:vertAlign w:val="subscript"/>
        </w:rPr>
      </w:pPr>
      <w:r>
        <w:rPr>
          <w:rFonts w:ascii="Times New Roman" w:hAnsi="Times New Roman" w:hint="eastAsia"/>
          <w:sz w:val="24"/>
          <w:szCs w:val="24"/>
        </w:rPr>
        <w:t>C.1.</w:t>
      </w:r>
      <w:r w:rsidR="00524EA5">
        <w:rPr>
          <w:rFonts w:ascii="Times New Roman" w:hAnsi="Times New Roman" w:hint="eastAsia"/>
          <w:sz w:val="24"/>
          <w:szCs w:val="24"/>
        </w:rPr>
        <w:t>4</w:t>
      </w:r>
      <w:r>
        <w:rPr>
          <w:rFonts w:ascii="Times New Roman" w:hAnsi="Times New Roman" w:hint="eastAsia"/>
          <w:sz w:val="24"/>
          <w:szCs w:val="24"/>
        </w:rPr>
        <w:t>.2.8</w:t>
      </w:r>
      <w:r>
        <w:rPr>
          <w:sz w:val="24"/>
          <w:szCs w:val="24"/>
        </w:rPr>
        <w:t>天线位置对不准引入的</w:t>
      </w:r>
      <w:r w:rsidRPr="004F56A0">
        <w:rPr>
          <w:rFonts w:ascii="Times New Roman" w:hAnsi="Times New Roman"/>
          <w:sz w:val="24"/>
          <w:szCs w:val="24"/>
        </w:rPr>
        <w:t>不确定度分量</w:t>
      </w:r>
      <w:r w:rsidRPr="00194509">
        <w:rPr>
          <w:rFonts w:ascii="Times New Roman" w:hAnsi="Times New Roman"/>
          <w:i/>
          <w:iCs/>
          <w:sz w:val="24"/>
          <w:szCs w:val="24"/>
        </w:rPr>
        <w:t>u</w:t>
      </w:r>
      <w:r w:rsidRPr="00194509">
        <w:rPr>
          <w:rFonts w:ascii="Times New Roman" w:hAnsi="Times New Roman"/>
          <w:iCs/>
          <w:sz w:val="24"/>
          <w:szCs w:val="24"/>
          <w:vertAlign w:val="subscript"/>
        </w:rPr>
        <w:t>8</w:t>
      </w:r>
    </w:p>
    <w:p w14:paraId="1E231FEB" w14:textId="77777777" w:rsidR="000A62ED" w:rsidRPr="00194509" w:rsidRDefault="000A62ED" w:rsidP="000A62ED">
      <w:pPr>
        <w:spacing w:line="400" w:lineRule="exact"/>
        <w:ind w:rightChars="200" w:right="420" w:firstLineChars="200" w:firstLine="480"/>
        <w:rPr>
          <w:rFonts w:ascii="Times New Roman" w:hAnsi="Times New Roman"/>
          <w:sz w:val="24"/>
          <w:szCs w:val="24"/>
        </w:rPr>
      </w:pPr>
      <w:r>
        <w:rPr>
          <w:rFonts w:ascii="Times New Roman" w:hAnsi="Times New Roman"/>
          <w:sz w:val="24"/>
          <w:szCs w:val="24"/>
        </w:rPr>
        <w:t>天线定位的不确定性，包括</w:t>
      </w:r>
      <w:r w:rsidRPr="00194509">
        <w:rPr>
          <w:rFonts w:ascii="Times New Roman" w:hAnsi="Times New Roman"/>
          <w:sz w:val="24"/>
          <w:szCs w:val="24"/>
        </w:rPr>
        <w:t>天线的高度，</w:t>
      </w:r>
      <w:r>
        <w:rPr>
          <w:rFonts w:ascii="Times New Roman" w:hAnsi="Times New Roman"/>
          <w:sz w:val="24"/>
          <w:szCs w:val="24"/>
        </w:rPr>
        <w:t>摆放位置，</w:t>
      </w:r>
      <w:r w:rsidRPr="00194509">
        <w:rPr>
          <w:rFonts w:ascii="Times New Roman" w:hAnsi="Times New Roman"/>
          <w:sz w:val="24"/>
          <w:szCs w:val="24"/>
        </w:rPr>
        <w:t>发射天线和接收之间的</w:t>
      </w:r>
      <w:r>
        <w:rPr>
          <w:rFonts w:ascii="Times New Roman" w:hAnsi="Times New Roman"/>
          <w:sz w:val="24"/>
          <w:szCs w:val="24"/>
        </w:rPr>
        <w:t>距离</w:t>
      </w:r>
      <w:r w:rsidRPr="00194509">
        <w:rPr>
          <w:rFonts w:ascii="Times New Roman" w:hAnsi="Times New Roman"/>
          <w:sz w:val="24"/>
          <w:szCs w:val="24"/>
        </w:rPr>
        <w:t>和对准，其引入的误差约为</w:t>
      </w:r>
      <w:r w:rsidRPr="00194509">
        <w:rPr>
          <w:rFonts w:ascii="Times New Roman" w:hAnsi="Times New Roman"/>
          <w:sz w:val="24"/>
          <w:szCs w:val="24"/>
        </w:rPr>
        <w:t>0.3dB</w:t>
      </w:r>
      <w:r w:rsidRPr="00194509">
        <w:rPr>
          <w:rFonts w:ascii="Times New Roman" w:hAnsi="Times New Roman"/>
          <w:sz w:val="24"/>
          <w:szCs w:val="24"/>
        </w:rPr>
        <w:t>，按均匀分布，</w:t>
      </w:r>
      <w:r w:rsidRPr="00194509">
        <w:rPr>
          <w:rFonts w:ascii="Times New Roman" w:hAnsi="Times New Roman"/>
          <w:i/>
          <w:iCs/>
          <w:sz w:val="24"/>
          <w:szCs w:val="24"/>
        </w:rPr>
        <w:t>k</w:t>
      </w:r>
      <w:r w:rsidRPr="00194509">
        <w:rPr>
          <w:rFonts w:ascii="Times New Roman" w:hAnsi="Times New Roman"/>
          <w:sz w:val="24"/>
          <w:szCs w:val="24"/>
        </w:rPr>
        <w:t>=</w:t>
      </w:r>
      <w:r w:rsidR="00B3266A">
        <w:rPr>
          <w:rFonts w:ascii="Times New Roman" w:hAnsi="Times New Roman"/>
          <w:position w:val="-8"/>
          <w:sz w:val="24"/>
          <w:szCs w:val="24"/>
        </w:rPr>
        <w:pict w14:anchorId="03AFD74C">
          <v:shape id="_x0000_i1082" type="#_x0000_t75" style="width:18.15pt;height:18.15pt;mso-position-horizontal-relative:page;mso-position-vertical-relative:page">
            <v:fill o:detectmouseclick="t"/>
            <v:imagedata r:id="rId35" o:title=""/>
          </v:shape>
        </w:pict>
      </w:r>
    </w:p>
    <w:p w14:paraId="448C3231" w14:textId="77777777" w:rsidR="000A62ED" w:rsidRPr="00194509" w:rsidRDefault="000A62ED" w:rsidP="000A62ED">
      <w:pPr>
        <w:spacing w:line="400" w:lineRule="exact"/>
        <w:ind w:rightChars="200" w:right="420"/>
        <w:jc w:val="center"/>
        <w:rPr>
          <w:rFonts w:ascii="Times New Roman" w:hAnsi="Times New Roman"/>
          <w:sz w:val="24"/>
          <w:szCs w:val="24"/>
        </w:rPr>
      </w:pPr>
      <w:r w:rsidRPr="00194509">
        <w:rPr>
          <w:rFonts w:ascii="Times New Roman" w:hAnsi="Times New Roman"/>
          <w:i/>
          <w:iCs/>
          <w:sz w:val="24"/>
          <w:szCs w:val="24"/>
        </w:rPr>
        <w:t>u</w:t>
      </w:r>
      <w:r w:rsidRPr="00194509">
        <w:rPr>
          <w:rFonts w:ascii="Times New Roman" w:hAnsi="Times New Roman"/>
          <w:iCs/>
          <w:sz w:val="24"/>
          <w:szCs w:val="24"/>
          <w:vertAlign w:val="subscript"/>
        </w:rPr>
        <w:t>8</w:t>
      </w:r>
      <w:r>
        <w:rPr>
          <w:rFonts w:ascii="Times New Roman" w:hAnsi="Times New Roman"/>
          <w:sz w:val="24"/>
          <w:szCs w:val="24"/>
        </w:rPr>
        <w:t>=0.17 dB</w:t>
      </w:r>
    </w:p>
    <w:p w14:paraId="516E6801" w14:textId="77777777" w:rsidR="000A62ED" w:rsidRDefault="000A62ED" w:rsidP="000A62ED">
      <w:pPr>
        <w:spacing w:line="360" w:lineRule="auto"/>
        <w:ind w:rightChars="44" w:right="92"/>
        <w:rPr>
          <w:sz w:val="24"/>
          <w:szCs w:val="24"/>
        </w:rPr>
      </w:pPr>
      <w:r>
        <w:rPr>
          <w:rFonts w:ascii="Times New Roman" w:hAnsi="Times New Roman" w:hint="eastAsia"/>
          <w:sz w:val="24"/>
          <w:szCs w:val="24"/>
        </w:rPr>
        <w:t>C.1.</w:t>
      </w:r>
      <w:r w:rsidR="00524EA5">
        <w:rPr>
          <w:rFonts w:ascii="Times New Roman" w:hAnsi="Times New Roman" w:hint="eastAsia"/>
          <w:sz w:val="24"/>
          <w:szCs w:val="24"/>
        </w:rPr>
        <w:t>4</w:t>
      </w:r>
      <w:r>
        <w:rPr>
          <w:rFonts w:ascii="Times New Roman" w:hAnsi="Times New Roman" w:hint="eastAsia"/>
          <w:sz w:val="24"/>
          <w:szCs w:val="24"/>
        </w:rPr>
        <w:t>.2.9</w:t>
      </w:r>
      <w:r>
        <w:rPr>
          <w:sz w:val="24"/>
          <w:szCs w:val="24"/>
        </w:rPr>
        <w:t>天线系数校准和实际使用高度不同引入的</w:t>
      </w:r>
      <w:r>
        <w:rPr>
          <w:rFonts w:hint="eastAsia"/>
          <w:sz w:val="24"/>
          <w:szCs w:val="24"/>
        </w:rPr>
        <w:t>不确定度分量</w:t>
      </w:r>
    </w:p>
    <w:p w14:paraId="1398BEEA" w14:textId="77777777" w:rsidR="000A62ED" w:rsidRPr="00194509" w:rsidRDefault="000A62ED" w:rsidP="000A62ED">
      <w:pPr>
        <w:spacing w:line="400" w:lineRule="exact"/>
        <w:ind w:rightChars="200" w:right="420" w:firstLineChars="200" w:firstLine="480"/>
        <w:rPr>
          <w:rFonts w:ascii="Times New Roman" w:hAnsi="Times New Roman"/>
          <w:sz w:val="24"/>
          <w:szCs w:val="24"/>
        </w:rPr>
      </w:pPr>
      <w:r>
        <w:rPr>
          <w:sz w:val="24"/>
          <w:szCs w:val="24"/>
        </w:rPr>
        <w:t>天线系数校准和实际使用高度不同，其引入的误差约为</w:t>
      </w:r>
      <w:r w:rsidR="00176216">
        <w:rPr>
          <w:sz w:val="24"/>
          <w:szCs w:val="24"/>
        </w:rPr>
        <w:t>0.5</w:t>
      </w:r>
      <w:r w:rsidRPr="00194509">
        <w:rPr>
          <w:rFonts w:ascii="Times New Roman" w:hAnsi="Times New Roman"/>
          <w:sz w:val="24"/>
          <w:szCs w:val="24"/>
        </w:rPr>
        <w:t>dB</w:t>
      </w:r>
      <w:r w:rsidRPr="00194509">
        <w:rPr>
          <w:rFonts w:ascii="Times New Roman" w:hAnsi="Times New Roman"/>
          <w:sz w:val="24"/>
          <w:szCs w:val="24"/>
        </w:rPr>
        <w:t>，按均匀分布，</w:t>
      </w:r>
      <w:r w:rsidRPr="00194509">
        <w:rPr>
          <w:rFonts w:ascii="Times New Roman" w:hAnsi="Times New Roman"/>
          <w:i/>
          <w:iCs/>
          <w:sz w:val="24"/>
          <w:szCs w:val="24"/>
        </w:rPr>
        <w:t>k</w:t>
      </w:r>
      <w:r w:rsidRPr="00194509">
        <w:rPr>
          <w:rFonts w:ascii="Times New Roman" w:hAnsi="Times New Roman"/>
          <w:sz w:val="24"/>
          <w:szCs w:val="24"/>
        </w:rPr>
        <w:t>=</w:t>
      </w:r>
      <w:r w:rsidR="00B3266A">
        <w:rPr>
          <w:rFonts w:ascii="Times New Roman" w:hAnsi="Times New Roman"/>
          <w:position w:val="-8"/>
          <w:sz w:val="24"/>
          <w:szCs w:val="24"/>
        </w:rPr>
        <w:pict w14:anchorId="0BE31F82">
          <v:shape id="_x0000_i1083" type="#_x0000_t75" style="width:18.15pt;height:18.15pt;mso-position-horizontal-relative:page;mso-position-vertical-relative:page">
            <v:fill o:detectmouseclick="t"/>
            <v:imagedata r:id="rId35" o:title=""/>
          </v:shape>
        </w:pict>
      </w:r>
    </w:p>
    <w:p w14:paraId="65E0D499" w14:textId="77777777" w:rsidR="000A62ED" w:rsidRPr="005A59DE" w:rsidRDefault="000A62ED" w:rsidP="000A62ED">
      <w:pPr>
        <w:spacing w:line="400" w:lineRule="exact"/>
        <w:ind w:rightChars="200" w:right="420"/>
        <w:jc w:val="center"/>
        <w:rPr>
          <w:rFonts w:ascii="Times New Roman" w:hAnsi="Times New Roman"/>
          <w:sz w:val="24"/>
          <w:szCs w:val="24"/>
        </w:rPr>
      </w:pPr>
      <w:r w:rsidRPr="00194509">
        <w:rPr>
          <w:rFonts w:ascii="Times New Roman" w:hAnsi="Times New Roman"/>
          <w:i/>
          <w:iCs/>
          <w:sz w:val="24"/>
          <w:szCs w:val="24"/>
        </w:rPr>
        <w:t>u</w:t>
      </w:r>
      <w:r w:rsidRPr="005A59DE">
        <w:rPr>
          <w:rFonts w:ascii="Times New Roman" w:hAnsi="Times New Roman"/>
          <w:iCs/>
          <w:sz w:val="24"/>
          <w:szCs w:val="24"/>
          <w:vertAlign w:val="subscript"/>
        </w:rPr>
        <w:t>9</w:t>
      </w:r>
      <w:r>
        <w:rPr>
          <w:rFonts w:ascii="Times New Roman" w:hAnsi="Times New Roman"/>
          <w:sz w:val="24"/>
          <w:szCs w:val="24"/>
        </w:rPr>
        <w:t>=0.</w:t>
      </w:r>
      <w:r w:rsidR="00176216">
        <w:rPr>
          <w:rFonts w:ascii="Times New Roman" w:hAnsi="Times New Roman"/>
          <w:sz w:val="24"/>
          <w:szCs w:val="24"/>
        </w:rPr>
        <w:t>29</w:t>
      </w:r>
      <w:r>
        <w:rPr>
          <w:rFonts w:ascii="Times New Roman" w:hAnsi="Times New Roman"/>
          <w:sz w:val="24"/>
          <w:szCs w:val="24"/>
        </w:rPr>
        <w:t xml:space="preserve"> dB</w:t>
      </w:r>
    </w:p>
    <w:p w14:paraId="7D48D742" w14:textId="77777777" w:rsidR="000A62ED" w:rsidRPr="00864C13" w:rsidRDefault="000A62ED" w:rsidP="000A62ED">
      <w:pPr>
        <w:spacing w:line="360" w:lineRule="auto"/>
        <w:ind w:rightChars="44" w:right="92"/>
        <w:rPr>
          <w:rFonts w:ascii="Times New Roman" w:hAnsi="Times New Roman"/>
          <w:sz w:val="24"/>
          <w:vertAlign w:val="subscript"/>
        </w:rPr>
      </w:pPr>
      <w:r w:rsidRPr="004F56A0">
        <w:rPr>
          <w:rFonts w:ascii="Times New Roman" w:hAnsi="Times New Roman"/>
          <w:sz w:val="24"/>
          <w:szCs w:val="24"/>
        </w:rPr>
        <w:t>C.1.</w:t>
      </w:r>
      <w:r w:rsidR="00524EA5">
        <w:rPr>
          <w:rFonts w:ascii="Times New Roman" w:hAnsi="Times New Roman"/>
          <w:sz w:val="24"/>
          <w:szCs w:val="24"/>
        </w:rPr>
        <w:t>4</w:t>
      </w:r>
      <w:r>
        <w:rPr>
          <w:rFonts w:ascii="Times New Roman" w:hAnsi="Times New Roman" w:hint="eastAsia"/>
          <w:sz w:val="24"/>
          <w:szCs w:val="24"/>
        </w:rPr>
        <w:t xml:space="preserve">.2.10 </w:t>
      </w:r>
      <w:r w:rsidRPr="004F56A0">
        <w:rPr>
          <w:rFonts w:ascii="Times New Roman" w:hAnsi="Times New Roman"/>
          <w:sz w:val="24"/>
          <w:szCs w:val="24"/>
        </w:rPr>
        <w:t>测量重复性引入的标准</w:t>
      </w:r>
      <w:r w:rsidRPr="00864C13">
        <w:rPr>
          <w:rFonts w:ascii="Times New Roman"/>
          <w:sz w:val="24"/>
        </w:rPr>
        <w:t>不确定度分量</w:t>
      </w:r>
      <w:r w:rsidRPr="00864C13">
        <w:rPr>
          <w:rFonts w:ascii="Times New Roman" w:hAnsi="Times New Roman"/>
          <w:i/>
          <w:sz w:val="24"/>
        </w:rPr>
        <w:t>u</w:t>
      </w:r>
      <w:r w:rsidRPr="00EA15F3">
        <w:rPr>
          <w:rFonts w:ascii="Times New Roman" w:hAnsi="Times New Roman"/>
          <w:sz w:val="24"/>
          <w:vertAlign w:val="subscript"/>
        </w:rPr>
        <w:t>10</w:t>
      </w:r>
    </w:p>
    <w:p w14:paraId="6E76EB78" w14:textId="77777777" w:rsidR="00176216" w:rsidRPr="00632A4E" w:rsidRDefault="000A62ED" w:rsidP="000A62ED">
      <w:pPr>
        <w:spacing w:line="360" w:lineRule="auto"/>
        <w:ind w:rightChars="44" w:right="92" w:firstLineChars="200" w:firstLine="480"/>
        <w:rPr>
          <w:rFonts w:ascii="宋体" w:hAnsi="宋体"/>
          <w:sz w:val="24"/>
          <w:szCs w:val="24"/>
        </w:rPr>
      </w:pPr>
      <w:r w:rsidRPr="00632A4E">
        <w:rPr>
          <w:rFonts w:ascii="宋体" w:hAnsi="宋体"/>
          <w:sz w:val="24"/>
          <w:szCs w:val="24"/>
        </w:rPr>
        <w:t>在</w:t>
      </w:r>
      <w:r w:rsidR="00176216" w:rsidRPr="00632A4E">
        <w:rPr>
          <w:rFonts w:ascii="Times New Roman" w:hAnsi="Times New Roman"/>
          <w:sz w:val="24"/>
          <w:szCs w:val="24"/>
        </w:rPr>
        <w:t>20</w:t>
      </w:r>
      <w:r w:rsidRPr="00632A4E">
        <w:rPr>
          <w:rFonts w:ascii="Times New Roman" w:hAnsi="Times New Roman"/>
          <w:sz w:val="24"/>
          <w:szCs w:val="24"/>
        </w:rPr>
        <w:t xml:space="preserve">0MHz </w:t>
      </w:r>
      <w:r w:rsidR="00176216" w:rsidRPr="00632A4E">
        <w:rPr>
          <w:rFonts w:ascii="Times New Roman" w:hAnsi="Times New Roman"/>
          <w:sz w:val="24"/>
          <w:szCs w:val="24"/>
        </w:rPr>
        <w:t>~10</w:t>
      </w:r>
      <w:r w:rsidRPr="00632A4E">
        <w:rPr>
          <w:rFonts w:ascii="Times New Roman" w:hAnsi="Times New Roman"/>
          <w:sz w:val="24"/>
          <w:szCs w:val="24"/>
        </w:rPr>
        <w:t>00MHz</w:t>
      </w:r>
      <w:r w:rsidRPr="00632A4E">
        <w:rPr>
          <w:rFonts w:ascii="宋体" w:hAnsi="宋体"/>
          <w:sz w:val="24"/>
          <w:szCs w:val="24"/>
        </w:rPr>
        <w:t>频段下对场地进行十次测量，</w:t>
      </w:r>
      <w:r w:rsidR="00176216" w:rsidRPr="00632A4E">
        <w:rPr>
          <w:rFonts w:ascii="Times New Roman" w:hAnsi="Times New Roman"/>
          <w:sz w:val="24"/>
          <w:szCs w:val="24"/>
        </w:rPr>
        <w:t>8</w:t>
      </w:r>
      <w:r w:rsidRPr="00632A4E">
        <w:rPr>
          <w:rFonts w:ascii="Times New Roman" w:hAnsi="Times New Roman"/>
          <w:sz w:val="24"/>
          <w:szCs w:val="24"/>
        </w:rPr>
        <w:t>00MHz</w:t>
      </w:r>
      <w:r w:rsidRPr="00632A4E">
        <w:rPr>
          <w:rFonts w:ascii="宋体" w:hAnsi="宋体"/>
          <w:sz w:val="24"/>
          <w:szCs w:val="24"/>
        </w:rPr>
        <w:t>频率</w:t>
      </w:r>
      <w:proofErr w:type="gramStart"/>
      <w:r w:rsidRPr="00632A4E">
        <w:rPr>
          <w:rFonts w:ascii="宋体" w:hAnsi="宋体"/>
          <w:sz w:val="24"/>
          <w:szCs w:val="24"/>
        </w:rPr>
        <w:t>点结果</w:t>
      </w:r>
      <w:proofErr w:type="gramEnd"/>
      <w:r w:rsidRPr="00632A4E">
        <w:rPr>
          <w:rFonts w:ascii="宋体" w:hAnsi="宋体"/>
          <w:sz w:val="24"/>
          <w:szCs w:val="24"/>
        </w:rPr>
        <w:t>如下表</w:t>
      </w:r>
      <w:r w:rsidR="00176216" w:rsidRPr="00632A4E">
        <w:rPr>
          <w:rFonts w:ascii="宋体" w:hAnsi="宋体"/>
          <w:sz w:val="24"/>
          <w:szCs w:val="24"/>
        </w:rPr>
        <w:t>，</w:t>
      </w:r>
    </w:p>
    <w:p w14:paraId="63345B65" w14:textId="77777777" w:rsidR="000A62ED" w:rsidRPr="00632A4E" w:rsidRDefault="00176216" w:rsidP="000A62ED">
      <w:pPr>
        <w:spacing w:line="360" w:lineRule="auto"/>
        <w:ind w:rightChars="44" w:right="92" w:firstLineChars="200" w:firstLine="480"/>
        <w:rPr>
          <w:rFonts w:ascii="宋体" w:hAnsi="宋体"/>
          <w:sz w:val="24"/>
          <w:szCs w:val="24"/>
        </w:rPr>
      </w:pPr>
      <w:r w:rsidRPr="00632A4E">
        <w:rPr>
          <w:rFonts w:ascii="宋体" w:hAnsi="宋体"/>
          <w:sz w:val="24"/>
          <w:szCs w:val="24"/>
        </w:rPr>
        <w:t>单位</w:t>
      </w:r>
      <w:r w:rsidR="000A62ED" w:rsidRPr="00632A4E">
        <w:rPr>
          <w:rFonts w:ascii="Times New Roman" w:hAnsi="Times New Roman"/>
          <w:sz w:val="24"/>
          <w:szCs w:val="24"/>
        </w:rPr>
        <w:t>[ dB ( μ V )/m ]</w:t>
      </w:r>
      <w:r w:rsidR="000A62ED" w:rsidRPr="00632A4E">
        <w:rPr>
          <w:rFonts w:ascii="Times New Roman" w:hAnsi="Times New Roman"/>
          <w:sz w:val="24"/>
          <w:szCs w:val="24"/>
        </w:rPr>
        <w:t>：</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Look w:val="01E0" w:firstRow="1" w:lastRow="1" w:firstColumn="1" w:lastColumn="1" w:noHBand="0" w:noVBand="0"/>
      </w:tblPr>
      <w:tblGrid>
        <w:gridCol w:w="1696"/>
        <w:gridCol w:w="1080"/>
        <w:gridCol w:w="1200"/>
        <w:gridCol w:w="1268"/>
        <w:gridCol w:w="1259"/>
        <w:gridCol w:w="1193"/>
      </w:tblGrid>
      <w:tr w:rsidR="000A62ED" w:rsidRPr="004A0C0E" w14:paraId="0AD2BBD5" w14:textId="77777777" w:rsidTr="001E42C1">
        <w:trPr>
          <w:trHeight w:val="454"/>
          <w:jc w:val="center"/>
        </w:trPr>
        <w:tc>
          <w:tcPr>
            <w:tcW w:w="1696" w:type="dxa"/>
            <w:vAlign w:val="center"/>
          </w:tcPr>
          <w:p w14:paraId="6AA314D2" w14:textId="77777777" w:rsidR="000A62ED" w:rsidRPr="0079612F" w:rsidRDefault="000A62ED" w:rsidP="000A62ED">
            <w:pPr>
              <w:spacing w:line="360" w:lineRule="auto"/>
              <w:ind w:rightChars="5" w:right="10"/>
              <w:jc w:val="center"/>
              <w:rPr>
                <w:rFonts w:ascii="Times New Roman" w:hAnsi="Times New Roman"/>
                <w:szCs w:val="21"/>
              </w:rPr>
            </w:pPr>
            <w:r w:rsidRPr="0079612F">
              <w:rPr>
                <w:rFonts w:ascii="Times New Roman"/>
                <w:szCs w:val="21"/>
              </w:rPr>
              <w:t>测量序号</w:t>
            </w:r>
          </w:p>
        </w:tc>
        <w:tc>
          <w:tcPr>
            <w:tcW w:w="1080" w:type="dxa"/>
            <w:vAlign w:val="center"/>
          </w:tcPr>
          <w:p w14:paraId="0D62A20C" w14:textId="77777777" w:rsidR="000A62ED" w:rsidRPr="0079612F" w:rsidRDefault="000A62ED" w:rsidP="000A62ED">
            <w:pPr>
              <w:spacing w:line="360" w:lineRule="auto"/>
              <w:ind w:rightChars="2" w:right="4"/>
              <w:jc w:val="center"/>
              <w:rPr>
                <w:rFonts w:ascii="Times New Roman" w:hAnsi="Times New Roman"/>
                <w:szCs w:val="21"/>
              </w:rPr>
            </w:pPr>
            <w:r w:rsidRPr="0079612F">
              <w:rPr>
                <w:rFonts w:ascii="Times New Roman" w:hAnsi="Times New Roman"/>
                <w:szCs w:val="21"/>
              </w:rPr>
              <w:t>1</w:t>
            </w:r>
          </w:p>
        </w:tc>
        <w:tc>
          <w:tcPr>
            <w:tcW w:w="1200" w:type="dxa"/>
            <w:vAlign w:val="center"/>
          </w:tcPr>
          <w:p w14:paraId="1BEF4D1A" w14:textId="77777777" w:rsidR="000A62ED" w:rsidRPr="0079612F" w:rsidRDefault="000A62ED" w:rsidP="000A62ED">
            <w:pPr>
              <w:spacing w:line="360" w:lineRule="auto"/>
              <w:ind w:rightChars="2" w:right="4"/>
              <w:jc w:val="center"/>
              <w:rPr>
                <w:rFonts w:ascii="Times New Roman" w:hAnsi="Times New Roman"/>
                <w:szCs w:val="21"/>
              </w:rPr>
            </w:pPr>
            <w:r w:rsidRPr="0079612F">
              <w:rPr>
                <w:rFonts w:ascii="Times New Roman" w:hAnsi="Times New Roman"/>
                <w:szCs w:val="21"/>
              </w:rPr>
              <w:t>2</w:t>
            </w:r>
          </w:p>
        </w:tc>
        <w:tc>
          <w:tcPr>
            <w:tcW w:w="1268" w:type="dxa"/>
            <w:vAlign w:val="center"/>
          </w:tcPr>
          <w:p w14:paraId="466D8E66" w14:textId="77777777" w:rsidR="000A62ED" w:rsidRPr="0079612F" w:rsidRDefault="000A62ED" w:rsidP="000A62ED">
            <w:pPr>
              <w:spacing w:line="360" w:lineRule="auto"/>
              <w:ind w:rightChars="2" w:right="4"/>
              <w:jc w:val="center"/>
              <w:rPr>
                <w:rFonts w:ascii="Times New Roman" w:hAnsi="Times New Roman"/>
                <w:szCs w:val="21"/>
              </w:rPr>
            </w:pPr>
            <w:r w:rsidRPr="0079612F">
              <w:rPr>
                <w:rFonts w:ascii="Times New Roman" w:hAnsi="Times New Roman"/>
                <w:szCs w:val="21"/>
              </w:rPr>
              <w:t>3</w:t>
            </w:r>
          </w:p>
        </w:tc>
        <w:tc>
          <w:tcPr>
            <w:tcW w:w="1259" w:type="dxa"/>
            <w:vAlign w:val="center"/>
          </w:tcPr>
          <w:p w14:paraId="73FCC27B" w14:textId="77777777" w:rsidR="000A62ED" w:rsidRPr="0079612F" w:rsidRDefault="000A62ED" w:rsidP="000A62ED">
            <w:pPr>
              <w:spacing w:line="360" w:lineRule="auto"/>
              <w:ind w:rightChars="2" w:right="4"/>
              <w:jc w:val="center"/>
              <w:rPr>
                <w:rFonts w:ascii="Times New Roman" w:hAnsi="Times New Roman"/>
                <w:szCs w:val="21"/>
              </w:rPr>
            </w:pPr>
            <w:r w:rsidRPr="0079612F">
              <w:rPr>
                <w:rFonts w:ascii="Times New Roman" w:hAnsi="Times New Roman"/>
                <w:szCs w:val="21"/>
              </w:rPr>
              <w:t>4</w:t>
            </w:r>
          </w:p>
        </w:tc>
        <w:tc>
          <w:tcPr>
            <w:tcW w:w="1193" w:type="dxa"/>
            <w:vAlign w:val="center"/>
          </w:tcPr>
          <w:p w14:paraId="42BDEA4F" w14:textId="77777777" w:rsidR="000A62ED" w:rsidRPr="0079612F" w:rsidRDefault="000A62ED" w:rsidP="000A62ED">
            <w:pPr>
              <w:spacing w:line="360" w:lineRule="auto"/>
              <w:ind w:rightChars="2" w:right="4"/>
              <w:jc w:val="center"/>
              <w:rPr>
                <w:rFonts w:ascii="Times New Roman" w:hAnsi="Times New Roman"/>
                <w:szCs w:val="21"/>
              </w:rPr>
            </w:pPr>
            <w:r w:rsidRPr="0079612F">
              <w:rPr>
                <w:rFonts w:ascii="Times New Roman" w:hAnsi="Times New Roman"/>
                <w:szCs w:val="21"/>
              </w:rPr>
              <w:t>5</w:t>
            </w:r>
          </w:p>
        </w:tc>
      </w:tr>
      <w:tr w:rsidR="000A62ED" w:rsidRPr="004A0C0E" w14:paraId="7CEEEAEE" w14:textId="77777777" w:rsidTr="00970E74">
        <w:trPr>
          <w:trHeight w:val="701"/>
          <w:jc w:val="center"/>
        </w:trPr>
        <w:tc>
          <w:tcPr>
            <w:tcW w:w="1696" w:type="dxa"/>
            <w:vAlign w:val="center"/>
          </w:tcPr>
          <w:p w14:paraId="7FBED509" w14:textId="77777777" w:rsidR="001E42C1" w:rsidRPr="00690292" w:rsidRDefault="001E42C1" w:rsidP="001E42C1">
            <w:pPr>
              <w:ind w:rightChars="2" w:right="4"/>
              <w:jc w:val="center"/>
              <w:rPr>
                <w:rFonts w:ascii="Times New Roman"/>
                <w:szCs w:val="21"/>
              </w:rPr>
            </w:pPr>
            <w:r w:rsidRPr="00690292">
              <w:rPr>
                <w:rFonts w:ascii="Times New Roman"/>
                <w:szCs w:val="21"/>
              </w:rPr>
              <w:t>测量结果</w:t>
            </w:r>
            <w:r w:rsidRPr="00690292">
              <w:rPr>
                <w:rFonts w:ascii="Times New Roman" w:hint="eastAsia"/>
                <w:szCs w:val="21"/>
              </w:rPr>
              <w:t>/</w:t>
            </w:r>
          </w:p>
          <w:p w14:paraId="517C99C4" w14:textId="56FFC9AE" w:rsidR="000A62ED" w:rsidRPr="00690292" w:rsidRDefault="001E42C1" w:rsidP="001E42C1">
            <w:pPr>
              <w:spacing w:line="360" w:lineRule="auto"/>
              <w:ind w:rightChars="2" w:right="4"/>
              <w:jc w:val="center"/>
              <w:rPr>
                <w:rFonts w:ascii="Times New Roman" w:hAnsi="Times New Roman"/>
                <w:szCs w:val="21"/>
              </w:rPr>
            </w:pPr>
            <w:r w:rsidRPr="00690292">
              <w:rPr>
                <w:rFonts w:ascii="Times New Roman" w:hAnsi="Times New Roman"/>
                <w:szCs w:val="21"/>
              </w:rPr>
              <w:t>dB ( μV )/m</w:t>
            </w:r>
          </w:p>
        </w:tc>
        <w:tc>
          <w:tcPr>
            <w:tcW w:w="1080" w:type="dxa"/>
            <w:vAlign w:val="center"/>
          </w:tcPr>
          <w:p w14:paraId="3423E7AB" w14:textId="77777777" w:rsidR="000A62ED" w:rsidRPr="00690292" w:rsidRDefault="00176216" w:rsidP="000A62ED">
            <w:pPr>
              <w:spacing w:line="360" w:lineRule="auto"/>
              <w:ind w:rightChars="2" w:right="4"/>
              <w:jc w:val="center"/>
              <w:rPr>
                <w:rFonts w:ascii="Times New Roman" w:hAnsi="Times New Roman"/>
                <w:szCs w:val="21"/>
              </w:rPr>
            </w:pPr>
            <w:r w:rsidRPr="00690292">
              <w:rPr>
                <w:rFonts w:ascii="Times New Roman" w:hAnsi="Times New Roman"/>
                <w:szCs w:val="21"/>
              </w:rPr>
              <w:t>97.2</w:t>
            </w:r>
          </w:p>
        </w:tc>
        <w:tc>
          <w:tcPr>
            <w:tcW w:w="1200" w:type="dxa"/>
            <w:vAlign w:val="center"/>
          </w:tcPr>
          <w:p w14:paraId="607B6170" w14:textId="77777777" w:rsidR="000A62ED" w:rsidRPr="00690292" w:rsidRDefault="00176216" w:rsidP="000A62ED">
            <w:pPr>
              <w:spacing w:line="360" w:lineRule="auto"/>
              <w:ind w:rightChars="2" w:right="4"/>
              <w:jc w:val="center"/>
              <w:rPr>
                <w:rFonts w:ascii="Times New Roman" w:hAnsi="Times New Roman"/>
                <w:szCs w:val="21"/>
              </w:rPr>
            </w:pPr>
            <w:r w:rsidRPr="00690292">
              <w:rPr>
                <w:rFonts w:ascii="Times New Roman" w:hAnsi="Times New Roman"/>
                <w:szCs w:val="21"/>
              </w:rPr>
              <w:t>97.6</w:t>
            </w:r>
          </w:p>
        </w:tc>
        <w:tc>
          <w:tcPr>
            <w:tcW w:w="1268" w:type="dxa"/>
            <w:vAlign w:val="center"/>
          </w:tcPr>
          <w:p w14:paraId="7855E91D" w14:textId="77777777" w:rsidR="000A62ED" w:rsidRPr="0079612F" w:rsidRDefault="00176216" w:rsidP="000A62ED">
            <w:pPr>
              <w:spacing w:line="360" w:lineRule="auto"/>
              <w:ind w:rightChars="2" w:right="4"/>
              <w:jc w:val="center"/>
              <w:rPr>
                <w:rFonts w:ascii="Times New Roman" w:hAnsi="Times New Roman"/>
                <w:szCs w:val="21"/>
              </w:rPr>
            </w:pPr>
            <w:r>
              <w:rPr>
                <w:rFonts w:ascii="Times New Roman" w:hAnsi="Times New Roman"/>
                <w:szCs w:val="21"/>
              </w:rPr>
              <w:t>97.9</w:t>
            </w:r>
          </w:p>
        </w:tc>
        <w:tc>
          <w:tcPr>
            <w:tcW w:w="1259" w:type="dxa"/>
            <w:vAlign w:val="center"/>
          </w:tcPr>
          <w:p w14:paraId="12DCFF2A" w14:textId="77777777" w:rsidR="000A62ED" w:rsidRPr="0079612F" w:rsidRDefault="00176216" w:rsidP="000A62ED">
            <w:pPr>
              <w:spacing w:line="360" w:lineRule="auto"/>
              <w:ind w:rightChars="2" w:right="4"/>
              <w:jc w:val="center"/>
              <w:rPr>
                <w:rFonts w:ascii="Times New Roman" w:hAnsi="Times New Roman"/>
                <w:szCs w:val="21"/>
              </w:rPr>
            </w:pPr>
            <w:r>
              <w:rPr>
                <w:rFonts w:ascii="Times New Roman" w:hAnsi="Times New Roman"/>
                <w:szCs w:val="21"/>
              </w:rPr>
              <w:t>98.2</w:t>
            </w:r>
          </w:p>
        </w:tc>
        <w:tc>
          <w:tcPr>
            <w:tcW w:w="1193" w:type="dxa"/>
            <w:vAlign w:val="center"/>
          </w:tcPr>
          <w:p w14:paraId="4335AB06" w14:textId="77777777" w:rsidR="000A62ED" w:rsidRPr="0079612F" w:rsidRDefault="00176216" w:rsidP="000A62ED">
            <w:pPr>
              <w:spacing w:line="360" w:lineRule="auto"/>
              <w:ind w:rightChars="2" w:right="4"/>
              <w:jc w:val="center"/>
              <w:rPr>
                <w:rFonts w:ascii="Times New Roman" w:hAnsi="Times New Roman"/>
                <w:szCs w:val="21"/>
              </w:rPr>
            </w:pPr>
            <w:r>
              <w:rPr>
                <w:rFonts w:ascii="Times New Roman" w:hAnsi="Times New Roman"/>
                <w:szCs w:val="21"/>
              </w:rPr>
              <w:t>98.3</w:t>
            </w:r>
          </w:p>
        </w:tc>
      </w:tr>
      <w:tr w:rsidR="000A62ED" w:rsidRPr="004A0C0E" w14:paraId="0D9E84DE" w14:textId="77777777" w:rsidTr="001E42C1">
        <w:trPr>
          <w:trHeight w:val="454"/>
          <w:jc w:val="center"/>
        </w:trPr>
        <w:tc>
          <w:tcPr>
            <w:tcW w:w="1696" w:type="dxa"/>
            <w:vAlign w:val="center"/>
          </w:tcPr>
          <w:p w14:paraId="74B79FEC" w14:textId="77777777" w:rsidR="000A62ED" w:rsidRPr="00690292" w:rsidRDefault="000A62ED" w:rsidP="000A62ED">
            <w:pPr>
              <w:spacing w:line="360" w:lineRule="auto"/>
              <w:ind w:rightChars="2" w:right="4"/>
              <w:jc w:val="center"/>
              <w:rPr>
                <w:rFonts w:ascii="Times New Roman" w:hAnsi="Times New Roman"/>
                <w:szCs w:val="21"/>
              </w:rPr>
            </w:pPr>
            <w:r w:rsidRPr="00690292">
              <w:rPr>
                <w:rFonts w:ascii="Times New Roman"/>
                <w:szCs w:val="21"/>
              </w:rPr>
              <w:t>测量序号</w:t>
            </w:r>
          </w:p>
        </w:tc>
        <w:tc>
          <w:tcPr>
            <w:tcW w:w="1080" w:type="dxa"/>
            <w:vAlign w:val="center"/>
          </w:tcPr>
          <w:p w14:paraId="437F1D7D" w14:textId="77777777" w:rsidR="000A62ED" w:rsidRPr="00690292" w:rsidRDefault="000A62ED" w:rsidP="000A62ED">
            <w:pPr>
              <w:spacing w:line="360" w:lineRule="auto"/>
              <w:ind w:rightChars="2" w:right="4"/>
              <w:jc w:val="center"/>
              <w:rPr>
                <w:rFonts w:ascii="Times New Roman" w:hAnsi="Times New Roman"/>
                <w:szCs w:val="21"/>
              </w:rPr>
            </w:pPr>
            <w:r w:rsidRPr="00690292">
              <w:rPr>
                <w:rFonts w:ascii="Times New Roman" w:hAnsi="Times New Roman"/>
                <w:szCs w:val="21"/>
              </w:rPr>
              <w:t>6</w:t>
            </w:r>
          </w:p>
        </w:tc>
        <w:tc>
          <w:tcPr>
            <w:tcW w:w="1200" w:type="dxa"/>
            <w:vAlign w:val="center"/>
          </w:tcPr>
          <w:p w14:paraId="7E9B2EE1" w14:textId="77777777" w:rsidR="000A62ED" w:rsidRPr="00690292" w:rsidRDefault="000A62ED" w:rsidP="000A62ED">
            <w:pPr>
              <w:spacing w:line="360" w:lineRule="auto"/>
              <w:ind w:rightChars="2" w:right="4"/>
              <w:jc w:val="center"/>
              <w:rPr>
                <w:rFonts w:ascii="Times New Roman" w:hAnsi="Times New Roman"/>
                <w:szCs w:val="21"/>
              </w:rPr>
            </w:pPr>
            <w:r w:rsidRPr="00690292">
              <w:rPr>
                <w:rFonts w:ascii="Times New Roman" w:hAnsi="Times New Roman"/>
                <w:szCs w:val="21"/>
              </w:rPr>
              <w:t>7</w:t>
            </w:r>
          </w:p>
        </w:tc>
        <w:tc>
          <w:tcPr>
            <w:tcW w:w="1268" w:type="dxa"/>
            <w:vAlign w:val="center"/>
          </w:tcPr>
          <w:p w14:paraId="22627237" w14:textId="77777777" w:rsidR="000A62ED" w:rsidRPr="0079612F" w:rsidRDefault="000A62ED" w:rsidP="000A62ED">
            <w:pPr>
              <w:spacing w:line="360" w:lineRule="auto"/>
              <w:ind w:rightChars="2" w:right="4"/>
              <w:jc w:val="center"/>
              <w:rPr>
                <w:rFonts w:ascii="Times New Roman" w:hAnsi="Times New Roman"/>
                <w:szCs w:val="21"/>
              </w:rPr>
            </w:pPr>
            <w:r w:rsidRPr="0079612F">
              <w:rPr>
                <w:rFonts w:ascii="Times New Roman" w:hAnsi="Times New Roman"/>
                <w:szCs w:val="21"/>
              </w:rPr>
              <w:t>8</w:t>
            </w:r>
          </w:p>
        </w:tc>
        <w:tc>
          <w:tcPr>
            <w:tcW w:w="1259" w:type="dxa"/>
            <w:vAlign w:val="center"/>
          </w:tcPr>
          <w:p w14:paraId="35C460DA" w14:textId="77777777" w:rsidR="000A62ED" w:rsidRPr="0079612F" w:rsidRDefault="000A62ED" w:rsidP="000A62ED">
            <w:pPr>
              <w:spacing w:line="360" w:lineRule="auto"/>
              <w:ind w:rightChars="2" w:right="4"/>
              <w:jc w:val="center"/>
              <w:rPr>
                <w:rFonts w:ascii="Times New Roman" w:hAnsi="Times New Roman"/>
                <w:szCs w:val="21"/>
              </w:rPr>
            </w:pPr>
            <w:r w:rsidRPr="0079612F">
              <w:rPr>
                <w:rFonts w:ascii="Times New Roman" w:hAnsi="Times New Roman"/>
                <w:szCs w:val="21"/>
              </w:rPr>
              <w:t>9</w:t>
            </w:r>
          </w:p>
        </w:tc>
        <w:tc>
          <w:tcPr>
            <w:tcW w:w="1193" w:type="dxa"/>
            <w:vAlign w:val="center"/>
          </w:tcPr>
          <w:p w14:paraId="49C45FDD" w14:textId="77777777" w:rsidR="000A62ED" w:rsidRPr="0079612F" w:rsidRDefault="000A62ED" w:rsidP="000A62ED">
            <w:pPr>
              <w:spacing w:line="360" w:lineRule="auto"/>
              <w:ind w:rightChars="2" w:right="4"/>
              <w:jc w:val="center"/>
              <w:rPr>
                <w:rFonts w:ascii="Times New Roman" w:hAnsi="Times New Roman"/>
                <w:szCs w:val="21"/>
              </w:rPr>
            </w:pPr>
            <w:r w:rsidRPr="0079612F">
              <w:rPr>
                <w:rFonts w:ascii="Times New Roman" w:hAnsi="Times New Roman"/>
                <w:szCs w:val="21"/>
              </w:rPr>
              <w:t>10</w:t>
            </w:r>
          </w:p>
        </w:tc>
      </w:tr>
      <w:tr w:rsidR="000A62ED" w:rsidRPr="004A0C0E" w14:paraId="2DE4F71C" w14:textId="77777777" w:rsidTr="001E42C1">
        <w:trPr>
          <w:trHeight w:val="454"/>
          <w:jc w:val="center"/>
        </w:trPr>
        <w:tc>
          <w:tcPr>
            <w:tcW w:w="1696" w:type="dxa"/>
            <w:vAlign w:val="center"/>
          </w:tcPr>
          <w:p w14:paraId="606C026C" w14:textId="77777777" w:rsidR="001E42C1" w:rsidRPr="00690292" w:rsidRDefault="001E42C1" w:rsidP="001E42C1">
            <w:pPr>
              <w:ind w:rightChars="2" w:right="4"/>
              <w:jc w:val="center"/>
              <w:rPr>
                <w:rFonts w:ascii="Times New Roman"/>
                <w:szCs w:val="21"/>
              </w:rPr>
            </w:pPr>
            <w:r w:rsidRPr="00690292">
              <w:rPr>
                <w:rFonts w:ascii="Times New Roman"/>
                <w:szCs w:val="21"/>
              </w:rPr>
              <w:t>测量结果</w:t>
            </w:r>
            <w:r w:rsidRPr="00690292">
              <w:rPr>
                <w:rFonts w:ascii="Times New Roman" w:hint="eastAsia"/>
                <w:szCs w:val="21"/>
              </w:rPr>
              <w:t>/</w:t>
            </w:r>
          </w:p>
          <w:p w14:paraId="155BFB7D" w14:textId="2AA5D4E8" w:rsidR="000A62ED" w:rsidRPr="00690292" w:rsidRDefault="001E42C1" w:rsidP="001E42C1">
            <w:pPr>
              <w:spacing w:line="360" w:lineRule="auto"/>
              <w:ind w:rightChars="5" w:right="10"/>
              <w:jc w:val="center"/>
              <w:rPr>
                <w:rFonts w:ascii="Times New Roman" w:hAnsi="Times New Roman"/>
                <w:szCs w:val="21"/>
              </w:rPr>
            </w:pPr>
            <w:r w:rsidRPr="00690292">
              <w:rPr>
                <w:rFonts w:ascii="Times New Roman" w:hAnsi="Times New Roman"/>
                <w:szCs w:val="21"/>
              </w:rPr>
              <w:t>dB ( μV )/m</w:t>
            </w:r>
          </w:p>
        </w:tc>
        <w:tc>
          <w:tcPr>
            <w:tcW w:w="1080" w:type="dxa"/>
            <w:vAlign w:val="center"/>
          </w:tcPr>
          <w:p w14:paraId="04CB9ECA" w14:textId="77777777" w:rsidR="000A62ED" w:rsidRPr="00690292" w:rsidRDefault="00176216" w:rsidP="000A62ED">
            <w:pPr>
              <w:spacing w:line="360" w:lineRule="auto"/>
              <w:ind w:rightChars="2" w:right="4"/>
              <w:jc w:val="center"/>
              <w:rPr>
                <w:rFonts w:ascii="Times New Roman" w:hAnsi="Times New Roman"/>
                <w:szCs w:val="21"/>
              </w:rPr>
            </w:pPr>
            <w:r w:rsidRPr="00690292">
              <w:rPr>
                <w:rFonts w:ascii="Times New Roman" w:hAnsi="Times New Roman"/>
                <w:szCs w:val="21"/>
              </w:rPr>
              <w:t>98.2</w:t>
            </w:r>
          </w:p>
        </w:tc>
        <w:tc>
          <w:tcPr>
            <w:tcW w:w="1200" w:type="dxa"/>
            <w:vAlign w:val="center"/>
          </w:tcPr>
          <w:p w14:paraId="12975D96" w14:textId="77777777" w:rsidR="000A62ED" w:rsidRPr="00690292" w:rsidRDefault="00176216" w:rsidP="000A62ED">
            <w:pPr>
              <w:spacing w:line="360" w:lineRule="auto"/>
              <w:ind w:rightChars="2" w:right="4"/>
              <w:jc w:val="center"/>
              <w:rPr>
                <w:rFonts w:ascii="Times New Roman" w:hAnsi="Times New Roman"/>
                <w:szCs w:val="21"/>
              </w:rPr>
            </w:pPr>
            <w:r w:rsidRPr="00690292">
              <w:rPr>
                <w:rFonts w:ascii="Times New Roman" w:hAnsi="Times New Roman"/>
                <w:szCs w:val="21"/>
              </w:rPr>
              <w:t>98.5</w:t>
            </w:r>
          </w:p>
        </w:tc>
        <w:tc>
          <w:tcPr>
            <w:tcW w:w="1268" w:type="dxa"/>
            <w:vAlign w:val="center"/>
          </w:tcPr>
          <w:p w14:paraId="53EE11CB" w14:textId="77777777" w:rsidR="000A62ED" w:rsidRPr="0079612F" w:rsidRDefault="00176216" w:rsidP="000A62ED">
            <w:pPr>
              <w:spacing w:line="360" w:lineRule="auto"/>
              <w:ind w:rightChars="2" w:right="4"/>
              <w:jc w:val="center"/>
              <w:rPr>
                <w:rFonts w:ascii="Times New Roman" w:hAnsi="Times New Roman"/>
                <w:szCs w:val="21"/>
              </w:rPr>
            </w:pPr>
            <w:r>
              <w:rPr>
                <w:rFonts w:ascii="Times New Roman" w:hAnsi="Times New Roman"/>
                <w:szCs w:val="21"/>
              </w:rPr>
              <w:t>97.8</w:t>
            </w:r>
          </w:p>
        </w:tc>
        <w:tc>
          <w:tcPr>
            <w:tcW w:w="1259" w:type="dxa"/>
            <w:vAlign w:val="center"/>
          </w:tcPr>
          <w:p w14:paraId="6F2D6B77" w14:textId="77777777" w:rsidR="000A62ED" w:rsidRPr="0079612F" w:rsidRDefault="00176216" w:rsidP="000A62ED">
            <w:pPr>
              <w:spacing w:line="360" w:lineRule="auto"/>
              <w:ind w:rightChars="2" w:right="4"/>
              <w:jc w:val="center"/>
              <w:rPr>
                <w:rFonts w:ascii="Times New Roman" w:hAnsi="Times New Roman"/>
                <w:szCs w:val="21"/>
              </w:rPr>
            </w:pPr>
            <w:r>
              <w:rPr>
                <w:rFonts w:ascii="Times New Roman" w:hAnsi="Times New Roman"/>
                <w:szCs w:val="21"/>
              </w:rPr>
              <w:t>98.1</w:t>
            </w:r>
          </w:p>
        </w:tc>
        <w:tc>
          <w:tcPr>
            <w:tcW w:w="1193" w:type="dxa"/>
            <w:vAlign w:val="center"/>
          </w:tcPr>
          <w:p w14:paraId="3C80A273" w14:textId="77777777" w:rsidR="000A62ED" w:rsidRPr="0079612F" w:rsidRDefault="00176216" w:rsidP="000A62ED">
            <w:pPr>
              <w:spacing w:line="360" w:lineRule="auto"/>
              <w:ind w:rightChars="2" w:right="4"/>
              <w:jc w:val="center"/>
              <w:rPr>
                <w:rFonts w:ascii="Times New Roman" w:hAnsi="Times New Roman"/>
                <w:szCs w:val="21"/>
              </w:rPr>
            </w:pPr>
            <w:r>
              <w:rPr>
                <w:rFonts w:ascii="Times New Roman" w:hAnsi="Times New Roman"/>
                <w:szCs w:val="21"/>
              </w:rPr>
              <w:t>97.6</w:t>
            </w:r>
          </w:p>
        </w:tc>
      </w:tr>
      <w:tr w:rsidR="000A62ED" w:rsidRPr="004A0C0E" w14:paraId="3D9BF4EC" w14:textId="77777777" w:rsidTr="00970E74">
        <w:trPr>
          <w:trHeight w:val="476"/>
          <w:jc w:val="center"/>
        </w:trPr>
        <w:tc>
          <w:tcPr>
            <w:tcW w:w="1696" w:type="dxa"/>
            <w:vAlign w:val="center"/>
          </w:tcPr>
          <w:p w14:paraId="43E8C523" w14:textId="1398C562" w:rsidR="000A62ED" w:rsidRPr="00690292" w:rsidRDefault="000A62ED" w:rsidP="000A62ED">
            <w:pPr>
              <w:spacing w:line="360" w:lineRule="auto"/>
              <w:ind w:rightChars="5" w:right="10"/>
              <w:jc w:val="center"/>
              <w:rPr>
                <w:rFonts w:ascii="Times New Roman" w:hAnsi="Times New Roman"/>
                <w:szCs w:val="21"/>
              </w:rPr>
            </w:pPr>
            <w:r w:rsidRPr="00690292">
              <w:rPr>
                <w:rFonts w:ascii="Times New Roman"/>
                <w:szCs w:val="21"/>
              </w:rPr>
              <w:t>平均值</w:t>
            </w:r>
            <w:r w:rsidRPr="00690292">
              <w:rPr>
                <w:rFonts w:ascii="Times New Roman" w:hAnsi="Times New Roman"/>
                <w:position w:val="-6"/>
                <w:szCs w:val="21"/>
              </w:rPr>
              <w:object w:dxaOrig="200" w:dyaOrig="340" w14:anchorId="233C67BD">
                <v:shape id="_x0000_i1084" type="#_x0000_t75" style="width:9.65pt;height:17pt" o:ole="">
                  <v:imagedata r:id="rId36" o:title=""/>
                </v:shape>
                <o:OLEObject Type="Embed" ProgID="Equation.3" ShapeID="_x0000_i1084" DrawAspect="Content" ObjectID="_1684325056" r:id="rId75"/>
              </w:object>
            </w:r>
          </w:p>
        </w:tc>
        <w:tc>
          <w:tcPr>
            <w:tcW w:w="2280" w:type="dxa"/>
            <w:gridSpan w:val="2"/>
            <w:vAlign w:val="center"/>
          </w:tcPr>
          <w:p w14:paraId="53DFB2FE" w14:textId="5778DD19" w:rsidR="000A62ED" w:rsidRPr="00690292" w:rsidRDefault="00D521CC" w:rsidP="000A62ED">
            <w:pPr>
              <w:spacing w:line="360" w:lineRule="auto"/>
              <w:ind w:rightChars="2" w:right="4"/>
              <w:jc w:val="center"/>
              <w:rPr>
                <w:rFonts w:ascii="Times New Roman" w:hAnsi="Times New Roman"/>
                <w:szCs w:val="21"/>
              </w:rPr>
            </w:pPr>
            <w:r w:rsidRPr="00690292">
              <w:rPr>
                <w:rFonts w:ascii="Times New Roman" w:hAnsi="Times New Roman"/>
                <w:szCs w:val="21"/>
              </w:rPr>
              <w:t>97.94</w:t>
            </w:r>
            <w:r w:rsidR="001E42C1" w:rsidRPr="00690292">
              <w:rPr>
                <w:rFonts w:ascii="Times New Roman" w:hAnsi="Times New Roman"/>
                <w:szCs w:val="21"/>
              </w:rPr>
              <w:t xml:space="preserve"> </w:t>
            </w:r>
            <w:r w:rsidR="00955FE3" w:rsidRPr="00690292">
              <w:rPr>
                <w:rFonts w:ascii="Times New Roman" w:hAnsi="Times New Roman"/>
                <w:szCs w:val="21"/>
              </w:rPr>
              <w:t>dB</w:t>
            </w:r>
            <w:r w:rsidR="001E42C1" w:rsidRPr="00690292">
              <w:rPr>
                <w:rFonts w:ascii="Times New Roman" w:hAnsi="Times New Roman"/>
                <w:szCs w:val="21"/>
              </w:rPr>
              <w:t>(</w:t>
            </w:r>
            <w:r w:rsidR="00955FE3" w:rsidRPr="00690292">
              <w:rPr>
                <w:rFonts w:ascii="Times New Roman" w:hAnsi="Times New Roman"/>
                <w:szCs w:val="21"/>
              </w:rPr>
              <w:t>μV</w:t>
            </w:r>
            <w:r w:rsidR="001E42C1" w:rsidRPr="00690292">
              <w:rPr>
                <w:rFonts w:ascii="Times New Roman" w:hAnsi="Times New Roman"/>
                <w:szCs w:val="21"/>
              </w:rPr>
              <w:t>)</w:t>
            </w:r>
            <w:r w:rsidR="00955FE3" w:rsidRPr="00690292">
              <w:rPr>
                <w:rFonts w:ascii="Times New Roman" w:hAnsi="Times New Roman"/>
                <w:szCs w:val="21"/>
              </w:rPr>
              <w:t>/m</w:t>
            </w:r>
          </w:p>
        </w:tc>
        <w:tc>
          <w:tcPr>
            <w:tcW w:w="1268" w:type="dxa"/>
            <w:vAlign w:val="center"/>
          </w:tcPr>
          <w:p w14:paraId="47E2ADF6" w14:textId="77777777" w:rsidR="000A62ED" w:rsidRPr="0079612F" w:rsidRDefault="000A62ED" w:rsidP="000A62ED">
            <w:pPr>
              <w:spacing w:line="360" w:lineRule="auto"/>
              <w:ind w:rightChars="2" w:right="4"/>
              <w:jc w:val="center"/>
              <w:rPr>
                <w:rFonts w:ascii="Times New Roman" w:hAnsi="Times New Roman"/>
                <w:szCs w:val="21"/>
              </w:rPr>
            </w:pPr>
            <w:r w:rsidRPr="0079612F">
              <w:rPr>
                <w:rFonts w:ascii="Times New Roman"/>
                <w:szCs w:val="21"/>
              </w:rPr>
              <w:t>标准差</w:t>
            </w:r>
            <w:r w:rsidRPr="0079612F">
              <w:rPr>
                <w:rFonts w:ascii="Times New Roman" w:hAnsi="Times New Roman"/>
                <w:szCs w:val="21"/>
              </w:rPr>
              <w:t>s</w:t>
            </w:r>
          </w:p>
        </w:tc>
        <w:tc>
          <w:tcPr>
            <w:tcW w:w="2452" w:type="dxa"/>
            <w:gridSpan w:val="2"/>
            <w:vAlign w:val="center"/>
          </w:tcPr>
          <w:p w14:paraId="5E38A197" w14:textId="77777777" w:rsidR="000A62ED" w:rsidRPr="0079612F" w:rsidRDefault="000A62ED" w:rsidP="000A62ED">
            <w:pPr>
              <w:spacing w:line="360" w:lineRule="auto"/>
              <w:ind w:rightChars="2" w:right="4"/>
              <w:jc w:val="center"/>
              <w:rPr>
                <w:rFonts w:ascii="Times New Roman" w:hAnsi="Times New Roman"/>
                <w:szCs w:val="21"/>
              </w:rPr>
            </w:pPr>
            <w:r w:rsidRPr="0079612F">
              <w:rPr>
                <w:rFonts w:ascii="Times New Roman" w:hAnsi="Times New Roman"/>
                <w:szCs w:val="21"/>
              </w:rPr>
              <w:t>0.</w:t>
            </w:r>
            <w:r w:rsidR="00D521CC">
              <w:rPr>
                <w:rFonts w:ascii="Times New Roman" w:hAnsi="Times New Roman"/>
                <w:szCs w:val="21"/>
              </w:rPr>
              <w:t>40</w:t>
            </w:r>
            <w:r w:rsidRPr="0079612F">
              <w:rPr>
                <w:rFonts w:ascii="Times New Roman" w:hAnsi="Times New Roman"/>
                <w:szCs w:val="21"/>
              </w:rPr>
              <w:t>dB</w:t>
            </w:r>
          </w:p>
        </w:tc>
      </w:tr>
    </w:tbl>
    <w:p w14:paraId="230FDE20" w14:textId="77777777" w:rsidR="000A62ED" w:rsidRDefault="000A62ED" w:rsidP="000A62ED">
      <w:pPr>
        <w:spacing w:line="360" w:lineRule="auto"/>
        <w:ind w:leftChars="50" w:left="105" w:rightChars="44" w:right="92" w:firstLineChars="150" w:firstLine="360"/>
        <w:rPr>
          <w:rFonts w:ascii="Times New Roman" w:hAnsi="Times New Roman"/>
          <w:sz w:val="24"/>
          <w:szCs w:val="24"/>
        </w:rPr>
      </w:pPr>
      <w:r w:rsidRPr="004F56A0">
        <w:rPr>
          <w:rFonts w:ascii="Times New Roman" w:hAnsi="Times New Roman"/>
          <w:sz w:val="24"/>
          <w:szCs w:val="24"/>
        </w:rPr>
        <w:t>测量重复性引入的标准</w:t>
      </w:r>
      <w:r w:rsidRPr="00864C13">
        <w:rPr>
          <w:rFonts w:ascii="Times New Roman"/>
          <w:sz w:val="24"/>
        </w:rPr>
        <w:t>不确定度分量</w:t>
      </w:r>
      <w:r w:rsidRPr="00864C13">
        <w:rPr>
          <w:rFonts w:ascii="Times New Roman" w:hAnsi="Times New Roman"/>
          <w:i/>
          <w:sz w:val="24"/>
        </w:rPr>
        <w:t>u</w:t>
      </w:r>
      <w:r w:rsidRPr="00EA15F3">
        <w:rPr>
          <w:rFonts w:ascii="Times New Roman" w:hAnsi="Times New Roman"/>
          <w:sz w:val="24"/>
          <w:vertAlign w:val="subscript"/>
        </w:rPr>
        <w:t>10</w:t>
      </w:r>
      <w:r w:rsidRPr="0079612F">
        <w:rPr>
          <w:rFonts w:ascii="Times New Roman" w:hAnsi="Times New Roman"/>
          <w:sz w:val="24"/>
          <w:szCs w:val="24"/>
        </w:rPr>
        <w:t>=s=</w:t>
      </w:r>
      <w:r w:rsidRPr="0079612F">
        <w:rPr>
          <w:rFonts w:ascii="Times New Roman" w:hAnsi="Times New Roman"/>
          <w:position w:val="-30"/>
          <w:sz w:val="24"/>
          <w:szCs w:val="24"/>
        </w:rPr>
        <w:object w:dxaOrig="1540" w:dyaOrig="1100" w14:anchorId="5F648943">
          <v:shape id="_x0000_i1085" type="#_x0000_t75" style="width:76.55pt;height:55pt" o:ole="">
            <v:imagedata r:id="rId38" o:title=""/>
          </v:shape>
          <o:OLEObject Type="Embed" ProgID="Equation.3" ShapeID="_x0000_i1085" DrawAspect="Content" ObjectID="_1684325057" r:id="rId76"/>
        </w:object>
      </w:r>
      <w:r w:rsidRPr="0079612F">
        <w:rPr>
          <w:rFonts w:ascii="Times New Roman" w:hAnsi="Times New Roman"/>
          <w:sz w:val="24"/>
          <w:szCs w:val="24"/>
        </w:rPr>
        <w:t>=0.</w:t>
      </w:r>
      <w:r>
        <w:rPr>
          <w:rFonts w:ascii="Times New Roman" w:hAnsi="Times New Roman"/>
          <w:sz w:val="24"/>
          <w:szCs w:val="24"/>
        </w:rPr>
        <w:t>4</w:t>
      </w:r>
      <w:r w:rsidR="00D521CC">
        <w:rPr>
          <w:rFonts w:ascii="Times New Roman" w:hAnsi="Times New Roman"/>
          <w:sz w:val="24"/>
          <w:szCs w:val="24"/>
        </w:rPr>
        <w:t>0</w:t>
      </w:r>
      <w:r w:rsidRPr="0079612F">
        <w:rPr>
          <w:rFonts w:ascii="Times New Roman" w:hAnsi="Times New Roman"/>
          <w:sz w:val="24"/>
          <w:szCs w:val="24"/>
        </w:rPr>
        <w:t>dB</w:t>
      </w:r>
      <w:r>
        <w:rPr>
          <w:rFonts w:ascii="Times New Roman" w:hAnsi="Times New Roman" w:hint="eastAsia"/>
          <w:sz w:val="24"/>
          <w:szCs w:val="24"/>
        </w:rPr>
        <w:t>。</w:t>
      </w:r>
    </w:p>
    <w:p w14:paraId="32C923AE" w14:textId="77777777" w:rsidR="000A62ED" w:rsidRDefault="000A62ED" w:rsidP="000A62ED">
      <w:pPr>
        <w:spacing w:line="360" w:lineRule="auto"/>
        <w:ind w:rightChars="44" w:right="92"/>
        <w:rPr>
          <w:sz w:val="24"/>
          <w:szCs w:val="24"/>
        </w:rPr>
      </w:pPr>
      <w:r>
        <w:rPr>
          <w:rFonts w:ascii="Times New Roman" w:hAnsi="Times New Roman"/>
          <w:sz w:val="24"/>
          <w:szCs w:val="24"/>
        </w:rPr>
        <w:t>C.1.</w:t>
      </w:r>
      <w:r w:rsidR="00524EA5">
        <w:rPr>
          <w:rFonts w:ascii="Times New Roman" w:hAnsi="Times New Roman"/>
          <w:sz w:val="24"/>
          <w:szCs w:val="24"/>
        </w:rPr>
        <w:t>4</w:t>
      </w:r>
      <w:r>
        <w:rPr>
          <w:rFonts w:ascii="Times New Roman" w:hAnsi="Times New Roman"/>
          <w:sz w:val="24"/>
          <w:szCs w:val="24"/>
        </w:rPr>
        <w:t>.2.11</w:t>
      </w:r>
      <w:r>
        <w:rPr>
          <w:sz w:val="24"/>
          <w:szCs w:val="24"/>
        </w:rPr>
        <w:t>天线相位中心变化引入的不确定度分量</w:t>
      </w:r>
    </w:p>
    <w:p w14:paraId="696A8A92" w14:textId="0EEC7D95" w:rsidR="000A62ED" w:rsidRPr="00194509" w:rsidRDefault="000A62ED" w:rsidP="001E42C1">
      <w:pPr>
        <w:spacing w:line="400" w:lineRule="exact"/>
        <w:ind w:rightChars="200" w:right="420" w:firstLineChars="200" w:firstLine="480"/>
        <w:rPr>
          <w:rFonts w:ascii="Times New Roman" w:hAnsi="Times New Roman"/>
          <w:sz w:val="24"/>
          <w:szCs w:val="24"/>
        </w:rPr>
      </w:pPr>
      <w:r w:rsidRPr="00690292">
        <w:rPr>
          <w:rFonts w:ascii="Times New Roman" w:hAnsi="Times New Roman" w:hint="eastAsia"/>
          <w:sz w:val="24"/>
          <w:szCs w:val="24"/>
        </w:rPr>
        <w:t>根据</w:t>
      </w:r>
      <w:r w:rsidRPr="00194509">
        <w:rPr>
          <w:rFonts w:ascii="Times New Roman" w:hAnsi="Times New Roman" w:hint="eastAsia"/>
          <w:sz w:val="24"/>
          <w:szCs w:val="24"/>
        </w:rPr>
        <w:t>相关</w:t>
      </w:r>
      <w:r>
        <w:rPr>
          <w:rFonts w:ascii="Times New Roman" w:hAnsi="Times New Roman" w:hint="eastAsia"/>
          <w:sz w:val="24"/>
          <w:szCs w:val="24"/>
        </w:rPr>
        <w:t>资料</w:t>
      </w:r>
      <w:r w:rsidRPr="00194509">
        <w:rPr>
          <w:rFonts w:ascii="Times New Roman" w:hAnsi="Times New Roman"/>
          <w:sz w:val="24"/>
          <w:szCs w:val="24"/>
        </w:rPr>
        <w:t>得到</w:t>
      </w:r>
      <w:r>
        <w:rPr>
          <w:rFonts w:ascii="Times New Roman" w:hAnsi="Times New Roman"/>
          <w:sz w:val="24"/>
          <w:szCs w:val="24"/>
        </w:rPr>
        <w:t>双锥天线相位中心变化引入的误差为</w:t>
      </w:r>
      <w:r>
        <w:rPr>
          <w:sz w:val="24"/>
          <w:szCs w:val="24"/>
        </w:rPr>
        <w:t>0.5</w:t>
      </w:r>
      <w:r w:rsidRPr="00194509">
        <w:rPr>
          <w:rFonts w:ascii="Times New Roman" w:hAnsi="Times New Roman"/>
          <w:sz w:val="24"/>
          <w:szCs w:val="24"/>
        </w:rPr>
        <w:t>dB</w:t>
      </w:r>
      <w:r w:rsidRPr="00194509">
        <w:rPr>
          <w:rFonts w:ascii="Times New Roman" w:hAnsi="Times New Roman"/>
          <w:sz w:val="24"/>
          <w:szCs w:val="24"/>
        </w:rPr>
        <w:t>，按均匀分布，</w:t>
      </w:r>
      <w:r w:rsidRPr="00194509">
        <w:rPr>
          <w:rFonts w:ascii="Times New Roman" w:hAnsi="Times New Roman"/>
          <w:i/>
          <w:iCs/>
          <w:sz w:val="24"/>
          <w:szCs w:val="24"/>
        </w:rPr>
        <w:t>k</w:t>
      </w:r>
      <w:r w:rsidRPr="00194509">
        <w:rPr>
          <w:rFonts w:ascii="Times New Roman" w:hAnsi="Times New Roman"/>
          <w:sz w:val="24"/>
          <w:szCs w:val="24"/>
        </w:rPr>
        <w:t>=</w:t>
      </w:r>
      <w:r w:rsidR="00B3266A">
        <w:rPr>
          <w:rFonts w:ascii="Times New Roman" w:hAnsi="Times New Roman"/>
          <w:position w:val="-8"/>
          <w:sz w:val="24"/>
          <w:szCs w:val="24"/>
        </w:rPr>
        <w:pict w14:anchorId="2EF2B3BF">
          <v:shape id="_x0000_i1086" type="#_x0000_t75" style="width:18.15pt;height:18.15pt;mso-position-horizontal-relative:page;mso-position-vertical-relative:page">
            <v:fill o:detectmouseclick="t"/>
            <v:imagedata r:id="rId35" o:title=""/>
          </v:shape>
        </w:pict>
      </w:r>
    </w:p>
    <w:p w14:paraId="3753045E" w14:textId="77777777" w:rsidR="000A62ED" w:rsidRPr="005A59DE" w:rsidRDefault="000A62ED" w:rsidP="000A62ED">
      <w:pPr>
        <w:spacing w:line="400" w:lineRule="exact"/>
        <w:ind w:rightChars="200" w:right="420"/>
        <w:jc w:val="center"/>
        <w:rPr>
          <w:rFonts w:ascii="Times New Roman" w:hAnsi="Times New Roman"/>
          <w:sz w:val="24"/>
          <w:szCs w:val="24"/>
        </w:rPr>
      </w:pPr>
      <w:r w:rsidRPr="00864C13">
        <w:rPr>
          <w:rFonts w:ascii="Times New Roman" w:hAnsi="Times New Roman"/>
          <w:i/>
          <w:sz w:val="24"/>
        </w:rPr>
        <w:lastRenderedPageBreak/>
        <w:t>u</w:t>
      </w:r>
      <w:r w:rsidRPr="00053A29">
        <w:rPr>
          <w:rFonts w:ascii="Times New Roman" w:hAnsi="Times New Roman"/>
          <w:iCs/>
          <w:sz w:val="24"/>
          <w:szCs w:val="24"/>
          <w:vertAlign w:val="subscript"/>
        </w:rPr>
        <w:t>11</w:t>
      </w:r>
      <w:r>
        <w:rPr>
          <w:rFonts w:ascii="Times New Roman" w:hAnsi="Times New Roman"/>
          <w:sz w:val="24"/>
          <w:szCs w:val="24"/>
        </w:rPr>
        <w:t>=0.29 dB</w:t>
      </w:r>
    </w:p>
    <w:p w14:paraId="06DB5142" w14:textId="77777777" w:rsidR="000A62ED" w:rsidRDefault="000A62ED" w:rsidP="000A62ED">
      <w:pPr>
        <w:spacing w:line="360" w:lineRule="auto"/>
        <w:ind w:rightChars="44" w:right="92"/>
        <w:rPr>
          <w:sz w:val="24"/>
          <w:szCs w:val="24"/>
        </w:rPr>
      </w:pPr>
      <w:r>
        <w:rPr>
          <w:rFonts w:ascii="Times New Roman" w:hAnsi="Times New Roman"/>
          <w:sz w:val="24"/>
          <w:szCs w:val="24"/>
        </w:rPr>
        <w:t>C.1.</w:t>
      </w:r>
      <w:r w:rsidR="00524EA5">
        <w:rPr>
          <w:rFonts w:ascii="Times New Roman" w:hAnsi="Times New Roman"/>
          <w:sz w:val="24"/>
          <w:szCs w:val="24"/>
        </w:rPr>
        <w:t>4</w:t>
      </w:r>
      <w:r>
        <w:rPr>
          <w:rFonts w:ascii="Times New Roman" w:hAnsi="Times New Roman"/>
          <w:sz w:val="24"/>
          <w:szCs w:val="24"/>
        </w:rPr>
        <w:t>.2.12</w:t>
      </w:r>
      <w:r>
        <w:rPr>
          <w:sz w:val="24"/>
          <w:szCs w:val="24"/>
        </w:rPr>
        <w:t>天线方向性影响引入的不确定度分量</w:t>
      </w:r>
    </w:p>
    <w:p w14:paraId="26C912EA" w14:textId="35FEFE85" w:rsidR="000A62ED" w:rsidRPr="00194509" w:rsidRDefault="000A62ED" w:rsidP="000A62ED">
      <w:pPr>
        <w:spacing w:line="400" w:lineRule="exact"/>
        <w:ind w:rightChars="200" w:right="420" w:firstLineChars="200" w:firstLine="480"/>
        <w:rPr>
          <w:rFonts w:ascii="Times New Roman" w:hAnsi="Times New Roman"/>
          <w:sz w:val="24"/>
          <w:szCs w:val="24"/>
        </w:rPr>
      </w:pPr>
      <w:r>
        <w:rPr>
          <w:rFonts w:hint="eastAsia"/>
          <w:sz w:val="24"/>
          <w:szCs w:val="24"/>
        </w:rPr>
        <w:t xml:space="preserve"> </w:t>
      </w:r>
      <w:r w:rsidRPr="00690292">
        <w:rPr>
          <w:rFonts w:ascii="Times New Roman" w:hAnsi="Times New Roman" w:hint="eastAsia"/>
          <w:sz w:val="24"/>
          <w:szCs w:val="24"/>
        </w:rPr>
        <w:t>根据</w:t>
      </w:r>
      <w:r w:rsidRPr="00194509">
        <w:rPr>
          <w:rFonts w:ascii="Times New Roman" w:hAnsi="Times New Roman" w:hint="eastAsia"/>
          <w:sz w:val="24"/>
          <w:szCs w:val="24"/>
        </w:rPr>
        <w:t>相关</w:t>
      </w:r>
      <w:r>
        <w:rPr>
          <w:rFonts w:ascii="Times New Roman" w:hAnsi="Times New Roman" w:hint="eastAsia"/>
          <w:sz w:val="24"/>
          <w:szCs w:val="24"/>
        </w:rPr>
        <w:t>资料</w:t>
      </w:r>
      <w:r w:rsidRPr="00194509">
        <w:rPr>
          <w:rFonts w:ascii="Times New Roman" w:hAnsi="Times New Roman"/>
          <w:sz w:val="24"/>
          <w:szCs w:val="24"/>
        </w:rPr>
        <w:t>得到</w:t>
      </w:r>
      <w:r>
        <w:rPr>
          <w:rFonts w:ascii="Times New Roman" w:hAnsi="Times New Roman"/>
          <w:sz w:val="24"/>
          <w:szCs w:val="24"/>
        </w:rPr>
        <w:t>双锥天线</w:t>
      </w:r>
      <w:r>
        <w:rPr>
          <w:sz w:val="24"/>
          <w:szCs w:val="24"/>
        </w:rPr>
        <w:t>天线方向性影响</w:t>
      </w:r>
      <w:r>
        <w:rPr>
          <w:rFonts w:ascii="Times New Roman" w:hAnsi="Times New Roman"/>
          <w:sz w:val="24"/>
          <w:szCs w:val="24"/>
        </w:rPr>
        <w:t>引入的误差为</w:t>
      </w:r>
      <w:r>
        <w:rPr>
          <w:sz w:val="24"/>
          <w:szCs w:val="24"/>
        </w:rPr>
        <w:t>0.</w:t>
      </w:r>
      <w:r w:rsidR="00D521CC">
        <w:rPr>
          <w:sz w:val="24"/>
          <w:szCs w:val="24"/>
        </w:rPr>
        <w:t>3</w:t>
      </w:r>
      <w:r w:rsidRPr="00194509">
        <w:rPr>
          <w:rFonts w:ascii="Times New Roman" w:hAnsi="Times New Roman"/>
          <w:sz w:val="24"/>
          <w:szCs w:val="24"/>
        </w:rPr>
        <w:t>dB</w:t>
      </w:r>
      <w:r w:rsidRPr="00194509">
        <w:rPr>
          <w:rFonts w:ascii="Times New Roman" w:hAnsi="Times New Roman"/>
          <w:sz w:val="24"/>
          <w:szCs w:val="24"/>
        </w:rPr>
        <w:t>，按均匀分布，</w:t>
      </w:r>
      <w:r w:rsidRPr="00194509">
        <w:rPr>
          <w:rFonts w:ascii="Times New Roman" w:hAnsi="Times New Roman"/>
          <w:i/>
          <w:iCs/>
          <w:sz w:val="24"/>
          <w:szCs w:val="24"/>
        </w:rPr>
        <w:t>k</w:t>
      </w:r>
      <w:r w:rsidRPr="00194509">
        <w:rPr>
          <w:rFonts w:ascii="Times New Roman" w:hAnsi="Times New Roman"/>
          <w:sz w:val="24"/>
          <w:szCs w:val="24"/>
        </w:rPr>
        <w:t>=</w:t>
      </w:r>
      <w:r w:rsidR="00B3266A">
        <w:rPr>
          <w:rFonts w:ascii="Times New Roman" w:hAnsi="Times New Roman"/>
          <w:position w:val="-8"/>
          <w:sz w:val="24"/>
          <w:szCs w:val="24"/>
        </w:rPr>
        <w:pict w14:anchorId="2FE66926">
          <v:shape id="_x0000_i1087" type="#_x0000_t75" style="width:18.15pt;height:18.15pt;mso-position-horizontal-relative:page;mso-position-vertical-relative:page">
            <v:fill o:detectmouseclick="t"/>
            <v:imagedata r:id="rId35" o:title=""/>
          </v:shape>
        </w:pict>
      </w:r>
    </w:p>
    <w:p w14:paraId="3BB96900" w14:textId="6CBE0628" w:rsidR="000A62ED" w:rsidRPr="0079612F" w:rsidRDefault="000A62ED" w:rsidP="00854F53">
      <w:pPr>
        <w:spacing w:line="400" w:lineRule="exact"/>
        <w:ind w:rightChars="200" w:right="420"/>
        <w:jc w:val="center"/>
        <w:rPr>
          <w:rFonts w:ascii="Times New Roman" w:hAnsi="Times New Roman"/>
          <w:sz w:val="24"/>
          <w:szCs w:val="24"/>
        </w:rPr>
      </w:pPr>
      <w:r w:rsidRPr="00864C13">
        <w:rPr>
          <w:rFonts w:ascii="Times New Roman" w:hAnsi="Times New Roman"/>
          <w:i/>
          <w:sz w:val="24"/>
        </w:rPr>
        <w:t>u</w:t>
      </w:r>
      <w:r w:rsidRPr="00053A29">
        <w:rPr>
          <w:rFonts w:ascii="Times New Roman" w:hAnsi="Times New Roman"/>
          <w:sz w:val="24"/>
          <w:vertAlign w:val="subscript"/>
        </w:rPr>
        <w:t xml:space="preserve"> 12</w:t>
      </w:r>
      <w:r>
        <w:rPr>
          <w:rFonts w:ascii="Times New Roman" w:hAnsi="Times New Roman"/>
          <w:sz w:val="24"/>
          <w:szCs w:val="24"/>
        </w:rPr>
        <w:t>=0.</w:t>
      </w:r>
      <w:r w:rsidR="00D521CC">
        <w:rPr>
          <w:rFonts w:ascii="Times New Roman" w:hAnsi="Times New Roman"/>
          <w:sz w:val="24"/>
          <w:szCs w:val="24"/>
        </w:rPr>
        <w:t>18</w:t>
      </w:r>
      <w:r>
        <w:rPr>
          <w:rFonts w:ascii="Times New Roman" w:hAnsi="Times New Roman"/>
          <w:sz w:val="24"/>
          <w:szCs w:val="24"/>
        </w:rPr>
        <w:t xml:space="preserve"> dB</w:t>
      </w:r>
    </w:p>
    <w:p w14:paraId="52FDFBB1" w14:textId="77777777" w:rsidR="000A62ED" w:rsidRPr="00864C13" w:rsidRDefault="000A62ED" w:rsidP="000A62ED">
      <w:pPr>
        <w:spacing w:line="360" w:lineRule="auto"/>
        <w:ind w:rightChars="44" w:right="92"/>
        <w:rPr>
          <w:rFonts w:ascii="Times New Roman" w:hAnsi="Times New Roman"/>
          <w:sz w:val="24"/>
        </w:rPr>
      </w:pPr>
      <w:r>
        <w:rPr>
          <w:rFonts w:ascii="Times New Roman" w:hAnsi="Times New Roman" w:hint="eastAsia"/>
          <w:sz w:val="24"/>
          <w:szCs w:val="24"/>
        </w:rPr>
        <w:t>C</w:t>
      </w:r>
      <w:r w:rsidRPr="00864C13">
        <w:rPr>
          <w:rFonts w:ascii="Times New Roman" w:hAnsi="Times New Roman"/>
          <w:sz w:val="24"/>
          <w:szCs w:val="24"/>
        </w:rPr>
        <w:t>.1.</w:t>
      </w:r>
      <w:r w:rsidR="00524EA5">
        <w:rPr>
          <w:rFonts w:ascii="Times New Roman" w:hAnsi="Times New Roman"/>
          <w:sz w:val="24"/>
          <w:szCs w:val="24"/>
        </w:rPr>
        <w:t>4</w:t>
      </w:r>
      <w:r>
        <w:rPr>
          <w:rFonts w:ascii="Times New Roman" w:hAnsi="Times New Roman"/>
          <w:sz w:val="24"/>
          <w:szCs w:val="24"/>
        </w:rPr>
        <w:t>.3</w:t>
      </w:r>
      <w:r w:rsidRPr="00864C13">
        <w:rPr>
          <w:rFonts w:ascii="Times New Roman" w:hAnsi="Times New Roman"/>
          <w:sz w:val="24"/>
        </w:rPr>
        <w:t xml:space="preserve"> </w:t>
      </w:r>
      <w:r w:rsidRPr="00864C13">
        <w:rPr>
          <w:rFonts w:ascii="Times New Roman"/>
          <w:sz w:val="24"/>
        </w:rPr>
        <w:t>合成标准不确定度</w:t>
      </w:r>
    </w:p>
    <w:p w14:paraId="74AD9535" w14:textId="77777777" w:rsidR="000A62ED" w:rsidRPr="00864C13" w:rsidRDefault="000A62ED" w:rsidP="000A62ED">
      <w:pPr>
        <w:snapToGrid w:val="0"/>
        <w:spacing w:line="360" w:lineRule="auto"/>
        <w:ind w:rightChars="44" w:right="92"/>
        <w:rPr>
          <w:rFonts w:ascii="Times New Roman" w:hAnsi="Times New Roman"/>
          <w:sz w:val="24"/>
        </w:rPr>
      </w:pPr>
      <w:r>
        <w:rPr>
          <w:rFonts w:ascii="Times New Roman" w:hAnsi="Times New Roman" w:hint="eastAsia"/>
          <w:sz w:val="24"/>
          <w:szCs w:val="24"/>
        </w:rPr>
        <w:t>C</w:t>
      </w:r>
      <w:r w:rsidRPr="00864C13">
        <w:rPr>
          <w:rFonts w:ascii="Times New Roman" w:hAnsi="Times New Roman"/>
          <w:sz w:val="24"/>
          <w:szCs w:val="24"/>
        </w:rPr>
        <w:t>.1.</w:t>
      </w:r>
      <w:r w:rsidR="00524EA5">
        <w:rPr>
          <w:rFonts w:ascii="Times New Roman" w:hAnsi="Times New Roman"/>
          <w:sz w:val="24"/>
          <w:szCs w:val="24"/>
        </w:rPr>
        <w:t>4</w:t>
      </w:r>
      <w:r>
        <w:rPr>
          <w:rFonts w:ascii="Times New Roman" w:hAnsi="Times New Roman"/>
          <w:sz w:val="24"/>
          <w:szCs w:val="24"/>
        </w:rPr>
        <w:t>.3</w:t>
      </w:r>
      <w:r w:rsidRPr="00864C13">
        <w:rPr>
          <w:rFonts w:ascii="Times New Roman" w:hAnsi="Times New Roman"/>
          <w:sz w:val="24"/>
        </w:rPr>
        <w:t>.1</w:t>
      </w:r>
      <w:r>
        <w:rPr>
          <w:rFonts w:ascii="Times New Roman" w:hAnsi="Times New Roman" w:hint="eastAsia"/>
          <w:sz w:val="24"/>
        </w:rPr>
        <w:t xml:space="preserve"> </w:t>
      </w:r>
      <w:r w:rsidRPr="00864C13">
        <w:rPr>
          <w:rFonts w:ascii="Times New Roman"/>
          <w:sz w:val="24"/>
        </w:rPr>
        <w:t>主要不确定度汇总表</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Look w:val="0000" w:firstRow="0" w:lastRow="0" w:firstColumn="0" w:lastColumn="0" w:noHBand="0" w:noVBand="0"/>
      </w:tblPr>
      <w:tblGrid>
        <w:gridCol w:w="4301"/>
        <w:gridCol w:w="849"/>
        <w:gridCol w:w="1135"/>
        <w:gridCol w:w="992"/>
      </w:tblGrid>
      <w:tr w:rsidR="000A62ED" w:rsidRPr="00864C13" w14:paraId="314D24C6" w14:textId="77777777" w:rsidTr="00854F53">
        <w:trPr>
          <w:trHeight w:val="454"/>
          <w:jc w:val="center"/>
        </w:trPr>
        <w:tc>
          <w:tcPr>
            <w:tcW w:w="4301" w:type="dxa"/>
            <w:vAlign w:val="center"/>
          </w:tcPr>
          <w:p w14:paraId="4241FF46" w14:textId="77777777" w:rsidR="000A62ED" w:rsidRPr="004F56A0" w:rsidRDefault="000A62ED" w:rsidP="000A62ED">
            <w:pPr>
              <w:snapToGrid w:val="0"/>
              <w:spacing w:line="0" w:lineRule="atLeast"/>
              <w:jc w:val="center"/>
              <w:rPr>
                <w:rFonts w:ascii="Times New Roman" w:hAnsi="Times New Roman"/>
                <w:szCs w:val="21"/>
              </w:rPr>
            </w:pPr>
            <w:r w:rsidRPr="004F56A0">
              <w:rPr>
                <w:rFonts w:ascii="Times New Roman"/>
                <w:szCs w:val="21"/>
              </w:rPr>
              <w:t>不确定度来源</w:t>
            </w:r>
            <w:r w:rsidRPr="004F56A0">
              <w:rPr>
                <w:rFonts w:ascii="Times New Roman" w:hAnsi="Times New Roman"/>
                <w:szCs w:val="21"/>
              </w:rPr>
              <w:t>(</w:t>
            </w:r>
            <w:proofErr w:type="spellStart"/>
            <w:r w:rsidRPr="004F56A0">
              <w:rPr>
                <w:rFonts w:ascii="Times New Roman" w:hAnsi="Times New Roman"/>
                <w:i/>
                <w:szCs w:val="21"/>
              </w:rPr>
              <w:t>u</w:t>
            </w:r>
            <w:r w:rsidRPr="004F56A0">
              <w:rPr>
                <w:rFonts w:ascii="Times New Roman" w:hAnsi="Times New Roman"/>
                <w:szCs w:val="21"/>
                <w:vertAlign w:val="subscript"/>
              </w:rPr>
              <w:t>i</w:t>
            </w:r>
            <w:proofErr w:type="spellEnd"/>
            <w:r w:rsidRPr="004F56A0">
              <w:rPr>
                <w:rFonts w:ascii="Times New Roman" w:hAnsi="Times New Roman"/>
                <w:szCs w:val="21"/>
              </w:rPr>
              <w:t>)</w:t>
            </w:r>
          </w:p>
        </w:tc>
        <w:tc>
          <w:tcPr>
            <w:tcW w:w="849" w:type="dxa"/>
            <w:vAlign w:val="center"/>
          </w:tcPr>
          <w:p w14:paraId="78EB055B" w14:textId="77777777" w:rsidR="000A62ED" w:rsidRPr="004F56A0" w:rsidRDefault="000A62ED" w:rsidP="000A62ED">
            <w:pPr>
              <w:snapToGrid w:val="0"/>
              <w:spacing w:line="0" w:lineRule="atLeast"/>
              <w:ind w:rightChars="-7" w:right="-15"/>
              <w:jc w:val="center"/>
              <w:rPr>
                <w:rFonts w:ascii="Times New Roman" w:hAnsi="Times New Roman"/>
                <w:szCs w:val="21"/>
              </w:rPr>
            </w:pPr>
            <w:r w:rsidRPr="004F56A0">
              <w:rPr>
                <w:rFonts w:ascii="Times New Roman" w:hAnsi="Times New Roman"/>
                <w:i/>
                <w:szCs w:val="21"/>
              </w:rPr>
              <w:t>a</w:t>
            </w:r>
            <w:r w:rsidRPr="004F56A0">
              <w:rPr>
                <w:rFonts w:ascii="Times New Roman" w:hAnsi="Times New Roman"/>
                <w:szCs w:val="21"/>
                <w:vertAlign w:val="subscript"/>
              </w:rPr>
              <w:t>i</w:t>
            </w:r>
            <w:r w:rsidRPr="004F56A0">
              <w:rPr>
                <w:rFonts w:ascii="Times New Roman" w:hAnsi="Times New Roman"/>
                <w:szCs w:val="21"/>
              </w:rPr>
              <w:t>(dB)</w:t>
            </w:r>
          </w:p>
        </w:tc>
        <w:tc>
          <w:tcPr>
            <w:tcW w:w="1135" w:type="dxa"/>
            <w:vAlign w:val="center"/>
          </w:tcPr>
          <w:p w14:paraId="6B396799" w14:textId="77777777" w:rsidR="000A62ED" w:rsidRPr="004F56A0" w:rsidRDefault="000A62ED" w:rsidP="000A62ED">
            <w:pPr>
              <w:snapToGrid w:val="0"/>
              <w:spacing w:line="0" w:lineRule="atLeast"/>
              <w:ind w:leftChars="39" w:left="82"/>
              <w:jc w:val="center"/>
              <w:rPr>
                <w:rFonts w:ascii="Times New Roman" w:hAnsi="Times New Roman"/>
                <w:szCs w:val="21"/>
              </w:rPr>
            </w:pPr>
            <w:r w:rsidRPr="004F56A0">
              <w:rPr>
                <w:rFonts w:ascii="Times New Roman" w:hAnsi="Times New Roman"/>
                <w:i/>
                <w:szCs w:val="21"/>
              </w:rPr>
              <w:t>k</w:t>
            </w:r>
            <w:r w:rsidRPr="004F56A0">
              <w:rPr>
                <w:rFonts w:ascii="Times New Roman" w:hAnsi="Times New Roman"/>
                <w:szCs w:val="21"/>
                <w:vertAlign w:val="subscript"/>
              </w:rPr>
              <w:t>i</w:t>
            </w:r>
          </w:p>
        </w:tc>
        <w:tc>
          <w:tcPr>
            <w:tcW w:w="992" w:type="dxa"/>
            <w:vAlign w:val="center"/>
          </w:tcPr>
          <w:p w14:paraId="14483605" w14:textId="77777777" w:rsidR="000A62ED" w:rsidRPr="004F56A0" w:rsidRDefault="000A62ED" w:rsidP="000A62ED">
            <w:pPr>
              <w:snapToGrid w:val="0"/>
              <w:spacing w:line="0" w:lineRule="atLeast"/>
              <w:ind w:leftChars="40" w:left="84"/>
              <w:jc w:val="center"/>
              <w:rPr>
                <w:rFonts w:ascii="Times New Roman" w:hAnsi="Times New Roman"/>
                <w:szCs w:val="21"/>
              </w:rPr>
            </w:pPr>
            <w:proofErr w:type="spellStart"/>
            <w:r w:rsidRPr="004F56A0">
              <w:rPr>
                <w:rFonts w:ascii="Times New Roman" w:hAnsi="Times New Roman"/>
                <w:i/>
                <w:szCs w:val="21"/>
              </w:rPr>
              <w:t>u</w:t>
            </w:r>
            <w:r w:rsidRPr="004F56A0">
              <w:rPr>
                <w:rFonts w:ascii="Times New Roman" w:hAnsi="Times New Roman"/>
                <w:szCs w:val="21"/>
                <w:vertAlign w:val="subscript"/>
              </w:rPr>
              <w:t>i</w:t>
            </w:r>
            <w:proofErr w:type="spellEnd"/>
            <w:r w:rsidRPr="004F56A0">
              <w:rPr>
                <w:rFonts w:ascii="Times New Roman" w:hAnsi="Times New Roman"/>
                <w:szCs w:val="21"/>
              </w:rPr>
              <w:t>(dB)</w:t>
            </w:r>
          </w:p>
        </w:tc>
      </w:tr>
      <w:tr w:rsidR="000A62ED" w:rsidRPr="00864C13" w14:paraId="5C846901" w14:textId="77777777" w:rsidTr="00854F53">
        <w:trPr>
          <w:trHeight w:val="454"/>
          <w:jc w:val="center"/>
        </w:trPr>
        <w:tc>
          <w:tcPr>
            <w:tcW w:w="4301" w:type="dxa"/>
            <w:vAlign w:val="center"/>
          </w:tcPr>
          <w:p w14:paraId="77889A4A" w14:textId="37B8123A" w:rsidR="000A62ED" w:rsidRPr="004F56A0" w:rsidRDefault="000A62ED" w:rsidP="000A62ED">
            <w:pPr>
              <w:snapToGrid w:val="0"/>
              <w:spacing w:line="0" w:lineRule="atLeast"/>
              <w:jc w:val="center"/>
              <w:rPr>
                <w:rFonts w:ascii="Times New Roman" w:hAnsi="Times New Roman"/>
                <w:szCs w:val="21"/>
              </w:rPr>
            </w:pPr>
            <w:r w:rsidRPr="009F7A5B">
              <w:rPr>
                <w:rFonts w:ascii="Times New Roman" w:hint="eastAsia"/>
                <w:szCs w:val="21"/>
              </w:rPr>
              <w:t>天线系数校准</w:t>
            </w:r>
            <w:r w:rsidR="007E2EC5">
              <w:rPr>
                <w:rFonts w:ascii="Times New Roman" w:hint="eastAsia"/>
                <w:szCs w:val="21"/>
              </w:rPr>
              <w:t>不准</w:t>
            </w:r>
            <w:r w:rsidRPr="004F56A0">
              <w:rPr>
                <w:rFonts w:ascii="Times New Roman"/>
                <w:szCs w:val="21"/>
              </w:rPr>
              <w:t>，</w:t>
            </w:r>
            <w:r w:rsidRPr="004F56A0">
              <w:rPr>
                <w:rFonts w:ascii="Times New Roman" w:hAnsi="Times New Roman"/>
                <w:i/>
                <w:szCs w:val="21"/>
              </w:rPr>
              <w:t>u</w:t>
            </w:r>
            <w:r w:rsidRPr="004F56A0">
              <w:rPr>
                <w:rFonts w:ascii="Times New Roman" w:hAnsi="Times New Roman"/>
                <w:szCs w:val="21"/>
                <w:vertAlign w:val="subscript"/>
              </w:rPr>
              <w:t>1</w:t>
            </w:r>
          </w:p>
        </w:tc>
        <w:tc>
          <w:tcPr>
            <w:tcW w:w="849" w:type="dxa"/>
            <w:vAlign w:val="center"/>
          </w:tcPr>
          <w:p w14:paraId="4E940B55" w14:textId="2B89A92A" w:rsidR="000A62ED" w:rsidRPr="004F56A0" w:rsidRDefault="000A62ED"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0.8</w:t>
            </w:r>
            <w:r w:rsidR="00B666AD">
              <w:rPr>
                <w:rFonts w:ascii="Times New Roman" w:hAnsi="Times New Roman" w:hint="eastAsia"/>
                <w:szCs w:val="21"/>
              </w:rPr>
              <w:t>0</w:t>
            </w:r>
          </w:p>
        </w:tc>
        <w:tc>
          <w:tcPr>
            <w:tcW w:w="1135" w:type="dxa"/>
            <w:vAlign w:val="center"/>
          </w:tcPr>
          <w:p w14:paraId="20839EDD" w14:textId="77777777" w:rsidR="000A62ED" w:rsidRPr="004F56A0" w:rsidRDefault="000A62ED" w:rsidP="000A62ED">
            <w:pPr>
              <w:snapToGrid w:val="0"/>
              <w:spacing w:line="0" w:lineRule="atLeast"/>
              <w:ind w:leftChars="39" w:left="82"/>
              <w:jc w:val="center"/>
              <w:rPr>
                <w:rFonts w:ascii="Times New Roman" w:hAnsi="Times New Roman"/>
                <w:szCs w:val="21"/>
              </w:rPr>
            </w:pPr>
            <w:r>
              <w:rPr>
                <w:rFonts w:ascii="Times New Roman" w:hAnsi="Times New Roman"/>
                <w:szCs w:val="21"/>
              </w:rPr>
              <w:t>2</w:t>
            </w:r>
          </w:p>
        </w:tc>
        <w:tc>
          <w:tcPr>
            <w:tcW w:w="992" w:type="dxa"/>
            <w:vAlign w:val="center"/>
          </w:tcPr>
          <w:p w14:paraId="747235BC" w14:textId="3D373111" w:rsidR="000A62ED" w:rsidRPr="004F56A0" w:rsidRDefault="000A62ED" w:rsidP="000A62ED">
            <w:pPr>
              <w:snapToGrid w:val="0"/>
              <w:spacing w:line="0" w:lineRule="atLeast"/>
              <w:ind w:rightChars="44" w:right="92"/>
              <w:jc w:val="center"/>
              <w:rPr>
                <w:rFonts w:ascii="Times New Roman" w:hAnsi="Times New Roman"/>
                <w:szCs w:val="21"/>
              </w:rPr>
            </w:pPr>
            <w:r>
              <w:rPr>
                <w:rFonts w:ascii="Times New Roman" w:hAnsi="Times New Roman"/>
                <w:szCs w:val="21"/>
              </w:rPr>
              <w:t>0.4</w:t>
            </w:r>
            <w:r w:rsidR="00B666AD">
              <w:rPr>
                <w:rFonts w:ascii="Times New Roman" w:hAnsi="Times New Roman" w:hint="eastAsia"/>
                <w:szCs w:val="21"/>
              </w:rPr>
              <w:t>0</w:t>
            </w:r>
          </w:p>
        </w:tc>
      </w:tr>
      <w:tr w:rsidR="000A62ED" w:rsidRPr="00864C13" w14:paraId="40087D7D" w14:textId="77777777" w:rsidTr="00854F53">
        <w:trPr>
          <w:trHeight w:val="454"/>
          <w:jc w:val="center"/>
        </w:trPr>
        <w:tc>
          <w:tcPr>
            <w:tcW w:w="4301" w:type="dxa"/>
            <w:vAlign w:val="center"/>
          </w:tcPr>
          <w:p w14:paraId="5EBD2101" w14:textId="77777777" w:rsidR="000A62ED" w:rsidRPr="004F56A0" w:rsidRDefault="000A62ED" w:rsidP="000A62ED">
            <w:pPr>
              <w:snapToGrid w:val="0"/>
              <w:spacing w:line="0" w:lineRule="atLeast"/>
              <w:jc w:val="center"/>
              <w:rPr>
                <w:rFonts w:ascii="Times New Roman" w:hAnsi="Times New Roman"/>
                <w:szCs w:val="21"/>
              </w:rPr>
            </w:pPr>
            <w:r w:rsidRPr="009F7A5B">
              <w:rPr>
                <w:szCs w:val="21"/>
              </w:rPr>
              <w:t>网络分析仪发射端与发射天线间的失配</w:t>
            </w:r>
            <w:r w:rsidRPr="004F56A0">
              <w:rPr>
                <w:rFonts w:ascii="Times New Roman"/>
                <w:szCs w:val="21"/>
              </w:rPr>
              <w:t>，</w:t>
            </w:r>
            <w:r w:rsidRPr="004F56A0">
              <w:rPr>
                <w:rFonts w:ascii="Times New Roman" w:hAnsi="Times New Roman"/>
                <w:i/>
                <w:szCs w:val="21"/>
              </w:rPr>
              <w:t>u</w:t>
            </w:r>
            <w:r w:rsidRPr="004F56A0">
              <w:rPr>
                <w:rFonts w:ascii="Times New Roman" w:hAnsi="Times New Roman"/>
                <w:szCs w:val="21"/>
                <w:vertAlign w:val="subscript"/>
              </w:rPr>
              <w:t>2</w:t>
            </w:r>
          </w:p>
        </w:tc>
        <w:tc>
          <w:tcPr>
            <w:tcW w:w="849" w:type="dxa"/>
            <w:vAlign w:val="center"/>
          </w:tcPr>
          <w:p w14:paraId="18A814CF" w14:textId="77777777" w:rsidR="000A62ED" w:rsidRPr="004F56A0" w:rsidRDefault="000A62ED"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0.02</w:t>
            </w:r>
          </w:p>
        </w:tc>
        <w:tc>
          <w:tcPr>
            <w:tcW w:w="1135" w:type="dxa"/>
            <w:vAlign w:val="center"/>
          </w:tcPr>
          <w:p w14:paraId="0332FCD4" w14:textId="77777777" w:rsidR="000A62ED" w:rsidRPr="004F56A0" w:rsidRDefault="000A62ED" w:rsidP="000A62ED">
            <w:pPr>
              <w:snapToGrid w:val="0"/>
              <w:spacing w:line="0" w:lineRule="atLeast"/>
              <w:ind w:leftChars="39" w:left="82"/>
              <w:jc w:val="center"/>
              <w:rPr>
                <w:rFonts w:ascii="Times New Roman" w:hAnsi="Times New Roman"/>
                <w:szCs w:val="21"/>
              </w:rPr>
            </w:pPr>
            <w:r w:rsidRPr="0079612F">
              <w:rPr>
                <w:rFonts w:ascii="Times New Roman" w:hAnsi="Times New Roman"/>
                <w:position w:val="-6"/>
                <w:sz w:val="24"/>
                <w:szCs w:val="24"/>
              </w:rPr>
              <w:object w:dxaOrig="380" w:dyaOrig="340" w14:anchorId="355CAA93">
                <v:shape id="_x0000_i1088" type="#_x0000_t75" style="width:14.15pt;height:13.6pt" o:ole="">
                  <v:imagedata r:id="rId24" o:title=""/>
                </v:shape>
                <o:OLEObject Type="Embed" ProgID="Equation.3" ShapeID="_x0000_i1088" DrawAspect="Content" ObjectID="_1684325058" r:id="rId77"/>
              </w:object>
            </w:r>
          </w:p>
        </w:tc>
        <w:tc>
          <w:tcPr>
            <w:tcW w:w="992" w:type="dxa"/>
            <w:vAlign w:val="center"/>
          </w:tcPr>
          <w:p w14:paraId="561A0A43" w14:textId="77777777" w:rsidR="000A62ED" w:rsidRPr="004F56A0" w:rsidRDefault="000A62ED" w:rsidP="000A62ED">
            <w:pPr>
              <w:snapToGrid w:val="0"/>
              <w:spacing w:line="0" w:lineRule="atLeast"/>
              <w:ind w:rightChars="44" w:right="92"/>
              <w:jc w:val="center"/>
              <w:rPr>
                <w:rFonts w:ascii="Times New Roman" w:hAnsi="Times New Roman"/>
                <w:szCs w:val="21"/>
              </w:rPr>
            </w:pPr>
            <w:r>
              <w:rPr>
                <w:rFonts w:ascii="Times New Roman" w:hAnsi="Times New Roman"/>
                <w:szCs w:val="21"/>
              </w:rPr>
              <w:t>0.014</w:t>
            </w:r>
          </w:p>
        </w:tc>
      </w:tr>
      <w:tr w:rsidR="000A62ED" w:rsidRPr="00864C13" w14:paraId="6D9CCA98" w14:textId="77777777" w:rsidTr="00854F53">
        <w:trPr>
          <w:trHeight w:val="454"/>
          <w:jc w:val="center"/>
        </w:trPr>
        <w:tc>
          <w:tcPr>
            <w:tcW w:w="4301" w:type="dxa"/>
            <w:vAlign w:val="center"/>
          </w:tcPr>
          <w:p w14:paraId="20C30A64" w14:textId="77777777" w:rsidR="000A62ED" w:rsidRPr="004F56A0" w:rsidRDefault="000A62ED" w:rsidP="000A62ED">
            <w:pPr>
              <w:snapToGrid w:val="0"/>
              <w:spacing w:line="0" w:lineRule="atLeast"/>
              <w:jc w:val="center"/>
              <w:rPr>
                <w:rFonts w:ascii="Times New Roman" w:hAnsi="Times New Roman"/>
                <w:szCs w:val="21"/>
              </w:rPr>
            </w:pPr>
            <w:r w:rsidRPr="009F7A5B">
              <w:rPr>
                <w:rFonts w:ascii="宋体" w:hAnsi="宋体" w:hint="eastAsia"/>
                <w:szCs w:val="21"/>
              </w:rPr>
              <w:t>网络分析仪接收端与接收天线间的失配</w:t>
            </w:r>
            <w:r w:rsidRPr="004F56A0">
              <w:rPr>
                <w:rFonts w:ascii="Times New Roman"/>
                <w:szCs w:val="21"/>
              </w:rPr>
              <w:t>，</w:t>
            </w:r>
            <w:r w:rsidRPr="004F56A0">
              <w:rPr>
                <w:rFonts w:ascii="Times New Roman" w:hAnsi="Times New Roman"/>
                <w:i/>
                <w:szCs w:val="21"/>
              </w:rPr>
              <w:t>u</w:t>
            </w:r>
            <w:r w:rsidRPr="004F56A0">
              <w:rPr>
                <w:rFonts w:ascii="Times New Roman" w:hAnsi="Times New Roman"/>
                <w:szCs w:val="21"/>
                <w:vertAlign w:val="subscript"/>
              </w:rPr>
              <w:t>3</w:t>
            </w:r>
          </w:p>
        </w:tc>
        <w:tc>
          <w:tcPr>
            <w:tcW w:w="849" w:type="dxa"/>
            <w:vAlign w:val="center"/>
          </w:tcPr>
          <w:p w14:paraId="757259F8" w14:textId="77777777" w:rsidR="000A62ED" w:rsidRPr="004F56A0" w:rsidRDefault="000A62ED"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0.29</w:t>
            </w:r>
          </w:p>
        </w:tc>
        <w:tc>
          <w:tcPr>
            <w:tcW w:w="1135" w:type="dxa"/>
            <w:vAlign w:val="center"/>
          </w:tcPr>
          <w:p w14:paraId="3EF26F69" w14:textId="77777777" w:rsidR="000A62ED" w:rsidRPr="004F56A0" w:rsidRDefault="000A62ED" w:rsidP="000A62ED">
            <w:pPr>
              <w:snapToGrid w:val="0"/>
              <w:spacing w:line="0" w:lineRule="atLeast"/>
              <w:ind w:leftChars="39" w:left="82"/>
              <w:jc w:val="center"/>
              <w:rPr>
                <w:rFonts w:ascii="Times New Roman" w:hAnsi="Times New Roman"/>
                <w:szCs w:val="21"/>
              </w:rPr>
            </w:pPr>
            <w:r w:rsidRPr="0079612F">
              <w:rPr>
                <w:rFonts w:ascii="Times New Roman" w:hAnsi="Times New Roman"/>
                <w:position w:val="-6"/>
                <w:sz w:val="24"/>
                <w:szCs w:val="24"/>
              </w:rPr>
              <w:object w:dxaOrig="380" w:dyaOrig="340" w14:anchorId="3F08A617">
                <v:shape id="_x0000_i1089" type="#_x0000_t75" style="width:14.15pt;height:13.6pt" o:ole="">
                  <v:imagedata r:id="rId24" o:title=""/>
                </v:shape>
                <o:OLEObject Type="Embed" ProgID="Equation.3" ShapeID="_x0000_i1089" DrawAspect="Content" ObjectID="_1684325059" r:id="rId78"/>
              </w:object>
            </w:r>
          </w:p>
        </w:tc>
        <w:tc>
          <w:tcPr>
            <w:tcW w:w="992" w:type="dxa"/>
            <w:vAlign w:val="center"/>
          </w:tcPr>
          <w:p w14:paraId="75A8F3C5" w14:textId="77777777" w:rsidR="000A62ED" w:rsidRPr="004F56A0" w:rsidRDefault="000A62ED" w:rsidP="000A62ED">
            <w:pPr>
              <w:snapToGrid w:val="0"/>
              <w:spacing w:line="0" w:lineRule="atLeast"/>
              <w:ind w:rightChars="44" w:right="92"/>
              <w:jc w:val="center"/>
              <w:rPr>
                <w:rFonts w:ascii="Times New Roman" w:hAnsi="Times New Roman"/>
                <w:szCs w:val="21"/>
              </w:rPr>
            </w:pPr>
            <w:r>
              <w:rPr>
                <w:rFonts w:ascii="Times New Roman" w:hAnsi="Times New Roman"/>
                <w:szCs w:val="21"/>
              </w:rPr>
              <w:t>0.21</w:t>
            </w:r>
          </w:p>
        </w:tc>
      </w:tr>
      <w:tr w:rsidR="000A62ED" w:rsidRPr="00864C13" w14:paraId="0DC49E1E" w14:textId="77777777" w:rsidTr="00854F53">
        <w:trPr>
          <w:trHeight w:val="454"/>
          <w:jc w:val="center"/>
        </w:trPr>
        <w:tc>
          <w:tcPr>
            <w:tcW w:w="4301" w:type="dxa"/>
            <w:vAlign w:val="center"/>
          </w:tcPr>
          <w:p w14:paraId="33151724" w14:textId="77777777" w:rsidR="000A62ED" w:rsidRPr="009F7A5B" w:rsidRDefault="000A62ED" w:rsidP="000A62ED">
            <w:pPr>
              <w:snapToGrid w:val="0"/>
              <w:spacing w:line="0" w:lineRule="atLeast"/>
              <w:jc w:val="center"/>
              <w:rPr>
                <w:rFonts w:ascii="宋体" w:hAnsi="宋体"/>
                <w:szCs w:val="21"/>
              </w:rPr>
            </w:pPr>
            <w:r w:rsidRPr="009F7A5B">
              <w:rPr>
                <w:rFonts w:ascii="宋体" w:hAnsi="宋体" w:hint="eastAsia"/>
                <w:szCs w:val="21"/>
              </w:rPr>
              <w:t>网络分析仪线性误差，</w:t>
            </w:r>
            <w:r w:rsidRPr="004F56A0">
              <w:rPr>
                <w:rFonts w:ascii="Times New Roman" w:hAnsi="Times New Roman"/>
                <w:i/>
                <w:szCs w:val="21"/>
              </w:rPr>
              <w:t>u</w:t>
            </w:r>
            <w:r>
              <w:rPr>
                <w:rFonts w:ascii="Times New Roman" w:hAnsi="Times New Roman"/>
                <w:szCs w:val="21"/>
                <w:vertAlign w:val="subscript"/>
              </w:rPr>
              <w:t>4</w:t>
            </w:r>
          </w:p>
        </w:tc>
        <w:tc>
          <w:tcPr>
            <w:tcW w:w="849" w:type="dxa"/>
            <w:vAlign w:val="center"/>
          </w:tcPr>
          <w:p w14:paraId="4B258589" w14:textId="5B2B7604" w:rsidR="000A62ED" w:rsidRPr="004F56A0" w:rsidRDefault="000A62ED"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0.4</w:t>
            </w:r>
            <w:r w:rsidR="00B666AD">
              <w:rPr>
                <w:rFonts w:ascii="Times New Roman" w:hAnsi="Times New Roman" w:hint="eastAsia"/>
                <w:szCs w:val="21"/>
              </w:rPr>
              <w:t>0</w:t>
            </w:r>
          </w:p>
        </w:tc>
        <w:tc>
          <w:tcPr>
            <w:tcW w:w="1135" w:type="dxa"/>
            <w:vAlign w:val="center"/>
          </w:tcPr>
          <w:p w14:paraId="7980C137" w14:textId="77777777" w:rsidR="000A62ED" w:rsidRPr="004F56A0" w:rsidRDefault="000A62ED" w:rsidP="000A62ED">
            <w:pPr>
              <w:snapToGrid w:val="0"/>
              <w:spacing w:line="0" w:lineRule="atLeast"/>
              <w:ind w:leftChars="39" w:left="82"/>
              <w:jc w:val="center"/>
              <w:rPr>
                <w:rFonts w:ascii="Times New Roman" w:hAnsi="Times New Roman"/>
                <w:szCs w:val="21"/>
              </w:rPr>
            </w:pPr>
            <w:r w:rsidRPr="0079612F">
              <w:rPr>
                <w:rFonts w:ascii="Times New Roman" w:hAnsi="Times New Roman"/>
                <w:position w:val="-8"/>
                <w:sz w:val="24"/>
                <w:szCs w:val="24"/>
              </w:rPr>
              <w:object w:dxaOrig="360" w:dyaOrig="360" w14:anchorId="49D88E48">
                <v:shape id="_x0000_i1090" type="#_x0000_t75" style="width:13.6pt;height:14.15pt" o:ole="">
                  <v:imagedata r:id="rId30" o:title=""/>
                </v:shape>
                <o:OLEObject Type="Embed" ProgID="Equation.3" ShapeID="_x0000_i1090" DrawAspect="Content" ObjectID="_1684325060" r:id="rId79"/>
              </w:object>
            </w:r>
          </w:p>
        </w:tc>
        <w:tc>
          <w:tcPr>
            <w:tcW w:w="992" w:type="dxa"/>
            <w:vAlign w:val="center"/>
          </w:tcPr>
          <w:p w14:paraId="5B816320" w14:textId="77777777" w:rsidR="000A62ED" w:rsidRPr="004F56A0" w:rsidRDefault="000A62ED" w:rsidP="000A62ED">
            <w:pPr>
              <w:snapToGrid w:val="0"/>
              <w:spacing w:line="0" w:lineRule="atLeast"/>
              <w:ind w:rightChars="44" w:right="92"/>
              <w:jc w:val="center"/>
              <w:rPr>
                <w:rFonts w:ascii="Times New Roman" w:hAnsi="Times New Roman"/>
                <w:szCs w:val="21"/>
              </w:rPr>
            </w:pPr>
            <w:r>
              <w:rPr>
                <w:rFonts w:ascii="Times New Roman" w:hAnsi="Times New Roman"/>
                <w:szCs w:val="21"/>
              </w:rPr>
              <w:t>0.23</w:t>
            </w:r>
          </w:p>
        </w:tc>
      </w:tr>
      <w:tr w:rsidR="000A62ED" w:rsidRPr="00864C13" w14:paraId="47F3F31D" w14:textId="77777777" w:rsidTr="00854F53">
        <w:trPr>
          <w:trHeight w:val="454"/>
          <w:jc w:val="center"/>
        </w:trPr>
        <w:tc>
          <w:tcPr>
            <w:tcW w:w="4301" w:type="dxa"/>
            <w:vAlign w:val="center"/>
          </w:tcPr>
          <w:p w14:paraId="4AF2900F" w14:textId="77777777" w:rsidR="000A62ED" w:rsidRPr="00EC47CE" w:rsidRDefault="000A62ED" w:rsidP="000A62ED">
            <w:pPr>
              <w:snapToGrid w:val="0"/>
              <w:spacing w:line="0" w:lineRule="atLeast"/>
              <w:jc w:val="center"/>
              <w:rPr>
                <w:rFonts w:ascii="宋体" w:hAnsi="宋体"/>
                <w:szCs w:val="21"/>
              </w:rPr>
            </w:pPr>
            <w:r w:rsidRPr="009F7A5B">
              <w:rPr>
                <w:rFonts w:ascii="宋体" w:hAnsi="宋体" w:hint="eastAsia"/>
                <w:szCs w:val="21"/>
              </w:rPr>
              <w:t>连接</w:t>
            </w:r>
            <w:r w:rsidRPr="009F7A5B">
              <w:rPr>
                <w:rFonts w:ascii="宋体" w:hAnsi="宋体"/>
                <w:szCs w:val="21"/>
              </w:rPr>
              <w:t>发射天线电缆二次辐射或者反射</w:t>
            </w:r>
            <w:r>
              <w:rPr>
                <w:rFonts w:ascii="宋体" w:hAnsi="宋体"/>
                <w:szCs w:val="21"/>
              </w:rPr>
              <w:t>，</w:t>
            </w:r>
            <w:r w:rsidRPr="004F56A0">
              <w:rPr>
                <w:rFonts w:ascii="Times New Roman" w:hAnsi="Times New Roman"/>
                <w:i/>
                <w:szCs w:val="21"/>
              </w:rPr>
              <w:t>u</w:t>
            </w:r>
            <w:r>
              <w:rPr>
                <w:rFonts w:ascii="Times New Roman" w:hAnsi="Times New Roman"/>
                <w:szCs w:val="21"/>
                <w:vertAlign w:val="subscript"/>
              </w:rPr>
              <w:t>5</w:t>
            </w:r>
          </w:p>
        </w:tc>
        <w:tc>
          <w:tcPr>
            <w:tcW w:w="849" w:type="dxa"/>
            <w:vAlign w:val="center"/>
          </w:tcPr>
          <w:p w14:paraId="568D5AE7" w14:textId="2D5B556A" w:rsidR="000A62ED" w:rsidRPr="004F56A0" w:rsidRDefault="000A62ED"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0.5</w:t>
            </w:r>
            <w:r w:rsidR="00B666AD">
              <w:rPr>
                <w:rFonts w:ascii="Times New Roman" w:hAnsi="Times New Roman" w:hint="eastAsia"/>
                <w:szCs w:val="21"/>
              </w:rPr>
              <w:t>0</w:t>
            </w:r>
          </w:p>
        </w:tc>
        <w:tc>
          <w:tcPr>
            <w:tcW w:w="1135" w:type="dxa"/>
            <w:vAlign w:val="center"/>
          </w:tcPr>
          <w:p w14:paraId="07E52664" w14:textId="77777777" w:rsidR="000A62ED" w:rsidRPr="004F56A0" w:rsidRDefault="000A62ED" w:rsidP="000A62ED">
            <w:pPr>
              <w:snapToGrid w:val="0"/>
              <w:spacing w:line="0" w:lineRule="atLeast"/>
              <w:ind w:leftChars="39" w:left="82"/>
              <w:jc w:val="center"/>
              <w:rPr>
                <w:rFonts w:ascii="Times New Roman" w:hAnsi="Times New Roman"/>
                <w:szCs w:val="21"/>
              </w:rPr>
            </w:pPr>
            <w:r w:rsidRPr="0079612F">
              <w:rPr>
                <w:rFonts w:ascii="Times New Roman" w:hAnsi="Times New Roman"/>
                <w:position w:val="-8"/>
                <w:sz w:val="24"/>
                <w:szCs w:val="24"/>
              </w:rPr>
              <w:object w:dxaOrig="360" w:dyaOrig="360" w14:anchorId="13D73667">
                <v:shape id="_x0000_i1091" type="#_x0000_t75" style="width:13.6pt;height:14.15pt" o:ole="">
                  <v:imagedata r:id="rId30" o:title=""/>
                </v:shape>
                <o:OLEObject Type="Embed" ProgID="Equation.3" ShapeID="_x0000_i1091" DrawAspect="Content" ObjectID="_1684325061" r:id="rId80"/>
              </w:object>
            </w:r>
          </w:p>
        </w:tc>
        <w:tc>
          <w:tcPr>
            <w:tcW w:w="992" w:type="dxa"/>
            <w:vAlign w:val="center"/>
          </w:tcPr>
          <w:p w14:paraId="7CFE6EF7" w14:textId="77777777" w:rsidR="000A62ED" w:rsidRPr="004F56A0" w:rsidRDefault="000A62ED" w:rsidP="000A62ED">
            <w:pPr>
              <w:snapToGrid w:val="0"/>
              <w:spacing w:line="0" w:lineRule="atLeast"/>
              <w:ind w:rightChars="44" w:right="92"/>
              <w:jc w:val="center"/>
              <w:rPr>
                <w:rFonts w:ascii="Times New Roman" w:hAnsi="Times New Roman"/>
                <w:szCs w:val="21"/>
              </w:rPr>
            </w:pPr>
            <w:r>
              <w:rPr>
                <w:rFonts w:ascii="Times New Roman" w:hAnsi="Times New Roman"/>
                <w:szCs w:val="21"/>
              </w:rPr>
              <w:t>0.29</w:t>
            </w:r>
          </w:p>
        </w:tc>
      </w:tr>
      <w:tr w:rsidR="000A62ED" w:rsidRPr="00864C13" w14:paraId="556AE690" w14:textId="77777777" w:rsidTr="00854F53">
        <w:trPr>
          <w:trHeight w:val="454"/>
          <w:jc w:val="center"/>
        </w:trPr>
        <w:tc>
          <w:tcPr>
            <w:tcW w:w="4301" w:type="dxa"/>
            <w:vAlign w:val="center"/>
          </w:tcPr>
          <w:p w14:paraId="74C28343" w14:textId="77777777" w:rsidR="000A62ED" w:rsidRPr="00EC47CE" w:rsidRDefault="000A62ED" w:rsidP="000A62ED">
            <w:pPr>
              <w:snapToGrid w:val="0"/>
              <w:spacing w:line="0" w:lineRule="atLeast"/>
              <w:jc w:val="center"/>
              <w:rPr>
                <w:rFonts w:ascii="宋体" w:hAnsi="宋体"/>
                <w:szCs w:val="21"/>
              </w:rPr>
            </w:pPr>
            <w:r w:rsidRPr="009F7A5B">
              <w:rPr>
                <w:rFonts w:ascii="宋体" w:hAnsi="宋体" w:hint="eastAsia"/>
                <w:szCs w:val="21"/>
              </w:rPr>
              <w:t>连接接收</w:t>
            </w:r>
            <w:r w:rsidRPr="009F7A5B">
              <w:rPr>
                <w:rFonts w:ascii="宋体" w:hAnsi="宋体"/>
                <w:szCs w:val="21"/>
              </w:rPr>
              <w:t>天线电缆二次辐射或者反射</w:t>
            </w:r>
            <w:r>
              <w:rPr>
                <w:rFonts w:ascii="宋体" w:hAnsi="宋体"/>
                <w:szCs w:val="21"/>
              </w:rPr>
              <w:t>，</w:t>
            </w:r>
            <w:r w:rsidRPr="004F56A0">
              <w:rPr>
                <w:rFonts w:ascii="Times New Roman" w:hAnsi="Times New Roman"/>
                <w:i/>
                <w:szCs w:val="21"/>
              </w:rPr>
              <w:t>u</w:t>
            </w:r>
            <w:r>
              <w:rPr>
                <w:rFonts w:ascii="Times New Roman" w:hAnsi="Times New Roman"/>
                <w:szCs w:val="21"/>
                <w:vertAlign w:val="subscript"/>
              </w:rPr>
              <w:t>6</w:t>
            </w:r>
          </w:p>
        </w:tc>
        <w:tc>
          <w:tcPr>
            <w:tcW w:w="849" w:type="dxa"/>
            <w:vAlign w:val="center"/>
          </w:tcPr>
          <w:p w14:paraId="65329879" w14:textId="23E894CF" w:rsidR="000A62ED" w:rsidRPr="004F56A0" w:rsidRDefault="000A62ED"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0.5</w:t>
            </w:r>
            <w:r w:rsidR="00B666AD">
              <w:rPr>
                <w:rFonts w:ascii="Times New Roman" w:hAnsi="Times New Roman" w:hint="eastAsia"/>
                <w:szCs w:val="21"/>
              </w:rPr>
              <w:t>0</w:t>
            </w:r>
          </w:p>
        </w:tc>
        <w:tc>
          <w:tcPr>
            <w:tcW w:w="1135" w:type="dxa"/>
            <w:vAlign w:val="center"/>
          </w:tcPr>
          <w:p w14:paraId="611052F7" w14:textId="77777777" w:rsidR="000A62ED" w:rsidRPr="004F56A0" w:rsidRDefault="000A62ED" w:rsidP="000A62ED">
            <w:pPr>
              <w:snapToGrid w:val="0"/>
              <w:spacing w:line="0" w:lineRule="atLeast"/>
              <w:ind w:leftChars="39" w:left="82"/>
              <w:jc w:val="center"/>
              <w:rPr>
                <w:rFonts w:ascii="Times New Roman" w:hAnsi="Times New Roman"/>
                <w:szCs w:val="21"/>
              </w:rPr>
            </w:pPr>
            <w:r w:rsidRPr="0079612F">
              <w:rPr>
                <w:rFonts w:ascii="Times New Roman" w:hAnsi="Times New Roman"/>
                <w:position w:val="-8"/>
                <w:sz w:val="24"/>
                <w:szCs w:val="24"/>
              </w:rPr>
              <w:object w:dxaOrig="360" w:dyaOrig="360" w14:anchorId="424EC384">
                <v:shape id="_x0000_i1092" type="#_x0000_t75" style="width:13.6pt;height:14.15pt" o:ole="">
                  <v:imagedata r:id="rId30" o:title=""/>
                </v:shape>
                <o:OLEObject Type="Embed" ProgID="Equation.3" ShapeID="_x0000_i1092" DrawAspect="Content" ObjectID="_1684325062" r:id="rId81"/>
              </w:object>
            </w:r>
          </w:p>
        </w:tc>
        <w:tc>
          <w:tcPr>
            <w:tcW w:w="992" w:type="dxa"/>
            <w:vAlign w:val="center"/>
          </w:tcPr>
          <w:p w14:paraId="4A4BB4FB" w14:textId="77777777" w:rsidR="000A62ED" w:rsidRPr="004F56A0" w:rsidRDefault="000A62ED" w:rsidP="000A62ED">
            <w:pPr>
              <w:snapToGrid w:val="0"/>
              <w:spacing w:line="0" w:lineRule="atLeast"/>
              <w:ind w:rightChars="44" w:right="92"/>
              <w:jc w:val="center"/>
              <w:rPr>
                <w:rFonts w:ascii="Times New Roman" w:hAnsi="Times New Roman"/>
                <w:szCs w:val="21"/>
              </w:rPr>
            </w:pPr>
            <w:r>
              <w:rPr>
                <w:rFonts w:ascii="Times New Roman" w:hAnsi="Times New Roman"/>
                <w:szCs w:val="21"/>
              </w:rPr>
              <w:t>0.29</w:t>
            </w:r>
          </w:p>
        </w:tc>
      </w:tr>
      <w:tr w:rsidR="000A62ED" w:rsidRPr="00864C13" w14:paraId="5D729D56" w14:textId="77777777" w:rsidTr="00854F53">
        <w:trPr>
          <w:trHeight w:val="454"/>
          <w:jc w:val="center"/>
        </w:trPr>
        <w:tc>
          <w:tcPr>
            <w:tcW w:w="4301" w:type="dxa"/>
            <w:vAlign w:val="center"/>
          </w:tcPr>
          <w:p w14:paraId="011BF2F1" w14:textId="77777777" w:rsidR="000A62ED" w:rsidRPr="00EC47CE" w:rsidRDefault="000A62ED" w:rsidP="000A62ED">
            <w:pPr>
              <w:snapToGrid w:val="0"/>
              <w:spacing w:line="0" w:lineRule="atLeast"/>
              <w:jc w:val="center"/>
              <w:rPr>
                <w:rFonts w:ascii="宋体" w:hAnsi="宋体"/>
                <w:szCs w:val="21"/>
              </w:rPr>
            </w:pPr>
            <w:r w:rsidRPr="009F7A5B">
              <w:rPr>
                <w:rFonts w:ascii="宋体" w:hAnsi="宋体"/>
                <w:szCs w:val="21"/>
              </w:rPr>
              <w:t>电缆弯曲或温度变化导致电缆衰减变化</w:t>
            </w:r>
            <w:r>
              <w:rPr>
                <w:rFonts w:ascii="宋体" w:hAnsi="宋体"/>
                <w:szCs w:val="21"/>
              </w:rPr>
              <w:t>，</w:t>
            </w:r>
            <w:r w:rsidRPr="004F56A0">
              <w:rPr>
                <w:rFonts w:ascii="Times New Roman" w:hAnsi="Times New Roman"/>
                <w:i/>
                <w:szCs w:val="21"/>
              </w:rPr>
              <w:t>u</w:t>
            </w:r>
            <w:r>
              <w:rPr>
                <w:rFonts w:ascii="Times New Roman" w:hAnsi="Times New Roman"/>
                <w:szCs w:val="21"/>
                <w:vertAlign w:val="subscript"/>
              </w:rPr>
              <w:t>7</w:t>
            </w:r>
          </w:p>
        </w:tc>
        <w:tc>
          <w:tcPr>
            <w:tcW w:w="849" w:type="dxa"/>
            <w:vAlign w:val="center"/>
          </w:tcPr>
          <w:p w14:paraId="2843A5C0" w14:textId="77777777" w:rsidR="000A62ED" w:rsidRPr="004F56A0" w:rsidRDefault="000A62ED"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0.18</w:t>
            </w:r>
          </w:p>
        </w:tc>
        <w:tc>
          <w:tcPr>
            <w:tcW w:w="1135" w:type="dxa"/>
            <w:vAlign w:val="center"/>
          </w:tcPr>
          <w:p w14:paraId="463A71F2" w14:textId="77777777" w:rsidR="000A62ED" w:rsidRPr="004F56A0" w:rsidRDefault="000A62ED" w:rsidP="000A62ED">
            <w:pPr>
              <w:snapToGrid w:val="0"/>
              <w:spacing w:line="0" w:lineRule="atLeast"/>
              <w:ind w:leftChars="39" w:left="82"/>
              <w:jc w:val="center"/>
              <w:rPr>
                <w:rFonts w:ascii="Times New Roman" w:hAnsi="Times New Roman"/>
                <w:szCs w:val="21"/>
              </w:rPr>
            </w:pPr>
            <w:r w:rsidRPr="0079612F">
              <w:rPr>
                <w:rFonts w:ascii="Times New Roman" w:hAnsi="Times New Roman"/>
                <w:position w:val="-8"/>
                <w:sz w:val="24"/>
                <w:szCs w:val="24"/>
              </w:rPr>
              <w:object w:dxaOrig="360" w:dyaOrig="360" w14:anchorId="62AF7E56">
                <v:shape id="_x0000_i1093" type="#_x0000_t75" style="width:13.6pt;height:14.15pt" o:ole="">
                  <v:imagedata r:id="rId30" o:title=""/>
                </v:shape>
                <o:OLEObject Type="Embed" ProgID="Equation.3" ShapeID="_x0000_i1093" DrawAspect="Content" ObjectID="_1684325063" r:id="rId82"/>
              </w:object>
            </w:r>
          </w:p>
        </w:tc>
        <w:tc>
          <w:tcPr>
            <w:tcW w:w="992" w:type="dxa"/>
            <w:vAlign w:val="center"/>
          </w:tcPr>
          <w:p w14:paraId="4B3222EC" w14:textId="77777777" w:rsidR="000A62ED" w:rsidRPr="004F56A0" w:rsidRDefault="000A62ED" w:rsidP="000A62ED">
            <w:pPr>
              <w:snapToGrid w:val="0"/>
              <w:spacing w:line="0" w:lineRule="atLeast"/>
              <w:ind w:rightChars="44" w:right="92"/>
              <w:jc w:val="center"/>
              <w:rPr>
                <w:rFonts w:ascii="Times New Roman" w:hAnsi="Times New Roman"/>
                <w:szCs w:val="21"/>
              </w:rPr>
            </w:pPr>
            <w:r>
              <w:rPr>
                <w:rFonts w:ascii="Times New Roman" w:hAnsi="Times New Roman"/>
                <w:szCs w:val="21"/>
              </w:rPr>
              <w:t>0.13</w:t>
            </w:r>
          </w:p>
        </w:tc>
      </w:tr>
      <w:tr w:rsidR="000A62ED" w:rsidRPr="00864C13" w14:paraId="2EF5B668" w14:textId="77777777" w:rsidTr="00854F53">
        <w:trPr>
          <w:trHeight w:val="454"/>
          <w:jc w:val="center"/>
        </w:trPr>
        <w:tc>
          <w:tcPr>
            <w:tcW w:w="4301" w:type="dxa"/>
            <w:vAlign w:val="center"/>
          </w:tcPr>
          <w:p w14:paraId="110AD1C6" w14:textId="77777777" w:rsidR="000A62ED" w:rsidRPr="009F7A5B" w:rsidRDefault="000A62ED" w:rsidP="000A62ED">
            <w:pPr>
              <w:snapToGrid w:val="0"/>
              <w:spacing w:line="0" w:lineRule="atLeast"/>
              <w:jc w:val="center"/>
              <w:rPr>
                <w:rFonts w:ascii="宋体" w:hAnsi="宋体"/>
                <w:szCs w:val="21"/>
              </w:rPr>
            </w:pPr>
            <w:r w:rsidRPr="009F7A5B">
              <w:rPr>
                <w:rFonts w:ascii="宋体" w:hAnsi="宋体"/>
                <w:szCs w:val="21"/>
              </w:rPr>
              <w:t>天线位置对不准</w:t>
            </w:r>
            <w:r>
              <w:rPr>
                <w:rFonts w:ascii="宋体" w:hAnsi="宋体"/>
                <w:szCs w:val="21"/>
              </w:rPr>
              <w:t>，</w:t>
            </w:r>
            <w:r w:rsidRPr="004F56A0">
              <w:rPr>
                <w:rFonts w:ascii="Times New Roman" w:hAnsi="Times New Roman"/>
                <w:i/>
                <w:szCs w:val="21"/>
              </w:rPr>
              <w:t>u</w:t>
            </w:r>
            <w:r>
              <w:rPr>
                <w:rFonts w:ascii="Times New Roman" w:hAnsi="Times New Roman"/>
                <w:szCs w:val="21"/>
                <w:vertAlign w:val="subscript"/>
              </w:rPr>
              <w:t>8</w:t>
            </w:r>
          </w:p>
        </w:tc>
        <w:tc>
          <w:tcPr>
            <w:tcW w:w="849" w:type="dxa"/>
            <w:vAlign w:val="center"/>
          </w:tcPr>
          <w:p w14:paraId="671E5120" w14:textId="2CA17FC0" w:rsidR="000A62ED" w:rsidRPr="004F56A0" w:rsidRDefault="000A62ED"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0.3</w:t>
            </w:r>
            <w:r w:rsidR="00B666AD">
              <w:rPr>
                <w:rFonts w:ascii="Times New Roman" w:hAnsi="Times New Roman" w:hint="eastAsia"/>
                <w:szCs w:val="21"/>
              </w:rPr>
              <w:t>0</w:t>
            </w:r>
          </w:p>
        </w:tc>
        <w:tc>
          <w:tcPr>
            <w:tcW w:w="1135" w:type="dxa"/>
            <w:vAlign w:val="center"/>
          </w:tcPr>
          <w:p w14:paraId="111B1B4F" w14:textId="77777777" w:rsidR="000A62ED" w:rsidRPr="004F56A0" w:rsidRDefault="000A62ED" w:rsidP="000A62ED">
            <w:pPr>
              <w:snapToGrid w:val="0"/>
              <w:spacing w:line="0" w:lineRule="atLeast"/>
              <w:ind w:leftChars="39" w:left="82"/>
              <w:jc w:val="center"/>
              <w:rPr>
                <w:rFonts w:ascii="Times New Roman" w:hAnsi="Times New Roman"/>
                <w:szCs w:val="21"/>
              </w:rPr>
            </w:pPr>
            <w:r w:rsidRPr="0079612F">
              <w:rPr>
                <w:rFonts w:ascii="Times New Roman" w:hAnsi="Times New Roman"/>
                <w:position w:val="-8"/>
                <w:sz w:val="24"/>
                <w:szCs w:val="24"/>
              </w:rPr>
              <w:object w:dxaOrig="360" w:dyaOrig="360" w14:anchorId="018E8BDA">
                <v:shape id="_x0000_i1094" type="#_x0000_t75" style="width:13.6pt;height:14.15pt" o:ole="">
                  <v:imagedata r:id="rId30" o:title=""/>
                </v:shape>
                <o:OLEObject Type="Embed" ProgID="Equation.3" ShapeID="_x0000_i1094" DrawAspect="Content" ObjectID="_1684325064" r:id="rId83"/>
              </w:object>
            </w:r>
          </w:p>
        </w:tc>
        <w:tc>
          <w:tcPr>
            <w:tcW w:w="992" w:type="dxa"/>
            <w:vAlign w:val="center"/>
          </w:tcPr>
          <w:p w14:paraId="57F361A4" w14:textId="77777777" w:rsidR="000A62ED" w:rsidRPr="004F56A0" w:rsidRDefault="000A62ED" w:rsidP="000A62ED">
            <w:pPr>
              <w:snapToGrid w:val="0"/>
              <w:spacing w:line="0" w:lineRule="atLeast"/>
              <w:ind w:rightChars="44" w:right="92"/>
              <w:jc w:val="center"/>
              <w:rPr>
                <w:rFonts w:ascii="Times New Roman" w:hAnsi="Times New Roman"/>
                <w:szCs w:val="21"/>
              </w:rPr>
            </w:pPr>
            <w:r>
              <w:rPr>
                <w:rFonts w:ascii="Times New Roman" w:hAnsi="Times New Roman"/>
                <w:szCs w:val="21"/>
              </w:rPr>
              <w:t>0.17</w:t>
            </w:r>
          </w:p>
        </w:tc>
      </w:tr>
      <w:tr w:rsidR="000A62ED" w:rsidRPr="00864C13" w14:paraId="7F951F17" w14:textId="77777777" w:rsidTr="00854F53">
        <w:trPr>
          <w:trHeight w:val="454"/>
          <w:jc w:val="center"/>
        </w:trPr>
        <w:tc>
          <w:tcPr>
            <w:tcW w:w="4301" w:type="dxa"/>
            <w:vAlign w:val="center"/>
          </w:tcPr>
          <w:p w14:paraId="236387DA" w14:textId="77777777" w:rsidR="000A62ED" w:rsidRPr="009F7A5B" w:rsidRDefault="000A62ED" w:rsidP="000A62ED">
            <w:pPr>
              <w:snapToGrid w:val="0"/>
              <w:spacing w:line="0" w:lineRule="atLeast"/>
              <w:jc w:val="center"/>
              <w:rPr>
                <w:rFonts w:ascii="宋体" w:hAnsi="宋体"/>
                <w:szCs w:val="21"/>
              </w:rPr>
            </w:pPr>
            <w:r w:rsidRPr="005A59DE">
              <w:rPr>
                <w:szCs w:val="21"/>
              </w:rPr>
              <w:t>天线系数校准和实际使用高度不同</w:t>
            </w:r>
            <w:r>
              <w:rPr>
                <w:rFonts w:ascii="宋体" w:hAnsi="宋体"/>
                <w:szCs w:val="21"/>
              </w:rPr>
              <w:t>，</w:t>
            </w:r>
            <w:r w:rsidRPr="004F56A0">
              <w:rPr>
                <w:rFonts w:ascii="Times New Roman" w:hAnsi="Times New Roman"/>
                <w:i/>
                <w:szCs w:val="21"/>
              </w:rPr>
              <w:t>u</w:t>
            </w:r>
            <w:r>
              <w:rPr>
                <w:rFonts w:ascii="Times New Roman" w:hAnsi="Times New Roman"/>
                <w:szCs w:val="21"/>
                <w:vertAlign w:val="subscript"/>
              </w:rPr>
              <w:t>9</w:t>
            </w:r>
          </w:p>
        </w:tc>
        <w:tc>
          <w:tcPr>
            <w:tcW w:w="849" w:type="dxa"/>
            <w:vAlign w:val="center"/>
          </w:tcPr>
          <w:p w14:paraId="3C5F8864" w14:textId="4AAEA538" w:rsidR="000A62ED" w:rsidRPr="00643459" w:rsidRDefault="000A62ED" w:rsidP="000A62ED">
            <w:pPr>
              <w:snapToGrid w:val="0"/>
              <w:spacing w:line="0" w:lineRule="atLeast"/>
              <w:ind w:leftChars="-6" w:left="-13" w:rightChars="-7" w:right="-15" w:firstLineChars="6" w:firstLine="13"/>
              <w:jc w:val="center"/>
              <w:rPr>
                <w:rFonts w:ascii="Times New Roman" w:hAnsi="Times New Roman"/>
                <w:szCs w:val="21"/>
              </w:rPr>
            </w:pPr>
            <w:r w:rsidRPr="00643459">
              <w:rPr>
                <w:rFonts w:ascii="Times New Roman" w:hAnsi="Times New Roman"/>
                <w:szCs w:val="21"/>
              </w:rPr>
              <w:t>0.</w:t>
            </w:r>
            <w:r w:rsidR="00176216">
              <w:rPr>
                <w:rFonts w:ascii="Times New Roman" w:hAnsi="Times New Roman"/>
                <w:szCs w:val="21"/>
              </w:rPr>
              <w:t>5</w:t>
            </w:r>
            <w:r w:rsidR="00B666AD">
              <w:rPr>
                <w:rFonts w:ascii="Times New Roman" w:hAnsi="Times New Roman" w:hint="eastAsia"/>
                <w:szCs w:val="21"/>
              </w:rPr>
              <w:t>0</w:t>
            </w:r>
          </w:p>
        </w:tc>
        <w:tc>
          <w:tcPr>
            <w:tcW w:w="1135" w:type="dxa"/>
            <w:vAlign w:val="center"/>
          </w:tcPr>
          <w:p w14:paraId="38004822" w14:textId="77777777" w:rsidR="000A62ED" w:rsidRPr="00EC47CE" w:rsidRDefault="000A62ED" w:rsidP="000A62ED">
            <w:pPr>
              <w:snapToGrid w:val="0"/>
              <w:spacing w:line="0" w:lineRule="atLeast"/>
              <w:ind w:leftChars="39" w:left="82"/>
              <w:jc w:val="center"/>
              <w:rPr>
                <w:rFonts w:ascii="宋体" w:hAnsi="宋体"/>
                <w:szCs w:val="21"/>
              </w:rPr>
            </w:pPr>
            <w:r w:rsidRPr="0079612F">
              <w:rPr>
                <w:rFonts w:ascii="Times New Roman" w:hAnsi="Times New Roman"/>
                <w:position w:val="-8"/>
                <w:sz w:val="24"/>
                <w:szCs w:val="24"/>
              </w:rPr>
              <w:object w:dxaOrig="360" w:dyaOrig="360" w14:anchorId="5497DF2B">
                <v:shape id="_x0000_i1095" type="#_x0000_t75" style="width:13.6pt;height:14.15pt" o:ole="">
                  <v:imagedata r:id="rId30" o:title=""/>
                </v:shape>
                <o:OLEObject Type="Embed" ProgID="Equation.3" ShapeID="_x0000_i1095" DrawAspect="Content" ObjectID="_1684325065" r:id="rId84"/>
              </w:object>
            </w:r>
          </w:p>
        </w:tc>
        <w:tc>
          <w:tcPr>
            <w:tcW w:w="992" w:type="dxa"/>
            <w:vAlign w:val="center"/>
          </w:tcPr>
          <w:p w14:paraId="7DDC1817" w14:textId="77777777" w:rsidR="000A62ED" w:rsidRPr="00643459" w:rsidRDefault="00176216" w:rsidP="000A62ED">
            <w:pPr>
              <w:snapToGrid w:val="0"/>
              <w:spacing w:line="0" w:lineRule="atLeast"/>
              <w:ind w:rightChars="44" w:right="92"/>
              <w:jc w:val="center"/>
              <w:rPr>
                <w:rFonts w:ascii="Times New Roman" w:hAnsi="Times New Roman"/>
                <w:szCs w:val="21"/>
              </w:rPr>
            </w:pPr>
            <w:r>
              <w:rPr>
                <w:rFonts w:ascii="Times New Roman" w:hAnsi="Times New Roman"/>
                <w:szCs w:val="21"/>
              </w:rPr>
              <w:t>0.29</w:t>
            </w:r>
          </w:p>
        </w:tc>
      </w:tr>
      <w:tr w:rsidR="000A62ED" w:rsidRPr="00864C13" w14:paraId="0D5761A6" w14:textId="77777777" w:rsidTr="00854F53">
        <w:trPr>
          <w:trHeight w:val="454"/>
          <w:jc w:val="center"/>
        </w:trPr>
        <w:tc>
          <w:tcPr>
            <w:tcW w:w="4301" w:type="dxa"/>
            <w:vAlign w:val="center"/>
          </w:tcPr>
          <w:p w14:paraId="16D6B590" w14:textId="77777777" w:rsidR="000A62ED" w:rsidRPr="004F56A0" w:rsidRDefault="000A62ED" w:rsidP="000A62ED">
            <w:pPr>
              <w:snapToGrid w:val="0"/>
              <w:spacing w:line="0" w:lineRule="atLeast"/>
              <w:jc w:val="center"/>
              <w:rPr>
                <w:rFonts w:ascii="Times New Roman" w:hAnsi="Times New Roman"/>
                <w:szCs w:val="21"/>
              </w:rPr>
            </w:pPr>
            <w:r w:rsidRPr="004F56A0">
              <w:rPr>
                <w:rFonts w:ascii="Times New Roman"/>
                <w:szCs w:val="21"/>
              </w:rPr>
              <w:t>测量重复性，</w:t>
            </w:r>
            <w:r w:rsidRPr="004F56A0">
              <w:rPr>
                <w:rFonts w:ascii="Times New Roman" w:hAnsi="Times New Roman"/>
                <w:i/>
                <w:szCs w:val="21"/>
                <w:lang w:val="fr-FR"/>
              </w:rPr>
              <w:t>u</w:t>
            </w:r>
            <w:r>
              <w:rPr>
                <w:rFonts w:ascii="Times New Roman" w:hAnsi="Times New Roman"/>
                <w:szCs w:val="21"/>
                <w:vertAlign w:val="subscript"/>
                <w:lang w:val="fr-FR"/>
              </w:rPr>
              <w:t>10</w:t>
            </w:r>
          </w:p>
        </w:tc>
        <w:tc>
          <w:tcPr>
            <w:tcW w:w="849" w:type="dxa"/>
            <w:vAlign w:val="center"/>
          </w:tcPr>
          <w:p w14:paraId="460000B2" w14:textId="77777777" w:rsidR="000A62ED" w:rsidRPr="004F56A0" w:rsidRDefault="000A62ED"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w:t>
            </w:r>
            <w:r w:rsidR="00D521CC">
              <w:rPr>
                <w:rFonts w:ascii="Times New Roman" w:hAnsi="Times New Roman"/>
                <w:szCs w:val="21"/>
              </w:rPr>
              <w:t>40</w:t>
            </w:r>
          </w:p>
        </w:tc>
        <w:tc>
          <w:tcPr>
            <w:tcW w:w="1135" w:type="dxa"/>
            <w:vAlign w:val="center"/>
          </w:tcPr>
          <w:p w14:paraId="09278D07" w14:textId="77777777" w:rsidR="000A62ED" w:rsidRPr="004F56A0" w:rsidRDefault="000A62ED" w:rsidP="000A62ED">
            <w:pPr>
              <w:snapToGrid w:val="0"/>
              <w:spacing w:line="0" w:lineRule="atLeast"/>
              <w:ind w:leftChars="39" w:left="82"/>
              <w:jc w:val="center"/>
              <w:rPr>
                <w:rFonts w:ascii="Times New Roman" w:hAnsi="Times New Roman"/>
                <w:szCs w:val="21"/>
              </w:rPr>
            </w:pPr>
            <w:r w:rsidRPr="004F56A0">
              <w:rPr>
                <w:rFonts w:ascii="Times New Roman" w:hAnsi="Times New Roman"/>
                <w:szCs w:val="21"/>
              </w:rPr>
              <w:t>1</w:t>
            </w:r>
          </w:p>
        </w:tc>
        <w:tc>
          <w:tcPr>
            <w:tcW w:w="992" w:type="dxa"/>
            <w:vAlign w:val="center"/>
          </w:tcPr>
          <w:p w14:paraId="4D59E949" w14:textId="77777777" w:rsidR="000A62ED" w:rsidRPr="004F56A0" w:rsidRDefault="000A62ED" w:rsidP="000A62ED">
            <w:pPr>
              <w:snapToGrid w:val="0"/>
              <w:spacing w:line="0" w:lineRule="atLeast"/>
              <w:ind w:leftChars="39" w:left="82" w:rightChars="44" w:right="92"/>
              <w:jc w:val="center"/>
              <w:rPr>
                <w:rFonts w:ascii="Times New Roman" w:hAnsi="Times New Roman"/>
                <w:szCs w:val="21"/>
              </w:rPr>
            </w:pPr>
            <w:r>
              <w:rPr>
                <w:rFonts w:ascii="Times New Roman" w:hAnsi="Times New Roman"/>
                <w:szCs w:val="21"/>
              </w:rPr>
              <w:t>0.</w:t>
            </w:r>
            <w:r w:rsidR="00D521CC">
              <w:rPr>
                <w:rFonts w:ascii="Times New Roman" w:hAnsi="Times New Roman"/>
                <w:szCs w:val="21"/>
              </w:rPr>
              <w:t>40</w:t>
            </w:r>
          </w:p>
        </w:tc>
      </w:tr>
      <w:tr w:rsidR="000A62ED" w:rsidRPr="00864C13" w14:paraId="15109D15" w14:textId="77777777" w:rsidTr="00854F53">
        <w:trPr>
          <w:trHeight w:val="454"/>
          <w:jc w:val="center"/>
        </w:trPr>
        <w:tc>
          <w:tcPr>
            <w:tcW w:w="4301" w:type="dxa"/>
            <w:vAlign w:val="center"/>
          </w:tcPr>
          <w:p w14:paraId="6C49E5C2" w14:textId="77777777" w:rsidR="000A62ED" w:rsidRPr="00053A29" w:rsidRDefault="000A62ED" w:rsidP="000A62ED">
            <w:pPr>
              <w:snapToGrid w:val="0"/>
              <w:spacing w:line="0" w:lineRule="atLeast"/>
              <w:jc w:val="center"/>
              <w:rPr>
                <w:rFonts w:ascii="Times New Roman"/>
                <w:szCs w:val="21"/>
              </w:rPr>
            </w:pPr>
            <w:r w:rsidRPr="00053A29">
              <w:rPr>
                <w:szCs w:val="21"/>
              </w:rPr>
              <w:t>天线相位中心变化</w:t>
            </w:r>
            <w:r>
              <w:rPr>
                <w:szCs w:val="21"/>
              </w:rPr>
              <w:t>，</w:t>
            </w:r>
            <w:r w:rsidRPr="00864C13">
              <w:rPr>
                <w:rFonts w:ascii="Times New Roman" w:hAnsi="Times New Roman"/>
                <w:i/>
                <w:sz w:val="24"/>
              </w:rPr>
              <w:t>u</w:t>
            </w:r>
            <w:r w:rsidRPr="00053A29">
              <w:rPr>
                <w:rFonts w:ascii="Times New Roman" w:hAnsi="Times New Roman"/>
                <w:iCs/>
                <w:sz w:val="24"/>
                <w:szCs w:val="24"/>
                <w:vertAlign w:val="subscript"/>
              </w:rPr>
              <w:t>11</w:t>
            </w:r>
          </w:p>
        </w:tc>
        <w:tc>
          <w:tcPr>
            <w:tcW w:w="849" w:type="dxa"/>
            <w:vAlign w:val="center"/>
          </w:tcPr>
          <w:p w14:paraId="6A00361D" w14:textId="29051F3A" w:rsidR="000A62ED" w:rsidRDefault="000A62ED"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0.5</w:t>
            </w:r>
            <w:r w:rsidR="00B666AD">
              <w:rPr>
                <w:rFonts w:ascii="Times New Roman" w:hAnsi="Times New Roman" w:hint="eastAsia"/>
                <w:szCs w:val="21"/>
              </w:rPr>
              <w:t>0</w:t>
            </w:r>
          </w:p>
        </w:tc>
        <w:tc>
          <w:tcPr>
            <w:tcW w:w="1135" w:type="dxa"/>
            <w:vAlign w:val="center"/>
          </w:tcPr>
          <w:p w14:paraId="2528F371" w14:textId="77777777" w:rsidR="000A62ED" w:rsidRPr="004F56A0" w:rsidRDefault="000A62ED" w:rsidP="000A62ED">
            <w:pPr>
              <w:snapToGrid w:val="0"/>
              <w:spacing w:line="0" w:lineRule="atLeast"/>
              <w:ind w:leftChars="39" w:left="82"/>
              <w:jc w:val="center"/>
              <w:rPr>
                <w:rFonts w:ascii="Times New Roman" w:hAnsi="Times New Roman"/>
                <w:szCs w:val="21"/>
              </w:rPr>
            </w:pPr>
            <w:r w:rsidRPr="0079612F">
              <w:rPr>
                <w:rFonts w:ascii="Times New Roman" w:hAnsi="Times New Roman"/>
                <w:position w:val="-8"/>
                <w:sz w:val="24"/>
                <w:szCs w:val="24"/>
              </w:rPr>
              <w:object w:dxaOrig="360" w:dyaOrig="360" w14:anchorId="61595E92">
                <v:shape id="_x0000_i1096" type="#_x0000_t75" style="width:13.6pt;height:14.15pt" o:ole="">
                  <v:imagedata r:id="rId30" o:title=""/>
                </v:shape>
                <o:OLEObject Type="Embed" ProgID="Equation.3" ShapeID="_x0000_i1096" DrawAspect="Content" ObjectID="_1684325066" r:id="rId85"/>
              </w:object>
            </w:r>
          </w:p>
        </w:tc>
        <w:tc>
          <w:tcPr>
            <w:tcW w:w="992" w:type="dxa"/>
            <w:vAlign w:val="center"/>
          </w:tcPr>
          <w:p w14:paraId="2F100806" w14:textId="77777777" w:rsidR="000A62ED" w:rsidRDefault="000A62ED" w:rsidP="000A62ED">
            <w:pPr>
              <w:snapToGrid w:val="0"/>
              <w:spacing w:line="0" w:lineRule="atLeast"/>
              <w:ind w:leftChars="39" w:left="82" w:rightChars="44" w:right="92"/>
              <w:jc w:val="center"/>
              <w:rPr>
                <w:rFonts w:ascii="Times New Roman" w:hAnsi="Times New Roman"/>
                <w:szCs w:val="21"/>
              </w:rPr>
            </w:pPr>
            <w:r>
              <w:rPr>
                <w:rFonts w:ascii="Times New Roman" w:hAnsi="Times New Roman"/>
                <w:szCs w:val="21"/>
              </w:rPr>
              <w:t>0.29</w:t>
            </w:r>
          </w:p>
        </w:tc>
      </w:tr>
      <w:tr w:rsidR="000A62ED" w:rsidRPr="00864C13" w14:paraId="473F054B" w14:textId="77777777" w:rsidTr="00854F53">
        <w:trPr>
          <w:trHeight w:val="454"/>
          <w:jc w:val="center"/>
        </w:trPr>
        <w:tc>
          <w:tcPr>
            <w:tcW w:w="4301" w:type="dxa"/>
            <w:vAlign w:val="center"/>
          </w:tcPr>
          <w:p w14:paraId="3966EC5F" w14:textId="77777777" w:rsidR="000A62ED" w:rsidRPr="00053A29" w:rsidRDefault="000A62ED" w:rsidP="000A62ED">
            <w:pPr>
              <w:snapToGrid w:val="0"/>
              <w:spacing w:line="0" w:lineRule="atLeast"/>
              <w:jc w:val="center"/>
              <w:rPr>
                <w:rFonts w:ascii="Times New Roman"/>
                <w:szCs w:val="21"/>
              </w:rPr>
            </w:pPr>
            <w:r w:rsidRPr="00053A29">
              <w:rPr>
                <w:szCs w:val="21"/>
              </w:rPr>
              <w:t>天线方向性影响</w:t>
            </w:r>
            <w:r>
              <w:rPr>
                <w:szCs w:val="21"/>
              </w:rPr>
              <w:t>，</w:t>
            </w:r>
            <w:r w:rsidRPr="00053A29">
              <w:rPr>
                <w:rFonts w:ascii="Times New Roman" w:hAnsi="Times New Roman"/>
                <w:i/>
                <w:szCs w:val="21"/>
              </w:rPr>
              <w:t>u</w:t>
            </w:r>
            <w:r w:rsidRPr="00053A29">
              <w:rPr>
                <w:rFonts w:ascii="Times New Roman" w:hAnsi="Times New Roman"/>
                <w:szCs w:val="21"/>
                <w:vertAlign w:val="subscript"/>
              </w:rPr>
              <w:t>12</w:t>
            </w:r>
          </w:p>
        </w:tc>
        <w:tc>
          <w:tcPr>
            <w:tcW w:w="849" w:type="dxa"/>
            <w:vAlign w:val="center"/>
          </w:tcPr>
          <w:p w14:paraId="3C86C5C3" w14:textId="448BAB4B" w:rsidR="000A62ED" w:rsidRDefault="00D521CC" w:rsidP="000A62ED">
            <w:pPr>
              <w:snapToGrid w:val="0"/>
              <w:spacing w:line="0" w:lineRule="atLeast"/>
              <w:ind w:leftChars="-6" w:left="-13" w:rightChars="-7" w:right="-15" w:firstLineChars="6" w:firstLine="13"/>
              <w:jc w:val="center"/>
              <w:rPr>
                <w:rFonts w:ascii="Times New Roman" w:hAnsi="Times New Roman"/>
                <w:szCs w:val="21"/>
              </w:rPr>
            </w:pPr>
            <w:r>
              <w:rPr>
                <w:rFonts w:ascii="Times New Roman" w:hAnsi="Times New Roman"/>
                <w:szCs w:val="21"/>
              </w:rPr>
              <w:t>0.3</w:t>
            </w:r>
            <w:r w:rsidR="00B666AD">
              <w:rPr>
                <w:rFonts w:ascii="Times New Roman" w:hAnsi="Times New Roman" w:hint="eastAsia"/>
                <w:szCs w:val="21"/>
              </w:rPr>
              <w:t>0</w:t>
            </w:r>
          </w:p>
        </w:tc>
        <w:tc>
          <w:tcPr>
            <w:tcW w:w="1135" w:type="dxa"/>
            <w:vAlign w:val="center"/>
          </w:tcPr>
          <w:p w14:paraId="195DAE19" w14:textId="77777777" w:rsidR="000A62ED" w:rsidRPr="00EC47CE" w:rsidRDefault="000A62ED" w:rsidP="000A62ED">
            <w:pPr>
              <w:snapToGrid w:val="0"/>
              <w:spacing w:line="0" w:lineRule="atLeast"/>
              <w:ind w:leftChars="39" w:left="82"/>
              <w:jc w:val="center"/>
              <w:rPr>
                <w:rFonts w:ascii="宋体" w:hAnsi="宋体"/>
                <w:szCs w:val="21"/>
              </w:rPr>
            </w:pPr>
            <w:r w:rsidRPr="0079612F">
              <w:rPr>
                <w:rFonts w:ascii="Times New Roman" w:hAnsi="Times New Roman"/>
                <w:position w:val="-8"/>
                <w:sz w:val="24"/>
                <w:szCs w:val="24"/>
              </w:rPr>
              <w:object w:dxaOrig="360" w:dyaOrig="360" w14:anchorId="3C8DE633">
                <v:shape id="_x0000_i1097" type="#_x0000_t75" style="width:13.6pt;height:14.15pt" o:ole="">
                  <v:imagedata r:id="rId30" o:title=""/>
                </v:shape>
                <o:OLEObject Type="Embed" ProgID="Equation.3" ShapeID="_x0000_i1097" DrawAspect="Content" ObjectID="_1684325067" r:id="rId86"/>
              </w:object>
            </w:r>
          </w:p>
        </w:tc>
        <w:tc>
          <w:tcPr>
            <w:tcW w:w="992" w:type="dxa"/>
            <w:vAlign w:val="center"/>
          </w:tcPr>
          <w:p w14:paraId="39ECA9E8" w14:textId="77777777" w:rsidR="000A62ED" w:rsidRDefault="00D521CC" w:rsidP="000A62ED">
            <w:pPr>
              <w:snapToGrid w:val="0"/>
              <w:spacing w:line="0" w:lineRule="atLeast"/>
              <w:ind w:leftChars="39" w:left="82" w:rightChars="44" w:right="92"/>
              <w:jc w:val="center"/>
              <w:rPr>
                <w:rFonts w:ascii="Times New Roman" w:hAnsi="Times New Roman"/>
                <w:szCs w:val="21"/>
              </w:rPr>
            </w:pPr>
            <w:r>
              <w:rPr>
                <w:rFonts w:ascii="Times New Roman" w:hAnsi="Times New Roman"/>
                <w:szCs w:val="21"/>
              </w:rPr>
              <w:t>0.18</w:t>
            </w:r>
          </w:p>
        </w:tc>
      </w:tr>
    </w:tbl>
    <w:p w14:paraId="57BAEA2F" w14:textId="77777777" w:rsidR="000A62ED" w:rsidRPr="00864C13" w:rsidRDefault="000A62ED" w:rsidP="000A62ED">
      <w:pPr>
        <w:snapToGrid w:val="0"/>
        <w:spacing w:line="360" w:lineRule="auto"/>
        <w:ind w:rightChars="44" w:right="92"/>
        <w:rPr>
          <w:rFonts w:ascii="Times New Roman" w:hAnsi="Times New Roman"/>
          <w:sz w:val="24"/>
        </w:rPr>
      </w:pPr>
      <w:r>
        <w:rPr>
          <w:rFonts w:ascii="Times New Roman" w:hAnsi="Times New Roman" w:hint="eastAsia"/>
          <w:sz w:val="24"/>
          <w:szCs w:val="24"/>
        </w:rPr>
        <w:t>C</w:t>
      </w:r>
      <w:r w:rsidRPr="00864C13">
        <w:rPr>
          <w:rFonts w:ascii="Times New Roman" w:hAnsi="Times New Roman"/>
          <w:sz w:val="24"/>
          <w:szCs w:val="24"/>
        </w:rPr>
        <w:t>.1.</w:t>
      </w:r>
      <w:r w:rsidR="00524EA5">
        <w:rPr>
          <w:rFonts w:ascii="Times New Roman" w:hAnsi="Times New Roman"/>
          <w:sz w:val="24"/>
          <w:szCs w:val="24"/>
        </w:rPr>
        <w:t>4</w:t>
      </w:r>
      <w:r>
        <w:rPr>
          <w:rFonts w:ascii="Times New Roman" w:hAnsi="Times New Roman"/>
          <w:sz w:val="24"/>
          <w:szCs w:val="24"/>
        </w:rPr>
        <w:t>.3</w:t>
      </w:r>
      <w:r w:rsidRPr="00864C13">
        <w:rPr>
          <w:rFonts w:ascii="Times New Roman" w:hAnsi="Times New Roman"/>
          <w:sz w:val="24"/>
        </w:rPr>
        <w:t>.2</w:t>
      </w:r>
      <w:r>
        <w:rPr>
          <w:rFonts w:ascii="Times New Roman" w:hAnsi="Times New Roman" w:hint="eastAsia"/>
          <w:sz w:val="24"/>
        </w:rPr>
        <w:t xml:space="preserve"> </w:t>
      </w:r>
      <w:r w:rsidRPr="00864C13">
        <w:rPr>
          <w:rFonts w:ascii="Times New Roman"/>
          <w:sz w:val="24"/>
        </w:rPr>
        <w:t>合成不确定度计算</w:t>
      </w:r>
    </w:p>
    <w:p w14:paraId="38B6E20B" w14:textId="77777777" w:rsidR="000A62ED" w:rsidRPr="00864C13" w:rsidRDefault="000A62ED" w:rsidP="000A62ED">
      <w:pPr>
        <w:snapToGrid w:val="0"/>
        <w:spacing w:line="360" w:lineRule="auto"/>
        <w:ind w:rightChars="44" w:right="92" w:firstLineChars="200" w:firstLine="480"/>
        <w:rPr>
          <w:rFonts w:ascii="Times New Roman" w:hAnsi="Times New Roman"/>
          <w:sz w:val="24"/>
        </w:rPr>
      </w:pPr>
      <w:r w:rsidRPr="00864C13">
        <w:rPr>
          <w:rFonts w:ascii="Times New Roman"/>
          <w:sz w:val="24"/>
        </w:rPr>
        <w:t>以上各项不确定度分量相互独立不相关，合成标准不确定度为：</w:t>
      </w:r>
    </w:p>
    <w:p w14:paraId="5B0A9916" w14:textId="5C5C83D7" w:rsidR="000A62ED" w:rsidRPr="00864C13" w:rsidRDefault="000A62ED" w:rsidP="000A62ED">
      <w:pPr>
        <w:snapToGrid w:val="0"/>
        <w:spacing w:line="360" w:lineRule="auto"/>
        <w:ind w:rightChars="44" w:right="92" w:firstLineChars="200" w:firstLine="480"/>
        <w:rPr>
          <w:rFonts w:ascii="Times New Roman" w:hAnsi="Times New Roman"/>
          <w:sz w:val="24"/>
        </w:rPr>
      </w:pPr>
      <w:proofErr w:type="spellStart"/>
      <w:r w:rsidRPr="00AC161E">
        <w:rPr>
          <w:rFonts w:ascii="Times New Roman" w:hAnsi="Times New Roman"/>
          <w:i/>
          <w:sz w:val="24"/>
          <w:szCs w:val="24"/>
        </w:rPr>
        <w:t>u</w:t>
      </w:r>
      <w:r w:rsidRPr="00AC161E">
        <w:rPr>
          <w:rFonts w:ascii="Times New Roman" w:hAnsi="Times New Roman"/>
          <w:sz w:val="24"/>
          <w:szCs w:val="24"/>
          <w:vertAlign w:val="subscript"/>
        </w:rPr>
        <w:t>c</w:t>
      </w:r>
      <w:proofErr w:type="spellEnd"/>
      <w:r w:rsidRPr="00AC161E">
        <w:rPr>
          <w:rFonts w:ascii="Times New Roman" w:hAnsi="Times New Roman"/>
          <w:sz w:val="24"/>
          <w:szCs w:val="24"/>
        </w:rPr>
        <w:t>=</w:t>
      </w:r>
      <m:oMath>
        <m:rad>
          <m:radPr>
            <m:degHide m:val="1"/>
            <m:ctrlPr>
              <w:rPr>
                <w:rFonts w:ascii="Cambria Math" w:hAnsi="Cambria Math"/>
                <w:sz w:val="24"/>
                <w:szCs w:val="24"/>
              </w:rPr>
            </m:ctrlPr>
          </m:radPr>
          <m:deg/>
          <m:e>
            <m:sSubSup>
              <m:sSubSupPr>
                <m:ctrlPr>
                  <w:rPr>
                    <w:rFonts w:ascii="Cambria Math" w:hAnsi="Cambria Math"/>
                    <w:i/>
                    <w:sz w:val="24"/>
                    <w:szCs w:val="24"/>
                  </w:rPr>
                </m:ctrlPr>
              </m:sSubSupPr>
              <m:e>
                <m:r>
                  <w:rPr>
                    <w:rFonts w:ascii="Cambria Math" w:hAnsi="Cambria Math"/>
                    <w:sz w:val="24"/>
                    <w:szCs w:val="24"/>
                  </w:rPr>
                  <m:t>u</m:t>
                </m:r>
              </m:e>
              <m:sub>
                <m:r>
                  <w:rPr>
                    <w:rFonts w:ascii="Cambria Math" w:hAnsi="Cambria Math"/>
                    <w:sz w:val="24"/>
                    <w:szCs w:val="24"/>
                  </w:rPr>
                  <m:t>1</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2</m:t>
                </m:r>
              </m:sub>
              <m:sup>
                <m:r>
                  <w:rPr>
                    <w:rFonts w:ascii="Cambria Math" w:hAnsi="Cambria Math"/>
                    <w:sz w:val="24"/>
                    <w:szCs w:val="24"/>
                  </w:rPr>
                  <m:t>2</m:t>
                </m:r>
              </m:sup>
            </m:sSubSup>
            <m:r>
              <m:rPr>
                <m:sty m:val="p"/>
              </m:rPr>
              <w:rPr>
                <w:rFonts w:ascii="Cambria Math" w:hAnsi="Cambria Math"/>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3</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4</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5</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6</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7</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8</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9</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10</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11</m:t>
                </m:r>
              </m:sub>
              <m:sup>
                <m:r>
                  <w:rPr>
                    <w:rFonts w:ascii="Cambria Math" w:hAnsi="Cambria Math"/>
                    <w:sz w:val="24"/>
                    <w:szCs w:val="24"/>
                  </w:rPr>
                  <m:t>2</m:t>
                </m:r>
              </m:sup>
            </m:sSubSup>
            <m:r>
              <m:rPr>
                <m:sty m:val="p"/>
              </m:rPr>
              <w:rPr>
                <w:rFonts w:ascii="Cambria Math" w:hAnsi="Cambria Math" w:hint="eastAsia"/>
                <w:sz w:val="24"/>
                <w:szCs w:val="24"/>
              </w:rPr>
              <m:t>+</m:t>
            </m:r>
            <m:sSubSup>
              <m:sSubSupPr>
                <m:ctrlPr>
                  <w:rPr>
                    <w:rFonts w:ascii="Cambria Math" w:hAnsi="Cambria Math"/>
                    <w:sz w:val="24"/>
                    <w:szCs w:val="24"/>
                  </w:rPr>
                </m:ctrlPr>
              </m:sSubSupPr>
              <m:e>
                <m:r>
                  <w:rPr>
                    <w:rFonts w:ascii="Cambria Math" w:hAnsi="Cambria Math"/>
                    <w:sz w:val="24"/>
                    <w:szCs w:val="24"/>
                  </w:rPr>
                  <m:t>u</m:t>
                </m:r>
              </m:e>
              <m:sub>
                <m:r>
                  <w:rPr>
                    <w:rFonts w:ascii="Cambria Math" w:hAnsi="Cambria Math"/>
                    <w:sz w:val="24"/>
                    <w:szCs w:val="24"/>
                  </w:rPr>
                  <m:t>12</m:t>
                </m:r>
              </m:sub>
              <m:sup>
                <m:r>
                  <w:rPr>
                    <w:rFonts w:ascii="Cambria Math" w:hAnsi="Cambria Math"/>
                    <w:sz w:val="24"/>
                    <w:szCs w:val="24"/>
                  </w:rPr>
                  <m:t>2</m:t>
                </m:r>
              </m:sup>
            </m:sSubSup>
          </m:e>
        </m:rad>
      </m:oMath>
      <w:r w:rsidRPr="0000195A">
        <w:rPr>
          <w:rFonts w:ascii="Times New Roman" w:hAnsi="Times New Roman"/>
          <w:sz w:val="24"/>
          <w:szCs w:val="24"/>
        </w:rPr>
        <w:t>=</w:t>
      </w:r>
      <w:r w:rsidR="00D521CC">
        <w:rPr>
          <w:rFonts w:ascii="Times New Roman" w:hAnsi="Times New Roman"/>
          <w:sz w:val="24"/>
          <w:szCs w:val="24"/>
        </w:rPr>
        <w:t>0.912</w:t>
      </w:r>
      <w:r w:rsidRPr="00AC161E">
        <w:rPr>
          <w:rFonts w:ascii="Times New Roman" w:hAnsi="Times New Roman"/>
          <w:sz w:val="24"/>
          <w:szCs w:val="24"/>
        </w:rPr>
        <w:t>dB</w:t>
      </w:r>
    </w:p>
    <w:p w14:paraId="409FB9B5" w14:textId="77777777" w:rsidR="000A62ED" w:rsidRPr="00864C13" w:rsidRDefault="000A62ED" w:rsidP="000A62ED">
      <w:pPr>
        <w:spacing w:line="360" w:lineRule="auto"/>
        <w:ind w:rightChars="44" w:right="92"/>
        <w:rPr>
          <w:rFonts w:ascii="Times New Roman" w:hAnsi="Times New Roman"/>
          <w:sz w:val="24"/>
        </w:rPr>
      </w:pPr>
      <w:r>
        <w:rPr>
          <w:rFonts w:ascii="Times New Roman" w:hAnsi="Times New Roman" w:hint="eastAsia"/>
          <w:sz w:val="24"/>
          <w:szCs w:val="24"/>
        </w:rPr>
        <w:t>C</w:t>
      </w:r>
      <w:r w:rsidRPr="00864C13">
        <w:rPr>
          <w:rFonts w:ascii="Times New Roman" w:hAnsi="Times New Roman"/>
          <w:sz w:val="24"/>
          <w:szCs w:val="24"/>
        </w:rPr>
        <w:t>.1.</w:t>
      </w:r>
      <w:r w:rsidR="00524EA5">
        <w:rPr>
          <w:rFonts w:ascii="Times New Roman" w:hAnsi="Times New Roman"/>
          <w:sz w:val="24"/>
          <w:szCs w:val="24"/>
        </w:rPr>
        <w:t>4</w:t>
      </w:r>
      <w:r>
        <w:rPr>
          <w:rFonts w:ascii="Times New Roman" w:hAnsi="Times New Roman"/>
          <w:sz w:val="24"/>
          <w:szCs w:val="24"/>
        </w:rPr>
        <w:t>.4</w:t>
      </w:r>
      <w:r w:rsidRPr="00864C13">
        <w:rPr>
          <w:rFonts w:ascii="Times New Roman" w:hAnsi="Times New Roman"/>
          <w:sz w:val="24"/>
        </w:rPr>
        <w:t xml:space="preserve"> </w:t>
      </w:r>
      <w:r w:rsidRPr="00864C13">
        <w:rPr>
          <w:rFonts w:ascii="Times New Roman"/>
          <w:sz w:val="24"/>
        </w:rPr>
        <w:t>扩展不确定度</w:t>
      </w:r>
    </w:p>
    <w:p w14:paraId="4AA430FE" w14:textId="77777777" w:rsidR="000A62ED" w:rsidRPr="00864C13" w:rsidRDefault="000A62ED" w:rsidP="000A62ED">
      <w:pPr>
        <w:spacing w:line="360" w:lineRule="auto"/>
        <w:ind w:rightChars="44" w:right="92" w:firstLine="435"/>
        <w:rPr>
          <w:rFonts w:ascii="Times New Roman" w:hAnsi="Times New Roman"/>
          <w:sz w:val="24"/>
        </w:rPr>
      </w:pPr>
      <w:r w:rsidRPr="00864C13">
        <w:rPr>
          <w:rFonts w:ascii="Times New Roman"/>
          <w:sz w:val="24"/>
        </w:rPr>
        <w:t>取包含因子</w:t>
      </w:r>
      <w:r w:rsidRPr="00864C13">
        <w:rPr>
          <w:rFonts w:ascii="Times New Roman" w:hAnsi="Times New Roman"/>
          <w:i/>
          <w:sz w:val="24"/>
        </w:rPr>
        <w:t>k</w:t>
      </w:r>
      <w:r w:rsidRPr="00864C13">
        <w:rPr>
          <w:rFonts w:ascii="Times New Roman" w:hAnsi="Times New Roman"/>
          <w:sz w:val="24"/>
        </w:rPr>
        <w:t>=2</w:t>
      </w:r>
      <w:r w:rsidRPr="00864C13">
        <w:rPr>
          <w:rFonts w:ascii="Times New Roman"/>
          <w:sz w:val="24"/>
        </w:rPr>
        <w:t>，则扩展不确定度为</w:t>
      </w:r>
      <w:r>
        <w:rPr>
          <w:rFonts w:ascii="Times New Roman" w:hint="eastAsia"/>
          <w:sz w:val="24"/>
        </w:rPr>
        <w:t>：</w:t>
      </w:r>
    </w:p>
    <w:p w14:paraId="17F84AC1" w14:textId="0B4361A8" w:rsidR="009C0397" w:rsidRDefault="000A62ED" w:rsidP="001E42C1">
      <w:pPr>
        <w:spacing w:line="360" w:lineRule="auto"/>
        <w:ind w:rightChars="44" w:right="92" w:firstLine="435"/>
        <w:jc w:val="center"/>
        <w:rPr>
          <w:rFonts w:ascii="Times New Roman" w:hAnsi="Times New Roman"/>
          <w:sz w:val="24"/>
        </w:rPr>
      </w:pPr>
      <w:r w:rsidRPr="00690292">
        <w:rPr>
          <w:rFonts w:ascii="Times New Roman" w:hAnsi="Times New Roman"/>
          <w:i/>
          <w:iCs/>
          <w:sz w:val="24"/>
          <w:szCs w:val="24"/>
        </w:rPr>
        <w:t>U</w:t>
      </w:r>
      <w:r w:rsidRPr="00690292">
        <w:rPr>
          <w:rFonts w:ascii="Times New Roman" w:hAnsi="Times New Roman"/>
          <w:sz w:val="24"/>
          <w:szCs w:val="24"/>
        </w:rPr>
        <w:t>=</w:t>
      </w:r>
      <w:r w:rsidRPr="0079612F">
        <w:rPr>
          <w:rFonts w:ascii="Times New Roman" w:hAnsi="Times New Roman"/>
          <w:i/>
          <w:sz w:val="24"/>
          <w:szCs w:val="24"/>
        </w:rPr>
        <w:t>k</w:t>
      </w:r>
      <w:r w:rsidRPr="0079612F">
        <w:rPr>
          <w:rFonts w:ascii="Times New Roman" w:hAnsi="Times New Roman"/>
          <w:position w:val="-12"/>
          <w:sz w:val="24"/>
          <w:szCs w:val="24"/>
        </w:rPr>
        <w:object w:dxaOrig="260" w:dyaOrig="360" w14:anchorId="2AC5003B">
          <v:shape id="_x0000_i1098" type="#_x0000_t75" style="width:12.45pt;height:18.15pt" o:ole="">
            <v:imagedata r:id="rId48" o:title=""/>
          </v:shape>
          <o:OLEObject Type="Embed" ProgID="Equation.3" ShapeID="_x0000_i1098" DrawAspect="Content" ObjectID="_1684325068" r:id="rId87"/>
        </w:object>
      </w:r>
      <w:r w:rsidRPr="0079612F">
        <w:rPr>
          <w:rFonts w:ascii="Times New Roman" w:hAnsi="Times New Roman"/>
          <w:sz w:val="24"/>
          <w:szCs w:val="24"/>
        </w:rPr>
        <w:t>=</w:t>
      </w:r>
      <w:r>
        <w:rPr>
          <w:rFonts w:ascii="Times New Roman" w:hAnsi="Times New Roman"/>
          <w:sz w:val="24"/>
          <w:szCs w:val="24"/>
        </w:rPr>
        <w:t>1.</w:t>
      </w:r>
      <w:r w:rsidR="00D521CC">
        <w:rPr>
          <w:rFonts w:ascii="Times New Roman" w:hAnsi="Times New Roman"/>
          <w:sz w:val="24"/>
          <w:szCs w:val="24"/>
        </w:rPr>
        <w:t>9</w:t>
      </w:r>
      <w:r w:rsidRPr="0079612F">
        <w:rPr>
          <w:rFonts w:ascii="Times New Roman" w:hAnsi="Times New Roman"/>
          <w:sz w:val="24"/>
          <w:szCs w:val="24"/>
        </w:rPr>
        <w:t>dB</w:t>
      </w:r>
      <w:r w:rsidRPr="0079612F">
        <w:rPr>
          <w:rFonts w:ascii="Times New Roman"/>
          <w:sz w:val="24"/>
          <w:szCs w:val="24"/>
        </w:rPr>
        <w:t>，</w:t>
      </w:r>
      <w:r w:rsidRPr="0079612F">
        <w:rPr>
          <w:rFonts w:ascii="Times New Roman" w:hAnsi="Times New Roman"/>
          <w:i/>
          <w:sz w:val="24"/>
          <w:szCs w:val="24"/>
        </w:rPr>
        <w:t>k</w:t>
      </w:r>
      <w:r w:rsidRPr="0079612F">
        <w:rPr>
          <w:rFonts w:ascii="Times New Roman" w:hAnsi="Times New Roman"/>
          <w:sz w:val="24"/>
          <w:szCs w:val="24"/>
        </w:rPr>
        <w:t>=2</w:t>
      </w:r>
      <w:r>
        <w:rPr>
          <w:rFonts w:ascii="Times New Roman" w:hAnsi="Times New Roman" w:hint="eastAsia"/>
          <w:sz w:val="24"/>
        </w:rPr>
        <w:t>。</w:t>
      </w:r>
    </w:p>
    <w:p w14:paraId="3306309D" w14:textId="77777777" w:rsidR="009C0397" w:rsidRDefault="009C0397">
      <w:pPr>
        <w:widowControl/>
        <w:jc w:val="left"/>
        <w:rPr>
          <w:rFonts w:ascii="Times New Roman" w:hAnsi="Times New Roman"/>
          <w:sz w:val="24"/>
        </w:rPr>
      </w:pPr>
      <w:r>
        <w:rPr>
          <w:rFonts w:ascii="Times New Roman" w:hAnsi="Times New Roman"/>
          <w:sz w:val="24"/>
        </w:rPr>
        <w:br w:type="page"/>
      </w:r>
    </w:p>
    <w:p w14:paraId="44E11DDC" w14:textId="77777777" w:rsidR="000A62ED" w:rsidRDefault="000A62ED" w:rsidP="001E42C1">
      <w:pPr>
        <w:spacing w:line="360" w:lineRule="auto"/>
        <w:ind w:rightChars="44" w:right="92" w:firstLine="435"/>
        <w:jc w:val="center"/>
        <w:rPr>
          <w:rFonts w:ascii="Times New Roman"/>
          <w:sz w:val="24"/>
        </w:rPr>
      </w:pPr>
    </w:p>
    <w:p w14:paraId="2B5896B8" w14:textId="1D2C27FB" w:rsidR="000A62ED" w:rsidRPr="000A62ED" w:rsidRDefault="005C3109" w:rsidP="000A62ED">
      <w:pPr>
        <w:spacing w:line="360" w:lineRule="auto"/>
        <w:ind w:rightChars="44" w:right="92"/>
        <w:rPr>
          <w:rFonts w:ascii="Times New Roman"/>
          <w:sz w:val="24"/>
        </w:rPr>
      </w:pPr>
      <w:r w:rsidRPr="005800A1">
        <w:rPr>
          <w:rFonts w:ascii="Times New Roman" w:eastAsia="黑体" w:hAnsi="Times New Roman"/>
          <w:sz w:val="24"/>
          <w:szCs w:val="24"/>
        </w:rPr>
        <w:t>C.</w:t>
      </w:r>
      <w:r>
        <w:rPr>
          <w:rFonts w:ascii="Times New Roman" w:eastAsia="黑体" w:hAnsi="Times New Roman" w:hint="eastAsia"/>
          <w:sz w:val="24"/>
          <w:szCs w:val="24"/>
        </w:rPr>
        <w:t xml:space="preserve">2 </w:t>
      </w:r>
      <w:r>
        <w:rPr>
          <w:rFonts w:ascii="黑体" w:eastAsia="黑体" w:hAnsi="黑体" w:hint="eastAsia"/>
          <w:sz w:val="24"/>
        </w:rPr>
        <w:t>等效场强</w:t>
      </w:r>
      <w:r w:rsidRPr="005800A1">
        <w:rPr>
          <w:rFonts w:ascii="黑体" w:eastAsia="黑体" w:hAnsi="黑体" w:hint="eastAsia"/>
          <w:sz w:val="24"/>
        </w:rPr>
        <w:t>测量结果</w:t>
      </w:r>
      <w:r w:rsidR="001B36A3">
        <w:rPr>
          <w:rFonts w:ascii="黑体" w:eastAsia="黑体" w:hAnsi="黑体" w:hint="eastAsia"/>
          <w:sz w:val="24"/>
        </w:rPr>
        <w:t>扩展</w:t>
      </w:r>
      <w:r w:rsidRPr="005800A1">
        <w:rPr>
          <w:rFonts w:ascii="黑体" w:eastAsia="黑体" w:hAnsi="黑体" w:hint="eastAsia"/>
          <w:sz w:val="24"/>
        </w:rPr>
        <w:t>不确定度</w:t>
      </w:r>
      <w:r>
        <w:rPr>
          <w:rFonts w:ascii="黑体" w:eastAsia="黑体" w:hAnsi="黑体" w:hint="eastAsia"/>
          <w:sz w:val="24"/>
        </w:rPr>
        <w:t>汇总</w:t>
      </w:r>
    </w:p>
    <w:tbl>
      <w:tblPr>
        <w:tblStyle w:val="af2"/>
        <w:tblW w:w="0" w:type="auto"/>
        <w:tblInd w:w="959" w:type="dxa"/>
        <w:tblBorders>
          <w:top w:val="single" w:sz="18" w:space="0" w:color="000000"/>
          <w:left w:val="single" w:sz="18" w:space="0" w:color="000000"/>
          <w:bottom w:val="single" w:sz="18" w:space="0" w:color="000000"/>
          <w:right w:val="single" w:sz="18" w:space="0" w:color="000000"/>
          <w:insideH w:val="single" w:sz="6" w:space="0" w:color="000000"/>
          <w:insideV w:val="single" w:sz="6" w:space="0" w:color="000000"/>
        </w:tblBorders>
        <w:tblLook w:val="04A0" w:firstRow="1" w:lastRow="0" w:firstColumn="1" w:lastColumn="0" w:noHBand="0" w:noVBand="1"/>
      </w:tblPr>
      <w:tblGrid>
        <w:gridCol w:w="2835"/>
        <w:gridCol w:w="2303"/>
        <w:gridCol w:w="2091"/>
      </w:tblGrid>
      <w:tr w:rsidR="00A33C38" w14:paraId="48CFB5EC" w14:textId="77777777" w:rsidTr="00854F53">
        <w:tc>
          <w:tcPr>
            <w:tcW w:w="2835" w:type="dxa"/>
          </w:tcPr>
          <w:p w14:paraId="6F81084F" w14:textId="483FC95D" w:rsidR="00A33C38" w:rsidRPr="00A33C38" w:rsidRDefault="00A33C38" w:rsidP="00A33C38">
            <w:pPr>
              <w:spacing w:line="360" w:lineRule="auto"/>
              <w:jc w:val="center"/>
              <w:rPr>
                <w:rFonts w:ascii="Times New Roman" w:hAnsi="Times New Roman"/>
                <w:szCs w:val="21"/>
              </w:rPr>
            </w:pPr>
            <w:r w:rsidRPr="00A33C38">
              <w:rPr>
                <w:rFonts w:ascii="Times New Roman" w:hAnsi="Times New Roman" w:hint="eastAsia"/>
                <w:szCs w:val="21"/>
              </w:rPr>
              <w:t>频率范围</w:t>
            </w:r>
          </w:p>
        </w:tc>
        <w:tc>
          <w:tcPr>
            <w:tcW w:w="2303" w:type="dxa"/>
          </w:tcPr>
          <w:p w14:paraId="4428B204" w14:textId="7834B432" w:rsidR="00A33C38" w:rsidRPr="00A33C38" w:rsidRDefault="00A33C38" w:rsidP="00A33C38">
            <w:pPr>
              <w:spacing w:line="360" w:lineRule="auto"/>
              <w:jc w:val="center"/>
              <w:rPr>
                <w:rFonts w:ascii="Times New Roman" w:hAnsi="Times New Roman"/>
                <w:szCs w:val="21"/>
              </w:rPr>
            </w:pPr>
            <w:r w:rsidRPr="00A33C38">
              <w:rPr>
                <w:rFonts w:ascii="Times New Roman" w:hAnsi="Times New Roman" w:hint="eastAsia"/>
                <w:szCs w:val="21"/>
              </w:rPr>
              <w:t>扩展不确定度</w:t>
            </w:r>
          </w:p>
        </w:tc>
        <w:tc>
          <w:tcPr>
            <w:tcW w:w="2091" w:type="dxa"/>
          </w:tcPr>
          <w:p w14:paraId="68420BE8" w14:textId="6DCE9C45" w:rsidR="00A33C38" w:rsidRPr="00A33C38" w:rsidRDefault="00A33C38" w:rsidP="00A33C38">
            <w:pPr>
              <w:spacing w:line="360" w:lineRule="auto"/>
              <w:jc w:val="center"/>
              <w:rPr>
                <w:rFonts w:ascii="Times New Roman" w:hAnsi="Times New Roman"/>
                <w:szCs w:val="21"/>
              </w:rPr>
            </w:pPr>
            <w:r w:rsidRPr="00A33C38">
              <w:rPr>
                <w:rFonts w:ascii="Times New Roman" w:hAnsi="Times New Roman" w:hint="eastAsia"/>
                <w:szCs w:val="21"/>
              </w:rPr>
              <w:t>包含因子</w:t>
            </w:r>
          </w:p>
        </w:tc>
      </w:tr>
      <w:tr w:rsidR="00A33C38" w14:paraId="47618525" w14:textId="77777777" w:rsidTr="00854F53">
        <w:tc>
          <w:tcPr>
            <w:tcW w:w="2835" w:type="dxa"/>
          </w:tcPr>
          <w:p w14:paraId="6382F520" w14:textId="310CB29F" w:rsidR="00A33C38" w:rsidRDefault="00A33C38" w:rsidP="00A33C38">
            <w:pPr>
              <w:spacing w:line="360" w:lineRule="auto"/>
              <w:ind w:firstLineChars="300" w:firstLine="630"/>
              <w:rPr>
                <w:rFonts w:ascii="Times New Roman" w:hAnsi="Times New Roman"/>
                <w:sz w:val="24"/>
                <w:szCs w:val="24"/>
              </w:rPr>
            </w:pPr>
            <w:r w:rsidRPr="007301D2">
              <w:rPr>
                <w:rFonts w:ascii="Times New Roman" w:hAnsi="Times New Roman"/>
                <w:szCs w:val="21"/>
              </w:rPr>
              <w:t>150kHz~30MHz</w:t>
            </w:r>
          </w:p>
        </w:tc>
        <w:tc>
          <w:tcPr>
            <w:tcW w:w="2303" w:type="dxa"/>
          </w:tcPr>
          <w:p w14:paraId="3202B706" w14:textId="09057DA5" w:rsidR="00A33C38" w:rsidRPr="004379C7" w:rsidRDefault="00B666AD" w:rsidP="00B666AD">
            <w:pPr>
              <w:spacing w:line="360" w:lineRule="auto"/>
              <w:jc w:val="center"/>
              <w:rPr>
                <w:rFonts w:ascii="Times New Roman" w:hAnsi="Times New Roman"/>
                <w:szCs w:val="21"/>
              </w:rPr>
            </w:pPr>
            <w:r w:rsidRPr="004379C7">
              <w:rPr>
                <w:rFonts w:ascii="Times New Roman" w:hAnsi="Times New Roman"/>
                <w:i/>
                <w:iCs/>
                <w:szCs w:val="21"/>
              </w:rPr>
              <w:t>U</w:t>
            </w:r>
            <w:r w:rsidRPr="004379C7">
              <w:rPr>
                <w:rFonts w:ascii="Times New Roman" w:hAnsi="Times New Roman"/>
                <w:szCs w:val="21"/>
              </w:rPr>
              <w:t>=</w:t>
            </w:r>
            <w:r w:rsidRPr="004379C7">
              <w:rPr>
                <w:rFonts w:ascii="Times New Roman" w:hAnsi="Times New Roman" w:hint="eastAsia"/>
                <w:szCs w:val="21"/>
              </w:rPr>
              <w:t>2.7</w:t>
            </w:r>
            <w:r w:rsidRPr="004379C7">
              <w:rPr>
                <w:rFonts w:ascii="Times New Roman" w:hAnsi="Times New Roman"/>
                <w:szCs w:val="21"/>
              </w:rPr>
              <w:t>dB</w:t>
            </w:r>
          </w:p>
        </w:tc>
        <w:tc>
          <w:tcPr>
            <w:tcW w:w="2091" w:type="dxa"/>
          </w:tcPr>
          <w:p w14:paraId="2D343853" w14:textId="23001EAF" w:rsidR="00A33C38" w:rsidRPr="004379C7" w:rsidRDefault="00B666AD" w:rsidP="00B666AD">
            <w:pPr>
              <w:spacing w:line="360" w:lineRule="auto"/>
              <w:jc w:val="center"/>
              <w:rPr>
                <w:rFonts w:ascii="Times New Roman" w:hAnsi="Times New Roman"/>
                <w:szCs w:val="21"/>
              </w:rPr>
            </w:pPr>
            <w:r w:rsidRPr="004379C7">
              <w:rPr>
                <w:rFonts w:ascii="Times New Roman" w:hAnsi="Times New Roman"/>
                <w:i/>
                <w:szCs w:val="21"/>
              </w:rPr>
              <w:t>k</w:t>
            </w:r>
            <w:r w:rsidRPr="004379C7">
              <w:rPr>
                <w:rFonts w:ascii="Times New Roman" w:hAnsi="Times New Roman"/>
                <w:szCs w:val="21"/>
              </w:rPr>
              <w:t>=2</w:t>
            </w:r>
          </w:p>
        </w:tc>
      </w:tr>
      <w:tr w:rsidR="00A33C38" w14:paraId="4612F301" w14:textId="77777777" w:rsidTr="00854F53">
        <w:tc>
          <w:tcPr>
            <w:tcW w:w="2835" w:type="dxa"/>
          </w:tcPr>
          <w:p w14:paraId="033DB0BD" w14:textId="5A9D1888" w:rsidR="00A33C38" w:rsidRPr="004379C7" w:rsidRDefault="00A33C38" w:rsidP="00A33C38">
            <w:pPr>
              <w:spacing w:line="360" w:lineRule="auto"/>
              <w:jc w:val="center"/>
              <w:rPr>
                <w:rFonts w:ascii="Times New Roman" w:hAnsi="Times New Roman"/>
                <w:szCs w:val="21"/>
              </w:rPr>
            </w:pPr>
            <w:r w:rsidRPr="004379C7">
              <w:rPr>
                <w:rFonts w:ascii="Times New Roman"/>
                <w:szCs w:val="21"/>
              </w:rPr>
              <w:t>30MHz ~200MHz</w:t>
            </w:r>
          </w:p>
        </w:tc>
        <w:tc>
          <w:tcPr>
            <w:tcW w:w="2303" w:type="dxa"/>
          </w:tcPr>
          <w:p w14:paraId="70B20365" w14:textId="4285D72D" w:rsidR="00A33C38" w:rsidRPr="004379C7" w:rsidRDefault="00B666AD" w:rsidP="00B666AD">
            <w:pPr>
              <w:spacing w:line="360" w:lineRule="auto"/>
              <w:jc w:val="center"/>
              <w:rPr>
                <w:rFonts w:ascii="Times New Roman" w:hAnsi="Times New Roman"/>
                <w:szCs w:val="21"/>
              </w:rPr>
            </w:pPr>
            <w:r w:rsidRPr="004379C7">
              <w:rPr>
                <w:rFonts w:ascii="Times New Roman" w:hAnsi="Times New Roman"/>
                <w:i/>
                <w:iCs/>
                <w:szCs w:val="21"/>
              </w:rPr>
              <w:t>U</w:t>
            </w:r>
            <w:r w:rsidRPr="004379C7">
              <w:rPr>
                <w:rFonts w:ascii="Times New Roman" w:hAnsi="Times New Roman"/>
                <w:szCs w:val="21"/>
              </w:rPr>
              <w:t>=</w:t>
            </w:r>
            <w:r w:rsidRPr="004379C7">
              <w:rPr>
                <w:rFonts w:ascii="Times New Roman" w:hAnsi="Times New Roman" w:hint="eastAsia"/>
                <w:szCs w:val="21"/>
              </w:rPr>
              <w:t>2.0</w:t>
            </w:r>
            <w:r w:rsidRPr="004379C7">
              <w:rPr>
                <w:rFonts w:ascii="Times New Roman" w:hAnsi="Times New Roman"/>
                <w:szCs w:val="21"/>
              </w:rPr>
              <w:t>dB</w:t>
            </w:r>
          </w:p>
        </w:tc>
        <w:tc>
          <w:tcPr>
            <w:tcW w:w="2091" w:type="dxa"/>
          </w:tcPr>
          <w:p w14:paraId="7839377F" w14:textId="56A5DA18" w:rsidR="00A33C38" w:rsidRPr="004379C7" w:rsidRDefault="00B666AD" w:rsidP="00B666AD">
            <w:pPr>
              <w:spacing w:line="360" w:lineRule="auto"/>
              <w:jc w:val="center"/>
              <w:rPr>
                <w:rFonts w:ascii="Times New Roman" w:hAnsi="Times New Roman"/>
                <w:szCs w:val="21"/>
              </w:rPr>
            </w:pPr>
            <w:r w:rsidRPr="004379C7">
              <w:rPr>
                <w:rFonts w:ascii="Times New Roman" w:hAnsi="Times New Roman"/>
                <w:i/>
                <w:szCs w:val="21"/>
              </w:rPr>
              <w:t>k</w:t>
            </w:r>
            <w:r w:rsidRPr="004379C7">
              <w:rPr>
                <w:rFonts w:ascii="Times New Roman" w:hAnsi="Times New Roman"/>
                <w:szCs w:val="21"/>
              </w:rPr>
              <w:t>=2</w:t>
            </w:r>
          </w:p>
        </w:tc>
      </w:tr>
      <w:tr w:rsidR="00A33C38" w14:paraId="18E6F37D" w14:textId="77777777" w:rsidTr="00854F53">
        <w:tc>
          <w:tcPr>
            <w:tcW w:w="2835" w:type="dxa"/>
          </w:tcPr>
          <w:p w14:paraId="60014E8B" w14:textId="7DB8AF46" w:rsidR="00A33C38" w:rsidRPr="004379C7" w:rsidRDefault="00A33C38" w:rsidP="00A33C38">
            <w:pPr>
              <w:spacing w:line="360" w:lineRule="auto"/>
              <w:jc w:val="center"/>
              <w:rPr>
                <w:rFonts w:ascii="Times New Roman" w:hAnsi="Times New Roman"/>
                <w:szCs w:val="21"/>
              </w:rPr>
            </w:pPr>
            <w:r w:rsidRPr="004379C7">
              <w:rPr>
                <w:rFonts w:ascii="Times New Roman" w:hint="eastAsia"/>
                <w:szCs w:val="21"/>
              </w:rPr>
              <w:t>200</w:t>
            </w:r>
            <w:r w:rsidRPr="004379C7">
              <w:rPr>
                <w:rFonts w:ascii="Times New Roman"/>
                <w:szCs w:val="21"/>
              </w:rPr>
              <w:t>MHz ~</w:t>
            </w:r>
            <w:r w:rsidRPr="004379C7">
              <w:rPr>
                <w:rFonts w:ascii="Times New Roman" w:hint="eastAsia"/>
                <w:szCs w:val="21"/>
              </w:rPr>
              <w:t>10</w:t>
            </w:r>
            <w:r w:rsidRPr="004379C7">
              <w:rPr>
                <w:rFonts w:ascii="Times New Roman"/>
                <w:szCs w:val="21"/>
              </w:rPr>
              <w:t>00MHz</w:t>
            </w:r>
          </w:p>
        </w:tc>
        <w:tc>
          <w:tcPr>
            <w:tcW w:w="2303" w:type="dxa"/>
          </w:tcPr>
          <w:p w14:paraId="2D2F1AE4" w14:textId="560BB58F" w:rsidR="00A33C38" w:rsidRPr="004379C7" w:rsidRDefault="00B666AD" w:rsidP="00B666AD">
            <w:pPr>
              <w:spacing w:line="360" w:lineRule="auto"/>
              <w:jc w:val="center"/>
              <w:rPr>
                <w:rFonts w:ascii="Times New Roman" w:hAnsi="Times New Roman"/>
                <w:szCs w:val="21"/>
              </w:rPr>
            </w:pPr>
            <w:r w:rsidRPr="004379C7">
              <w:rPr>
                <w:rFonts w:ascii="Times New Roman" w:hAnsi="Times New Roman"/>
                <w:i/>
                <w:iCs/>
                <w:szCs w:val="21"/>
              </w:rPr>
              <w:t>U</w:t>
            </w:r>
            <w:r w:rsidRPr="004379C7">
              <w:rPr>
                <w:rFonts w:ascii="Times New Roman" w:hAnsi="Times New Roman"/>
                <w:szCs w:val="21"/>
              </w:rPr>
              <w:t>=1.9dB</w:t>
            </w:r>
          </w:p>
        </w:tc>
        <w:tc>
          <w:tcPr>
            <w:tcW w:w="2091" w:type="dxa"/>
          </w:tcPr>
          <w:p w14:paraId="032761FE" w14:textId="33AC9F3D" w:rsidR="00A33C38" w:rsidRPr="004379C7" w:rsidRDefault="00B666AD" w:rsidP="00B666AD">
            <w:pPr>
              <w:spacing w:line="360" w:lineRule="auto"/>
              <w:jc w:val="center"/>
              <w:rPr>
                <w:rFonts w:ascii="Times New Roman" w:hAnsi="Times New Roman"/>
                <w:szCs w:val="21"/>
              </w:rPr>
            </w:pPr>
            <w:r w:rsidRPr="004379C7">
              <w:rPr>
                <w:rFonts w:ascii="Times New Roman" w:hAnsi="Times New Roman"/>
                <w:i/>
                <w:szCs w:val="21"/>
              </w:rPr>
              <w:t>k</w:t>
            </w:r>
            <w:r w:rsidRPr="004379C7">
              <w:rPr>
                <w:rFonts w:ascii="Times New Roman" w:hAnsi="Times New Roman"/>
                <w:szCs w:val="21"/>
              </w:rPr>
              <w:t>=2</w:t>
            </w:r>
          </w:p>
        </w:tc>
      </w:tr>
    </w:tbl>
    <w:p w14:paraId="009AEB10" w14:textId="4F8342D8" w:rsidR="009C0397" w:rsidRDefault="009C0397" w:rsidP="00FC73E3">
      <w:pPr>
        <w:spacing w:line="360" w:lineRule="auto"/>
        <w:ind w:firstLineChars="200" w:firstLine="480"/>
        <w:rPr>
          <w:rFonts w:ascii="Times New Roman" w:hAnsi="Times New Roman"/>
          <w:sz w:val="24"/>
          <w:szCs w:val="24"/>
        </w:rPr>
      </w:pPr>
    </w:p>
    <w:p w14:paraId="4F8C2C10" w14:textId="45E96380" w:rsidR="00FC73E3" w:rsidRDefault="009C0397" w:rsidP="009C0397">
      <w:pPr>
        <w:widowControl/>
        <w:jc w:val="left"/>
        <w:rPr>
          <w:rFonts w:ascii="Times New Roman" w:hAnsi="Times New Roman"/>
          <w:sz w:val="24"/>
          <w:szCs w:val="24"/>
        </w:rPr>
      </w:pPr>
      <w:r>
        <w:rPr>
          <w:rFonts w:ascii="Times New Roman" w:hAnsi="Times New Roman"/>
          <w:sz w:val="24"/>
          <w:szCs w:val="24"/>
        </w:rPr>
        <w:br w:type="page"/>
      </w:r>
    </w:p>
    <w:p w14:paraId="2B7651A1" w14:textId="77777777" w:rsidR="00F47C45" w:rsidRPr="005800A1" w:rsidRDefault="00F47C45" w:rsidP="00F47C45">
      <w:pPr>
        <w:pStyle w:val="1"/>
        <w:rPr>
          <w:rFonts w:ascii="Times New Roman" w:hAnsi="Times New Roman"/>
          <w:sz w:val="28"/>
          <w:szCs w:val="28"/>
          <w:lang w:eastAsia="zh-CN"/>
        </w:rPr>
      </w:pPr>
      <w:bookmarkStart w:id="72" w:name="_Toc66434902"/>
      <w:proofErr w:type="spellStart"/>
      <w:r w:rsidRPr="005800A1">
        <w:rPr>
          <w:rFonts w:ascii="Times New Roman" w:hAnsi="Times New Roman" w:hint="eastAsia"/>
          <w:sz w:val="28"/>
          <w:szCs w:val="28"/>
        </w:rPr>
        <w:lastRenderedPageBreak/>
        <w:t>附录</w:t>
      </w:r>
      <w:r>
        <w:rPr>
          <w:rFonts w:ascii="Times New Roman" w:hAnsi="Times New Roman" w:hint="eastAsia"/>
          <w:sz w:val="28"/>
          <w:szCs w:val="28"/>
        </w:rPr>
        <w:t>D</w:t>
      </w:r>
      <w:bookmarkEnd w:id="72"/>
      <w:proofErr w:type="spellEnd"/>
    </w:p>
    <w:p w14:paraId="752654D1" w14:textId="77777777" w:rsidR="00F47C45" w:rsidRPr="00D64720" w:rsidRDefault="0035768A" w:rsidP="00D64720">
      <w:pPr>
        <w:jc w:val="center"/>
        <w:rPr>
          <w:rFonts w:ascii="黑体" w:eastAsia="黑体" w:hAnsi="黑体"/>
          <w:sz w:val="28"/>
          <w:szCs w:val="28"/>
        </w:rPr>
      </w:pPr>
      <w:r w:rsidRPr="00D64720">
        <w:rPr>
          <w:rFonts w:ascii="黑体" w:eastAsia="黑体" w:hAnsi="黑体" w:hint="eastAsia"/>
          <w:sz w:val="28"/>
          <w:szCs w:val="28"/>
        </w:rPr>
        <w:t>用于</w:t>
      </w:r>
      <w:r w:rsidRPr="00D83102">
        <w:rPr>
          <w:rFonts w:ascii="Times New Roman" w:eastAsia="黑体" w:hAnsi="Times New Roman"/>
          <w:sz w:val="28"/>
          <w:szCs w:val="28"/>
        </w:rPr>
        <w:t>ALSE</w:t>
      </w:r>
      <w:r w:rsidRPr="00D64720">
        <w:rPr>
          <w:rFonts w:ascii="黑体" w:eastAsia="黑体" w:hAnsi="黑体" w:hint="eastAsia"/>
          <w:sz w:val="28"/>
          <w:szCs w:val="28"/>
        </w:rPr>
        <w:t>校准的参考数据</w:t>
      </w:r>
    </w:p>
    <w:p w14:paraId="5A90D321" w14:textId="77777777" w:rsidR="00F47C45" w:rsidRDefault="0035768A" w:rsidP="00F47C45">
      <w:pPr>
        <w:autoSpaceDE w:val="0"/>
        <w:autoSpaceDN w:val="0"/>
        <w:spacing w:line="360" w:lineRule="auto"/>
        <w:rPr>
          <w:rFonts w:ascii="Times New Roman" w:eastAsia="黑体" w:hAnsi="Times New Roman"/>
          <w:sz w:val="24"/>
          <w:szCs w:val="24"/>
        </w:rPr>
      </w:pPr>
      <w:r>
        <w:rPr>
          <w:rFonts w:ascii="Times New Roman" w:eastAsia="黑体" w:hAnsi="Times New Roman"/>
          <w:sz w:val="24"/>
          <w:szCs w:val="24"/>
        </w:rPr>
        <w:t>D</w:t>
      </w:r>
      <w:r w:rsidR="00F47C45" w:rsidRPr="005800A1">
        <w:rPr>
          <w:rFonts w:ascii="Times New Roman" w:eastAsia="黑体" w:hAnsi="Times New Roman"/>
          <w:sz w:val="24"/>
          <w:szCs w:val="24"/>
        </w:rPr>
        <w:t>.1</w:t>
      </w:r>
      <w:r w:rsidR="00F47C45">
        <w:rPr>
          <w:rFonts w:ascii="Times New Roman" w:eastAsia="黑体" w:hAnsi="Times New Roman" w:hint="eastAsia"/>
          <w:sz w:val="24"/>
          <w:szCs w:val="24"/>
        </w:rPr>
        <w:t xml:space="preserve"> </w:t>
      </w:r>
      <w:r>
        <w:rPr>
          <w:rFonts w:ascii="Times New Roman" w:eastAsia="黑体" w:hAnsi="Times New Roman" w:hint="eastAsia"/>
          <w:sz w:val="24"/>
          <w:szCs w:val="24"/>
        </w:rPr>
        <w:t>产生参考数据使用的技术</w:t>
      </w:r>
    </w:p>
    <w:p w14:paraId="010086EA" w14:textId="77777777" w:rsidR="0035768A" w:rsidRPr="003617F0" w:rsidRDefault="0035768A" w:rsidP="003617F0">
      <w:pPr>
        <w:pStyle w:val="af"/>
        <w:spacing w:line="360" w:lineRule="auto"/>
        <w:ind w:firstLine="480"/>
      </w:pPr>
      <w:r w:rsidRPr="0035768A">
        <w:rPr>
          <w:rFonts w:hAnsi="宋体" w:hint="eastAsia"/>
          <w:sz w:val="24"/>
          <w:szCs w:val="24"/>
        </w:rPr>
        <w:t>在</w:t>
      </w:r>
      <w:r w:rsidRPr="003617F0">
        <w:rPr>
          <w:rFonts w:ascii="Times New Roman"/>
          <w:sz w:val="24"/>
          <w:szCs w:val="24"/>
        </w:rPr>
        <w:t>30MHz</w:t>
      </w:r>
      <w:r w:rsidRPr="0035768A">
        <w:rPr>
          <w:rFonts w:hAnsi="宋体" w:hint="eastAsia"/>
          <w:sz w:val="24"/>
          <w:szCs w:val="24"/>
        </w:rPr>
        <w:t>以下的模型中，与图</w:t>
      </w:r>
      <w:r w:rsidR="003617F0">
        <w:rPr>
          <w:rFonts w:hAnsi="宋体" w:hint="eastAsia"/>
          <w:sz w:val="24"/>
          <w:szCs w:val="24"/>
        </w:rPr>
        <w:t>1</w:t>
      </w:r>
      <w:r w:rsidRPr="0035768A">
        <w:rPr>
          <w:rFonts w:hAnsi="宋体" w:hint="eastAsia"/>
          <w:sz w:val="24"/>
          <w:szCs w:val="24"/>
        </w:rPr>
        <w:t>所示的布置类似</w:t>
      </w:r>
      <w:r w:rsidR="003617F0">
        <w:rPr>
          <w:rFonts w:hAnsi="宋体" w:hint="eastAsia"/>
          <w:sz w:val="24"/>
          <w:szCs w:val="24"/>
        </w:rPr>
        <w:t>，</w:t>
      </w:r>
      <w:r w:rsidRPr="0035768A">
        <w:rPr>
          <w:rFonts w:hAnsi="宋体" w:hint="eastAsia"/>
          <w:sz w:val="24"/>
          <w:szCs w:val="24"/>
        </w:rPr>
        <w:t>但</w:t>
      </w:r>
      <w:r w:rsidR="003617F0" w:rsidRPr="0035768A">
        <w:rPr>
          <w:rFonts w:hAnsi="宋体" w:hint="eastAsia"/>
          <w:sz w:val="24"/>
          <w:szCs w:val="24"/>
        </w:rPr>
        <w:t>接地平面</w:t>
      </w:r>
      <w:r w:rsidR="003617F0">
        <w:rPr>
          <w:rFonts w:hAnsi="宋体" w:hint="eastAsia"/>
          <w:sz w:val="24"/>
          <w:szCs w:val="24"/>
        </w:rPr>
        <w:t>改</w:t>
      </w:r>
      <w:r w:rsidR="003617F0" w:rsidRPr="0035768A">
        <w:rPr>
          <w:rFonts w:hAnsi="宋体" w:hint="eastAsia"/>
          <w:sz w:val="24"/>
          <w:szCs w:val="24"/>
        </w:rPr>
        <w:t>为非抬高的接地平面（例如，</w:t>
      </w:r>
      <w:r w:rsidR="003617F0" w:rsidRPr="003617F0">
        <w:rPr>
          <w:rFonts w:ascii="Times New Roman"/>
          <w:sz w:val="24"/>
          <w:szCs w:val="24"/>
        </w:rPr>
        <w:t>ALSE</w:t>
      </w:r>
      <w:r w:rsidR="003617F0" w:rsidRPr="003617F0">
        <w:rPr>
          <w:rFonts w:ascii="Times New Roman"/>
          <w:sz w:val="24"/>
          <w:szCs w:val="24"/>
        </w:rPr>
        <w:t>、</w:t>
      </w:r>
      <w:r w:rsidR="003617F0" w:rsidRPr="003617F0">
        <w:rPr>
          <w:rFonts w:ascii="Times New Roman"/>
          <w:sz w:val="24"/>
          <w:szCs w:val="24"/>
        </w:rPr>
        <w:t>OATS</w:t>
      </w:r>
      <w:r w:rsidR="003617F0" w:rsidRPr="0035768A">
        <w:rPr>
          <w:rFonts w:hAnsi="宋体" w:hint="eastAsia"/>
          <w:sz w:val="24"/>
          <w:szCs w:val="24"/>
        </w:rPr>
        <w:t>或</w:t>
      </w:r>
      <w:r w:rsidR="003617F0">
        <w:rPr>
          <w:rFonts w:hAnsi="宋体" w:hint="eastAsia"/>
          <w:sz w:val="24"/>
          <w:szCs w:val="24"/>
        </w:rPr>
        <w:t>替换试验场地的地面）</w:t>
      </w:r>
      <w:r w:rsidRPr="0035768A">
        <w:rPr>
          <w:rFonts w:hAnsi="宋体" w:hint="eastAsia"/>
          <w:sz w:val="24"/>
          <w:szCs w:val="24"/>
        </w:rPr>
        <w:t>。在</w:t>
      </w:r>
      <w:r w:rsidRPr="003617F0">
        <w:rPr>
          <w:rFonts w:ascii="Times New Roman"/>
          <w:sz w:val="24"/>
          <w:szCs w:val="24"/>
        </w:rPr>
        <w:t>30MHz</w:t>
      </w:r>
      <w:r w:rsidRPr="0035768A">
        <w:rPr>
          <w:rFonts w:hAnsi="宋体" w:hint="eastAsia"/>
          <w:sz w:val="24"/>
          <w:szCs w:val="24"/>
        </w:rPr>
        <w:t>及其以上的模型中，标准尺寸为</w:t>
      </w:r>
      <w:smartTag w:uri="urn:schemas-microsoft-com:office:smarttags" w:element="chmetcnv">
        <w:smartTagPr>
          <w:attr w:name="TCSC" w:val="0"/>
          <w:attr w:name="NumberType" w:val="1"/>
          <w:attr w:name="Negative" w:val="False"/>
          <w:attr w:name="HasSpace" w:val="False"/>
          <w:attr w:name="SourceValue" w:val="2.5"/>
          <w:attr w:name="UnitName" w:val="m"/>
        </w:smartTagPr>
        <w:r w:rsidRPr="003617F0">
          <w:rPr>
            <w:rFonts w:ascii="Times New Roman"/>
            <w:sz w:val="24"/>
            <w:szCs w:val="24"/>
          </w:rPr>
          <w:t>2.5m</w:t>
        </w:r>
      </w:smartTag>
      <w:r w:rsidRPr="003617F0">
        <w:rPr>
          <w:rFonts w:ascii="Times New Roman"/>
          <w:sz w:val="24"/>
          <w:szCs w:val="24"/>
        </w:rPr>
        <w:t>×</w:t>
      </w:r>
      <w:smartTag w:uri="urn:schemas-microsoft-com:office:smarttags" w:element="chmetcnv">
        <w:smartTagPr>
          <w:attr w:name="TCSC" w:val="0"/>
          <w:attr w:name="NumberType" w:val="1"/>
          <w:attr w:name="Negative" w:val="False"/>
          <w:attr w:name="HasSpace" w:val="False"/>
          <w:attr w:name="SourceValue" w:val="1"/>
          <w:attr w:name="UnitName" w:val="m"/>
        </w:smartTagPr>
        <w:r w:rsidRPr="003617F0">
          <w:rPr>
            <w:rFonts w:ascii="Times New Roman"/>
            <w:sz w:val="24"/>
            <w:szCs w:val="24"/>
          </w:rPr>
          <w:t>1m</w:t>
        </w:r>
      </w:smartTag>
      <w:r w:rsidRPr="0035768A">
        <w:rPr>
          <w:rFonts w:hAnsi="宋体" w:hint="eastAsia"/>
          <w:sz w:val="24"/>
          <w:szCs w:val="24"/>
        </w:rPr>
        <w:t>的参考接地平面被抬高，</w:t>
      </w:r>
      <w:r w:rsidRPr="005C54E4">
        <w:rPr>
          <w:rFonts w:hAnsi="宋体" w:hint="eastAsia"/>
          <w:color w:val="000000"/>
          <w:sz w:val="24"/>
          <w:szCs w:val="24"/>
        </w:rPr>
        <w:t>位于理想的自由场中，且具有理想的接地性能。</w:t>
      </w:r>
      <w:r w:rsidRPr="0035768A">
        <w:rPr>
          <w:rFonts w:hAnsi="宋体" w:hint="eastAsia"/>
          <w:sz w:val="24"/>
          <w:szCs w:val="24"/>
        </w:rPr>
        <w:t>抬高的参考接地平面和地面之间的接地连接使用单条宽度为</w:t>
      </w:r>
      <w:smartTag w:uri="urn:schemas-microsoft-com:office:smarttags" w:element="chmetcnv">
        <w:smartTagPr>
          <w:attr w:name="TCSC" w:val="0"/>
          <w:attr w:name="NumberType" w:val="1"/>
          <w:attr w:name="Negative" w:val="False"/>
          <w:attr w:name="HasSpace" w:val="False"/>
          <w:attr w:name="SourceValue" w:val="100"/>
          <w:attr w:name="UnitName" w:val="mm"/>
        </w:smartTagPr>
        <w:r w:rsidRPr="003617F0">
          <w:rPr>
            <w:rFonts w:ascii="Times New Roman"/>
            <w:sz w:val="24"/>
            <w:szCs w:val="24"/>
          </w:rPr>
          <w:t>100mm</w:t>
        </w:r>
      </w:smartTag>
      <w:r w:rsidRPr="0035768A">
        <w:rPr>
          <w:rFonts w:hAnsi="宋体" w:hint="eastAsia"/>
          <w:sz w:val="24"/>
          <w:szCs w:val="24"/>
        </w:rPr>
        <w:t>的金属带，金属带的中心位于参考接地平面后边沿长度的中点。</w:t>
      </w:r>
      <w:r w:rsidR="003617F0" w:rsidRPr="003617F0">
        <w:rPr>
          <w:rFonts w:hAnsi="宋体" w:hint="eastAsia"/>
          <w:sz w:val="24"/>
          <w:szCs w:val="24"/>
        </w:rPr>
        <w:t>对于</w:t>
      </w:r>
      <w:r w:rsidR="003617F0" w:rsidRPr="003617F0">
        <w:rPr>
          <w:rFonts w:ascii="Times New Roman"/>
          <w:sz w:val="24"/>
          <w:szCs w:val="24"/>
        </w:rPr>
        <w:t>30MHz</w:t>
      </w:r>
      <w:r w:rsidR="003617F0" w:rsidRPr="003617F0">
        <w:rPr>
          <w:rFonts w:hAnsi="宋体" w:hint="eastAsia"/>
          <w:sz w:val="24"/>
          <w:szCs w:val="24"/>
        </w:rPr>
        <w:t>以下的频段，由于</w:t>
      </w:r>
      <w:r w:rsidR="003617F0" w:rsidRPr="003617F0">
        <w:rPr>
          <w:rFonts w:hAnsi="宋体" w:cs="Arial" w:hint="eastAsia"/>
          <w:color w:val="222222"/>
          <w:sz w:val="24"/>
          <w:szCs w:val="24"/>
        </w:rPr>
        <w:t>单极子天线和接地平面之间的连接影响天线系数，因此单极子天线作为模型的一部分。对于</w:t>
      </w:r>
      <w:r w:rsidR="003617F0" w:rsidRPr="003617F0">
        <w:rPr>
          <w:rFonts w:ascii="Times New Roman"/>
          <w:sz w:val="24"/>
          <w:szCs w:val="24"/>
        </w:rPr>
        <w:t>30MHz</w:t>
      </w:r>
      <w:r w:rsidR="003617F0" w:rsidRPr="003617F0">
        <w:rPr>
          <w:rFonts w:hAnsi="宋体" w:hint="eastAsia"/>
          <w:sz w:val="24"/>
          <w:szCs w:val="24"/>
        </w:rPr>
        <w:t>及其以上频段，计算接收天线参考点处的电场强度，选取垂直极化和水平极化中的最大值。</w:t>
      </w:r>
      <w:r w:rsidRPr="0035768A">
        <w:rPr>
          <w:rFonts w:hAnsi="宋体" w:hint="eastAsia"/>
          <w:sz w:val="24"/>
          <w:szCs w:val="24"/>
        </w:rPr>
        <w:t>使用矩量法</w:t>
      </w:r>
      <w:r w:rsidRPr="003617F0">
        <w:rPr>
          <w:rFonts w:ascii="Times New Roman"/>
          <w:sz w:val="24"/>
          <w:szCs w:val="24"/>
        </w:rPr>
        <w:t>（</w:t>
      </w:r>
      <w:r w:rsidRPr="003617F0">
        <w:rPr>
          <w:rFonts w:ascii="Times New Roman"/>
          <w:sz w:val="24"/>
          <w:szCs w:val="24"/>
        </w:rPr>
        <w:t>MoM</w:t>
      </w:r>
      <w:r w:rsidRPr="003617F0">
        <w:rPr>
          <w:rFonts w:ascii="Times New Roman"/>
          <w:sz w:val="24"/>
          <w:szCs w:val="24"/>
        </w:rPr>
        <w:t>）</w:t>
      </w:r>
      <w:r w:rsidR="003617F0">
        <w:rPr>
          <w:rFonts w:ascii="Times New Roman"/>
          <w:sz w:val="24"/>
          <w:szCs w:val="24"/>
        </w:rPr>
        <w:t>计算得出</w:t>
      </w:r>
      <w:r w:rsidR="003617F0" w:rsidRPr="0035768A">
        <w:rPr>
          <w:rFonts w:hAnsi="宋体" w:hint="eastAsia"/>
          <w:sz w:val="24"/>
          <w:szCs w:val="24"/>
        </w:rPr>
        <w:t>参考数据</w:t>
      </w:r>
      <w:r w:rsidR="003617F0">
        <w:rPr>
          <w:rFonts w:hAnsi="宋体" w:hint="eastAsia"/>
          <w:sz w:val="24"/>
          <w:szCs w:val="24"/>
        </w:rPr>
        <w:t>，同时</w:t>
      </w:r>
      <w:r w:rsidR="003617F0" w:rsidRPr="003617F0">
        <w:rPr>
          <w:rFonts w:hAnsi="宋体"/>
          <w:sz w:val="24"/>
          <w:szCs w:val="24"/>
        </w:rPr>
        <w:t>使用FDTD进行了仿真</w:t>
      </w:r>
      <w:r w:rsidR="00DE05B2">
        <w:rPr>
          <w:rFonts w:hAnsi="宋体"/>
          <w:sz w:val="24"/>
          <w:szCs w:val="24"/>
        </w:rPr>
        <w:t>验证</w:t>
      </w:r>
      <w:r w:rsidR="003617F0" w:rsidRPr="003617F0">
        <w:rPr>
          <w:rFonts w:hAnsi="宋体"/>
          <w:sz w:val="24"/>
          <w:szCs w:val="24"/>
        </w:rPr>
        <w:t>，结果和使用</w:t>
      </w:r>
      <w:r w:rsidR="003617F0">
        <w:rPr>
          <w:rFonts w:hAnsi="宋体"/>
          <w:sz w:val="24"/>
          <w:szCs w:val="24"/>
        </w:rPr>
        <w:t>矩量法</w:t>
      </w:r>
      <w:r w:rsidR="003617F0" w:rsidRPr="00DE05B2">
        <w:rPr>
          <w:rFonts w:ascii="Times New Roman"/>
          <w:sz w:val="24"/>
          <w:szCs w:val="24"/>
        </w:rPr>
        <w:t>（</w:t>
      </w:r>
      <w:r w:rsidR="003617F0" w:rsidRPr="00DE05B2">
        <w:rPr>
          <w:rFonts w:ascii="Times New Roman"/>
          <w:sz w:val="24"/>
          <w:szCs w:val="24"/>
        </w:rPr>
        <w:t>MoM</w:t>
      </w:r>
      <w:r w:rsidR="003617F0" w:rsidRPr="00DE05B2">
        <w:rPr>
          <w:rFonts w:ascii="Times New Roman"/>
          <w:sz w:val="24"/>
          <w:szCs w:val="24"/>
        </w:rPr>
        <w:t>）</w:t>
      </w:r>
      <w:r w:rsidR="003617F0" w:rsidRPr="003617F0">
        <w:rPr>
          <w:rFonts w:hAnsi="宋体"/>
          <w:sz w:val="24"/>
          <w:szCs w:val="24"/>
        </w:rPr>
        <w:t>的相同</w:t>
      </w:r>
      <w:r w:rsidRPr="0035768A">
        <w:rPr>
          <w:rFonts w:hAnsi="宋体" w:hint="eastAsia"/>
          <w:sz w:val="24"/>
          <w:szCs w:val="24"/>
        </w:rPr>
        <w:t>。</w:t>
      </w:r>
    </w:p>
    <w:p w14:paraId="0C445E08" w14:textId="77777777" w:rsidR="00F47C45" w:rsidRDefault="00DE05B2" w:rsidP="00F47C45">
      <w:pPr>
        <w:autoSpaceDE w:val="0"/>
        <w:autoSpaceDN w:val="0"/>
        <w:spacing w:line="360" w:lineRule="auto"/>
        <w:rPr>
          <w:rFonts w:ascii="宋体" w:cs="宋体"/>
          <w:b/>
          <w:sz w:val="24"/>
          <w:szCs w:val="24"/>
        </w:rPr>
      </w:pPr>
      <w:r>
        <w:rPr>
          <w:rFonts w:ascii="Times New Roman" w:hAnsi="Times New Roman" w:hint="eastAsia"/>
          <w:sz w:val="24"/>
          <w:szCs w:val="24"/>
        </w:rPr>
        <w:t>D</w:t>
      </w:r>
      <w:r w:rsidR="00F47C45" w:rsidRPr="0001594C">
        <w:rPr>
          <w:rFonts w:ascii="Times New Roman" w:hAnsi="Times New Roman" w:hint="eastAsia"/>
          <w:sz w:val="24"/>
          <w:szCs w:val="24"/>
        </w:rPr>
        <w:t>.</w:t>
      </w:r>
      <w:r>
        <w:rPr>
          <w:rFonts w:ascii="Times New Roman" w:hAnsi="Times New Roman" w:hint="eastAsia"/>
          <w:sz w:val="24"/>
          <w:szCs w:val="24"/>
        </w:rPr>
        <w:t>2</w:t>
      </w:r>
      <w:r w:rsidR="00F47C45" w:rsidRPr="0095240C">
        <w:rPr>
          <w:rFonts w:ascii="宋体" w:cs="宋体" w:hint="eastAsia"/>
          <w:sz w:val="24"/>
          <w:szCs w:val="24"/>
        </w:rPr>
        <w:t xml:space="preserve"> </w:t>
      </w:r>
      <w:r w:rsidRPr="00DE05B2">
        <w:rPr>
          <w:rFonts w:ascii="宋体" w:cs="宋体" w:hint="eastAsia"/>
          <w:b/>
          <w:sz w:val="24"/>
          <w:szCs w:val="24"/>
        </w:rPr>
        <w:t>参考数据</w:t>
      </w:r>
    </w:p>
    <w:p w14:paraId="556BD1E4" w14:textId="2460054D" w:rsidR="00E16A85" w:rsidRPr="00E16A85" w:rsidRDefault="00DE05B2" w:rsidP="00E16A85">
      <w:pPr>
        <w:widowControl/>
        <w:tabs>
          <w:tab w:val="center" w:pos="4201"/>
          <w:tab w:val="right" w:leader="dot" w:pos="9298"/>
        </w:tabs>
        <w:autoSpaceDE w:val="0"/>
        <w:autoSpaceDN w:val="0"/>
        <w:spacing w:line="360" w:lineRule="auto"/>
        <w:ind w:firstLineChars="200" w:firstLine="480"/>
        <w:rPr>
          <w:rFonts w:ascii="宋体" w:hAnsi="Times New Roman"/>
          <w:noProof/>
          <w:kern w:val="0"/>
          <w:sz w:val="24"/>
          <w:szCs w:val="24"/>
        </w:rPr>
      </w:pPr>
      <w:r w:rsidRPr="00DE05B2">
        <w:rPr>
          <w:rFonts w:ascii="宋体" w:hAnsi="Times New Roman" w:hint="eastAsia"/>
          <w:noProof/>
          <w:kern w:val="0"/>
          <w:sz w:val="24"/>
          <w:szCs w:val="24"/>
        </w:rPr>
        <w:t>表</w:t>
      </w:r>
      <w:r w:rsidRPr="00DE05B2">
        <w:rPr>
          <w:rFonts w:ascii="Times New Roman" w:hAnsi="Times New Roman"/>
          <w:noProof/>
          <w:kern w:val="0"/>
          <w:sz w:val="24"/>
          <w:szCs w:val="24"/>
        </w:rPr>
        <w:t>D.1</w:t>
      </w:r>
      <w:r w:rsidRPr="00DE05B2">
        <w:rPr>
          <w:rFonts w:ascii="宋体" w:hAnsi="Times New Roman" w:hint="eastAsia"/>
          <w:noProof/>
          <w:kern w:val="0"/>
          <w:sz w:val="24"/>
          <w:szCs w:val="24"/>
        </w:rPr>
        <w:t>给出了通过</w:t>
      </w:r>
      <w:r>
        <w:rPr>
          <w:rFonts w:ascii="宋体" w:hAnsi="Times New Roman" w:hint="eastAsia"/>
          <w:noProof/>
          <w:kern w:val="0"/>
          <w:sz w:val="24"/>
          <w:szCs w:val="24"/>
        </w:rPr>
        <w:t>建模</w:t>
      </w:r>
      <w:r w:rsidRPr="00DE05B2">
        <w:rPr>
          <w:rFonts w:ascii="宋体" w:hAnsi="Times New Roman" w:hint="eastAsia"/>
          <w:noProof/>
          <w:kern w:val="0"/>
          <w:sz w:val="24"/>
          <w:szCs w:val="24"/>
        </w:rPr>
        <w:t>计算得到的标准参考数据。被</w:t>
      </w:r>
      <w:r>
        <w:rPr>
          <w:rFonts w:ascii="宋体" w:hAnsi="Times New Roman" w:hint="eastAsia"/>
          <w:noProof/>
          <w:kern w:val="0"/>
          <w:sz w:val="24"/>
          <w:szCs w:val="24"/>
        </w:rPr>
        <w:t>校准</w:t>
      </w:r>
      <w:r w:rsidRPr="001E42C1">
        <w:rPr>
          <w:rFonts w:ascii="Times New Roman" w:hAnsi="Times New Roman"/>
          <w:noProof/>
          <w:kern w:val="0"/>
          <w:sz w:val="24"/>
          <w:szCs w:val="24"/>
        </w:rPr>
        <w:t>的</w:t>
      </w:r>
      <w:r w:rsidRPr="00690292">
        <w:rPr>
          <w:rFonts w:ascii="Times New Roman" w:hAnsi="Times New Roman"/>
          <w:noProof/>
          <w:kern w:val="0"/>
          <w:sz w:val="24"/>
          <w:szCs w:val="24"/>
        </w:rPr>
        <w:t>ALSE</w:t>
      </w:r>
      <w:r w:rsidRPr="00690292">
        <w:rPr>
          <w:rFonts w:ascii="宋体" w:hAnsi="Times New Roman" w:hint="eastAsia"/>
          <w:noProof/>
          <w:kern w:val="0"/>
          <w:sz w:val="24"/>
          <w:szCs w:val="24"/>
        </w:rPr>
        <w:t>中测量得到</w:t>
      </w:r>
      <w:r>
        <w:rPr>
          <w:rFonts w:ascii="宋体" w:hAnsi="Times New Roman" w:hint="eastAsia"/>
          <w:noProof/>
          <w:kern w:val="0"/>
          <w:sz w:val="24"/>
          <w:szCs w:val="24"/>
        </w:rPr>
        <w:t>的等效</w:t>
      </w:r>
      <w:r w:rsidRPr="00DE05B2">
        <w:rPr>
          <w:rFonts w:ascii="宋体" w:hAnsi="Times New Roman" w:hint="eastAsia"/>
          <w:noProof/>
          <w:kern w:val="0"/>
          <w:sz w:val="24"/>
          <w:szCs w:val="24"/>
        </w:rPr>
        <w:t>强度数据应与表</w:t>
      </w:r>
      <w:r w:rsidRPr="00DE05B2">
        <w:rPr>
          <w:rFonts w:ascii="Times New Roman" w:hAnsi="Times New Roman"/>
          <w:noProof/>
          <w:kern w:val="0"/>
          <w:sz w:val="24"/>
          <w:szCs w:val="24"/>
        </w:rPr>
        <w:t>D.1</w:t>
      </w:r>
      <w:r w:rsidRPr="00DE05B2">
        <w:rPr>
          <w:rFonts w:ascii="宋体" w:hAnsi="Times New Roman" w:hint="eastAsia"/>
          <w:noProof/>
          <w:kern w:val="0"/>
          <w:sz w:val="24"/>
          <w:szCs w:val="24"/>
        </w:rPr>
        <w:t>中的数据进行比较</w:t>
      </w:r>
      <w:r w:rsidR="00DB31CD">
        <w:rPr>
          <w:rFonts w:ascii="宋体" w:hAnsi="Times New Roman" w:hint="eastAsia"/>
          <w:noProof/>
          <w:kern w:val="0"/>
          <w:sz w:val="24"/>
          <w:szCs w:val="24"/>
        </w:rPr>
        <w:t>，按照</w:t>
      </w:r>
      <w:r w:rsidR="00DB31CD" w:rsidRPr="00DB31CD">
        <w:rPr>
          <w:rFonts w:ascii="Times New Roman" w:hAnsi="Times New Roman"/>
          <w:noProof/>
          <w:kern w:val="0"/>
          <w:sz w:val="24"/>
          <w:szCs w:val="24"/>
        </w:rPr>
        <w:t>5.1</w:t>
      </w:r>
      <w:r w:rsidR="00DB31CD">
        <w:rPr>
          <w:rFonts w:ascii="宋体" w:hAnsi="Times New Roman" w:hint="eastAsia"/>
          <w:noProof/>
          <w:kern w:val="0"/>
          <w:sz w:val="24"/>
          <w:szCs w:val="24"/>
        </w:rPr>
        <w:t>中的判定规则来进行结果判定</w:t>
      </w:r>
      <w:r w:rsidRPr="00DE05B2">
        <w:rPr>
          <w:rFonts w:ascii="宋体" w:hAnsi="Times New Roman" w:hint="eastAsia"/>
          <w:noProof/>
          <w:kern w:val="0"/>
          <w:sz w:val="24"/>
          <w:szCs w:val="24"/>
        </w:rPr>
        <w:t>。标准参考数据可用来评估其</w:t>
      </w:r>
      <w:r>
        <w:rPr>
          <w:rFonts w:ascii="宋体" w:hAnsi="Times New Roman" w:hint="eastAsia"/>
          <w:noProof/>
          <w:kern w:val="0"/>
          <w:sz w:val="24"/>
          <w:szCs w:val="24"/>
        </w:rPr>
        <w:t>他</w:t>
      </w:r>
      <w:r w:rsidRPr="00DE05B2">
        <w:rPr>
          <w:rFonts w:ascii="宋体" w:hAnsi="Times New Roman" w:hint="eastAsia"/>
          <w:noProof/>
          <w:kern w:val="0"/>
          <w:sz w:val="24"/>
          <w:szCs w:val="24"/>
        </w:rPr>
        <w:t>布置与建模所使用的配置（用来计算标准参考数据）有所不同的</w:t>
      </w:r>
      <w:r w:rsidRPr="00DE05B2">
        <w:rPr>
          <w:rFonts w:ascii="Times New Roman" w:hAnsi="Times New Roman"/>
          <w:noProof/>
          <w:kern w:val="0"/>
          <w:sz w:val="24"/>
          <w:szCs w:val="24"/>
        </w:rPr>
        <w:t>ALSE</w:t>
      </w:r>
      <w:r w:rsidRPr="00DE05B2">
        <w:rPr>
          <w:rFonts w:ascii="宋体" w:hAnsi="Times New Roman" w:hint="eastAsia"/>
          <w:noProof/>
          <w:kern w:val="0"/>
          <w:sz w:val="24"/>
          <w:szCs w:val="24"/>
        </w:rPr>
        <w:t>，实验室不必再进行建模和仿真</w:t>
      </w:r>
      <w:r w:rsidR="00DB31CD">
        <w:rPr>
          <w:rFonts w:ascii="宋体" w:hAnsi="Times New Roman" w:hint="eastAsia"/>
          <w:noProof/>
          <w:kern w:val="0"/>
          <w:sz w:val="24"/>
          <w:szCs w:val="24"/>
        </w:rPr>
        <w:t>。即使</w:t>
      </w:r>
      <w:r w:rsidRPr="00DE05B2">
        <w:rPr>
          <w:rFonts w:ascii="宋体" w:hAnsi="Times New Roman" w:hint="eastAsia"/>
          <w:noProof/>
          <w:kern w:val="0"/>
          <w:sz w:val="24"/>
          <w:szCs w:val="24"/>
        </w:rPr>
        <w:t>实验室能够对自己的</w:t>
      </w:r>
      <w:r w:rsidRPr="00DE05B2">
        <w:rPr>
          <w:rFonts w:ascii="Times New Roman" w:hAnsi="Times New Roman"/>
          <w:noProof/>
          <w:kern w:val="0"/>
          <w:sz w:val="24"/>
          <w:szCs w:val="24"/>
        </w:rPr>
        <w:t>ALSE</w:t>
      </w:r>
      <w:r w:rsidRPr="00DE05B2">
        <w:rPr>
          <w:rFonts w:ascii="宋体" w:hAnsi="Times New Roman" w:hint="eastAsia"/>
          <w:noProof/>
          <w:kern w:val="0"/>
          <w:sz w:val="24"/>
          <w:szCs w:val="24"/>
        </w:rPr>
        <w:t>进行建模，但只允许使用表</w:t>
      </w:r>
      <w:r w:rsidRPr="00DE05B2">
        <w:rPr>
          <w:rFonts w:ascii="Times New Roman" w:hAnsi="Times New Roman"/>
          <w:noProof/>
          <w:kern w:val="0"/>
          <w:sz w:val="24"/>
          <w:szCs w:val="24"/>
        </w:rPr>
        <w:t>D.1</w:t>
      </w:r>
      <w:r w:rsidRPr="00DE05B2">
        <w:rPr>
          <w:rFonts w:ascii="宋体" w:hAnsi="Times New Roman" w:hint="eastAsia"/>
          <w:noProof/>
          <w:kern w:val="0"/>
          <w:sz w:val="24"/>
          <w:szCs w:val="24"/>
        </w:rPr>
        <w:t>中的数据来确定</w:t>
      </w:r>
      <w:r w:rsidRPr="00DE05B2">
        <w:rPr>
          <w:rFonts w:ascii="Times New Roman" w:hAnsi="Times New Roman"/>
          <w:noProof/>
          <w:kern w:val="0"/>
          <w:sz w:val="24"/>
          <w:szCs w:val="24"/>
        </w:rPr>
        <w:t>ALSE</w:t>
      </w:r>
      <w:r w:rsidRPr="00DE05B2">
        <w:rPr>
          <w:rFonts w:ascii="宋体" w:hAnsi="Times New Roman" w:hint="eastAsia"/>
          <w:noProof/>
          <w:kern w:val="0"/>
          <w:sz w:val="24"/>
          <w:szCs w:val="24"/>
        </w:rPr>
        <w:t>的符合性。</w:t>
      </w:r>
      <w:r>
        <w:rPr>
          <w:rFonts w:ascii="宋体" w:hAnsi="Times New Roman" w:hint="eastAsia"/>
          <w:noProof/>
          <w:kern w:val="0"/>
          <w:sz w:val="24"/>
          <w:szCs w:val="24"/>
        </w:rPr>
        <w:t>建模得到的参考</w:t>
      </w:r>
      <w:r w:rsidRPr="00DE05B2">
        <w:rPr>
          <w:rFonts w:ascii="宋体" w:hAnsi="Times New Roman" w:hint="eastAsia"/>
          <w:noProof/>
          <w:kern w:val="0"/>
          <w:sz w:val="24"/>
          <w:szCs w:val="24"/>
        </w:rPr>
        <w:t>数据</w:t>
      </w:r>
      <w:r>
        <w:rPr>
          <w:rFonts w:ascii="宋体" w:hAnsi="Times New Roman" w:hint="eastAsia"/>
          <w:noProof/>
          <w:kern w:val="0"/>
          <w:sz w:val="24"/>
          <w:szCs w:val="24"/>
        </w:rPr>
        <w:t>已</w:t>
      </w:r>
      <w:r w:rsidRPr="00DE05B2">
        <w:rPr>
          <w:rFonts w:ascii="宋体" w:hAnsi="Times New Roman" w:hint="eastAsia"/>
          <w:noProof/>
          <w:kern w:val="0"/>
          <w:sz w:val="24"/>
          <w:szCs w:val="24"/>
        </w:rPr>
        <w:t>包括了</w:t>
      </w:r>
      <w:r w:rsidRPr="00DE05B2">
        <w:rPr>
          <w:rFonts w:ascii="Times New Roman" w:hAnsi="Times New Roman"/>
          <w:noProof/>
          <w:kern w:val="0"/>
          <w:sz w:val="24"/>
          <w:szCs w:val="24"/>
        </w:rPr>
        <w:t>10dB</w:t>
      </w:r>
      <w:r w:rsidRPr="00DE05B2">
        <w:rPr>
          <w:rFonts w:ascii="宋体" w:hAnsi="Times New Roman" w:hint="eastAsia"/>
          <w:noProof/>
          <w:kern w:val="0"/>
          <w:sz w:val="24"/>
          <w:szCs w:val="24"/>
        </w:rPr>
        <w:t>衰减器。</w:t>
      </w:r>
    </w:p>
    <w:p w14:paraId="3D851B96" w14:textId="77777777" w:rsidR="00DB31CD" w:rsidRPr="00007A1F" w:rsidRDefault="00DB31CD" w:rsidP="00DB31CD">
      <w:pPr>
        <w:pStyle w:val="aff5"/>
        <w:tabs>
          <w:tab w:val="clear" w:pos="180"/>
        </w:tabs>
        <w:spacing w:before="156" w:after="156"/>
        <w:ind w:firstLineChars="1300" w:firstLine="2730"/>
        <w:jc w:val="both"/>
      </w:pPr>
      <w:bookmarkStart w:id="73" w:name="_Toc427629277"/>
      <w:r>
        <w:rPr>
          <w:rFonts w:hint="eastAsia"/>
        </w:rPr>
        <w:t>表</w:t>
      </w:r>
      <w:r w:rsidRPr="00DB31CD">
        <w:rPr>
          <w:rFonts w:ascii="Times New Roman"/>
        </w:rPr>
        <w:t>D.1</w:t>
      </w:r>
      <w:r>
        <w:rPr>
          <w:rFonts w:hint="eastAsia"/>
        </w:rPr>
        <w:t>用于</w:t>
      </w:r>
      <w:r w:rsidRPr="00DB31CD">
        <w:rPr>
          <w:rFonts w:ascii="Times New Roman"/>
        </w:rPr>
        <w:t>ALSE</w:t>
      </w:r>
      <w:r>
        <w:rPr>
          <w:rFonts w:hint="eastAsia"/>
        </w:rPr>
        <w:t>校准</w:t>
      </w:r>
      <w:r w:rsidRPr="00007A1F">
        <w:rPr>
          <w:rFonts w:hint="eastAsia"/>
        </w:rPr>
        <w:t>的参考数据</w:t>
      </w:r>
      <w:bookmarkEnd w:id="73"/>
    </w:p>
    <w:tbl>
      <w:tblPr>
        <w:tblW w:w="8310"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0A0" w:firstRow="1" w:lastRow="0" w:firstColumn="1" w:lastColumn="0" w:noHBand="0" w:noVBand="0"/>
      </w:tblPr>
      <w:tblGrid>
        <w:gridCol w:w="1420"/>
        <w:gridCol w:w="1430"/>
        <w:gridCol w:w="1405"/>
        <w:gridCol w:w="1289"/>
        <w:gridCol w:w="1262"/>
        <w:gridCol w:w="1504"/>
      </w:tblGrid>
      <w:tr w:rsidR="00DB31CD" w:rsidRPr="00077D2C" w14:paraId="3C9D073A" w14:textId="77777777" w:rsidTr="009A2C7E">
        <w:trPr>
          <w:trHeight w:val="615"/>
          <w:tblHeader/>
          <w:jc w:val="center"/>
        </w:trPr>
        <w:tc>
          <w:tcPr>
            <w:tcW w:w="2850" w:type="dxa"/>
            <w:gridSpan w:val="2"/>
            <w:tcBorders>
              <w:top w:val="single" w:sz="12" w:space="0" w:color="auto"/>
              <w:left w:val="single" w:sz="12" w:space="0" w:color="auto"/>
              <w:bottom w:val="single" w:sz="6" w:space="0" w:color="auto"/>
              <w:right w:val="single" w:sz="6" w:space="0" w:color="auto"/>
            </w:tcBorders>
            <w:tcMar>
              <w:top w:w="15" w:type="dxa"/>
              <w:left w:w="15" w:type="dxa"/>
              <w:bottom w:w="0" w:type="dxa"/>
              <w:right w:w="15" w:type="dxa"/>
            </w:tcMar>
            <w:vAlign w:val="center"/>
          </w:tcPr>
          <w:p w14:paraId="36800CC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频率范围</w:t>
            </w:r>
            <w:r w:rsidRPr="00DB31CD">
              <w:rPr>
                <w:rFonts w:ascii="Times New Roman" w:hAnsi="Times New Roman"/>
                <w:color w:val="000000"/>
                <w:szCs w:val="21"/>
              </w:rPr>
              <w:br/>
            </w:r>
            <w:r w:rsidRPr="003B3FE7">
              <w:rPr>
                <w:rFonts w:ascii="Times New Roman" w:hAnsi="Times New Roman"/>
                <w:color w:val="000000"/>
                <w:szCs w:val="21"/>
              </w:rPr>
              <w:t>150kHz</w:t>
            </w:r>
            <w:r w:rsidRPr="003B3FE7">
              <w:rPr>
                <w:rFonts w:ascii="Times New Roman" w:hAnsi="Times New Roman"/>
                <w:color w:val="000000"/>
                <w:szCs w:val="21"/>
              </w:rPr>
              <w:t>～</w:t>
            </w:r>
            <w:r w:rsidRPr="003B3FE7">
              <w:rPr>
                <w:rFonts w:ascii="Times New Roman" w:hAnsi="Times New Roman"/>
                <w:color w:val="000000"/>
                <w:szCs w:val="21"/>
              </w:rPr>
              <w:t>30MHz</w:t>
            </w:r>
          </w:p>
        </w:tc>
        <w:tc>
          <w:tcPr>
            <w:tcW w:w="2694" w:type="dxa"/>
            <w:gridSpan w:val="2"/>
            <w:tcBorders>
              <w:top w:val="single" w:sz="12" w:space="0" w:color="auto"/>
              <w:left w:val="single" w:sz="6" w:space="0" w:color="auto"/>
              <w:bottom w:val="single" w:sz="6" w:space="0" w:color="auto"/>
              <w:right w:val="single" w:sz="6" w:space="0" w:color="auto"/>
            </w:tcBorders>
            <w:tcMar>
              <w:top w:w="15" w:type="dxa"/>
              <w:left w:w="15" w:type="dxa"/>
              <w:bottom w:w="0" w:type="dxa"/>
              <w:right w:w="15" w:type="dxa"/>
            </w:tcMar>
            <w:vAlign w:val="center"/>
          </w:tcPr>
          <w:p w14:paraId="69770C7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频率范围</w:t>
            </w:r>
            <w:r w:rsidRPr="00DB31CD">
              <w:rPr>
                <w:rFonts w:ascii="Times New Roman" w:hAnsi="Times New Roman"/>
                <w:color w:val="000000"/>
                <w:szCs w:val="21"/>
              </w:rPr>
              <w:br/>
            </w:r>
            <w:r w:rsidRPr="003B3FE7">
              <w:rPr>
                <w:rFonts w:ascii="Times New Roman" w:hAnsi="Times New Roman"/>
                <w:color w:val="000000"/>
                <w:szCs w:val="21"/>
              </w:rPr>
              <w:t>30MHz</w:t>
            </w:r>
            <w:r w:rsidRPr="003B3FE7">
              <w:rPr>
                <w:rFonts w:ascii="Times New Roman" w:hAnsi="Times New Roman"/>
                <w:color w:val="000000"/>
                <w:szCs w:val="21"/>
              </w:rPr>
              <w:t>～</w:t>
            </w:r>
            <w:r w:rsidRPr="003B3FE7">
              <w:rPr>
                <w:rFonts w:ascii="Times New Roman" w:hAnsi="Times New Roman"/>
                <w:color w:val="000000"/>
                <w:szCs w:val="21"/>
              </w:rPr>
              <w:t>200MHz</w:t>
            </w:r>
          </w:p>
        </w:tc>
        <w:tc>
          <w:tcPr>
            <w:tcW w:w="2766" w:type="dxa"/>
            <w:gridSpan w:val="2"/>
            <w:tcBorders>
              <w:top w:val="single" w:sz="12" w:space="0" w:color="auto"/>
              <w:left w:val="single" w:sz="6" w:space="0" w:color="auto"/>
              <w:bottom w:val="single" w:sz="6" w:space="0" w:color="auto"/>
              <w:right w:val="single" w:sz="12" w:space="0" w:color="auto"/>
            </w:tcBorders>
            <w:tcMar>
              <w:top w:w="15" w:type="dxa"/>
              <w:left w:w="15" w:type="dxa"/>
              <w:bottom w:w="0" w:type="dxa"/>
              <w:right w:w="15" w:type="dxa"/>
            </w:tcMar>
            <w:vAlign w:val="center"/>
          </w:tcPr>
          <w:p w14:paraId="17268A8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频率范围</w:t>
            </w:r>
            <w:r w:rsidRPr="00DB31CD">
              <w:rPr>
                <w:rFonts w:ascii="Times New Roman" w:hAnsi="Times New Roman"/>
                <w:color w:val="000000"/>
                <w:szCs w:val="21"/>
              </w:rPr>
              <w:br/>
            </w:r>
            <w:r w:rsidRPr="003B3FE7">
              <w:rPr>
                <w:rFonts w:ascii="Times New Roman" w:hAnsi="Times New Roman"/>
                <w:color w:val="000000"/>
                <w:szCs w:val="21"/>
              </w:rPr>
              <w:t>200MHz</w:t>
            </w:r>
            <w:r w:rsidRPr="003B3FE7">
              <w:rPr>
                <w:rFonts w:ascii="Times New Roman" w:hAnsi="Times New Roman"/>
                <w:color w:val="000000"/>
                <w:szCs w:val="21"/>
              </w:rPr>
              <w:t>～</w:t>
            </w:r>
            <w:r w:rsidRPr="003B3FE7">
              <w:rPr>
                <w:rFonts w:ascii="Times New Roman" w:hAnsi="Times New Roman"/>
                <w:color w:val="000000"/>
                <w:szCs w:val="21"/>
              </w:rPr>
              <w:t>1000MHz</w:t>
            </w:r>
          </w:p>
        </w:tc>
      </w:tr>
      <w:tr w:rsidR="00DB31CD" w:rsidRPr="00077D2C" w14:paraId="0574A839" w14:textId="77777777" w:rsidTr="009A2C7E">
        <w:trPr>
          <w:trHeight w:val="660"/>
          <w:jc w:val="center"/>
        </w:trPr>
        <w:tc>
          <w:tcPr>
            <w:tcW w:w="1420" w:type="dxa"/>
            <w:tcBorders>
              <w:top w:val="single" w:sz="6" w:space="0" w:color="auto"/>
              <w:left w:val="single" w:sz="12" w:space="0" w:color="auto"/>
              <w:bottom w:val="single" w:sz="6" w:space="0" w:color="auto"/>
              <w:right w:val="single" w:sz="6" w:space="0" w:color="auto"/>
            </w:tcBorders>
            <w:tcMar>
              <w:top w:w="15" w:type="dxa"/>
              <w:left w:w="15" w:type="dxa"/>
              <w:bottom w:w="0" w:type="dxa"/>
              <w:right w:w="15" w:type="dxa"/>
            </w:tcMar>
            <w:vAlign w:val="center"/>
          </w:tcPr>
          <w:p w14:paraId="6F2B200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频率</w:t>
            </w:r>
            <w:r w:rsidRPr="00DB31CD">
              <w:rPr>
                <w:rFonts w:ascii="Times New Roman" w:hAnsi="Times New Roman"/>
                <w:color w:val="000000"/>
                <w:szCs w:val="21"/>
              </w:rPr>
              <w:br/>
              <w:t xml:space="preserve">MHz </w:t>
            </w:r>
          </w:p>
        </w:tc>
        <w:tc>
          <w:tcPr>
            <w:tcW w:w="1430" w:type="dxa"/>
            <w:tcBorders>
              <w:top w:val="single" w:sz="6" w:space="0" w:color="auto"/>
              <w:left w:val="single" w:sz="6" w:space="0" w:color="auto"/>
              <w:bottom w:val="single" w:sz="6" w:space="0" w:color="auto"/>
              <w:right w:val="single" w:sz="6" w:space="0" w:color="auto"/>
            </w:tcBorders>
            <w:tcMar>
              <w:top w:w="15" w:type="dxa"/>
              <w:left w:w="15" w:type="dxa"/>
              <w:bottom w:w="0" w:type="dxa"/>
              <w:right w:w="15" w:type="dxa"/>
            </w:tcMar>
            <w:vAlign w:val="center"/>
          </w:tcPr>
          <w:p w14:paraId="64786BDB" w14:textId="6F2B5E87" w:rsidR="00DB31CD" w:rsidRPr="00690292" w:rsidRDefault="00DB31CD" w:rsidP="00DB31CD">
            <w:pPr>
              <w:jc w:val="center"/>
              <w:rPr>
                <w:rFonts w:ascii="Times New Roman" w:hAnsi="Times New Roman"/>
                <w:color w:val="000000"/>
                <w:szCs w:val="21"/>
              </w:rPr>
            </w:pPr>
            <w:proofErr w:type="spellStart"/>
            <w:r w:rsidRPr="00690292">
              <w:rPr>
                <w:rFonts w:ascii="Times New Roman" w:hAnsi="Times New Roman"/>
                <w:i/>
                <w:iCs/>
                <w:color w:val="000000"/>
                <w:szCs w:val="21"/>
              </w:rPr>
              <w:t>E</w:t>
            </w:r>
            <w:r w:rsidRPr="00690292">
              <w:rPr>
                <w:rFonts w:ascii="Times New Roman" w:hAnsi="Times New Roman"/>
                <w:color w:val="000000"/>
                <w:szCs w:val="21"/>
                <w:vertAlign w:val="subscript"/>
              </w:rPr>
              <w:t>eq</w:t>
            </w:r>
            <w:r w:rsidR="003B3FE7" w:rsidRPr="00690292">
              <w:rPr>
                <w:rFonts w:ascii="Times New Roman" w:hAnsi="Times New Roman"/>
                <w:color w:val="000000"/>
                <w:szCs w:val="21"/>
                <w:vertAlign w:val="subscript"/>
              </w:rPr>
              <w:t>.</w:t>
            </w:r>
            <w:r w:rsidRPr="00690292">
              <w:rPr>
                <w:rFonts w:ascii="Times New Roman" w:hAnsi="Times New Roman"/>
                <w:color w:val="000000"/>
                <w:szCs w:val="21"/>
                <w:vertAlign w:val="subscript"/>
              </w:rPr>
              <w:t>max</w:t>
            </w:r>
            <w:r w:rsidR="003B3FE7" w:rsidRPr="00690292">
              <w:rPr>
                <w:rFonts w:ascii="Times New Roman" w:hAnsi="Times New Roman"/>
                <w:color w:val="000000"/>
                <w:szCs w:val="21"/>
                <w:vertAlign w:val="subscript"/>
              </w:rPr>
              <w:t>.</w:t>
            </w:r>
            <w:r w:rsidRPr="00690292">
              <w:rPr>
                <w:rFonts w:ascii="Times New Roman" w:hAnsi="Times New Roman"/>
                <w:color w:val="000000"/>
                <w:szCs w:val="21"/>
                <w:vertAlign w:val="subscript"/>
              </w:rPr>
              <w:t>ref</w:t>
            </w:r>
            <w:proofErr w:type="spellEnd"/>
            <w:r w:rsidRPr="00690292">
              <w:rPr>
                <w:rFonts w:ascii="Times New Roman" w:hAnsi="Times New Roman"/>
                <w:color w:val="000000"/>
                <w:szCs w:val="21"/>
              </w:rPr>
              <w:br/>
              <w:t>dB</w:t>
            </w:r>
            <w:r w:rsidR="001E42C1" w:rsidRPr="00690292">
              <w:rPr>
                <w:rFonts w:ascii="Times New Roman" w:hAnsi="Times New Roman"/>
                <w:color w:val="000000"/>
                <w:szCs w:val="21"/>
              </w:rPr>
              <w:t>(</w:t>
            </w:r>
            <w:proofErr w:type="spellStart"/>
            <w:r w:rsidR="001E42C1" w:rsidRPr="00690292">
              <w:rPr>
                <w:rFonts w:ascii="Times New Roman" w:hAnsi="Times New Roman"/>
                <w:color w:val="000000"/>
                <w:szCs w:val="21"/>
              </w:rPr>
              <w:t>μ</w:t>
            </w:r>
            <w:r w:rsidRPr="00690292">
              <w:rPr>
                <w:rFonts w:ascii="Times New Roman" w:hAnsi="Times New Roman"/>
                <w:color w:val="000000"/>
                <w:szCs w:val="21"/>
              </w:rPr>
              <w:t>V</w:t>
            </w:r>
            <w:proofErr w:type="spellEnd"/>
            <w:r w:rsidRPr="00690292">
              <w:rPr>
                <w:rFonts w:ascii="Times New Roman" w:hAnsi="Times New Roman"/>
                <w:color w:val="000000"/>
                <w:szCs w:val="21"/>
              </w:rPr>
              <w:t>/m)</w:t>
            </w:r>
          </w:p>
        </w:tc>
        <w:tc>
          <w:tcPr>
            <w:tcW w:w="1405" w:type="dxa"/>
            <w:tcBorders>
              <w:top w:val="single" w:sz="6" w:space="0" w:color="auto"/>
              <w:left w:val="single" w:sz="6" w:space="0" w:color="auto"/>
              <w:bottom w:val="single" w:sz="6" w:space="0" w:color="auto"/>
              <w:right w:val="single" w:sz="6" w:space="0" w:color="auto"/>
            </w:tcBorders>
            <w:tcMar>
              <w:top w:w="15" w:type="dxa"/>
              <w:left w:w="15" w:type="dxa"/>
              <w:bottom w:w="0" w:type="dxa"/>
              <w:right w:w="15" w:type="dxa"/>
            </w:tcMar>
            <w:vAlign w:val="center"/>
          </w:tcPr>
          <w:p w14:paraId="7ACE9D20" w14:textId="77777777" w:rsidR="00DB31CD" w:rsidRPr="00690292" w:rsidRDefault="00DB31CD" w:rsidP="00DB31CD">
            <w:pPr>
              <w:jc w:val="center"/>
              <w:rPr>
                <w:rFonts w:ascii="Times New Roman" w:hAnsi="Times New Roman"/>
                <w:color w:val="000000"/>
                <w:szCs w:val="21"/>
              </w:rPr>
            </w:pPr>
            <w:r w:rsidRPr="00690292">
              <w:rPr>
                <w:rFonts w:ascii="Times New Roman" w:hAnsi="Times New Roman"/>
                <w:color w:val="000000"/>
                <w:szCs w:val="21"/>
              </w:rPr>
              <w:t>频率</w:t>
            </w:r>
            <w:r w:rsidRPr="00690292">
              <w:rPr>
                <w:rFonts w:ascii="Times New Roman" w:hAnsi="Times New Roman"/>
                <w:color w:val="000000"/>
                <w:szCs w:val="21"/>
              </w:rPr>
              <w:br/>
              <w:t xml:space="preserve">MHz </w:t>
            </w:r>
          </w:p>
        </w:tc>
        <w:tc>
          <w:tcPr>
            <w:tcW w:w="1289" w:type="dxa"/>
            <w:tcBorders>
              <w:top w:val="single" w:sz="6" w:space="0" w:color="auto"/>
              <w:left w:val="single" w:sz="6" w:space="0" w:color="auto"/>
              <w:bottom w:val="single" w:sz="6" w:space="0" w:color="auto"/>
              <w:right w:val="single" w:sz="6" w:space="0" w:color="auto"/>
            </w:tcBorders>
            <w:tcMar>
              <w:top w:w="15" w:type="dxa"/>
              <w:left w:w="15" w:type="dxa"/>
              <w:bottom w:w="0" w:type="dxa"/>
              <w:right w:w="15" w:type="dxa"/>
            </w:tcMar>
            <w:vAlign w:val="center"/>
          </w:tcPr>
          <w:p w14:paraId="636EDC65" w14:textId="42CE9F58" w:rsidR="00DB31CD" w:rsidRPr="00690292" w:rsidRDefault="00DB31CD" w:rsidP="00DB31CD">
            <w:pPr>
              <w:jc w:val="center"/>
              <w:rPr>
                <w:rFonts w:ascii="Times New Roman" w:hAnsi="Times New Roman"/>
                <w:color w:val="000000"/>
                <w:szCs w:val="21"/>
              </w:rPr>
            </w:pPr>
            <w:proofErr w:type="spellStart"/>
            <w:r w:rsidRPr="00690292">
              <w:rPr>
                <w:rFonts w:ascii="Times New Roman" w:hAnsi="Times New Roman"/>
                <w:i/>
                <w:iCs/>
                <w:color w:val="000000"/>
                <w:szCs w:val="21"/>
              </w:rPr>
              <w:t>E</w:t>
            </w:r>
            <w:r w:rsidRPr="00690292">
              <w:rPr>
                <w:rFonts w:ascii="Times New Roman" w:hAnsi="Times New Roman"/>
                <w:color w:val="000000"/>
                <w:szCs w:val="21"/>
                <w:vertAlign w:val="subscript"/>
              </w:rPr>
              <w:t>eq</w:t>
            </w:r>
            <w:r w:rsidR="003B3FE7" w:rsidRPr="00690292">
              <w:rPr>
                <w:rFonts w:ascii="Times New Roman" w:hAnsi="Times New Roman"/>
                <w:color w:val="000000"/>
                <w:szCs w:val="21"/>
                <w:vertAlign w:val="subscript"/>
              </w:rPr>
              <w:t>.</w:t>
            </w:r>
            <w:r w:rsidRPr="00690292">
              <w:rPr>
                <w:rFonts w:ascii="Times New Roman" w:hAnsi="Times New Roman"/>
                <w:color w:val="000000"/>
                <w:szCs w:val="21"/>
                <w:vertAlign w:val="subscript"/>
              </w:rPr>
              <w:t>max</w:t>
            </w:r>
            <w:r w:rsidR="003B3FE7" w:rsidRPr="00690292">
              <w:rPr>
                <w:rFonts w:ascii="Times New Roman" w:hAnsi="Times New Roman"/>
                <w:color w:val="000000"/>
                <w:szCs w:val="21"/>
                <w:vertAlign w:val="subscript"/>
              </w:rPr>
              <w:t>.</w:t>
            </w:r>
            <w:r w:rsidRPr="00690292">
              <w:rPr>
                <w:rFonts w:ascii="Times New Roman" w:hAnsi="Times New Roman"/>
                <w:color w:val="000000"/>
                <w:szCs w:val="21"/>
                <w:vertAlign w:val="subscript"/>
              </w:rPr>
              <w:t>ref</w:t>
            </w:r>
            <w:proofErr w:type="spellEnd"/>
            <w:r w:rsidRPr="00690292">
              <w:rPr>
                <w:rFonts w:ascii="Times New Roman" w:hAnsi="Times New Roman"/>
                <w:color w:val="000000"/>
                <w:szCs w:val="21"/>
              </w:rPr>
              <w:br/>
              <w:t xml:space="preserve"> dB(</w:t>
            </w:r>
            <w:proofErr w:type="spellStart"/>
            <w:r w:rsidR="001E42C1" w:rsidRPr="00690292">
              <w:rPr>
                <w:rFonts w:ascii="Times New Roman" w:hAnsi="Times New Roman"/>
                <w:color w:val="000000"/>
                <w:szCs w:val="21"/>
              </w:rPr>
              <w:t>μ</w:t>
            </w:r>
            <w:r w:rsidRPr="00690292">
              <w:rPr>
                <w:rFonts w:ascii="Times New Roman" w:hAnsi="Times New Roman"/>
                <w:color w:val="000000"/>
                <w:szCs w:val="21"/>
              </w:rPr>
              <w:t>V</w:t>
            </w:r>
            <w:proofErr w:type="spellEnd"/>
            <w:r w:rsidRPr="00690292">
              <w:rPr>
                <w:rFonts w:ascii="Times New Roman" w:hAnsi="Times New Roman"/>
                <w:color w:val="000000"/>
                <w:szCs w:val="21"/>
              </w:rPr>
              <w:t>/m)</w:t>
            </w:r>
          </w:p>
        </w:tc>
        <w:tc>
          <w:tcPr>
            <w:tcW w:w="1262" w:type="dxa"/>
            <w:tcBorders>
              <w:top w:val="single" w:sz="6" w:space="0" w:color="auto"/>
              <w:left w:val="single" w:sz="6" w:space="0" w:color="auto"/>
              <w:bottom w:val="single" w:sz="6" w:space="0" w:color="auto"/>
              <w:right w:val="single" w:sz="6" w:space="0" w:color="auto"/>
            </w:tcBorders>
            <w:tcMar>
              <w:top w:w="15" w:type="dxa"/>
              <w:left w:w="15" w:type="dxa"/>
              <w:bottom w:w="0" w:type="dxa"/>
              <w:right w:w="15" w:type="dxa"/>
            </w:tcMar>
            <w:vAlign w:val="center"/>
          </w:tcPr>
          <w:p w14:paraId="2F09EDA0" w14:textId="77777777" w:rsidR="00DB31CD" w:rsidRPr="00690292" w:rsidRDefault="00DB31CD" w:rsidP="00DB31CD">
            <w:pPr>
              <w:jc w:val="center"/>
              <w:rPr>
                <w:rFonts w:ascii="Times New Roman" w:hAnsi="Times New Roman"/>
                <w:color w:val="000000"/>
                <w:szCs w:val="21"/>
              </w:rPr>
            </w:pPr>
            <w:r w:rsidRPr="00690292">
              <w:rPr>
                <w:rFonts w:ascii="Times New Roman" w:hAnsi="Times New Roman"/>
                <w:color w:val="000000"/>
                <w:szCs w:val="21"/>
              </w:rPr>
              <w:t>频率</w:t>
            </w:r>
            <w:r w:rsidRPr="00690292">
              <w:rPr>
                <w:rFonts w:ascii="Times New Roman" w:hAnsi="Times New Roman"/>
                <w:color w:val="000000"/>
                <w:szCs w:val="21"/>
              </w:rPr>
              <w:br/>
              <w:t xml:space="preserve">MHz </w:t>
            </w:r>
          </w:p>
        </w:tc>
        <w:tc>
          <w:tcPr>
            <w:tcW w:w="1504" w:type="dxa"/>
            <w:tcBorders>
              <w:top w:val="single" w:sz="6" w:space="0" w:color="auto"/>
              <w:left w:val="single" w:sz="6" w:space="0" w:color="auto"/>
              <w:bottom w:val="single" w:sz="6" w:space="0" w:color="auto"/>
              <w:right w:val="single" w:sz="12" w:space="0" w:color="auto"/>
            </w:tcBorders>
            <w:tcMar>
              <w:top w:w="15" w:type="dxa"/>
              <w:left w:w="15" w:type="dxa"/>
              <w:bottom w:w="0" w:type="dxa"/>
              <w:right w:w="15" w:type="dxa"/>
            </w:tcMar>
            <w:vAlign w:val="center"/>
          </w:tcPr>
          <w:p w14:paraId="2AEDF249" w14:textId="6F366E28" w:rsidR="00DB31CD" w:rsidRPr="00690292" w:rsidRDefault="00DB31CD" w:rsidP="00DB31CD">
            <w:pPr>
              <w:jc w:val="center"/>
              <w:rPr>
                <w:rFonts w:ascii="Times New Roman" w:hAnsi="Times New Roman"/>
                <w:color w:val="000000"/>
                <w:szCs w:val="21"/>
              </w:rPr>
            </w:pPr>
            <w:proofErr w:type="spellStart"/>
            <w:r w:rsidRPr="00690292">
              <w:rPr>
                <w:rFonts w:ascii="Times New Roman" w:hAnsi="Times New Roman"/>
                <w:i/>
                <w:iCs/>
                <w:color w:val="000000"/>
                <w:szCs w:val="21"/>
              </w:rPr>
              <w:t>E</w:t>
            </w:r>
            <w:r w:rsidRPr="00690292">
              <w:rPr>
                <w:rFonts w:ascii="Times New Roman" w:hAnsi="Times New Roman"/>
                <w:color w:val="000000"/>
                <w:szCs w:val="21"/>
                <w:vertAlign w:val="subscript"/>
              </w:rPr>
              <w:t>eq</w:t>
            </w:r>
            <w:r w:rsidR="003B3FE7" w:rsidRPr="00690292">
              <w:rPr>
                <w:rFonts w:ascii="Times New Roman" w:hAnsi="Times New Roman"/>
                <w:color w:val="000000"/>
                <w:szCs w:val="21"/>
                <w:vertAlign w:val="subscript"/>
              </w:rPr>
              <w:t>.</w:t>
            </w:r>
            <w:r w:rsidRPr="00690292">
              <w:rPr>
                <w:rFonts w:ascii="Times New Roman" w:hAnsi="Times New Roman"/>
                <w:color w:val="000000"/>
                <w:szCs w:val="21"/>
                <w:vertAlign w:val="subscript"/>
              </w:rPr>
              <w:t>max</w:t>
            </w:r>
            <w:r w:rsidR="003B3FE7" w:rsidRPr="00690292">
              <w:rPr>
                <w:rFonts w:ascii="Times New Roman" w:hAnsi="Times New Roman"/>
                <w:color w:val="000000"/>
                <w:szCs w:val="21"/>
                <w:vertAlign w:val="subscript"/>
              </w:rPr>
              <w:t>.</w:t>
            </w:r>
            <w:r w:rsidRPr="00690292">
              <w:rPr>
                <w:rFonts w:ascii="Times New Roman" w:hAnsi="Times New Roman"/>
                <w:color w:val="000000"/>
                <w:szCs w:val="21"/>
                <w:vertAlign w:val="subscript"/>
              </w:rPr>
              <w:t>ref</w:t>
            </w:r>
            <w:proofErr w:type="spellEnd"/>
            <w:r w:rsidRPr="00690292">
              <w:rPr>
                <w:rFonts w:ascii="Times New Roman" w:hAnsi="Times New Roman"/>
                <w:color w:val="000000"/>
                <w:szCs w:val="21"/>
              </w:rPr>
              <w:br/>
              <w:t>dB(</w:t>
            </w:r>
            <w:proofErr w:type="spellStart"/>
            <w:r w:rsidR="001E42C1" w:rsidRPr="00690292">
              <w:rPr>
                <w:rFonts w:ascii="Times New Roman" w:hAnsi="Times New Roman"/>
                <w:color w:val="000000"/>
                <w:szCs w:val="21"/>
              </w:rPr>
              <w:t>μ</w:t>
            </w:r>
            <w:r w:rsidRPr="00690292">
              <w:rPr>
                <w:rFonts w:ascii="Times New Roman" w:hAnsi="Times New Roman"/>
                <w:color w:val="000000"/>
                <w:szCs w:val="21"/>
              </w:rPr>
              <w:t>V</w:t>
            </w:r>
            <w:proofErr w:type="spellEnd"/>
            <w:r w:rsidRPr="00690292">
              <w:rPr>
                <w:rFonts w:ascii="Times New Roman" w:hAnsi="Times New Roman"/>
                <w:color w:val="000000"/>
                <w:szCs w:val="21"/>
              </w:rPr>
              <w:t>/m)</w:t>
            </w:r>
          </w:p>
        </w:tc>
      </w:tr>
      <w:tr w:rsidR="00DB31CD" w:rsidRPr="00077D2C" w14:paraId="2886594D"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766540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0</w:t>
            </w:r>
            <w:r w:rsidRPr="00077D2C">
              <w:rPr>
                <w:color w:val="000000"/>
                <w:sz w:val="22"/>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BB312D2" w14:textId="77777777" w:rsidR="00DB31CD" w:rsidRPr="00DB31CD" w:rsidRDefault="00DB31CD" w:rsidP="00DB31CD">
            <w:pPr>
              <w:widowControl/>
              <w:jc w:val="center"/>
              <w:rPr>
                <w:rFonts w:ascii="Times New Roman" w:hAnsi="Times New Roman"/>
                <w:color w:val="000000"/>
                <w:szCs w:val="21"/>
              </w:rPr>
            </w:pPr>
            <w:r w:rsidRPr="00DB31CD">
              <w:rPr>
                <w:rFonts w:ascii="Times New Roman" w:hAnsi="Times New Roman"/>
                <w:color w:val="000000"/>
                <w:szCs w:val="21"/>
              </w:rPr>
              <w:t>61.14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FE5E08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30</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0E44808" w14:textId="77777777" w:rsidR="00DB31CD" w:rsidRPr="00DB31CD" w:rsidRDefault="00DB31CD" w:rsidP="00DB31CD">
            <w:pPr>
              <w:widowControl/>
              <w:jc w:val="center"/>
              <w:rPr>
                <w:rFonts w:ascii="Times New Roman" w:hAnsi="Times New Roman"/>
                <w:color w:val="000000"/>
                <w:szCs w:val="21"/>
              </w:rPr>
            </w:pPr>
            <w:r w:rsidRPr="00DB31CD">
              <w:rPr>
                <w:rFonts w:ascii="Times New Roman" w:hAnsi="Times New Roman"/>
                <w:color w:val="000000"/>
                <w:szCs w:val="21"/>
              </w:rPr>
              <w:t>71.24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0AC276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200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770AC15" w14:textId="77777777" w:rsidR="00DB31CD" w:rsidRPr="00DB31CD" w:rsidRDefault="00DB31CD" w:rsidP="00DB31CD">
            <w:pPr>
              <w:widowControl/>
              <w:jc w:val="center"/>
              <w:rPr>
                <w:rFonts w:ascii="Times New Roman" w:hAnsi="Times New Roman"/>
                <w:color w:val="000000"/>
                <w:szCs w:val="21"/>
              </w:rPr>
            </w:pPr>
            <w:r w:rsidRPr="00DB31CD">
              <w:rPr>
                <w:rFonts w:ascii="Times New Roman" w:hAnsi="Times New Roman"/>
                <w:color w:val="000000"/>
                <w:szCs w:val="21"/>
              </w:rPr>
              <w:t>87.9</w:t>
            </w:r>
            <w:r w:rsidR="003B3FE7">
              <w:rPr>
                <w:rFonts w:ascii="Times New Roman" w:hAnsi="Times New Roman"/>
                <w:color w:val="000000"/>
                <w:szCs w:val="21"/>
              </w:rPr>
              <w:t>0</w:t>
            </w:r>
          </w:p>
        </w:tc>
      </w:tr>
      <w:tr w:rsidR="00DB31CD" w:rsidRPr="00077D2C" w14:paraId="6D2C110E"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51CB73D" w14:textId="77777777" w:rsidR="00DB31CD" w:rsidRPr="00DB31CD" w:rsidRDefault="00DB31CD" w:rsidP="00DB31CD">
            <w:pPr>
              <w:jc w:val="center"/>
              <w:rPr>
                <w:rFonts w:ascii="Times New Roman" w:hAnsi="Times New Roman"/>
                <w:color w:val="000000"/>
                <w:szCs w:val="21"/>
              </w:rPr>
            </w:pPr>
            <w:r>
              <w:rPr>
                <w:rFonts w:ascii="Times New Roman" w:hAnsi="Times New Roman"/>
                <w:color w:val="000000"/>
                <w:szCs w:val="21"/>
              </w:rPr>
              <w:t>0.</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9AE77F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53C887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31</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E4CC36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71.39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1F135C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205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6DA850A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88.58</w:t>
            </w:r>
          </w:p>
        </w:tc>
      </w:tr>
      <w:tr w:rsidR="00DB31CD" w:rsidRPr="00077D2C" w14:paraId="050C1029"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E972B04" w14:textId="77777777" w:rsidR="00DB31CD" w:rsidRPr="00DB31CD" w:rsidRDefault="003B3FE7" w:rsidP="00DB31CD">
            <w:pPr>
              <w:jc w:val="center"/>
              <w:rPr>
                <w:rFonts w:ascii="Times New Roman" w:hAnsi="Times New Roman"/>
                <w:color w:val="000000"/>
                <w:szCs w:val="21"/>
              </w:rPr>
            </w:pPr>
            <w:r>
              <w:rPr>
                <w:rFonts w:ascii="Times New Roman" w:hAnsi="Times New Roman"/>
                <w:color w:val="000000"/>
                <w:szCs w:val="21"/>
              </w:rPr>
              <w:t>0.</w:t>
            </w:r>
            <w:r w:rsidR="00DB31CD"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85A05B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099AEA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32</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2CDCB2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71.51</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BF68D0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210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C8C14F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89.59</w:t>
            </w:r>
          </w:p>
        </w:tc>
      </w:tr>
      <w:tr w:rsidR="00DB31CD" w:rsidRPr="00077D2C" w14:paraId="11F027FB"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AD4A79F" w14:textId="77777777" w:rsidR="00DB31CD" w:rsidRPr="00DB31CD" w:rsidRDefault="003B3FE7" w:rsidP="00DB31CD">
            <w:pPr>
              <w:jc w:val="center"/>
              <w:rPr>
                <w:rFonts w:ascii="Times New Roman" w:hAnsi="Times New Roman"/>
                <w:color w:val="000000"/>
                <w:szCs w:val="21"/>
              </w:rPr>
            </w:pPr>
            <w:r>
              <w:rPr>
                <w:rFonts w:ascii="Times New Roman" w:hAnsi="Times New Roman"/>
                <w:color w:val="000000"/>
                <w:szCs w:val="21"/>
              </w:rPr>
              <w:t>0.</w:t>
            </w:r>
            <w:r w:rsidR="00DB31CD"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B2F577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23BBF8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33</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9309B6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71.62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8C7939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215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B74FBE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90.61</w:t>
            </w:r>
          </w:p>
        </w:tc>
      </w:tr>
      <w:tr w:rsidR="00DB31CD" w:rsidRPr="00077D2C" w14:paraId="5BCF3951"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53A8CF8" w14:textId="77777777" w:rsidR="00DB31CD" w:rsidRPr="00DB31CD" w:rsidRDefault="003B3FE7" w:rsidP="00DB31CD">
            <w:pPr>
              <w:jc w:val="center"/>
              <w:rPr>
                <w:rFonts w:ascii="Times New Roman" w:hAnsi="Times New Roman"/>
                <w:color w:val="000000"/>
                <w:szCs w:val="21"/>
              </w:rPr>
            </w:pPr>
            <w:r>
              <w:rPr>
                <w:rFonts w:ascii="Times New Roman" w:hAnsi="Times New Roman"/>
                <w:color w:val="000000"/>
                <w:szCs w:val="21"/>
              </w:rPr>
              <w:t>0.</w:t>
            </w:r>
            <w:r w:rsidR="00DB31CD"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23ED63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FABF64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34</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3150CB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71.71</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99698F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220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177CBB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91.47</w:t>
            </w:r>
          </w:p>
        </w:tc>
      </w:tr>
      <w:tr w:rsidR="00DB31CD" w:rsidRPr="00077D2C" w14:paraId="0C0EB3C5"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7D6D2B6" w14:textId="77777777" w:rsidR="00DB31CD" w:rsidRPr="00DB31CD" w:rsidRDefault="003B3FE7" w:rsidP="00DB31CD">
            <w:pPr>
              <w:jc w:val="center"/>
              <w:rPr>
                <w:rFonts w:ascii="Times New Roman" w:hAnsi="Times New Roman"/>
                <w:color w:val="000000"/>
                <w:szCs w:val="21"/>
              </w:rPr>
            </w:pPr>
            <w:r>
              <w:rPr>
                <w:rFonts w:ascii="Times New Roman" w:hAnsi="Times New Roman"/>
                <w:color w:val="000000"/>
                <w:szCs w:val="21"/>
              </w:rPr>
              <w:t>1.</w:t>
            </w:r>
            <w:r w:rsidR="00DB31CD"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75E546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8D7D2E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35</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AC37EB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71.81</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8E17AF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225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D38187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92.24</w:t>
            </w:r>
          </w:p>
        </w:tc>
      </w:tr>
      <w:tr w:rsidR="00DB31CD" w:rsidRPr="00077D2C" w14:paraId="5D7AC2E5"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B1344B0" w14:textId="77777777" w:rsidR="00DB31CD" w:rsidRPr="00DB31CD" w:rsidRDefault="003B3FE7" w:rsidP="00DB31CD">
            <w:pPr>
              <w:jc w:val="center"/>
              <w:rPr>
                <w:rFonts w:ascii="Times New Roman" w:hAnsi="Times New Roman"/>
                <w:color w:val="000000"/>
                <w:szCs w:val="21"/>
              </w:rPr>
            </w:pPr>
            <w:r>
              <w:rPr>
                <w:rFonts w:ascii="Times New Roman" w:hAnsi="Times New Roman"/>
                <w:color w:val="000000"/>
                <w:szCs w:val="21"/>
              </w:rPr>
              <w:t>1.</w:t>
            </w:r>
            <w:r w:rsidR="00DB31CD"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D3EEFA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27C99B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36</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122806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71.92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3A42D8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230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C74876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93.05</w:t>
            </w:r>
          </w:p>
        </w:tc>
      </w:tr>
      <w:tr w:rsidR="00DB31CD" w:rsidRPr="00077D2C" w14:paraId="744405FF"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993B48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lastRenderedPageBreak/>
              <w:t>1</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281FAC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F7FA78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37</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F4A8EB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72.09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A52679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235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65DB70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93.96</w:t>
            </w:r>
          </w:p>
        </w:tc>
      </w:tr>
      <w:tr w:rsidR="00DB31CD" w:rsidRPr="00077D2C" w14:paraId="0E128AC8"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70A7022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20A1EA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61.13</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947DFE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38</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566D52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72.36</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50C004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240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87365B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94.94</w:t>
            </w:r>
          </w:p>
        </w:tc>
      </w:tr>
      <w:tr w:rsidR="00DB31CD" w:rsidRPr="00077D2C" w14:paraId="254EF19B"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7862D7F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3034F1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61.13</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0FDAF5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39</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F3BBCB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72.84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1C2FCB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245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064C7B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95.9</w:t>
            </w:r>
            <w:r w:rsidR="003B3FE7">
              <w:rPr>
                <w:rFonts w:ascii="Times New Roman" w:hAnsi="Times New Roman"/>
                <w:color w:val="000000"/>
                <w:szCs w:val="21"/>
              </w:rPr>
              <w:t>0</w:t>
            </w:r>
          </w:p>
        </w:tc>
      </w:tr>
      <w:tr w:rsidR="00DB31CD" w:rsidRPr="00077D2C" w14:paraId="52D1947B"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097994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2E02E0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61.13</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D53B33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40</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F0E2C0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73.61</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DBCD2F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250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FF69C2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96.81</w:t>
            </w:r>
          </w:p>
        </w:tc>
      </w:tr>
      <w:tr w:rsidR="00DB31CD" w:rsidRPr="00077D2C" w14:paraId="1A306873"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D3A066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6138CF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61.13</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713650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41</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E18799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74.76</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BFD75F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255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5A4467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97.66</w:t>
            </w:r>
          </w:p>
        </w:tc>
      </w:tr>
      <w:tr w:rsidR="00DB31CD" w:rsidRPr="00077D2C" w14:paraId="3B74A686"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E23CB1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E33C80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61.12</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38D08F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42</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49C9D9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76.28</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757028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260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0099A6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98.46</w:t>
            </w:r>
          </w:p>
        </w:tc>
      </w:tr>
      <w:tr w:rsidR="00DB31CD" w:rsidRPr="00077D2C" w14:paraId="4AE61034"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0525458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1E87C7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61.12</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EFBE52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43</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093EA8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78.03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599459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265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40E7D3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99.22</w:t>
            </w:r>
          </w:p>
        </w:tc>
      </w:tr>
      <w:tr w:rsidR="00DB31CD" w:rsidRPr="00077D2C" w14:paraId="07D2FBF3"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77086C5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9310A1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61.12</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95CEF1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44</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D4D444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79.76</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84172D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270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1DEB50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99.92</w:t>
            </w:r>
          </w:p>
        </w:tc>
      </w:tr>
      <w:tr w:rsidR="00DB31CD" w:rsidRPr="00077D2C" w14:paraId="543BB6BE"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418543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464CCD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61.11</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A13AA7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45</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F7FD7B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81.16</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683A00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275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29F4C3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100.53</w:t>
            </w:r>
          </w:p>
        </w:tc>
      </w:tr>
      <w:tr w:rsidR="00DB31CD" w:rsidRPr="00077D2C" w14:paraId="29B72205"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1DE6BE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CDEE87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61.11</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E8A069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46</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02C6A8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82.04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2FFD7C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280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6C057DC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101.03</w:t>
            </w:r>
          </w:p>
        </w:tc>
      </w:tr>
      <w:tr w:rsidR="00DB31CD" w:rsidRPr="00077D2C" w14:paraId="3F5904DD"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71A0F4D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6DE43A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61.11</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7D5822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47</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4F000D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82.43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65E1C8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285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379B67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101.4</w:t>
            </w:r>
            <w:r w:rsidR="003B3FE7">
              <w:rPr>
                <w:rFonts w:ascii="Times New Roman" w:hAnsi="Times New Roman"/>
                <w:color w:val="000000"/>
                <w:szCs w:val="21"/>
              </w:rPr>
              <w:t>0</w:t>
            </w:r>
          </w:p>
        </w:tc>
      </w:tr>
      <w:tr w:rsidR="00DB31CD" w:rsidRPr="00077D2C" w14:paraId="39F9AB5A"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51C56C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B399E2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w:t>
            </w:r>
            <w:r w:rsidR="003B3FE7">
              <w:rPr>
                <w:rFonts w:ascii="Times New Roman" w:hAnsi="Times New Roman"/>
                <w:color w:val="000000"/>
                <w:szCs w:val="21"/>
              </w:rPr>
              <w:t>0</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C752F2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48</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69F0E7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82.48</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EF9B0A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290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BFB124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101.65</w:t>
            </w:r>
          </w:p>
        </w:tc>
      </w:tr>
      <w:tr w:rsidR="00DB31CD" w:rsidRPr="00077D2C" w14:paraId="6083B8AD"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A2F68F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7D9F02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61.1</w:t>
            </w:r>
            <w:r w:rsidR="003B3FE7">
              <w:rPr>
                <w:rFonts w:ascii="Times New Roman" w:hAnsi="Times New Roman"/>
                <w:color w:val="000000"/>
                <w:szCs w:val="21"/>
              </w:rPr>
              <w:t>0</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EDF7CD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49</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EC3ED3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82.37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D700C8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295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E9E788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101.76</w:t>
            </w:r>
          </w:p>
        </w:tc>
      </w:tr>
      <w:tr w:rsidR="00DB31CD" w:rsidRPr="00077D2C" w14:paraId="1620AF02"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8509D9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7B9798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61.09</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178E0B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50</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55121F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82.2</w:t>
            </w:r>
            <w:r w:rsidR="003B3FE7">
              <w:rPr>
                <w:rFonts w:ascii="Times New Roman" w:hAnsi="Times New Roman"/>
                <w:color w:val="000000"/>
                <w:szCs w:val="21"/>
              </w:rPr>
              <w:t>0</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4920DE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300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22D123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101.74</w:t>
            </w:r>
          </w:p>
        </w:tc>
      </w:tr>
      <w:tr w:rsidR="00DB31CD" w:rsidRPr="00077D2C" w14:paraId="38487052"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7EE6B03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302888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61.09</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33C10B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51</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258F69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82.03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9F90A1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305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204414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101.59</w:t>
            </w:r>
          </w:p>
        </w:tc>
      </w:tr>
      <w:tr w:rsidR="00DB31CD" w:rsidRPr="00077D2C" w14:paraId="53FBDC5A"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E09D07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98FDE9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61.08</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F5B33E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52</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8E1FD3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81.87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0BC86A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310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B86231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101.34</w:t>
            </w:r>
          </w:p>
        </w:tc>
      </w:tr>
      <w:tr w:rsidR="00DB31CD" w:rsidRPr="00077D2C" w14:paraId="1FF7012E"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004143B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2D0515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61.08</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CCE8DB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53</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B1EA1E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81.75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1361C9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315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3F4C35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100.99</w:t>
            </w:r>
          </w:p>
        </w:tc>
      </w:tr>
      <w:tr w:rsidR="00DB31CD" w:rsidRPr="00077D2C" w14:paraId="61844E2A"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1F4FF0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EE7932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61.07</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505AF3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54</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620901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81.65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A45003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320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4266F2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100.55</w:t>
            </w:r>
          </w:p>
        </w:tc>
      </w:tr>
      <w:tr w:rsidR="00DB31CD" w:rsidRPr="00077D2C" w14:paraId="2B39AEC4"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BB7974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D330F2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61.07</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AD82F6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55</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29EF75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81.57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7832FD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325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6ECF8BF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99.62</w:t>
            </w:r>
          </w:p>
        </w:tc>
      </w:tr>
      <w:tr w:rsidR="00DB31CD" w:rsidRPr="00077D2C" w14:paraId="6A64B3E5"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EF270D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5DFC79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61.06</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4F7C8E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56</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0E283A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81.52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CE2948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330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B691C0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99.38</w:t>
            </w:r>
          </w:p>
        </w:tc>
      </w:tr>
      <w:tr w:rsidR="00DB31CD" w:rsidRPr="00077D2C" w14:paraId="6EFC759D"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4564E5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E08BDB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61.05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06217D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57</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E38E27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81.48</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755409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335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C9B5AE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99.17</w:t>
            </w:r>
          </w:p>
        </w:tc>
      </w:tr>
      <w:tr w:rsidR="00DB31CD" w:rsidRPr="00077D2C" w14:paraId="50066FA6"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638EC5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0D08E0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61.05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BE50E5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58</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D62EB4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81.47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6E7EE6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340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AB2FFA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98.93</w:t>
            </w:r>
          </w:p>
        </w:tc>
      </w:tr>
      <w:tr w:rsidR="00DB31CD" w:rsidRPr="00077D2C" w14:paraId="502064A6"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1F6262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B232AE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61.04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F32576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950092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81.46</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E7ACA0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345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7A500E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98.61</w:t>
            </w:r>
          </w:p>
        </w:tc>
      </w:tr>
      <w:tr w:rsidR="00DB31CD" w:rsidRPr="00077D2C" w14:paraId="1FF19F15"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05C2202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357541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61.03</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8413EA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A0E9AF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81.47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D5CA67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350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66AF2C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98.61</w:t>
            </w:r>
          </w:p>
        </w:tc>
      </w:tr>
      <w:tr w:rsidR="00DB31CD" w:rsidRPr="00077D2C" w14:paraId="02857C4B"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3709EB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28624F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61.02</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F44873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305573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81.49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EF00FA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355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6A9573B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98.14</w:t>
            </w:r>
          </w:p>
        </w:tc>
      </w:tr>
      <w:tr w:rsidR="00DB31CD" w:rsidRPr="00077D2C" w14:paraId="19883C88"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5FDF4E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AAA245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61.02</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C40A18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62</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680966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81.52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E178EC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360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8CDC84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97.67</w:t>
            </w:r>
          </w:p>
        </w:tc>
      </w:tr>
      <w:tr w:rsidR="00DB31CD" w:rsidRPr="00077D2C" w14:paraId="5C4ED5EB"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A86FBD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778E13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61.01</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364E0F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63</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016F90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81.55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C5BB20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365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4CA348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97.48</w:t>
            </w:r>
          </w:p>
        </w:tc>
      </w:tr>
      <w:tr w:rsidR="00DB31CD" w:rsidRPr="00077D2C" w14:paraId="15C6011A"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7718A4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9D209C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w:t>
            </w:r>
            <w:r w:rsidR="003B3FE7">
              <w:rPr>
                <w:rFonts w:ascii="Times New Roman" w:hAnsi="Times New Roman"/>
                <w:color w:val="000000"/>
                <w:szCs w:val="21"/>
              </w:rPr>
              <w:t>.00</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9CDDE2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64</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9D137B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81.59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A54543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370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0303DF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97.49</w:t>
            </w:r>
          </w:p>
        </w:tc>
      </w:tr>
      <w:tr w:rsidR="00DB31CD" w:rsidRPr="00077D2C" w14:paraId="060F85F2"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8250A2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0034D7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60.99</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9C08DA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65</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B07000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81.63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6990DD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375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8B5EB4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97.58</w:t>
            </w:r>
          </w:p>
        </w:tc>
      </w:tr>
      <w:tr w:rsidR="00DB31CD" w:rsidRPr="00077D2C" w14:paraId="437ABCAB"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C923A2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0CDCE9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60.98</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27AA02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66</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55F3F0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81.68</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201CC3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380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A04C15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97.68</w:t>
            </w:r>
          </w:p>
        </w:tc>
      </w:tr>
      <w:tr w:rsidR="00DB31CD" w:rsidRPr="00077D2C" w14:paraId="27C8A303"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6A4B93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862960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60.98</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922479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67</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32206E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81.73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B70E1C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385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49373A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97.73</w:t>
            </w:r>
          </w:p>
        </w:tc>
      </w:tr>
      <w:tr w:rsidR="00DB31CD" w:rsidRPr="00077D2C" w14:paraId="046A81C3"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7227FA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1883A8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60.97</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23944F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68</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A17E3B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81.79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186D1F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390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C31FAA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97.74</w:t>
            </w:r>
          </w:p>
        </w:tc>
      </w:tr>
      <w:tr w:rsidR="00DB31CD" w:rsidRPr="00077D2C" w14:paraId="6B10515F"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0500D13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B65CC8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60.96</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B63D8F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69</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088577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81.85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990969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395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AED422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97.74</w:t>
            </w:r>
          </w:p>
        </w:tc>
      </w:tr>
      <w:tr w:rsidR="00DB31CD" w:rsidRPr="00077D2C" w14:paraId="3678CB23"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C0E9CF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7A8F93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60.95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86D771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70</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A7E8B7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81.91</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3B9337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400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2F830E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97.78</w:t>
            </w:r>
          </w:p>
        </w:tc>
      </w:tr>
      <w:tr w:rsidR="00DB31CD" w:rsidRPr="00077D2C" w14:paraId="6A9D99A1"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315C0A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48B9BD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60.94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AE60ED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71</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6D3835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81.97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B61FCD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405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92E91D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97.86</w:t>
            </w:r>
          </w:p>
        </w:tc>
      </w:tr>
      <w:tr w:rsidR="00DB31CD" w:rsidRPr="00077D2C" w14:paraId="6B958B71"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B1B9BF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D3C255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60.93</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771015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72</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54D9A8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82.03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D2D4BB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410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DBE60D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97.96</w:t>
            </w:r>
          </w:p>
        </w:tc>
      </w:tr>
      <w:tr w:rsidR="00DB31CD" w:rsidRPr="00077D2C" w14:paraId="2987CBAC"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313538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777539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60.92</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7CF2FA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73</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265266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82.1</w:t>
            </w:r>
            <w:r w:rsidR="003B3FE7">
              <w:rPr>
                <w:rFonts w:ascii="Times New Roman" w:hAnsi="Times New Roman"/>
                <w:color w:val="000000"/>
                <w:szCs w:val="21"/>
              </w:rPr>
              <w:t>0</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D7F822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415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FB1F81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98.07</w:t>
            </w:r>
          </w:p>
        </w:tc>
      </w:tr>
      <w:tr w:rsidR="00DB31CD" w:rsidRPr="00077D2C" w14:paraId="4EF7A6BF"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99D513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3425D2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60.91</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3FBE89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74</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2170A1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82.17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8EB741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420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BD17EB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98.19</w:t>
            </w:r>
          </w:p>
        </w:tc>
      </w:tr>
      <w:tr w:rsidR="00DB31CD" w:rsidRPr="00077D2C" w14:paraId="2934A8CD"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0DC4CCE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lastRenderedPageBreak/>
              <w:t>9</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1F643E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60.9</w:t>
            </w:r>
            <w:r>
              <w:rPr>
                <w:rFonts w:ascii="Times New Roman" w:hAnsi="Times New Roman"/>
                <w:color w:val="000000"/>
                <w:szCs w:val="21"/>
              </w:rPr>
              <w:t>0</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F983B1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75</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E203F2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82.24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6233B1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425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09EDA9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98.33</w:t>
            </w:r>
          </w:p>
        </w:tc>
      </w:tr>
      <w:tr w:rsidR="00DB31CD" w:rsidRPr="00077D2C" w14:paraId="4D2D9103"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43C810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0300C5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60.89</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E55608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76</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C652AD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82.31</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029050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430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0B364C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98.48</w:t>
            </w:r>
          </w:p>
        </w:tc>
      </w:tr>
      <w:tr w:rsidR="00DB31CD" w:rsidRPr="00077D2C" w14:paraId="0FF1F13C"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82109D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68255B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60.88</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11F2F8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77</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470783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82.38</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9C1763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435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DE1868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98.64</w:t>
            </w:r>
          </w:p>
        </w:tc>
      </w:tr>
      <w:tr w:rsidR="00DB31CD" w:rsidRPr="00077D2C" w14:paraId="3EF052FE"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FC053A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055103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60.86</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A5D02A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78</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D3C6CC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82.45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225141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440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380600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98.8</w:t>
            </w:r>
            <w:r w:rsidR="003B3FE7">
              <w:rPr>
                <w:rFonts w:ascii="Times New Roman" w:hAnsi="Times New Roman"/>
                <w:color w:val="000000"/>
                <w:szCs w:val="21"/>
              </w:rPr>
              <w:t>0</w:t>
            </w:r>
          </w:p>
        </w:tc>
      </w:tr>
      <w:tr w:rsidR="00DB31CD" w:rsidRPr="00077D2C" w14:paraId="17E2DDC2"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4ACB67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0DFAA3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60.85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F91334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79</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0681E7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82.53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56519E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445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29EF9D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98.95</w:t>
            </w:r>
          </w:p>
        </w:tc>
      </w:tr>
      <w:tr w:rsidR="00DB31CD" w:rsidRPr="00077D2C" w14:paraId="379C8843"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7562279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1962DC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60.84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966848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80</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CF818F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82.61</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4E1E23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450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8AF495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99.06</w:t>
            </w:r>
          </w:p>
        </w:tc>
      </w:tr>
      <w:tr w:rsidR="00DB31CD" w:rsidRPr="00077D2C" w14:paraId="30DFE2D5"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0B24320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6A01F8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60.83</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7E5F72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C4751B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82.69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717667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455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7C30D3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99.11</w:t>
            </w:r>
          </w:p>
        </w:tc>
      </w:tr>
      <w:tr w:rsidR="00DB31CD" w:rsidRPr="00077D2C" w14:paraId="6C95586B"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80DE10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77E35E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60.82</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FE7153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F25DC9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82.77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A8B444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460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BC7019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99.09</w:t>
            </w:r>
          </w:p>
        </w:tc>
      </w:tr>
      <w:tr w:rsidR="00DB31CD" w:rsidRPr="00077D2C" w14:paraId="3BC75132"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86DFB2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E48F1C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60.81</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F70BE6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346591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82.85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CD51DE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465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6E7F5A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98.99</w:t>
            </w:r>
          </w:p>
        </w:tc>
      </w:tr>
      <w:tr w:rsidR="00DB31CD" w:rsidRPr="00077D2C" w14:paraId="495EE188"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882C30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B81CC6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60.79</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D8B368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0B6B76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82.94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CA78BC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470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62AAB14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98.86</w:t>
            </w:r>
          </w:p>
        </w:tc>
      </w:tr>
      <w:tr w:rsidR="00DB31CD" w:rsidRPr="00077D2C" w14:paraId="05D55EED"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7FEECD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11</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9D16E3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60.78</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27E19F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AB6AE0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83.03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D3E730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475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FD0518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98.72</w:t>
            </w:r>
          </w:p>
        </w:tc>
      </w:tr>
      <w:tr w:rsidR="00DB31CD" w:rsidRPr="00077D2C" w14:paraId="02163E1B"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5A74F4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11</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E989AC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60.77</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F768B2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1C610B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83.12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67D293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480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AA39EF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98.59</w:t>
            </w:r>
          </w:p>
        </w:tc>
      </w:tr>
      <w:tr w:rsidR="00DB31CD" w:rsidRPr="00077D2C" w14:paraId="1B07BD48"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A59332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11</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B0C327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60.76</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DF9D5A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486454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82.22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E1BA36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485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559A47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98.49</w:t>
            </w:r>
          </w:p>
        </w:tc>
      </w:tr>
      <w:tr w:rsidR="00DB31CD" w:rsidRPr="00077D2C" w14:paraId="731CD155"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2F5284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11</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21723A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60.74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CC095A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88</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33A713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82.32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416891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490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F95710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98.38</w:t>
            </w:r>
          </w:p>
        </w:tc>
      </w:tr>
      <w:tr w:rsidR="00DB31CD" w:rsidRPr="00077D2C" w14:paraId="32DEDC18"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3979CE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11</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A6AD02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60.73</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EBFAB7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89</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A223C3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83.42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E6CDC1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495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144AE4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98.25</w:t>
            </w:r>
          </w:p>
        </w:tc>
      </w:tr>
      <w:tr w:rsidR="00DB31CD" w:rsidRPr="00077D2C" w14:paraId="45FB1436"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AAE59B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12</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DB38E0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60.72</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C5C7B4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90</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2F16F3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83.53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3445B8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500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078665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98.12</w:t>
            </w:r>
          </w:p>
        </w:tc>
      </w:tr>
      <w:tr w:rsidR="00DB31CD" w:rsidRPr="00077D2C" w14:paraId="0F719615"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C43381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12</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9CB36A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60.7</w:t>
            </w:r>
            <w:r w:rsidR="003B3FE7">
              <w:rPr>
                <w:rFonts w:ascii="Times New Roman" w:hAnsi="Times New Roman"/>
                <w:color w:val="000000"/>
                <w:szCs w:val="21"/>
              </w:rPr>
              <w:t>0</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3FC60E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91</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41EA5F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83.64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6D2782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505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357840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97.97</w:t>
            </w:r>
          </w:p>
        </w:tc>
      </w:tr>
      <w:tr w:rsidR="00DB31CD" w:rsidRPr="00077D2C" w14:paraId="50F969D1"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3974F5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12</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ECA85E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60.69</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A80DB7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92</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C6F720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83.75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A76CA5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510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A3E3EB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97.74</w:t>
            </w:r>
          </w:p>
        </w:tc>
      </w:tr>
      <w:tr w:rsidR="00DB31CD" w:rsidRPr="00077D2C" w14:paraId="631C1A7E"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0B5D679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12</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95CF96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60.67</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ED9D36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93</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5907D4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83.87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322B24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515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51D60E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97.54</w:t>
            </w:r>
          </w:p>
        </w:tc>
      </w:tr>
      <w:tr w:rsidR="00DB31CD" w:rsidRPr="00077D2C" w14:paraId="6A67D177"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8314F0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12</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6B1B80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60.66</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AEDC16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E20821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83.99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02BED7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520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0410BA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97.55</w:t>
            </w:r>
          </w:p>
        </w:tc>
      </w:tr>
      <w:tr w:rsidR="00DB31CD" w:rsidRPr="00077D2C" w14:paraId="4BD53235"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BDBA1F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13</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3E245F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60.65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AA40E5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95</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2C817F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84.11</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14C6D8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525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C134F4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97.43</w:t>
            </w:r>
          </w:p>
        </w:tc>
      </w:tr>
      <w:tr w:rsidR="00DB31CD" w:rsidRPr="00077D2C" w14:paraId="47BB37F3"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CF3E5C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13</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3C405C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60.63</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21E530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96</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063DBB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84.23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1F0700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530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0062B6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97.24</w:t>
            </w:r>
          </w:p>
        </w:tc>
      </w:tr>
      <w:tr w:rsidR="00DB31CD" w:rsidRPr="00077D2C" w14:paraId="00F230C3"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745E4DF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13</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0E159F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60.62</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04527C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813EF5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84.35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FD17B4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535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2722B4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97.15</w:t>
            </w:r>
          </w:p>
        </w:tc>
      </w:tr>
      <w:tr w:rsidR="00DB31CD" w:rsidRPr="00077D2C" w14:paraId="2815D260"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6455BA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13</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DD9824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60.6</w:t>
            </w:r>
            <w:r w:rsidR="003B3FE7">
              <w:rPr>
                <w:rFonts w:ascii="Times New Roman" w:hAnsi="Times New Roman"/>
                <w:color w:val="000000"/>
                <w:szCs w:val="21"/>
              </w:rPr>
              <w:t>0</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C6727E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C734B9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84.47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E26FAC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540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86F7CD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97.22</w:t>
            </w:r>
          </w:p>
        </w:tc>
      </w:tr>
      <w:tr w:rsidR="00DB31CD" w:rsidRPr="00077D2C" w14:paraId="6E5BDF16"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834672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13</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D66C29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60.59</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A44499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99</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8C7EFD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84.59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947BCC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545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602108C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97.36</w:t>
            </w:r>
          </w:p>
        </w:tc>
      </w:tr>
      <w:tr w:rsidR="00DB31CD" w:rsidRPr="00077D2C" w14:paraId="3FF1AE73"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58A52C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14</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696FCB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60.57</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9695FC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100</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A8B4B3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84.71</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CD0C67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550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059612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97.33</w:t>
            </w:r>
          </w:p>
        </w:tc>
      </w:tr>
      <w:tr w:rsidR="00DB31CD" w:rsidRPr="00077D2C" w14:paraId="6AEB20F8"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5BE46F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14</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FB5861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60.56</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1E5ECB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101</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CB6B91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84.83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8E873D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555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8AFCA2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96.96</w:t>
            </w:r>
          </w:p>
        </w:tc>
      </w:tr>
      <w:tr w:rsidR="00DB31CD" w:rsidRPr="00077D2C" w14:paraId="7F638E2B"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95CAC0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14</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3404B9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60.54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4A1429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102</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984670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84.94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77279E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560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DBA4E8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96.3</w:t>
            </w:r>
            <w:r w:rsidR="003B3FE7">
              <w:rPr>
                <w:rFonts w:ascii="Times New Roman" w:hAnsi="Times New Roman"/>
                <w:color w:val="000000"/>
                <w:szCs w:val="21"/>
              </w:rPr>
              <w:t>0</w:t>
            </w:r>
          </w:p>
        </w:tc>
      </w:tr>
      <w:tr w:rsidR="00DB31CD" w:rsidRPr="00077D2C" w14:paraId="005119A3"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95214D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14</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CF724E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60.52</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04F516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103</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DF227E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85.05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DF1495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565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C98786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95.59</w:t>
            </w:r>
          </w:p>
        </w:tc>
      </w:tr>
      <w:tr w:rsidR="00DB31CD" w:rsidRPr="00077D2C" w14:paraId="14EC8109"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251377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14</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0CA95D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60.51</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6E45D9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104</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1E7FC1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85.15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BBEF71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570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81912A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94.92</w:t>
            </w:r>
          </w:p>
        </w:tc>
      </w:tr>
      <w:tr w:rsidR="00DB31CD" w:rsidRPr="00077D2C" w14:paraId="33C1A592"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01EE1E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15</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BCC43A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60.49</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64BA85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105</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F851F0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85.25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104A6F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575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6A860D8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94.26</w:t>
            </w:r>
          </w:p>
        </w:tc>
      </w:tr>
      <w:tr w:rsidR="00DB31CD" w:rsidRPr="00077D2C" w14:paraId="4B6D6651"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6F9AE5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15</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3A2842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60.48</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CB443E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106</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A9EB5B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85.35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5ACEB9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580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5D5F03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93.6</w:t>
            </w:r>
            <w:r w:rsidR="003B0978">
              <w:rPr>
                <w:rFonts w:ascii="Times New Roman" w:hAnsi="Times New Roman"/>
                <w:color w:val="000000"/>
                <w:szCs w:val="21"/>
              </w:rPr>
              <w:t>0</w:t>
            </w:r>
          </w:p>
        </w:tc>
      </w:tr>
      <w:tr w:rsidR="00DB31CD" w:rsidRPr="00077D2C" w14:paraId="00899F1F"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EFB005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15</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E48544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60.46</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7D5353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107</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967D65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85.43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F96097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585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9F6EA5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92.94</w:t>
            </w:r>
          </w:p>
        </w:tc>
      </w:tr>
      <w:tr w:rsidR="00DB31CD" w:rsidRPr="00077D2C" w14:paraId="26D5BCAB"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AAA179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15</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A58DA7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60.44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DC128B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108</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644FF5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85.52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00502F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B4FFE2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92.33</w:t>
            </w:r>
          </w:p>
        </w:tc>
      </w:tr>
      <w:tr w:rsidR="00DB31CD" w:rsidRPr="00077D2C" w14:paraId="2ACA93A8"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70B3AAA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15</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7A7EF1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60.43</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08D08F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109</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D9DFF5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85.59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159800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190604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91.8</w:t>
            </w:r>
            <w:r w:rsidR="003B3FE7">
              <w:rPr>
                <w:rFonts w:ascii="Times New Roman" w:hAnsi="Times New Roman"/>
                <w:color w:val="000000"/>
                <w:szCs w:val="21"/>
              </w:rPr>
              <w:t>0</w:t>
            </w:r>
          </w:p>
        </w:tc>
      </w:tr>
      <w:tr w:rsidR="00DB31CD" w:rsidRPr="00077D2C" w14:paraId="7CE12F74"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88F644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16</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006E63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60.41</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3BB81F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110</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B757F1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85.67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598EB6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68B665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91.34</w:t>
            </w:r>
          </w:p>
        </w:tc>
      </w:tr>
      <w:tr w:rsidR="00DB31CD" w:rsidRPr="00077D2C" w14:paraId="77DF5A7D"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5E662E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16</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26D628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60.39</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969C5B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111</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9D39E5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85.73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66DDEF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00FC40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90.95</w:t>
            </w:r>
          </w:p>
        </w:tc>
      </w:tr>
      <w:tr w:rsidR="00DB31CD" w:rsidRPr="00077D2C" w14:paraId="13BF8142"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E9F5E7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16</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2F8598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60.38</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C90009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112</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B7270B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85.79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05A5B7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572E4C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91.06</w:t>
            </w:r>
          </w:p>
        </w:tc>
      </w:tr>
      <w:tr w:rsidR="00DB31CD" w:rsidRPr="00077D2C" w14:paraId="7D6D5FFB"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4CE881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lastRenderedPageBreak/>
              <w:t>16</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24775E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60.36</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A83FF4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113</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4E6371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85.85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EDB57F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615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FC9D7E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91.81</w:t>
            </w:r>
          </w:p>
        </w:tc>
      </w:tr>
      <w:tr w:rsidR="00DB31CD" w:rsidRPr="00077D2C" w14:paraId="6F68FCEA"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8082C1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16</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C8FB38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60.34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FE7786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114</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E037F0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85.9</w:t>
            </w:r>
            <w:r w:rsidR="003B3FE7">
              <w:rPr>
                <w:rFonts w:ascii="Times New Roman" w:hAnsi="Times New Roman"/>
                <w:color w:val="000000"/>
                <w:szCs w:val="21"/>
              </w:rPr>
              <w:t>0</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72E224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620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6FE6416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92.51</w:t>
            </w:r>
          </w:p>
        </w:tc>
      </w:tr>
      <w:tr w:rsidR="00DB31CD" w:rsidRPr="00077D2C" w14:paraId="6FCD4F0E"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9BB82D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17</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9971FE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60.33</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5AF20A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115</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A83A02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85.95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6A4901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625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239004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93.15</w:t>
            </w:r>
          </w:p>
        </w:tc>
      </w:tr>
      <w:tr w:rsidR="00DB31CD" w:rsidRPr="00077D2C" w14:paraId="1E4D1E91"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25EB80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17</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6C7E78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60.31</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E0AC65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116</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E68DC3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85.99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7D407C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630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6C3A940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93.7</w:t>
            </w:r>
            <w:r w:rsidR="003B3FE7">
              <w:rPr>
                <w:rFonts w:ascii="Times New Roman" w:hAnsi="Times New Roman"/>
                <w:color w:val="000000"/>
                <w:szCs w:val="21"/>
              </w:rPr>
              <w:t>0</w:t>
            </w:r>
          </w:p>
        </w:tc>
      </w:tr>
      <w:tr w:rsidR="00DB31CD" w:rsidRPr="00077D2C" w14:paraId="0BB8930A"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0F9A74A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17</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37AB5B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60.29</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599EF0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117</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D74505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86.03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23BD1A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635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BE7EE9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94.15</w:t>
            </w:r>
          </w:p>
        </w:tc>
      </w:tr>
      <w:tr w:rsidR="00DB31CD" w:rsidRPr="00077D2C" w14:paraId="35ED4049"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2ED901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17</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EBCC72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60.28</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B31CB8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118</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05922F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86.06</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69FA81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640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6012B7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94.5</w:t>
            </w:r>
            <w:r w:rsidR="003B3FE7">
              <w:rPr>
                <w:rFonts w:ascii="Times New Roman" w:hAnsi="Times New Roman"/>
                <w:color w:val="000000"/>
                <w:szCs w:val="21"/>
              </w:rPr>
              <w:t>0</w:t>
            </w:r>
          </w:p>
        </w:tc>
      </w:tr>
      <w:tr w:rsidR="00DB31CD" w:rsidRPr="00077D2C" w14:paraId="793AD907"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9C7F20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17</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69C072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60.26</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ACA2CA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119</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91F7D7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86.09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81E5CE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645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FDE2B9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94.74</w:t>
            </w:r>
          </w:p>
        </w:tc>
      </w:tr>
      <w:tr w:rsidR="00DB31CD" w:rsidRPr="00077D2C" w14:paraId="22458947"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1A4E2F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18</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DA32C1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60.24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7DE4CF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120</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63B497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86.12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B7E3AB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650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4A03CB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94.88</w:t>
            </w:r>
          </w:p>
        </w:tc>
      </w:tr>
      <w:tr w:rsidR="00DB31CD" w:rsidRPr="00077D2C" w14:paraId="4D5887C7"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0B031F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18</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27AEF3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60.22</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138A45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121</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5058BC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86.15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0CF1F0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655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4E697C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94.92</w:t>
            </w:r>
          </w:p>
        </w:tc>
      </w:tr>
      <w:tr w:rsidR="00DB31CD" w:rsidRPr="00077D2C" w14:paraId="1062776B"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85DADD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18</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CE2F51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60.21</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9E0262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122</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723861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86.17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8DD2DB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660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82F0F1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94.88</w:t>
            </w:r>
          </w:p>
        </w:tc>
      </w:tr>
      <w:tr w:rsidR="00DB31CD" w:rsidRPr="00077D2C" w14:paraId="61612E2C"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C8BEEB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18</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F5251E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60.19</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41BE55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123</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D39910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86.18</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47D4DE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665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623402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94.76</w:t>
            </w:r>
          </w:p>
        </w:tc>
      </w:tr>
      <w:tr w:rsidR="00DB31CD" w:rsidRPr="00077D2C" w14:paraId="06BE0ED3"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835408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18</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DFA30A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60.17</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229187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124</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D9C3DA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86.2</w:t>
            </w:r>
            <w:r w:rsidR="003B3FE7">
              <w:rPr>
                <w:rFonts w:ascii="Times New Roman" w:hAnsi="Times New Roman"/>
                <w:color w:val="000000"/>
                <w:szCs w:val="21"/>
              </w:rPr>
              <w:t>0</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DF556B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670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80D067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94.51</w:t>
            </w:r>
          </w:p>
        </w:tc>
      </w:tr>
      <w:tr w:rsidR="00DB31CD" w:rsidRPr="00077D2C" w14:paraId="1A6462D3"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44B775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19</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E2E116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60.15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85EA39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125</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1B6A56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86.21</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6F4608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675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828A59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94.08</w:t>
            </w:r>
          </w:p>
        </w:tc>
      </w:tr>
      <w:tr w:rsidR="00DB31CD" w:rsidRPr="00077D2C" w14:paraId="2E0BFDC9"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830068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19</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576522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60.14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739E94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126</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3B7E79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86.22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13D7E8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680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F2BCAB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94.55</w:t>
            </w:r>
          </w:p>
        </w:tc>
      </w:tr>
      <w:tr w:rsidR="00DB31CD" w:rsidRPr="00077D2C" w14:paraId="7C8DE525"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D13C9C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19</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B31D01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60.12</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10987B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127</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5A7F3C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86.22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74129D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685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9EFB8B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95.18</w:t>
            </w:r>
          </w:p>
        </w:tc>
      </w:tr>
      <w:tr w:rsidR="00DB31CD" w:rsidRPr="00077D2C" w14:paraId="48A1D6B6"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A9CC42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19</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B1D4AC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60.1</w:t>
            </w:r>
            <w:r w:rsidR="003B3FE7">
              <w:rPr>
                <w:rFonts w:ascii="Times New Roman" w:hAnsi="Times New Roman"/>
                <w:color w:val="000000"/>
                <w:szCs w:val="21"/>
              </w:rPr>
              <w:t>0</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DC9B85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128</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EB290F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86.22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371258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690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6B8BFC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95.8</w:t>
            </w:r>
            <w:r w:rsidR="003B3FE7">
              <w:rPr>
                <w:rFonts w:ascii="Times New Roman" w:hAnsi="Times New Roman"/>
                <w:color w:val="000000"/>
                <w:szCs w:val="21"/>
              </w:rPr>
              <w:t>0</w:t>
            </w:r>
          </w:p>
        </w:tc>
      </w:tr>
      <w:tr w:rsidR="00DB31CD" w:rsidRPr="00077D2C" w14:paraId="0BCB461A"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03B6DE6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19</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97F10E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60.08</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AB82E9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129</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6DFDA9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86.22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4D222E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695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C92EE4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96.14</w:t>
            </w:r>
          </w:p>
        </w:tc>
      </w:tr>
      <w:tr w:rsidR="00DB31CD" w:rsidRPr="00077D2C" w14:paraId="615027AD"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04D0B0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20</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6AD764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60.07</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79FF82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130</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EFFF95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86.22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D0E2EB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700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423ED3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95.98</w:t>
            </w:r>
          </w:p>
        </w:tc>
      </w:tr>
      <w:tr w:rsidR="00DB31CD" w:rsidRPr="00077D2C" w14:paraId="60B5346B"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B0F09B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20</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AF5751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60.05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59A06F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131</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10A054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86.21</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8793C9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705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E15ADB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95.85</w:t>
            </w:r>
          </w:p>
        </w:tc>
      </w:tr>
      <w:tr w:rsidR="00DB31CD" w:rsidRPr="00077D2C" w14:paraId="12974B14"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2A8D3E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20</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1D5EF0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60.03</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73FBC8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132</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33070D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86.2</w:t>
            </w:r>
            <w:r w:rsidR="003B3FE7">
              <w:rPr>
                <w:rFonts w:ascii="Times New Roman" w:hAnsi="Times New Roman"/>
                <w:color w:val="000000"/>
                <w:szCs w:val="21"/>
              </w:rPr>
              <w:t>0</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465D43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710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18B931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95.83</w:t>
            </w:r>
          </w:p>
        </w:tc>
      </w:tr>
      <w:tr w:rsidR="00DB31CD" w:rsidRPr="00077D2C" w14:paraId="47E101F2"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127F0D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20</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44F594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60.02</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31FAA5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133</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0D7A1E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86.18</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B6A046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715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D37270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95.69</w:t>
            </w:r>
          </w:p>
        </w:tc>
      </w:tr>
      <w:tr w:rsidR="00DB31CD" w:rsidRPr="00077D2C" w14:paraId="2B3B7271"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E1488F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20</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4D8373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60</w:t>
            </w:r>
            <w:r w:rsidR="003B3FE7">
              <w:rPr>
                <w:rFonts w:ascii="Times New Roman" w:hAnsi="Times New Roman"/>
                <w:color w:val="000000"/>
                <w:szCs w:val="21"/>
              </w:rPr>
              <w:t>.00</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5CB02A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134</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830EFE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86.16</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870056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720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6C8AFDE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95.28</w:t>
            </w:r>
          </w:p>
        </w:tc>
      </w:tr>
      <w:tr w:rsidR="00DB31CD" w:rsidRPr="00077D2C" w14:paraId="59332553"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2A225B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21</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18D3D4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59.98</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274092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135</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88F365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86.14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92585E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725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F8E828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94.8</w:t>
            </w:r>
            <w:r w:rsidR="003B3FE7">
              <w:rPr>
                <w:rFonts w:ascii="Times New Roman" w:hAnsi="Times New Roman"/>
                <w:color w:val="000000"/>
                <w:szCs w:val="21"/>
              </w:rPr>
              <w:t>0</w:t>
            </w:r>
          </w:p>
        </w:tc>
      </w:tr>
      <w:tr w:rsidR="00DB31CD" w:rsidRPr="00077D2C" w14:paraId="7DA79DDD"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A2BD3A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21</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E63296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59.96</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D37FA5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136</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78B654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86.12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9B8F27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730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73A965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94.65</w:t>
            </w:r>
          </w:p>
        </w:tc>
      </w:tr>
      <w:tr w:rsidR="00DB31CD" w:rsidRPr="00077D2C" w14:paraId="7BA441EE"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26021F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21</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D0301B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59.95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7661AF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137</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325E3E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86.09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FA5E5A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735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A67D00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94.71</w:t>
            </w:r>
          </w:p>
        </w:tc>
      </w:tr>
      <w:tr w:rsidR="00DB31CD" w:rsidRPr="00077D2C" w14:paraId="26944E56"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78239E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21</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9F32E4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59.93</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144175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138</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C40368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86.06</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677BAC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740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A45E5F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94.86</w:t>
            </w:r>
          </w:p>
        </w:tc>
      </w:tr>
      <w:tr w:rsidR="00DB31CD" w:rsidRPr="00077D2C" w14:paraId="64B042F1"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28DFAA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21</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BD5C87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59.91</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378310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139</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4FCE0E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86.03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44D138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745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BF3D7F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95.23</w:t>
            </w:r>
          </w:p>
        </w:tc>
      </w:tr>
      <w:tr w:rsidR="00DB31CD" w:rsidRPr="00077D2C" w14:paraId="27BC41C8"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905043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22</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07EDA8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59.9</w:t>
            </w:r>
            <w:r w:rsidR="003B3FE7">
              <w:rPr>
                <w:rFonts w:ascii="Times New Roman" w:hAnsi="Times New Roman"/>
                <w:color w:val="000000"/>
                <w:szCs w:val="21"/>
              </w:rPr>
              <w:t>0</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D92BAF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140</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11AB57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85.99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8AFC6F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750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A70781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95.8</w:t>
            </w:r>
            <w:r w:rsidR="003B3FE7">
              <w:rPr>
                <w:rFonts w:ascii="Times New Roman" w:hAnsi="Times New Roman"/>
                <w:color w:val="000000"/>
                <w:szCs w:val="21"/>
              </w:rPr>
              <w:t>0</w:t>
            </w:r>
          </w:p>
        </w:tc>
      </w:tr>
      <w:tr w:rsidR="00DB31CD" w:rsidRPr="00077D2C" w14:paraId="4DDD625D"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7C34624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22</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0AC439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59.88</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BA90DF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141</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F8A3D2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85.95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5583CC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755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51FBE8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96.4</w:t>
            </w:r>
            <w:r w:rsidR="003B3FE7">
              <w:rPr>
                <w:rFonts w:ascii="Times New Roman" w:hAnsi="Times New Roman"/>
                <w:color w:val="000000"/>
                <w:szCs w:val="21"/>
              </w:rPr>
              <w:t>0</w:t>
            </w:r>
          </w:p>
        </w:tc>
      </w:tr>
      <w:tr w:rsidR="00DB31CD" w:rsidRPr="00077D2C" w14:paraId="53C98896"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113666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22</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04C1E0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59.87</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328337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142</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84AC53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85.9</w:t>
            </w:r>
            <w:r w:rsidR="003B3FE7">
              <w:rPr>
                <w:rFonts w:ascii="Times New Roman" w:hAnsi="Times New Roman"/>
                <w:color w:val="000000"/>
                <w:szCs w:val="21"/>
              </w:rPr>
              <w:t>0</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77D24F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760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7005BA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96.89</w:t>
            </w:r>
          </w:p>
        </w:tc>
      </w:tr>
      <w:tr w:rsidR="00DB31CD" w:rsidRPr="00077D2C" w14:paraId="546DF2F8"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7589B7A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22</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F58A29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59.85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661876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143</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693E4B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85.85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2B91A3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765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622F877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97.24</w:t>
            </w:r>
          </w:p>
        </w:tc>
      </w:tr>
      <w:tr w:rsidR="00DB31CD" w:rsidRPr="00077D2C" w14:paraId="1D4237CE"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90EFA2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22</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E9F466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59.83</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F5D3CB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144</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6EEAA5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85.8</w:t>
            </w:r>
            <w:r w:rsidR="003B3FE7">
              <w:rPr>
                <w:rFonts w:ascii="Times New Roman" w:hAnsi="Times New Roman"/>
                <w:color w:val="000000"/>
                <w:szCs w:val="21"/>
              </w:rPr>
              <w:t>0</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D08D90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770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77B38E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97.47</w:t>
            </w:r>
          </w:p>
        </w:tc>
      </w:tr>
      <w:tr w:rsidR="00DB31CD" w:rsidRPr="00077D2C" w14:paraId="315FF615"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0639D6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23</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89B0BE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59.82</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F257F2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145</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C8CD9C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85.75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28ABD5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775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F8EB91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97.61</w:t>
            </w:r>
          </w:p>
        </w:tc>
      </w:tr>
      <w:tr w:rsidR="00DB31CD" w:rsidRPr="00077D2C" w14:paraId="6229F48C"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970631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23</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7962C9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59.8</w:t>
            </w:r>
            <w:r w:rsidR="00834D72">
              <w:rPr>
                <w:rFonts w:ascii="Times New Roman" w:hAnsi="Times New Roman"/>
                <w:color w:val="000000"/>
                <w:szCs w:val="21"/>
              </w:rPr>
              <w:t>0</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7388DE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146</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FA84E2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85.69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6CAFE5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780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48C371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97.7</w:t>
            </w:r>
            <w:r w:rsidR="00834D72">
              <w:rPr>
                <w:rFonts w:ascii="Times New Roman" w:hAnsi="Times New Roman"/>
                <w:color w:val="000000"/>
                <w:szCs w:val="21"/>
              </w:rPr>
              <w:t>0</w:t>
            </w:r>
          </w:p>
        </w:tc>
      </w:tr>
      <w:tr w:rsidR="00DB31CD" w:rsidRPr="00077D2C" w14:paraId="33181310"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7E97897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23</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6821FB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59.79</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908201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147</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7C35C4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85.63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CB7244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785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8F7522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97.73</w:t>
            </w:r>
          </w:p>
        </w:tc>
      </w:tr>
      <w:tr w:rsidR="00DB31CD" w:rsidRPr="00077D2C" w14:paraId="26DA2670"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DA025A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23</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3D2480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59.77</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521D06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148</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D45623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85.56</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9D61E5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790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655DBB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97.71</w:t>
            </w:r>
          </w:p>
        </w:tc>
      </w:tr>
      <w:tr w:rsidR="00DB31CD" w:rsidRPr="00077D2C" w14:paraId="03CD689D"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A016A4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23</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358277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59.76</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7EE3CF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149</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9A4E56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85.49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601AA4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795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8EE94C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97.63</w:t>
            </w:r>
          </w:p>
        </w:tc>
      </w:tr>
      <w:tr w:rsidR="00DB31CD" w:rsidRPr="00077D2C" w14:paraId="2B1F3F25"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7A3300D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24</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1B4F01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59.74</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56C232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150</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08CBBB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85.41</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2098E8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800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3ADBC5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97.49</w:t>
            </w:r>
          </w:p>
        </w:tc>
      </w:tr>
      <w:tr w:rsidR="00DB31CD" w:rsidRPr="00077D2C" w14:paraId="1D0E18BA"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8C62EF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lastRenderedPageBreak/>
              <w:t>24</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6059F7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59.73</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0C3DB5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151</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4C2988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85.33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8618F7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805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1C992B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97.3</w:t>
            </w:r>
            <w:r w:rsidR="00834D72">
              <w:rPr>
                <w:rFonts w:ascii="Times New Roman" w:hAnsi="Times New Roman"/>
                <w:color w:val="000000"/>
                <w:szCs w:val="21"/>
              </w:rPr>
              <w:t>0</w:t>
            </w:r>
          </w:p>
        </w:tc>
      </w:tr>
      <w:tr w:rsidR="00DB31CD" w:rsidRPr="00077D2C" w14:paraId="6276DD30"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0D74B6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24</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E753C6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59.72</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29A66C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152</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864A3D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85.24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7EE9C5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7F08DA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97.08</w:t>
            </w:r>
          </w:p>
        </w:tc>
      </w:tr>
      <w:tr w:rsidR="00DB31CD" w:rsidRPr="00077D2C" w14:paraId="2F732048"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05106A2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24</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1C553B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59.7</w:t>
            </w:r>
            <w:r w:rsidR="00834D72">
              <w:rPr>
                <w:rFonts w:ascii="Times New Roman" w:hAnsi="Times New Roman"/>
                <w:color w:val="000000"/>
                <w:szCs w:val="21"/>
              </w:rPr>
              <w:t>0</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A28EBB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153</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EE6D43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85.14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867556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815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6F446F6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96.84</w:t>
            </w:r>
          </w:p>
        </w:tc>
      </w:tr>
      <w:tr w:rsidR="00DB31CD" w:rsidRPr="00077D2C" w14:paraId="6C8B2F5A"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EAA3DD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24</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413A9E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59.69</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16A480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154</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55B16F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85.04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28C6EA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07CBDD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96.61</w:t>
            </w:r>
          </w:p>
        </w:tc>
      </w:tr>
      <w:tr w:rsidR="00DB31CD" w:rsidRPr="00077D2C" w14:paraId="246A086D"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2A4788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25</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AB064A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59.68</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C12287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155</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FA665B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84.93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D99288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825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7B5617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96.39</w:t>
            </w:r>
          </w:p>
        </w:tc>
      </w:tr>
      <w:tr w:rsidR="00DB31CD" w:rsidRPr="00077D2C" w14:paraId="5BC58C0F"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2D1F56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25</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BC0F01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59.67</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3C6D97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156</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E90F4B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84.82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A098F9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BD7402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96.19</w:t>
            </w:r>
          </w:p>
        </w:tc>
      </w:tr>
      <w:tr w:rsidR="00DB31CD" w:rsidRPr="00077D2C" w14:paraId="50B12F36"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49AFE8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25</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92279A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59.66</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AA1A68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157</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67E5EF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84.69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90ED07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861882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96</w:t>
            </w:r>
            <w:r w:rsidR="00834D72">
              <w:rPr>
                <w:rFonts w:ascii="Times New Roman" w:hAnsi="Times New Roman"/>
                <w:color w:val="000000"/>
                <w:szCs w:val="21"/>
              </w:rPr>
              <w:t>.00</w:t>
            </w:r>
          </w:p>
        </w:tc>
      </w:tr>
      <w:tr w:rsidR="00DB31CD" w:rsidRPr="00077D2C" w14:paraId="62FB971E"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86D0BF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25</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A70413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59.65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F83CAC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158</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E080E2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84.55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614261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E0723F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95.86</w:t>
            </w:r>
          </w:p>
        </w:tc>
      </w:tr>
      <w:tr w:rsidR="00DB31CD" w:rsidRPr="00077D2C" w14:paraId="3E8162D8"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8E1325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25</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2540DC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59.63</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DA1D95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159</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51BF27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84.41</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C309AF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FB6AFC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95.56</w:t>
            </w:r>
          </w:p>
        </w:tc>
      </w:tr>
      <w:tr w:rsidR="00DB31CD" w:rsidRPr="00077D2C" w14:paraId="2714EF59"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04B9C93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26</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66A220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59.62</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0A7F32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160</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627269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84.25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700FE8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C320C7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96.51</w:t>
            </w:r>
          </w:p>
        </w:tc>
      </w:tr>
      <w:tr w:rsidR="00DB31CD" w:rsidRPr="00077D2C" w14:paraId="7681767C"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92EF32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26</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9325C5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59.62</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C0D01D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161</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A0BA01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84.07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B0890A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2A246C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97.5</w:t>
            </w:r>
            <w:r w:rsidR="00834D72">
              <w:rPr>
                <w:rFonts w:ascii="Times New Roman" w:hAnsi="Times New Roman"/>
                <w:color w:val="000000"/>
                <w:szCs w:val="21"/>
              </w:rPr>
              <w:t>0</w:t>
            </w:r>
          </w:p>
        </w:tc>
      </w:tr>
      <w:tr w:rsidR="00DB31CD" w:rsidRPr="00077D2C" w14:paraId="6EBE15F3"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FAB767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26</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FECCA8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59.61</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A21D32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162</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EAEC85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83.88</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248F33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3A792F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98.42</w:t>
            </w:r>
          </w:p>
        </w:tc>
      </w:tr>
      <w:tr w:rsidR="00DB31CD" w:rsidRPr="00077D2C" w14:paraId="7C479CB0"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0D5CEDA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26</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11632E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59.6</w:t>
            </w:r>
            <w:r w:rsidR="00834D72">
              <w:rPr>
                <w:rFonts w:ascii="Times New Roman" w:hAnsi="Times New Roman"/>
                <w:color w:val="000000"/>
                <w:szCs w:val="21"/>
              </w:rPr>
              <w:t>0</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BAB9ED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163</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1F9463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83.68</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306A67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12CBC7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99.23</w:t>
            </w:r>
          </w:p>
        </w:tc>
      </w:tr>
      <w:tr w:rsidR="00DB31CD" w:rsidRPr="00077D2C" w14:paraId="19B799ED"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252FC4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26</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4A42E3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59.59</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98ED83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164</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808973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83.45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C9DAA1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792118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99.9</w:t>
            </w:r>
            <w:r w:rsidR="00834D72">
              <w:rPr>
                <w:rFonts w:ascii="Times New Roman" w:hAnsi="Times New Roman"/>
                <w:color w:val="000000"/>
                <w:szCs w:val="21"/>
              </w:rPr>
              <w:t>0</w:t>
            </w:r>
          </w:p>
        </w:tc>
      </w:tr>
      <w:tr w:rsidR="00DB31CD" w:rsidRPr="00077D2C" w14:paraId="2B400398"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398D4D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27</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92926D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59.58</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AC4334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165</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3EF88C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83.21</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75F024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2E80CC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100.51</w:t>
            </w:r>
          </w:p>
        </w:tc>
      </w:tr>
      <w:tr w:rsidR="00DB31CD" w:rsidRPr="00077D2C" w14:paraId="4C6689F7"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1D6A00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27</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1C532A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59.58</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5345CB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166</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4D6FAC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83.02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6608E9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880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14A59D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101.09</w:t>
            </w:r>
          </w:p>
        </w:tc>
      </w:tr>
      <w:tr w:rsidR="00DB31CD" w:rsidRPr="00077D2C" w14:paraId="70EE9EE4"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4C7AD5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27</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B527A1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59.57</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6228BC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167</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65895A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83.28</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F71EB0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885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05250B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101.61</w:t>
            </w:r>
          </w:p>
        </w:tc>
      </w:tr>
      <w:tr w:rsidR="00DB31CD" w:rsidRPr="00077D2C" w14:paraId="3948944E"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0D52960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27</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453574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59.56</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C48F1F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168</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578B95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83.54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36B72F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890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C2602D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102.09</w:t>
            </w:r>
          </w:p>
        </w:tc>
      </w:tr>
      <w:tr w:rsidR="00DB31CD" w:rsidRPr="00077D2C" w14:paraId="67C63C86"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06E3AC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27</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FD1678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59.56</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F7D058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169</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A49C5F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83.8</w:t>
            </w:r>
            <w:r w:rsidR="00834D72">
              <w:rPr>
                <w:rFonts w:ascii="Times New Roman" w:hAnsi="Times New Roman"/>
                <w:color w:val="000000"/>
                <w:szCs w:val="21"/>
              </w:rPr>
              <w:t>0</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B3C57F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895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5068FC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102.54</w:t>
            </w:r>
          </w:p>
        </w:tc>
      </w:tr>
      <w:tr w:rsidR="00DB31CD" w:rsidRPr="00077D2C" w14:paraId="4EC1CA64"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B0CD73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28</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6A9407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59.56</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61A9C6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170</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5EFC5D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84.05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A864E9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900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D82674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102.95</w:t>
            </w:r>
          </w:p>
        </w:tc>
      </w:tr>
      <w:tr w:rsidR="00DB31CD" w:rsidRPr="00077D2C" w14:paraId="174D28BF"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7B7E3AD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28</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4A516A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59.55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C6249D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171</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1B7F37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84.29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90493D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905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FA991D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103.31</w:t>
            </w:r>
          </w:p>
        </w:tc>
      </w:tr>
      <w:tr w:rsidR="00DB31CD" w:rsidRPr="00077D2C" w14:paraId="2F9E4CAE"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0620E4F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28</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6FD308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59.55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A3A64A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172</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D33754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84.53</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A277AF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910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7A427F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103.6</w:t>
            </w:r>
            <w:r w:rsidR="00834D72">
              <w:rPr>
                <w:rFonts w:ascii="Times New Roman" w:hAnsi="Times New Roman"/>
                <w:color w:val="000000"/>
                <w:szCs w:val="21"/>
              </w:rPr>
              <w:t>0</w:t>
            </w:r>
          </w:p>
        </w:tc>
      </w:tr>
      <w:tr w:rsidR="00DB31CD" w:rsidRPr="00077D2C" w14:paraId="3834F2A2"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6F0852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28</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431101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59.55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9443EC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173</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A28C65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84.77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94CAE1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915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DC0CAE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103.84</w:t>
            </w:r>
          </w:p>
        </w:tc>
      </w:tr>
      <w:tr w:rsidR="00DB31CD" w:rsidRPr="00077D2C" w14:paraId="10CD2ACB"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24D0E3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28</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12713E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59.55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3330FB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174</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8EE729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w:t>
            </w:r>
            <w:r w:rsidR="00834D72">
              <w:rPr>
                <w:rFonts w:ascii="Times New Roman" w:hAnsi="Times New Roman"/>
                <w:color w:val="000000"/>
                <w:szCs w:val="21"/>
              </w:rPr>
              <w:t>.00</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EAECA8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920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29D1F7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104.03</w:t>
            </w:r>
          </w:p>
        </w:tc>
      </w:tr>
      <w:tr w:rsidR="00DB31CD" w:rsidRPr="00077D2C" w14:paraId="59CDEDAC"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9EF6C5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29</w:t>
            </w:r>
            <w:r w:rsidR="003B3FE7">
              <w:rPr>
                <w:rFonts w:ascii="Times New Roman" w:hAnsi="Times New Roman"/>
                <w:color w:val="000000"/>
                <w:szCs w:val="21"/>
              </w:rPr>
              <w:t>.</w:t>
            </w:r>
            <w:r w:rsidRPr="00DB31CD">
              <w:rPr>
                <w:rFonts w:ascii="Times New Roman" w:hAnsi="Times New Roman"/>
                <w:color w:val="000000"/>
                <w:szCs w:val="21"/>
              </w:rPr>
              <w:t>15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11B063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59.55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4CB2F7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175</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1E807B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85.22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D7D1FD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925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643B80E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104.18</w:t>
            </w:r>
          </w:p>
        </w:tc>
      </w:tr>
      <w:tr w:rsidR="00DB31CD" w:rsidRPr="00077D2C" w14:paraId="3A2C4BF2"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C23B6B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29</w:t>
            </w:r>
            <w:r w:rsidR="003B3FE7">
              <w:rPr>
                <w:rFonts w:ascii="Times New Roman" w:hAnsi="Times New Roman"/>
                <w:color w:val="000000"/>
                <w:szCs w:val="21"/>
              </w:rPr>
              <w:t>.</w:t>
            </w:r>
            <w:r w:rsidRPr="00DB31CD">
              <w:rPr>
                <w:rFonts w:ascii="Times New Roman" w:hAnsi="Times New Roman"/>
                <w:color w:val="000000"/>
                <w:szCs w:val="21"/>
              </w:rPr>
              <w:t>35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124DB5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59.55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DFFDBD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176</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BA2BB1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85.44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CF18E8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930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9F6551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104.26</w:t>
            </w:r>
          </w:p>
        </w:tc>
      </w:tr>
      <w:tr w:rsidR="00DB31CD" w:rsidRPr="00077D2C" w14:paraId="28C3783B"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06A59E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29</w:t>
            </w:r>
            <w:r w:rsidR="003B3FE7">
              <w:rPr>
                <w:rFonts w:ascii="Times New Roman" w:hAnsi="Times New Roman"/>
                <w:color w:val="000000"/>
                <w:szCs w:val="21"/>
              </w:rPr>
              <w:t>.</w:t>
            </w:r>
            <w:r w:rsidRPr="00DB31CD">
              <w:rPr>
                <w:rFonts w:ascii="Times New Roman" w:hAnsi="Times New Roman"/>
                <w:color w:val="000000"/>
                <w:szCs w:val="21"/>
              </w:rPr>
              <w:t>55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B07EEB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59.55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A5D259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177</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276EBA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85.65</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73BB73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935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8F1A13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104.28</w:t>
            </w:r>
          </w:p>
        </w:tc>
      </w:tr>
      <w:tr w:rsidR="00DB31CD" w:rsidRPr="00077D2C" w14:paraId="2EFC5632"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6DE8257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29</w:t>
            </w:r>
            <w:r w:rsidR="003B3FE7">
              <w:rPr>
                <w:rFonts w:ascii="Times New Roman" w:hAnsi="Times New Roman"/>
                <w:color w:val="000000"/>
                <w:szCs w:val="21"/>
              </w:rPr>
              <w:t>.</w:t>
            </w:r>
            <w:r w:rsidRPr="00DB31CD">
              <w:rPr>
                <w:rFonts w:ascii="Times New Roman" w:hAnsi="Times New Roman"/>
                <w:color w:val="000000"/>
                <w:szCs w:val="21"/>
              </w:rPr>
              <w:t>75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DF1D1E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59.55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10F0B1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178</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929991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85.86</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BE4085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620AF9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104.24</w:t>
            </w:r>
          </w:p>
        </w:tc>
      </w:tr>
      <w:tr w:rsidR="00DB31CD" w:rsidRPr="00077D2C" w14:paraId="15F6FA55"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183940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29</w:t>
            </w:r>
            <w:r w:rsidR="003B3FE7">
              <w:rPr>
                <w:rFonts w:ascii="Times New Roman" w:hAnsi="Times New Roman"/>
                <w:color w:val="000000"/>
                <w:szCs w:val="21"/>
              </w:rPr>
              <w:t>.</w:t>
            </w:r>
            <w:r w:rsidRPr="00DB31CD">
              <w:rPr>
                <w:rFonts w:ascii="Times New Roman" w:hAnsi="Times New Roman"/>
                <w:color w:val="000000"/>
                <w:szCs w:val="21"/>
              </w:rPr>
              <w:t>95</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FD3B96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59.55</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87C4F8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179</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402CC5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86.06</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A664CE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945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61A1C45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104.14</w:t>
            </w:r>
          </w:p>
        </w:tc>
      </w:tr>
      <w:tr w:rsidR="00DB31CD" w:rsidRPr="00077D2C" w14:paraId="68C5A2EA"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EEE3A7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4469C4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3E766C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180</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F5FBA1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86.26</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672C24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950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B92C61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104.00</w:t>
            </w:r>
          </w:p>
        </w:tc>
      </w:tr>
      <w:tr w:rsidR="00DB31CD" w:rsidRPr="00077D2C" w14:paraId="76C9ACE2"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0107C6F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26806E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BDCE53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181</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4516D0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86.44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2D01D5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955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5025D7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103.84</w:t>
            </w:r>
          </w:p>
        </w:tc>
      </w:tr>
      <w:tr w:rsidR="00DB31CD" w:rsidRPr="00077D2C" w14:paraId="1CEC1700"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1FA574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BF4394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3455E5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182</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741D10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86.62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2FDD38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960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3EAA0E1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103.68</w:t>
            </w:r>
          </w:p>
        </w:tc>
      </w:tr>
      <w:tr w:rsidR="00DB31CD" w:rsidRPr="00077D2C" w14:paraId="7D99E928"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83B11C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D25AA4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9032FD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183</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A4F9CF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86.78</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B461A6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965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B6FDDB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103.53</w:t>
            </w:r>
          </w:p>
        </w:tc>
      </w:tr>
      <w:tr w:rsidR="00DB31CD" w:rsidRPr="00077D2C" w14:paraId="2C9466D7"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492936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62D913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D299B3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184</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0336BF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86.94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FC188F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7EAF77D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103.39</w:t>
            </w:r>
          </w:p>
        </w:tc>
      </w:tr>
      <w:tr w:rsidR="00DB31CD" w:rsidRPr="00077D2C" w14:paraId="5EE2C468"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43A1EB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4BA5AA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C34ADA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185</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BF5E81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87.07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3D54B5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975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8B9118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103.27</w:t>
            </w:r>
          </w:p>
        </w:tc>
      </w:tr>
      <w:tr w:rsidR="00DB31CD" w:rsidRPr="00077D2C" w14:paraId="5C7F02FD"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C95AB7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4E0AED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AA0D63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186</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7478B0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87.2</w:t>
            </w:r>
            <w:r w:rsidR="008430E6">
              <w:rPr>
                <w:rFonts w:ascii="Times New Roman" w:hAnsi="Times New Roman"/>
                <w:color w:val="000000"/>
                <w:szCs w:val="21"/>
              </w:rPr>
              <w:t>0</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EAC324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F10A46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103.17</w:t>
            </w:r>
          </w:p>
        </w:tc>
      </w:tr>
      <w:tr w:rsidR="00DB31CD" w:rsidRPr="00077D2C" w14:paraId="6CE8BEE9"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0FA2976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B96143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77917F3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187</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3CAD5C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87.31</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777D09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985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A8A0B8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103.08</w:t>
            </w:r>
          </w:p>
        </w:tc>
      </w:tr>
      <w:tr w:rsidR="00DB31CD" w:rsidRPr="00077D2C" w14:paraId="4807F809"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7F0E96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037F34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D7DE91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188</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26373C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87.4</w:t>
            </w:r>
            <w:r w:rsidR="008430E6">
              <w:rPr>
                <w:rFonts w:ascii="Times New Roman" w:hAnsi="Times New Roman"/>
                <w:color w:val="000000"/>
                <w:szCs w:val="21"/>
              </w:rPr>
              <w:t>0</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C5CF56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990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653F4A0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102.98</w:t>
            </w:r>
          </w:p>
        </w:tc>
      </w:tr>
      <w:tr w:rsidR="00DB31CD" w:rsidRPr="00077D2C" w14:paraId="0DFF2DC8"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74C3570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lastRenderedPageBreak/>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4EE4E4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53DF68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189</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528434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87.48</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4A9121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995</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528EC5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102.86</w:t>
            </w:r>
          </w:p>
        </w:tc>
      </w:tr>
      <w:tr w:rsidR="00DB31CD" w:rsidRPr="00077D2C" w14:paraId="113B9B49"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18C0E47"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50C6B3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87B253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190</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7501E0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87.54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579BD07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1000</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F99902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102.69</w:t>
            </w:r>
          </w:p>
        </w:tc>
      </w:tr>
      <w:tr w:rsidR="00DB31CD" w:rsidRPr="00D72D70" w14:paraId="1E87DFFF"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36C0E9B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1D2825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3DF4FA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191</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8FF597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87.6</w:t>
            </w:r>
            <w:r>
              <w:rPr>
                <w:rFonts w:ascii="Times New Roman" w:hAnsi="Times New Roman"/>
                <w:color w:val="000000"/>
                <w:szCs w:val="21"/>
              </w:rPr>
              <w:t>0</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716F821"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739C6A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r>
      <w:tr w:rsidR="00DB31CD" w:rsidRPr="00D72D70" w14:paraId="3D38BD66"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5DA90AD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9126FD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35A583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192</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BF7E5A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87.64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0328BD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6E2C86B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r>
      <w:tr w:rsidR="00DB31CD" w:rsidRPr="00D72D70" w14:paraId="484BC5AE"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4C6BE6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783792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9CB405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193</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570BA9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87.67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0B2793D"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59E1D8E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r>
      <w:tr w:rsidR="00DB31CD" w:rsidRPr="00D72D70" w14:paraId="064B0D7E"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1DEB716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6C69C04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3001368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194</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996E79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87.69</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D3F44F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2F4507D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r>
      <w:tr w:rsidR="00DB31CD" w:rsidRPr="00D72D70" w14:paraId="05764DC3"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08513F58"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2FF7B8A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D73ECE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195</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3536A7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87.72</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229868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6E1A63D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r>
      <w:tr w:rsidR="00DB31CD" w:rsidRPr="00D72D70" w14:paraId="29E74D5F"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691ED1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474218A6"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DB86B1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196</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6F19345"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87.74</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6CAB9B3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0E6DEB4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r>
      <w:tr w:rsidR="00DB31CD" w:rsidRPr="00D72D70" w14:paraId="7CF7BFB8"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298FFBC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3BB832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BA21714"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197</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345C137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87.77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4B6279DE"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1BEA0CB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r>
      <w:tr w:rsidR="00DB31CD" w:rsidRPr="00D72D70" w14:paraId="1DE4F724"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4782E8D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042C12DF"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29DCAB6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198</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11A8B00B"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87.81</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F7641C2"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6C565F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r>
      <w:tr w:rsidR="00DB31CD" w:rsidRPr="00D72D70" w14:paraId="405017FE" w14:textId="77777777" w:rsidTr="009A2C7E">
        <w:trPr>
          <w:trHeight w:val="270"/>
          <w:jc w:val="center"/>
        </w:trPr>
        <w:tc>
          <w:tcPr>
            <w:tcW w:w="1420" w:type="dxa"/>
            <w:tcBorders>
              <w:top w:val="single" w:sz="6" w:space="0" w:color="auto"/>
              <w:left w:val="single" w:sz="12" w:space="0" w:color="auto"/>
              <w:bottom w:val="single" w:sz="6" w:space="0" w:color="auto"/>
              <w:right w:val="single" w:sz="6" w:space="0" w:color="auto"/>
            </w:tcBorders>
            <w:noWrap/>
            <w:tcMar>
              <w:top w:w="15" w:type="dxa"/>
              <w:left w:w="15" w:type="dxa"/>
              <w:bottom w:w="0" w:type="dxa"/>
              <w:right w:w="15" w:type="dxa"/>
            </w:tcMar>
            <w:vAlign w:val="center"/>
          </w:tcPr>
          <w:p w14:paraId="73E9EE13"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30"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705F5279"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405"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13EBEAA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199</w:t>
            </w:r>
          </w:p>
        </w:tc>
        <w:tc>
          <w:tcPr>
            <w:tcW w:w="1289"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bottom"/>
          </w:tcPr>
          <w:p w14:paraId="5C96353A"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color w:val="000000"/>
                <w:szCs w:val="21"/>
              </w:rPr>
              <w:t>87.87</w:t>
            </w:r>
          </w:p>
        </w:tc>
        <w:tc>
          <w:tcPr>
            <w:tcW w:w="1262" w:type="dxa"/>
            <w:tcBorders>
              <w:top w:val="single" w:sz="6" w:space="0" w:color="auto"/>
              <w:left w:val="single" w:sz="6" w:space="0" w:color="auto"/>
              <w:bottom w:val="single" w:sz="6" w:space="0" w:color="auto"/>
              <w:right w:val="single" w:sz="6" w:space="0" w:color="auto"/>
            </w:tcBorders>
            <w:noWrap/>
            <w:tcMar>
              <w:top w:w="15" w:type="dxa"/>
              <w:left w:w="15" w:type="dxa"/>
              <w:bottom w:w="0" w:type="dxa"/>
              <w:right w:w="15" w:type="dxa"/>
            </w:tcMar>
            <w:vAlign w:val="center"/>
          </w:tcPr>
          <w:p w14:paraId="0984D820"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c>
          <w:tcPr>
            <w:tcW w:w="1504" w:type="dxa"/>
            <w:tcBorders>
              <w:top w:val="single" w:sz="6" w:space="0" w:color="auto"/>
              <w:left w:val="single" w:sz="6" w:space="0" w:color="auto"/>
              <w:bottom w:val="single" w:sz="6" w:space="0" w:color="auto"/>
              <w:right w:val="single" w:sz="12" w:space="0" w:color="auto"/>
            </w:tcBorders>
            <w:noWrap/>
            <w:tcMar>
              <w:top w:w="15" w:type="dxa"/>
              <w:left w:w="15" w:type="dxa"/>
              <w:bottom w:w="0" w:type="dxa"/>
              <w:right w:w="15" w:type="dxa"/>
            </w:tcMar>
            <w:vAlign w:val="bottom"/>
          </w:tcPr>
          <w:p w14:paraId="4864063C" w14:textId="77777777" w:rsidR="00DB31CD" w:rsidRPr="00DB31CD" w:rsidRDefault="00DB31CD" w:rsidP="00DB31CD">
            <w:pPr>
              <w:jc w:val="center"/>
              <w:rPr>
                <w:rFonts w:ascii="Times New Roman" w:hAnsi="Times New Roman"/>
                <w:color w:val="000000"/>
                <w:szCs w:val="21"/>
              </w:rPr>
            </w:pPr>
            <w:r w:rsidRPr="00DB31CD">
              <w:rPr>
                <w:rFonts w:ascii="Times New Roman" w:hAnsi="Times New Roman" w:hint="eastAsia"/>
                <w:color w:val="000000"/>
                <w:szCs w:val="21"/>
              </w:rPr>
              <w:t xml:space="preserve">　</w:t>
            </w:r>
          </w:p>
        </w:tc>
      </w:tr>
    </w:tbl>
    <w:p w14:paraId="5ECC82A8" w14:textId="437F5B77" w:rsidR="00B40F49" w:rsidRDefault="00B40F49" w:rsidP="00B40F49">
      <w:pPr>
        <w:widowControl/>
        <w:jc w:val="left"/>
        <w:rPr>
          <w:rFonts w:ascii="Times New Roman" w:hAnsi="Times New Roman"/>
          <w:sz w:val="24"/>
          <w:szCs w:val="24"/>
        </w:rPr>
      </w:pPr>
    </w:p>
    <w:p w14:paraId="05CA788D" w14:textId="259AF168" w:rsidR="00B40F49" w:rsidRDefault="00B40F49" w:rsidP="00B40F49">
      <w:pPr>
        <w:widowControl/>
        <w:jc w:val="left"/>
        <w:rPr>
          <w:rFonts w:ascii="Times New Roman" w:hAnsi="Times New Roman"/>
          <w:sz w:val="24"/>
          <w:szCs w:val="24"/>
        </w:rPr>
      </w:pPr>
      <w:r>
        <w:rPr>
          <w:rFonts w:ascii="Times New Roman" w:hAnsi="Times New Roman"/>
          <w:sz w:val="24"/>
          <w:szCs w:val="24"/>
        </w:rPr>
        <w:br w:type="page"/>
      </w:r>
    </w:p>
    <w:p w14:paraId="55D2A811" w14:textId="77777777" w:rsidR="00DB31CD" w:rsidRPr="00DB31CD" w:rsidRDefault="0035768A" w:rsidP="00DB31CD">
      <w:pPr>
        <w:pStyle w:val="1"/>
        <w:rPr>
          <w:rFonts w:ascii="Times New Roman" w:hAnsi="Times New Roman"/>
          <w:sz w:val="28"/>
          <w:szCs w:val="28"/>
          <w:lang w:eastAsia="zh-CN"/>
        </w:rPr>
      </w:pPr>
      <w:bookmarkStart w:id="74" w:name="_Toc66434903"/>
      <w:proofErr w:type="spellStart"/>
      <w:r w:rsidRPr="005800A1">
        <w:rPr>
          <w:rFonts w:ascii="Times New Roman" w:hAnsi="Times New Roman" w:hint="eastAsia"/>
          <w:sz w:val="28"/>
          <w:szCs w:val="28"/>
        </w:rPr>
        <w:lastRenderedPageBreak/>
        <w:t>附录</w:t>
      </w:r>
      <w:r>
        <w:rPr>
          <w:rFonts w:ascii="Times New Roman" w:hAnsi="Times New Roman" w:hint="eastAsia"/>
          <w:sz w:val="28"/>
          <w:szCs w:val="28"/>
        </w:rPr>
        <w:t>E</w:t>
      </w:r>
      <w:bookmarkEnd w:id="74"/>
      <w:proofErr w:type="spellEnd"/>
    </w:p>
    <w:p w14:paraId="0D867177" w14:textId="77777777" w:rsidR="0035768A" w:rsidRPr="00D64720" w:rsidRDefault="007324B0" w:rsidP="00D64720">
      <w:pPr>
        <w:jc w:val="center"/>
        <w:rPr>
          <w:rFonts w:ascii="黑体" w:eastAsia="黑体" w:hAnsi="黑体"/>
          <w:sz w:val="28"/>
          <w:szCs w:val="28"/>
        </w:rPr>
      </w:pPr>
      <w:r w:rsidRPr="00D64720">
        <w:rPr>
          <w:rFonts w:ascii="黑体" w:eastAsia="黑体" w:hAnsi="黑体" w:hint="eastAsia"/>
          <w:sz w:val="28"/>
          <w:szCs w:val="28"/>
        </w:rPr>
        <w:t>长线天线的</w:t>
      </w:r>
      <w:r w:rsidR="001C7F54" w:rsidRPr="00D64720">
        <w:rPr>
          <w:rFonts w:ascii="黑体" w:eastAsia="黑体" w:hAnsi="黑体" w:hint="eastAsia"/>
          <w:sz w:val="28"/>
          <w:szCs w:val="28"/>
        </w:rPr>
        <w:t>结构尺寸</w:t>
      </w:r>
    </w:p>
    <w:p w14:paraId="79BB9B2C" w14:textId="5EC36B4D" w:rsidR="0035768A" w:rsidRPr="005C54E4" w:rsidRDefault="008951F7" w:rsidP="008951F7">
      <w:pPr>
        <w:spacing w:line="360" w:lineRule="auto"/>
        <w:ind w:firstLineChars="200" w:firstLine="480"/>
        <w:rPr>
          <w:rFonts w:ascii="宋体" w:hAnsi="宋体" w:cs="+mn-cs"/>
          <w:color w:val="000000"/>
          <w:sz w:val="24"/>
          <w:szCs w:val="24"/>
        </w:rPr>
      </w:pPr>
      <w:r w:rsidRPr="005C54E4">
        <w:rPr>
          <w:rFonts w:ascii="宋体" w:hAnsi="宋体" w:cs="+mn-cs" w:hint="eastAsia"/>
          <w:color w:val="000000"/>
          <w:sz w:val="24"/>
          <w:szCs w:val="24"/>
        </w:rPr>
        <w:t>长线天线是一个直径为</w:t>
      </w:r>
      <w:r w:rsidRPr="005C54E4">
        <w:rPr>
          <w:rFonts w:ascii="Times New Roman" w:hAnsi="Times New Roman"/>
          <w:color w:val="000000"/>
          <w:sz w:val="24"/>
          <w:szCs w:val="24"/>
        </w:rPr>
        <w:t>(4±0.2) mm</w:t>
      </w:r>
      <w:r w:rsidRPr="005C54E4">
        <w:rPr>
          <w:rFonts w:ascii="宋体" w:hAnsi="宋体" w:cs="+mn-cs" w:hint="eastAsia"/>
          <w:color w:val="000000"/>
          <w:sz w:val="24"/>
          <w:szCs w:val="24"/>
        </w:rPr>
        <w:t>的黄铜杆，位于参考接地平面</w:t>
      </w:r>
      <w:proofErr w:type="gramStart"/>
      <w:r w:rsidRPr="005C54E4">
        <w:rPr>
          <w:rFonts w:ascii="宋体" w:hAnsi="宋体" w:cs="+mn-cs" w:hint="eastAsia"/>
          <w:color w:val="000000"/>
          <w:sz w:val="24"/>
          <w:szCs w:val="24"/>
        </w:rPr>
        <w:t>上方</w:t>
      </w:r>
      <w:r w:rsidRPr="005C54E4">
        <w:rPr>
          <w:rFonts w:ascii="Times New Roman" w:hAnsi="Times New Roman"/>
          <w:color w:val="000000"/>
          <w:sz w:val="24"/>
          <w:szCs w:val="24"/>
        </w:rPr>
        <w:t>(</w:t>
      </w:r>
      <w:proofErr w:type="gramEnd"/>
      <w:r w:rsidRPr="005C54E4">
        <w:rPr>
          <w:rFonts w:ascii="Times New Roman" w:hAnsi="Times New Roman"/>
          <w:color w:val="000000"/>
          <w:sz w:val="24"/>
          <w:szCs w:val="24"/>
        </w:rPr>
        <w:t>50±2)</w:t>
      </w:r>
      <w:r w:rsidR="00D83102">
        <w:rPr>
          <w:rFonts w:ascii="Times New Roman" w:hAnsi="Times New Roman"/>
          <w:color w:val="000000"/>
          <w:sz w:val="24"/>
          <w:szCs w:val="24"/>
        </w:rPr>
        <w:t xml:space="preserve"> </w:t>
      </w:r>
      <w:r w:rsidRPr="005C54E4">
        <w:rPr>
          <w:rFonts w:ascii="Times New Roman" w:hAnsi="Times New Roman"/>
          <w:color w:val="000000"/>
          <w:sz w:val="24"/>
          <w:szCs w:val="24"/>
        </w:rPr>
        <w:t>mm</w:t>
      </w:r>
      <w:r w:rsidRPr="005C54E4">
        <w:rPr>
          <w:rFonts w:ascii="宋体" w:hAnsi="宋体" w:cs="+mn-cs" w:hint="eastAsia"/>
          <w:color w:val="000000"/>
          <w:sz w:val="24"/>
          <w:szCs w:val="24"/>
        </w:rPr>
        <w:t>处（即参考接地平面和黄铜杆的最近点之间的距离），且平行于参考接地平面的前边沿。参考接地平面</w:t>
      </w:r>
      <w:proofErr w:type="gramStart"/>
      <w:r w:rsidRPr="005C54E4">
        <w:rPr>
          <w:rFonts w:ascii="宋体" w:hAnsi="宋体" w:cs="+mn-cs" w:hint="eastAsia"/>
          <w:color w:val="000000"/>
          <w:sz w:val="24"/>
          <w:szCs w:val="24"/>
        </w:rPr>
        <w:t>边沿和</w:t>
      </w:r>
      <w:proofErr w:type="gramEnd"/>
      <w:r w:rsidRPr="005C54E4">
        <w:rPr>
          <w:rFonts w:ascii="宋体" w:hAnsi="宋体" w:cs="+mn-cs" w:hint="eastAsia"/>
          <w:color w:val="000000"/>
          <w:sz w:val="24"/>
          <w:szCs w:val="24"/>
        </w:rPr>
        <w:t>黄铜杆之间的水平距离为</w:t>
      </w:r>
      <w:r w:rsidRPr="005C54E4">
        <w:rPr>
          <w:rFonts w:ascii="Times New Roman" w:hAnsi="Times New Roman"/>
          <w:color w:val="000000"/>
          <w:sz w:val="24"/>
          <w:szCs w:val="24"/>
        </w:rPr>
        <w:t>(100±2) mm</w:t>
      </w:r>
      <w:r w:rsidRPr="005C54E4">
        <w:rPr>
          <w:rFonts w:ascii="宋体" w:hAnsi="宋体" w:cs="+mn-cs" w:hint="eastAsia"/>
          <w:color w:val="000000"/>
          <w:sz w:val="24"/>
          <w:szCs w:val="24"/>
        </w:rPr>
        <w:t>。黄铜杆由两个间隔距离为</w:t>
      </w:r>
      <w:r w:rsidRPr="005C54E4">
        <w:rPr>
          <w:rFonts w:ascii="Times New Roman" w:hAnsi="Times New Roman"/>
          <w:color w:val="000000"/>
          <w:sz w:val="24"/>
          <w:szCs w:val="24"/>
        </w:rPr>
        <w:t>(500±5)</w:t>
      </w:r>
      <w:r w:rsidR="00D83102">
        <w:rPr>
          <w:rFonts w:ascii="Times New Roman" w:hAnsi="Times New Roman"/>
          <w:color w:val="000000"/>
          <w:sz w:val="24"/>
          <w:szCs w:val="24"/>
        </w:rPr>
        <w:t xml:space="preserve"> </w:t>
      </w:r>
      <w:r w:rsidRPr="005C54E4">
        <w:rPr>
          <w:rFonts w:ascii="Times New Roman" w:hAnsi="Times New Roman"/>
          <w:color w:val="000000"/>
          <w:sz w:val="24"/>
          <w:szCs w:val="24"/>
        </w:rPr>
        <w:t>mm</w:t>
      </w:r>
      <w:r w:rsidRPr="005C54E4">
        <w:rPr>
          <w:rFonts w:ascii="宋体" w:hAnsi="宋体" w:cs="+mn-cs" w:hint="eastAsia"/>
          <w:color w:val="000000"/>
          <w:sz w:val="24"/>
          <w:szCs w:val="24"/>
        </w:rPr>
        <w:t>的金属</w:t>
      </w:r>
      <w:r w:rsidR="004177A5" w:rsidRPr="005C54E4">
        <w:rPr>
          <w:rFonts w:ascii="宋体" w:hAnsi="宋体" w:cs="+mn-cs" w:hint="eastAsia"/>
          <w:color w:val="000000"/>
          <w:sz w:val="24"/>
          <w:szCs w:val="24"/>
        </w:rPr>
        <w:t>直</w:t>
      </w:r>
      <w:r w:rsidRPr="005C54E4">
        <w:rPr>
          <w:rFonts w:ascii="宋体" w:hAnsi="宋体" w:cs="+mn-cs" w:hint="eastAsia"/>
          <w:color w:val="000000"/>
          <w:sz w:val="24"/>
          <w:szCs w:val="24"/>
        </w:rPr>
        <w:t>角板支撑，</w:t>
      </w:r>
      <w:r w:rsidRPr="005C54E4">
        <w:rPr>
          <w:rFonts w:ascii="Times New Roman" w:hAnsi="Times New Roman"/>
          <w:color w:val="000000"/>
          <w:sz w:val="24"/>
          <w:szCs w:val="24"/>
        </w:rPr>
        <w:t>N</w:t>
      </w:r>
      <w:r w:rsidRPr="005C54E4">
        <w:rPr>
          <w:rFonts w:ascii="宋体" w:hAnsi="宋体" w:cs="+mn-cs" w:hint="eastAsia"/>
          <w:color w:val="000000"/>
          <w:sz w:val="24"/>
          <w:szCs w:val="24"/>
        </w:rPr>
        <w:t>型连接器集成在支撑黄铜杆的</w:t>
      </w:r>
      <w:r w:rsidR="004177A5" w:rsidRPr="005C54E4">
        <w:rPr>
          <w:rFonts w:ascii="宋体" w:hAnsi="宋体" w:cs="+mn-cs" w:hint="eastAsia"/>
          <w:color w:val="000000"/>
          <w:sz w:val="24"/>
          <w:szCs w:val="24"/>
        </w:rPr>
        <w:t>直</w:t>
      </w:r>
      <w:r w:rsidRPr="005C54E4">
        <w:rPr>
          <w:rFonts w:ascii="宋体" w:hAnsi="宋体" w:cs="+mn-cs" w:hint="eastAsia"/>
          <w:color w:val="000000"/>
          <w:sz w:val="24"/>
          <w:szCs w:val="24"/>
        </w:rPr>
        <w:t>角板上。金属</w:t>
      </w:r>
      <w:r w:rsidR="004177A5" w:rsidRPr="005C54E4">
        <w:rPr>
          <w:rFonts w:ascii="宋体" w:hAnsi="宋体" w:cs="+mn-cs" w:hint="eastAsia"/>
          <w:color w:val="000000"/>
          <w:sz w:val="24"/>
          <w:szCs w:val="24"/>
        </w:rPr>
        <w:t>直</w:t>
      </w:r>
      <w:r w:rsidRPr="005C54E4">
        <w:rPr>
          <w:rFonts w:ascii="宋体" w:hAnsi="宋体" w:cs="+mn-cs" w:hint="eastAsia"/>
          <w:color w:val="000000"/>
          <w:sz w:val="24"/>
          <w:szCs w:val="24"/>
        </w:rPr>
        <w:t>角板安装在参考接地平面上，其和参考接地平面之间建立一种低电感、低电阻的电连接，最大直流电阻为</w:t>
      </w:r>
      <w:r w:rsidRPr="005C54E4">
        <w:rPr>
          <w:rFonts w:ascii="Times New Roman" w:hAnsi="Times New Roman"/>
          <w:color w:val="000000"/>
          <w:sz w:val="24"/>
          <w:szCs w:val="24"/>
        </w:rPr>
        <w:t>2.5 mΩ</w:t>
      </w:r>
      <w:r w:rsidRPr="005C54E4">
        <w:rPr>
          <w:rFonts w:ascii="宋体" w:hAnsi="宋体" w:cs="+mn-cs" w:hint="eastAsia"/>
          <w:color w:val="000000"/>
          <w:sz w:val="24"/>
          <w:szCs w:val="24"/>
        </w:rPr>
        <w:t>。</w:t>
      </w:r>
      <w:r w:rsidR="007C743C" w:rsidRPr="005C54E4">
        <w:rPr>
          <w:rFonts w:ascii="宋体" w:hAnsi="宋体" w:cs="+mn-cs" w:hint="eastAsia"/>
          <w:color w:val="000000"/>
          <w:sz w:val="24"/>
          <w:szCs w:val="24"/>
        </w:rPr>
        <w:t>推荐使用塑料安装夹或螺丝钉把金属直角板直接压在参考接地平面上。长线天线的结构和尺寸应严格符合上述要求，以通过可靠的建模计算得到参考数据。</w:t>
      </w:r>
    </w:p>
    <w:p w14:paraId="2D3CE8FD" w14:textId="77777777" w:rsidR="008951F7" w:rsidRPr="005C54E4" w:rsidRDefault="00B5232B" w:rsidP="008951F7">
      <w:pPr>
        <w:spacing w:line="360" w:lineRule="auto"/>
        <w:ind w:firstLineChars="200" w:firstLine="480"/>
        <w:rPr>
          <w:rFonts w:ascii="宋体" w:hAnsi="宋体"/>
          <w:color w:val="000000"/>
          <w:sz w:val="24"/>
          <w:szCs w:val="24"/>
        </w:rPr>
      </w:pPr>
      <w:r>
        <w:rPr>
          <w:rFonts w:ascii="宋体" w:hAnsi="宋体" w:hint="eastAsia"/>
          <w:noProof/>
          <w:color w:val="000000"/>
          <w:sz w:val="24"/>
          <w:szCs w:val="24"/>
        </w:rPr>
        <w:drawing>
          <wp:inline distT="0" distB="0" distL="0" distR="0" wp14:anchorId="20DF2897" wp14:editId="5BB2C081">
            <wp:extent cx="5351210" cy="2336800"/>
            <wp:effectExtent l="0" t="0" r="1905" b="6350"/>
            <wp:docPr id="40" name="图片 40" descr="长线天线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长线天线1"/>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396607" cy="2356624"/>
                    </a:xfrm>
                    <a:prstGeom prst="rect">
                      <a:avLst/>
                    </a:prstGeom>
                    <a:noFill/>
                    <a:ln>
                      <a:noFill/>
                    </a:ln>
                  </pic:spPr>
                </pic:pic>
              </a:graphicData>
            </a:graphic>
          </wp:inline>
        </w:drawing>
      </w:r>
    </w:p>
    <w:p w14:paraId="14C2EB15" w14:textId="77777777" w:rsidR="00173D53" w:rsidRPr="00897C04" w:rsidRDefault="00173D53" w:rsidP="008951F7">
      <w:pPr>
        <w:spacing w:line="360" w:lineRule="auto"/>
        <w:ind w:firstLineChars="200" w:firstLine="480"/>
        <w:rPr>
          <w:rFonts w:ascii="黑体" w:eastAsia="黑体" w:hAnsi="黑体"/>
          <w:color w:val="000000"/>
          <w:szCs w:val="21"/>
        </w:rPr>
      </w:pPr>
      <w:r w:rsidRPr="005C54E4">
        <w:rPr>
          <w:rFonts w:ascii="宋体" w:hAnsi="宋体" w:hint="eastAsia"/>
          <w:color w:val="000000"/>
          <w:sz w:val="24"/>
          <w:szCs w:val="24"/>
        </w:rPr>
        <w:t xml:space="preserve">                 </w:t>
      </w:r>
      <w:r w:rsidRPr="00897C04">
        <w:rPr>
          <w:rFonts w:ascii="黑体" w:eastAsia="黑体" w:hAnsi="黑体" w:hint="eastAsia"/>
          <w:color w:val="000000"/>
          <w:sz w:val="24"/>
          <w:szCs w:val="24"/>
        </w:rPr>
        <w:t xml:space="preserve">   </w:t>
      </w:r>
      <w:r w:rsidRPr="00690292">
        <w:rPr>
          <w:rFonts w:ascii="黑体" w:eastAsia="黑体" w:hAnsi="黑体" w:hint="eastAsia"/>
          <w:color w:val="000000"/>
          <w:szCs w:val="21"/>
        </w:rPr>
        <w:t>图</w:t>
      </w:r>
      <w:r w:rsidRPr="00690292">
        <w:rPr>
          <w:rFonts w:ascii="Times New Roman" w:eastAsia="黑体" w:hAnsi="Times New Roman"/>
          <w:color w:val="000000"/>
          <w:szCs w:val="21"/>
        </w:rPr>
        <w:t>E.1</w:t>
      </w:r>
      <w:r w:rsidRPr="00690292">
        <w:rPr>
          <w:rFonts w:ascii="黑体" w:eastAsia="黑体" w:hAnsi="黑体" w:hint="eastAsia"/>
          <w:color w:val="000000"/>
          <w:szCs w:val="21"/>
        </w:rPr>
        <w:t>用于支撑黄铜杆的金属直角板</w:t>
      </w:r>
    </w:p>
    <w:p w14:paraId="14C14ED0" w14:textId="77777777" w:rsidR="00173D53" w:rsidRPr="005C54E4" w:rsidRDefault="00B5232B" w:rsidP="008951F7">
      <w:pPr>
        <w:spacing w:line="360" w:lineRule="auto"/>
        <w:ind w:firstLineChars="200" w:firstLine="480"/>
        <w:rPr>
          <w:rFonts w:ascii="宋体" w:hAnsi="宋体"/>
          <w:color w:val="000000"/>
          <w:sz w:val="24"/>
          <w:szCs w:val="24"/>
        </w:rPr>
      </w:pPr>
      <w:r>
        <w:rPr>
          <w:rFonts w:ascii="宋体" w:hAnsi="宋体" w:hint="eastAsia"/>
          <w:noProof/>
          <w:color w:val="000000"/>
          <w:sz w:val="24"/>
          <w:szCs w:val="24"/>
        </w:rPr>
        <w:drawing>
          <wp:inline distT="0" distB="0" distL="0" distR="0" wp14:anchorId="200B1930" wp14:editId="09F4FFDB">
            <wp:extent cx="5383659" cy="1984717"/>
            <wp:effectExtent l="0" t="0" r="7620" b="0"/>
            <wp:docPr id="41" name="图片 41" descr="长线天线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长线天线2"/>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420494" cy="1998296"/>
                    </a:xfrm>
                    <a:prstGeom prst="rect">
                      <a:avLst/>
                    </a:prstGeom>
                    <a:noFill/>
                    <a:ln>
                      <a:noFill/>
                    </a:ln>
                  </pic:spPr>
                </pic:pic>
              </a:graphicData>
            </a:graphic>
          </wp:inline>
        </w:drawing>
      </w:r>
    </w:p>
    <w:p w14:paraId="56F92E4B" w14:textId="77777777" w:rsidR="00173D53" w:rsidRPr="00897C04" w:rsidRDefault="00173D53" w:rsidP="00173D53">
      <w:pPr>
        <w:spacing w:line="360" w:lineRule="auto"/>
        <w:ind w:firstLineChars="1100" w:firstLine="2310"/>
        <w:rPr>
          <w:rFonts w:ascii="黑体" w:eastAsia="黑体" w:hAnsi="黑体"/>
          <w:color w:val="000000"/>
          <w:szCs w:val="21"/>
        </w:rPr>
      </w:pPr>
      <w:r w:rsidRPr="00690292">
        <w:rPr>
          <w:rFonts w:ascii="黑体" w:eastAsia="黑体" w:hAnsi="黑体" w:hint="eastAsia"/>
          <w:color w:val="000000"/>
          <w:szCs w:val="21"/>
        </w:rPr>
        <w:t>图</w:t>
      </w:r>
      <w:r w:rsidRPr="00690292">
        <w:rPr>
          <w:rFonts w:ascii="Times New Roman" w:eastAsia="黑体" w:hAnsi="Times New Roman"/>
          <w:color w:val="000000"/>
          <w:szCs w:val="21"/>
        </w:rPr>
        <w:t>E.2</w:t>
      </w:r>
      <w:r w:rsidRPr="00690292">
        <w:rPr>
          <w:rFonts w:ascii="黑体" w:eastAsia="黑体" w:hAnsi="黑体" w:hint="eastAsia"/>
          <w:color w:val="000000"/>
          <w:szCs w:val="21"/>
        </w:rPr>
        <w:t xml:space="preserve"> 长线天线安装在参考接地平面上的侧视图</w:t>
      </w:r>
    </w:p>
    <w:p w14:paraId="7C2B8FA7" w14:textId="08DD5E1E" w:rsidR="00AD65B8" w:rsidRPr="005C54E4" w:rsidRDefault="00B5232B" w:rsidP="007C743C">
      <w:pPr>
        <w:spacing w:line="360" w:lineRule="auto"/>
        <w:rPr>
          <w:rFonts w:ascii="宋体" w:hAnsi="宋体"/>
          <w:color w:val="000000"/>
          <w:szCs w:val="21"/>
        </w:rPr>
      </w:pPr>
      <w:r>
        <w:rPr>
          <w:rFonts w:ascii="宋体" w:hAnsi="宋体" w:hint="eastAsia"/>
          <w:noProof/>
          <w:color w:val="000000"/>
          <w:szCs w:val="21"/>
        </w:rPr>
        <w:lastRenderedPageBreak/>
        <w:drawing>
          <wp:inline distT="0" distB="0" distL="0" distR="0" wp14:anchorId="67FFC592" wp14:editId="13331D99">
            <wp:extent cx="5667375" cy="2477476"/>
            <wp:effectExtent l="0" t="0" r="0" b="0"/>
            <wp:docPr id="42" name="图片 42" descr="长线天线实物安装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长线天线实物安装图片"/>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683921" cy="2484709"/>
                    </a:xfrm>
                    <a:prstGeom prst="rect">
                      <a:avLst/>
                    </a:prstGeom>
                    <a:noFill/>
                    <a:ln>
                      <a:noFill/>
                    </a:ln>
                  </pic:spPr>
                </pic:pic>
              </a:graphicData>
            </a:graphic>
          </wp:inline>
        </w:drawing>
      </w:r>
    </w:p>
    <w:p w14:paraId="6D9D1BF5" w14:textId="2F704BCA" w:rsidR="00B40F49" w:rsidRPr="00897C04" w:rsidRDefault="007C743C" w:rsidP="00B40F49">
      <w:pPr>
        <w:spacing w:line="360" w:lineRule="auto"/>
        <w:ind w:firstLineChars="1000" w:firstLine="2100"/>
        <w:rPr>
          <w:rFonts w:ascii="黑体" w:eastAsia="黑体" w:hAnsi="黑体" w:cs="+mj-cs"/>
          <w:color w:val="000000"/>
          <w:szCs w:val="21"/>
        </w:rPr>
      </w:pPr>
      <w:r w:rsidRPr="00690292">
        <w:rPr>
          <w:rFonts w:ascii="黑体" w:eastAsia="黑体" w:hAnsi="黑体" w:hint="eastAsia"/>
          <w:color w:val="000000"/>
          <w:szCs w:val="21"/>
        </w:rPr>
        <w:t>图</w:t>
      </w:r>
      <w:r w:rsidRPr="00690292">
        <w:rPr>
          <w:rFonts w:ascii="Times New Roman" w:eastAsia="黑体" w:hAnsi="Times New Roman"/>
          <w:color w:val="000000"/>
          <w:szCs w:val="21"/>
        </w:rPr>
        <w:t>E.3</w:t>
      </w:r>
      <w:r w:rsidRPr="00690292">
        <w:rPr>
          <w:rFonts w:ascii="黑体" w:eastAsia="黑体" w:hAnsi="黑体" w:cs="+mj-cs" w:hint="eastAsia"/>
          <w:color w:val="000000"/>
          <w:szCs w:val="21"/>
        </w:rPr>
        <w:t>安装在参考接地平面上的长线天线实物照片</w:t>
      </w:r>
    </w:p>
    <w:p w14:paraId="02184247" w14:textId="00050BBC" w:rsidR="00AD65B8" w:rsidRPr="00AD65B8" w:rsidRDefault="00AD65B8" w:rsidP="00AD65B8">
      <w:pPr>
        <w:spacing w:line="360" w:lineRule="auto"/>
        <w:ind w:firstLineChars="200" w:firstLine="420"/>
        <w:rPr>
          <w:sz w:val="24"/>
          <w:szCs w:val="24"/>
        </w:rPr>
      </w:pPr>
      <w:r>
        <w:rPr>
          <w:noProof/>
        </w:rPr>
        <mc:AlternateContent>
          <mc:Choice Requires="wps">
            <w:drawing>
              <wp:anchor distT="4294967295" distB="4294967295" distL="114300" distR="114300" simplePos="0" relativeHeight="251660288" behindDoc="0" locked="0" layoutInCell="1" allowOverlap="1" wp14:anchorId="6692F625" wp14:editId="287EB50D">
                <wp:simplePos x="0" y="0"/>
                <wp:positionH relativeFrom="column">
                  <wp:posOffset>1771650</wp:posOffset>
                </wp:positionH>
                <wp:positionV relativeFrom="paragraph">
                  <wp:posOffset>181609</wp:posOffset>
                </wp:positionV>
                <wp:extent cx="2057400" cy="0"/>
                <wp:effectExtent l="0" t="0" r="0" b="0"/>
                <wp:wrapNone/>
                <wp:docPr id="13" name="直接箭头连接符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8A7848" id="直接箭头连接符 13" o:spid="_x0000_s1026" type="#_x0000_t32" style="position:absolute;left:0;text-align:left;margin-left:139.5pt;margin-top:14.3pt;width:162pt;height:0;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"/>
            </w:pict>
          </mc:Fallback>
        </mc:AlternateContent>
      </w:r>
    </w:p>
    <w:sectPr w:rsidR="00AD65B8" w:rsidRPr="00AD65B8" w:rsidSect="00744C95">
      <w:pgSz w:w="11906" w:h="16838"/>
      <w:pgMar w:top="1440" w:right="1416" w:bottom="1440" w:left="156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C2CA91" w14:textId="77777777" w:rsidR="00B3266A" w:rsidRDefault="00B3266A" w:rsidP="00C26877">
      <w:r>
        <w:separator/>
      </w:r>
    </w:p>
  </w:endnote>
  <w:endnote w:type="continuationSeparator" w:id="0">
    <w:p w14:paraId="2F33B232" w14:textId="77777777" w:rsidR="00B3266A" w:rsidRDefault="00B3266A" w:rsidP="00C268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方正小标宋简体">
    <w:altName w:val="微软雅黑"/>
    <w:charset w:val="86"/>
    <w:family w:val="auto"/>
    <w:pitch w:val="default"/>
    <w:sig w:usb0="00000000" w:usb1="184F6CFA" w:usb2="00000012" w:usb3="00000000" w:csb0="00040001" w:csb1="00000000"/>
  </w:font>
  <w:font w:name="BatangChe">
    <w:altName w:val="Arial Unicode MS"/>
    <w:charset w:val="81"/>
    <w:family w:val="modern"/>
    <w:pitch w:val="fixed"/>
    <w:sig w:usb0="B00002AF" w:usb1="69D77CFB" w:usb2="00000030" w:usb3="00000000" w:csb0="0008009F" w:csb1="00000000"/>
  </w:font>
  <w:font w:name="+mn-cs">
    <w:panose1 w:val="00000000000000000000"/>
    <w:charset w:val="00"/>
    <w:family w:val="roman"/>
    <w:notTrueType/>
    <w:pitch w:val="default"/>
  </w:font>
  <w:font w:name="方正黑体_GBK">
    <w:altName w:val="微软雅黑"/>
    <w:charset w:val="86"/>
    <w:family w:val="auto"/>
    <w:pitch w:val="default"/>
    <w:sig w:usb0="00000000" w:usb1="38CF7CFA" w:usb2="00082016" w:usb3="00000000" w:csb0="00040001"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j-c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128AA" w14:textId="77777777" w:rsidR="00773927" w:rsidRDefault="00773927">
    <w:pPr>
      <w:pStyle w:val="ab"/>
    </w:pPr>
    <w:r>
      <w:rPr>
        <w:rFonts w:hint="eastAsia"/>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58E61" w14:textId="77777777" w:rsidR="00773927" w:rsidRDefault="00773927">
    <w:r>
      <w:cr/>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3E389" w14:textId="77777777" w:rsidR="00773927" w:rsidRPr="006D40F6" w:rsidRDefault="00773927" w:rsidP="00F52A30">
    <w:pPr>
      <w:pStyle w:val="ab"/>
      <w:jc w:val="center"/>
      <w:rPr>
        <w:rFonts w:ascii="Times New Roman" w:hAnsi="Times New Roman"/>
        <w:color w:val="000000" w:themeColor="text1"/>
      </w:rPr>
    </w:pPr>
    <w:r w:rsidRPr="006D40F6">
      <w:rPr>
        <w:rFonts w:ascii="Times New Roman" w:hAnsi="Times New Roman"/>
        <w:color w:val="000000" w:themeColor="text1"/>
      </w:rPr>
      <w:fldChar w:fldCharType="begin"/>
    </w:r>
    <w:r w:rsidRPr="006D40F6">
      <w:rPr>
        <w:rFonts w:ascii="Times New Roman" w:hAnsi="Times New Roman"/>
        <w:color w:val="000000" w:themeColor="text1"/>
      </w:rPr>
      <w:instrText>PAGE  \* ROMAN  \* MERGEFORMAT</w:instrText>
    </w:r>
    <w:r w:rsidRPr="006D40F6">
      <w:rPr>
        <w:rFonts w:ascii="Times New Roman" w:hAnsi="Times New Roman"/>
        <w:color w:val="000000" w:themeColor="text1"/>
      </w:rPr>
      <w:fldChar w:fldCharType="separate"/>
    </w:r>
    <w:r w:rsidR="009F5D2A" w:rsidRPr="009F5D2A">
      <w:rPr>
        <w:rFonts w:ascii="Times New Roman" w:hAnsi="Times New Roman"/>
        <w:noProof/>
        <w:color w:val="000000" w:themeColor="text1"/>
        <w:lang w:val="zh-CN"/>
      </w:rPr>
      <w:t>II</w:t>
    </w:r>
    <w:r w:rsidRPr="006D40F6">
      <w:rPr>
        <w:rFonts w:ascii="Times New Roman" w:hAnsi="Times New Roman"/>
        <w:color w:val="000000" w:themeColor="text1"/>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D2427" w14:textId="3204EA3F" w:rsidR="00773927" w:rsidRPr="00806625" w:rsidRDefault="00773927" w:rsidP="00DB36AE">
    <w:pPr>
      <w:pStyle w:val="ab"/>
      <w:jc w:val="center"/>
      <w:rPr>
        <w:rFonts w:ascii="Times New Roman" w:hAnsi="Times New Roman"/>
        <w:sz w:val="21"/>
        <w:szCs w:val="21"/>
      </w:rPr>
    </w:pPr>
    <w:r w:rsidRPr="00806625">
      <w:rPr>
        <w:rFonts w:ascii="Times New Roman" w:hAnsi="Times New Roman"/>
        <w:sz w:val="21"/>
        <w:szCs w:val="21"/>
      </w:rPr>
      <w:fldChar w:fldCharType="begin"/>
    </w:r>
    <w:r w:rsidRPr="00806625">
      <w:rPr>
        <w:rFonts w:ascii="Times New Roman" w:hAnsi="Times New Roman"/>
        <w:sz w:val="21"/>
        <w:szCs w:val="21"/>
      </w:rPr>
      <w:instrText>PAGE</w:instrText>
    </w:r>
    <w:r w:rsidRPr="00806625">
      <w:rPr>
        <w:rFonts w:ascii="Times New Roman" w:hAnsi="Times New Roman"/>
        <w:sz w:val="21"/>
        <w:szCs w:val="21"/>
      </w:rPr>
      <w:fldChar w:fldCharType="separate"/>
    </w:r>
    <w:r w:rsidR="009F5D2A">
      <w:rPr>
        <w:rFonts w:ascii="Times New Roman" w:hAnsi="Times New Roman"/>
        <w:noProof/>
        <w:sz w:val="21"/>
        <w:szCs w:val="21"/>
      </w:rPr>
      <w:t>3</w:t>
    </w:r>
    <w:r w:rsidRPr="00806625">
      <w:rPr>
        <w:rFonts w:ascii="Times New Roman" w:hAnsi="Times New Roman"/>
        <w:sz w:val="21"/>
        <w:szCs w:val="21"/>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0F8876" w14:textId="77777777" w:rsidR="00B3266A" w:rsidRDefault="00B3266A" w:rsidP="00C26877">
      <w:r>
        <w:separator/>
      </w:r>
    </w:p>
  </w:footnote>
  <w:footnote w:type="continuationSeparator" w:id="0">
    <w:p w14:paraId="6AACA32F" w14:textId="77777777" w:rsidR="00B3266A" w:rsidRDefault="00B3266A" w:rsidP="00C268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85D019" w14:textId="77777777" w:rsidR="00773927" w:rsidRDefault="00773927" w:rsidP="00943A1C">
    <w:pPr>
      <w:pStyle w:val="a9"/>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6E50B3" w14:textId="77777777" w:rsidR="00773927" w:rsidRDefault="00773927" w:rsidP="00943A1C">
    <w:pPr>
      <w:pStyle w:val="a9"/>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9AB7F5" w14:textId="5B91BE18" w:rsidR="00773927" w:rsidRPr="00FD7358" w:rsidRDefault="00773927" w:rsidP="00041BF0">
    <w:pPr>
      <w:pStyle w:val="a9"/>
      <w:rPr>
        <w:rFonts w:ascii="Times New Roman" w:hAnsi="Times New Roman"/>
        <w:sz w:val="21"/>
        <w:szCs w:val="21"/>
        <w:lang w:eastAsia="zh-CN"/>
      </w:rPr>
    </w:pPr>
    <w:r>
      <w:rPr>
        <w:rFonts w:ascii="BatangChe" w:eastAsia="BatangChe" w:hAnsi="BatangChe" w:cs="BatangChe" w:hint="eastAsia"/>
        <w:b/>
        <w:bCs/>
        <w:sz w:val="21"/>
        <w:szCs w:val="21"/>
      </w:rPr>
      <w:t>JJF</w:t>
    </w:r>
    <w:r>
      <w:rPr>
        <w:rFonts w:ascii="BatangChe" w:hAnsi="BatangChe" w:cs="BatangChe" w:hint="eastAsia"/>
        <w:b/>
        <w:bCs/>
        <w:sz w:val="21"/>
        <w:szCs w:val="21"/>
      </w:rPr>
      <w:t>（电子）</w:t>
    </w:r>
    <w:r>
      <w:rPr>
        <w:rFonts w:ascii="黑体" w:eastAsia="黑体" w:hint="eastAsia"/>
        <w:sz w:val="21"/>
        <w:szCs w:val="21"/>
        <w:lang w:eastAsia="zh-CN"/>
      </w:rPr>
      <w:t>00</w:t>
    </w:r>
    <w:r w:rsidR="00176160">
      <w:rPr>
        <w:rFonts w:ascii="黑体" w:eastAsia="黑体"/>
        <w:sz w:val="21"/>
        <w:szCs w:val="21"/>
        <w:lang w:eastAsia="zh-CN"/>
      </w:rPr>
      <w:t>59</w:t>
    </w:r>
    <w:r w:rsidR="00515EA7">
      <w:rPr>
        <w:rFonts w:ascii="宋体" w:hAnsi="宋体" w:hint="eastAsia"/>
        <w:sz w:val="24"/>
        <w:szCs w:val="24"/>
      </w:rPr>
      <w:t>―</w:t>
    </w:r>
    <w:r>
      <w:rPr>
        <w:rFonts w:ascii="黑体" w:eastAsia="黑体" w:hint="eastAsia"/>
        <w:sz w:val="21"/>
        <w:szCs w:val="21"/>
        <w:lang w:eastAsia="zh-CN"/>
      </w:rPr>
      <w:t>20</w:t>
    </w:r>
    <w:r w:rsidR="00176160">
      <w:rPr>
        <w:rFonts w:ascii="黑体" w:eastAsia="黑体"/>
        <w:sz w:val="21"/>
        <w:szCs w:val="21"/>
        <w:lang w:eastAsia="zh-CN"/>
      </w:rPr>
      <w:t>21</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300EED" w14:textId="262D2FA1" w:rsidR="00773927" w:rsidRPr="005E4F6B" w:rsidRDefault="00773927" w:rsidP="00806625">
    <w:pPr>
      <w:pStyle w:val="aff0"/>
      <w:jc w:val="center"/>
      <w:rPr>
        <w:rFonts w:ascii="黑体" w:eastAsia="黑体"/>
        <w:bCs/>
        <w:szCs w:val="21"/>
      </w:rPr>
    </w:pPr>
    <w:r>
      <w:rPr>
        <w:rFonts w:ascii="BatangChe" w:eastAsia="BatangChe" w:hAnsi="BatangChe" w:cs="BatangChe" w:hint="eastAsia"/>
        <w:b/>
        <w:bCs/>
        <w:szCs w:val="21"/>
      </w:rPr>
      <w:t>JJF</w:t>
    </w:r>
    <w:r>
      <w:rPr>
        <w:rFonts w:ascii="BatangChe" w:hAnsi="BatangChe" w:cs="BatangChe" w:hint="eastAsia"/>
        <w:b/>
        <w:bCs/>
        <w:szCs w:val="21"/>
      </w:rPr>
      <w:t>（电子）</w:t>
    </w:r>
    <w:r>
      <w:rPr>
        <w:rFonts w:ascii="黑体" w:eastAsia="黑体" w:hint="eastAsia"/>
        <w:szCs w:val="21"/>
      </w:rPr>
      <w:t>00</w:t>
    </w:r>
    <w:r w:rsidR="00176160">
      <w:rPr>
        <w:rFonts w:ascii="黑体" w:eastAsia="黑体"/>
        <w:szCs w:val="21"/>
      </w:rPr>
      <w:t>59</w:t>
    </w:r>
    <w:r>
      <w:rPr>
        <w:rFonts w:ascii="宋体" w:hAnsi="宋体" w:cs="黑体"/>
        <w:szCs w:val="21"/>
      </w:rPr>
      <w:t>─</w:t>
    </w:r>
    <w:r>
      <w:rPr>
        <w:rFonts w:ascii="黑体" w:eastAsia="黑体" w:hint="eastAsia"/>
        <w:szCs w:val="21"/>
      </w:rPr>
      <w:t>20</w:t>
    </w:r>
    <w:r w:rsidR="00176160">
      <w:rPr>
        <w:rFonts w:ascii="黑体" w:eastAsia="黑体"/>
        <w:szCs w:val="21"/>
      </w:rPr>
      <w:t>21</w:t>
    </w:r>
  </w:p>
  <w:p w14:paraId="15B97C2F" w14:textId="77777777" w:rsidR="00773927" w:rsidRPr="00806625" w:rsidRDefault="00773927" w:rsidP="00806625">
    <w:pPr>
      <w:pStyle w:val="aff1"/>
      <w:widowControl w:val="0"/>
      <w:spacing w:line="240" w:lineRule="auto"/>
      <w:rPr>
        <w:rFonts w:ascii="Times New Roman"/>
        <w:noProof/>
        <w:kern w:val="2"/>
      </w:rPr>
    </w:pPr>
    <w:r>
      <w:rPr>
        <w:rFonts w:ascii="Times New Roman"/>
        <w:noProof/>
        <w:kern w:val="2"/>
      </w:rPr>
      <mc:AlternateContent>
        <mc:Choice Requires="wps">
          <w:drawing>
            <wp:anchor distT="0" distB="0" distL="114300" distR="114300" simplePos="0" relativeHeight="251659776" behindDoc="0" locked="0" layoutInCell="1" allowOverlap="1" wp14:anchorId="0AE22146" wp14:editId="20232E95">
              <wp:simplePos x="0" y="0"/>
              <wp:positionH relativeFrom="column">
                <wp:posOffset>-113030</wp:posOffset>
              </wp:positionH>
              <wp:positionV relativeFrom="paragraph">
                <wp:posOffset>635</wp:posOffset>
              </wp:positionV>
              <wp:extent cx="6056630" cy="0"/>
              <wp:effectExtent l="10795" t="10160" r="9525" b="8890"/>
              <wp:wrapNone/>
              <wp:docPr id="1"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663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D14CF2" id="Line 7" o:spid="_x0000_s1026" style="position:absolute;left:0;text-align:lef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pt,.05pt" to="468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&#1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177AF"/>
    <w:multiLevelType w:val="hybridMultilevel"/>
    <w:tmpl w:val="6B143EAA"/>
    <w:lvl w:ilvl="0" w:tplc="08A63A64">
      <w:start w:val="4"/>
      <w:numFmt w:val="bullet"/>
      <w:lvlText w:val=""/>
      <w:lvlJc w:val="left"/>
      <w:pPr>
        <w:ind w:left="900" w:hanging="480"/>
      </w:pPr>
      <w:rPr>
        <w:rFonts w:ascii="Wingdings" w:eastAsia="宋体" w:hAnsi="Wingdings" w:cs="Times New Roman"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 w15:restartNumberingAfterBreak="0">
    <w:nsid w:val="1A747FA4"/>
    <w:multiLevelType w:val="hybridMultilevel"/>
    <w:tmpl w:val="3662BE18"/>
    <w:lvl w:ilvl="0" w:tplc="F47A83AE">
      <w:start w:val="1"/>
      <w:numFmt w:val="decimal"/>
      <w:lvlText w:val="%1）"/>
      <w:lvlJc w:val="left"/>
      <w:pPr>
        <w:ind w:left="426" w:firstLine="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 w15:restartNumberingAfterBreak="0">
    <w:nsid w:val="1FC91163"/>
    <w:multiLevelType w:val="multilevel"/>
    <w:tmpl w:val="BE5456DE"/>
    <w:lvl w:ilvl="0">
      <w:start w:val="1"/>
      <w:numFmt w:val="decimal"/>
      <w:pStyle w:val="a"/>
      <w:suff w:val="nothing"/>
      <w:lvlText w:val="%1　"/>
      <w:lvlJc w:val="left"/>
      <w:pPr>
        <w:ind w:left="0" w:firstLine="0"/>
      </w:pPr>
      <w:rPr>
        <w:rFonts w:ascii="宋体" w:eastAsia="宋体" w:hAnsi="宋体" w:hint="eastAsia"/>
        <w:b w:val="0"/>
        <w:i w:val="0"/>
        <w:sz w:val="24"/>
        <w:szCs w:val="24"/>
      </w:rPr>
    </w:lvl>
    <w:lvl w:ilvl="1">
      <w:start w:val="1"/>
      <w:numFmt w:val="decimal"/>
      <w:pStyle w:val="a0"/>
      <w:suff w:val="nothing"/>
      <w:lvlText w:val="%1.%2　"/>
      <w:lvlJc w:val="left"/>
      <w:pPr>
        <w:ind w:left="284" w:firstLine="0"/>
      </w:pPr>
      <w:rPr>
        <w:rFonts w:ascii="宋体" w:eastAsia="宋体" w:hAnsi="宋体" w:cs="Times New Roman" w:hint="eastAsia"/>
        <w:b w:val="0"/>
        <w:bCs w:val="0"/>
        <w:i w:val="0"/>
        <w:iCs w:val="0"/>
        <w:caps w:val="0"/>
        <w:strike w:val="0"/>
        <w:dstrike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1"/>
      <w:suff w:val="nothing"/>
      <w:lvlText w:val="%1.%2.%3　"/>
      <w:lvlJc w:val="left"/>
      <w:pPr>
        <w:ind w:left="735" w:firstLine="0"/>
      </w:pPr>
      <w:rPr>
        <w:rFonts w:ascii="宋体" w:eastAsia="宋体" w:hAnsi="宋体" w:hint="eastAsia"/>
        <w:b w:val="0"/>
        <w:i w:val="0"/>
        <w:color w:val="000000"/>
        <w:sz w:val="24"/>
        <w:szCs w:val="24"/>
      </w:rPr>
    </w:lvl>
    <w:lvl w:ilvl="3">
      <w:start w:val="1"/>
      <w:numFmt w:val="decimal"/>
      <w:pStyle w:val="a2"/>
      <w:suff w:val="nothing"/>
      <w:lvlText w:val="%1.%2.%3.%4　"/>
      <w:lvlJc w:val="left"/>
      <w:pPr>
        <w:ind w:left="0" w:firstLine="0"/>
      </w:pPr>
      <w:rPr>
        <w:rFonts w:ascii="宋体" w:eastAsia="宋体" w:hAnsi="宋体" w:hint="eastAsia"/>
        <w:b w:val="0"/>
        <w:i w:val="0"/>
        <w:sz w:val="24"/>
        <w:szCs w:val="24"/>
      </w:rPr>
    </w:lvl>
    <w:lvl w:ilvl="4">
      <w:start w:val="1"/>
      <w:numFmt w:val="decimal"/>
      <w:pStyle w:val="a3"/>
      <w:suff w:val="nothing"/>
      <w:lvlText w:val="%1.%2.%3.%4.%5　"/>
      <w:lvlJc w:val="left"/>
      <w:pPr>
        <w:ind w:left="0" w:firstLine="0"/>
      </w:pPr>
      <w:rPr>
        <w:rFonts w:ascii="黑体" w:eastAsia="黑体" w:hAnsi="Times New Roman" w:hint="eastAsia"/>
        <w:b w:val="0"/>
        <w:i w:val="0"/>
        <w:sz w:val="21"/>
      </w:rPr>
    </w:lvl>
    <w:lvl w:ilvl="5">
      <w:start w:val="1"/>
      <w:numFmt w:val="decimal"/>
      <w:pStyle w:val="a4"/>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3" w15:restartNumberingAfterBreak="0">
    <w:nsid w:val="30C53A0D"/>
    <w:multiLevelType w:val="hybridMultilevel"/>
    <w:tmpl w:val="A89CF476"/>
    <w:lvl w:ilvl="0" w:tplc="05A6019A">
      <w:start w:val="1"/>
      <w:numFmt w:val="bullet"/>
      <w:lvlText w:val=""/>
      <w:lvlJc w:val="left"/>
      <w:pPr>
        <w:tabs>
          <w:tab w:val="num" w:pos="720"/>
        </w:tabs>
        <w:ind w:left="720" w:hanging="360"/>
      </w:pPr>
      <w:rPr>
        <w:rFonts w:ascii="Wingdings" w:hAnsi="Wingdings" w:hint="default"/>
      </w:rPr>
    </w:lvl>
    <w:lvl w:ilvl="1" w:tplc="DFC29E06" w:tentative="1">
      <w:start w:val="1"/>
      <w:numFmt w:val="bullet"/>
      <w:lvlText w:val=""/>
      <w:lvlJc w:val="left"/>
      <w:pPr>
        <w:tabs>
          <w:tab w:val="num" w:pos="1440"/>
        </w:tabs>
        <w:ind w:left="1440" w:hanging="360"/>
      </w:pPr>
      <w:rPr>
        <w:rFonts w:ascii="Wingdings" w:hAnsi="Wingdings" w:hint="default"/>
      </w:rPr>
    </w:lvl>
    <w:lvl w:ilvl="2" w:tplc="F346840C" w:tentative="1">
      <w:start w:val="1"/>
      <w:numFmt w:val="bullet"/>
      <w:lvlText w:val=""/>
      <w:lvlJc w:val="left"/>
      <w:pPr>
        <w:tabs>
          <w:tab w:val="num" w:pos="2160"/>
        </w:tabs>
        <w:ind w:left="2160" w:hanging="360"/>
      </w:pPr>
      <w:rPr>
        <w:rFonts w:ascii="Wingdings" w:hAnsi="Wingdings" w:hint="default"/>
      </w:rPr>
    </w:lvl>
    <w:lvl w:ilvl="3" w:tplc="3F44A086" w:tentative="1">
      <w:start w:val="1"/>
      <w:numFmt w:val="bullet"/>
      <w:lvlText w:val=""/>
      <w:lvlJc w:val="left"/>
      <w:pPr>
        <w:tabs>
          <w:tab w:val="num" w:pos="2880"/>
        </w:tabs>
        <w:ind w:left="2880" w:hanging="360"/>
      </w:pPr>
      <w:rPr>
        <w:rFonts w:ascii="Wingdings" w:hAnsi="Wingdings" w:hint="default"/>
      </w:rPr>
    </w:lvl>
    <w:lvl w:ilvl="4" w:tplc="D33C54E0" w:tentative="1">
      <w:start w:val="1"/>
      <w:numFmt w:val="bullet"/>
      <w:lvlText w:val=""/>
      <w:lvlJc w:val="left"/>
      <w:pPr>
        <w:tabs>
          <w:tab w:val="num" w:pos="3600"/>
        </w:tabs>
        <w:ind w:left="3600" w:hanging="360"/>
      </w:pPr>
      <w:rPr>
        <w:rFonts w:ascii="Wingdings" w:hAnsi="Wingdings" w:hint="default"/>
      </w:rPr>
    </w:lvl>
    <w:lvl w:ilvl="5" w:tplc="B016BF8C" w:tentative="1">
      <w:start w:val="1"/>
      <w:numFmt w:val="bullet"/>
      <w:lvlText w:val=""/>
      <w:lvlJc w:val="left"/>
      <w:pPr>
        <w:tabs>
          <w:tab w:val="num" w:pos="4320"/>
        </w:tabs>
        <w:ind w:left="4320" w:hanging="360"/>
      </w:pPr>
      <w:rPr>
        <w:rFonts w:ascii="Wingdings" w:hAnsi="Wingdings" w:hint="default"/>
      </w:rPr>
    </w:lvl>
    <w:lvl w:ilvl="6" w:tplc="F410A448" w:tentative="1">
      <w:start w:val="1"/>
      <w:numFmt w:val="bullet"/>
      <w:lvlText w:val=""/>
      <w:lvlJc w:val="left"/>
      <w:pPr>
        <w:tabs>
          <w:tab w:val="num" w:pos="5040"/>
        </w:tabs>
        <w:ind w:left="5040" w:hanging="360"/>
      </w:pPr>
      <w:rPr>
        <w:rFonts w:ascii="Wingdings" w:hAnsi="Wingdings" w:hint="default"/>
      </w:rPr>
    </w:lvl>
    <w:lvl w:ilvl="7" w:tplc="FEA0E800" w:tentative="1">
      <w:start w:val="1"/>
      <w:numFmt w:val="bullet"/>
      <w:lvlText w:val=""/>
      <w:lvlJc w:val="left"/>
      <w:pPr>
        <w:tabs>
          <w:tab w:val="num" w:pos="5760"/>
        </w:tabs>
        <w:ind w:left="5760" w:hanging="360"/>
      </w:pPr>
      <w:rPr>
        <w:rFonts w:ascii="Wingdings" w:hAnsi="Wingdings" w:hint="default"/>
      </w:rPr>
    </w:lvl>
    <w:lvl w:ilvl="8" w:tplc="0E1CAAA6"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650467A"/>
    <w:multiLevelType w:val="hybridMultilevel"/>
    <w:tmpl w:val="A1F839D0"/>
    <w:lvl w:ilvl="0" w:tplc="0136C262">
      <w:start w:val="7"/>
      <w:numFmt w:val="bullet"/>
      <w:lvlText w:val=""/>
      <w:lvlJc w:val="left"/>
      <w:pPr>
        <w:ind w:left="960" w:hanging="480"/>
      </w:pPr>
      <w:rPr>
        <w:rFonts w:ascii="Wingdings" w:eastAsia="宋体" w:hAnsi="Wingdings" w:cs="Times New Roman"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5" w15:restartNumberingAfterBreak="0">
    <w:nsid w:val="3923209B"/>
    <w:multiLevelType w:val="hybridMultilevel"/>
    <w:tmpl w:val="FA62426C"/>
    <w:lvl w:ilvl="0" w:tplc="275E9816">
      <w:start w:val="4"/>
      <w:numFmt w:val="bullet"/>
      <w:lvlText w:val="—"/>
      <w:lvlJc w:val="left"/>
      <w:pPr>
        <w:ind w:left="900" w:hanging="480"/>
      </w:pPr>
      <w:rPr>
        <w:rFonts w:ascii="宋体" w:eastAsia="宋体" w:hAnsi="宋体" w:cs="Times New Roma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6" w15:restartNumberingAfterBreak="0">
    <w:nsid w:val="409437E4"/>
    <w:multiLevelType w:val="hybridMultilevel"/>
    <w:tmpl w:val="F9C48E92"/>
    <w:lvl w:ilvl="0" w:tplc="2C2035D8">
      <w:start w:val="4"/>
      <w:numFmt w:val="bullet"/>
      <w:lvlText w:val=""/>
      <w:lvlJc w:val="left"/>
      <w:pPr>
        <w:ind w:left="960" w:hanging="480"/>
      </w:pPr>
      <w:rPr>
        <w:rFonts w:ascii="Wingdings" w:eastAsia="宋体" w:hAnsi="Wingdings" w:cs="Times New Roman"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7" w15:restartNumberingAfterBreak="0">
    <w:nsid w:val="60B55DC2"/>
    <w:multiLevelType w:val="multilevel"/>
    <w:tmpl w:val="01EC0650"/>
    <w:lvl w:ilvl="0">
      <w:start w:val="1"/>
      <w:numFmt w:val="upperLetter"/>
      <w:lvlText w:val="%1"/>
      <w:lvlJc w:val="left"/>
      <w:pPr>
        <w:tabs>
          <w:tab w:val="num" w:pos="0"/>
        </w:tabs>
        <w:ind w:left="0" w:hanging="425"/>
      </w:pPr>
      <w:rPr>
        <w:rFonts w:hint="eastAsia"/>
      </w:rPr>
    </w:lvl>
    <w:lvl w:ilvl="1">
      <w:start w:val="1"/>
      <w:numFmt w:val="decimal"/>
      <w:suff w:val="nothing"/>
      <w:lvlText w:val="表%1.%2　"/>
      <w:lvlJc w:val="left"/>
      <w:pPr>
        <w:ind w:left="3822" w:hanging="567"/>
      </w:pPr>
      <w:rPr>
        <w:rFonts w:hint="eastAsia"/>
        <w:lang w:val="en-US"/>
      </w:rPr>
    </w:lvl>
    <w:lvl w:ilvl="2">
      <w:start w:val="1"/>
      <w:numFmt w:val="decimal"/>
      <w:lvlText w:val="%1.%2.%3"/>
      <w:lvlJc w:val="left"/>
      <w:pPr>
        <w:tabs>
          <w:tab w:val="num" w:pos="993"/>
        </w:tabs>
        <w:ind w:left="993" w:hanging="567"/>
      </w:pPr>
      <w:rPr>
        <w:rFonts w:hint="eastAsia"/>
      </w:rPr>
    </w:lvl>
    <w:lvl w:ilvl="3">
      <w:start w:val="1"/>
      <w:numFmt w:val="decimal"/>
      <w:lvlText w:val="%1.%2.%3.%4"/>
      <w:lvlJc w:val="left"/>
      <w:pPr>
        <w:tabs>
          <w:tab w:val="num" w:pos="2291"/>
        </w:tabs>
        <w:ind w:left="1559" w:hanging="708"/>
      </w:pPr>
      <w:rPr>
        <w:rFonts w:hint="eastAsia"/>
      </w:rPr>
    </w:lvl>
    <w:lvl w:ilvl="4">
      <w:start w:val="1"/>
      <w:numFmt w:val="decimal"/>
      <w:lvlText w:val="%1.%2.%3.%4.%5"/>
      <w:lvlJc w:val="left"/>
      <w:pPr>
        <w:tabs>
          <w:tab w:val="num" w:pos="3076"/>
        </w:tabs>
        <w:ind w:left="2126" w:hanging="850"/>
      </w:pPr>
      <w:rPr>
        <w:rFonts w:hint="eastAsia"/>
      </w:rPr>
    </w:lvl>
    <w:lvl w:ilvl="5">
      <w:start w:val="1"/>
      <w:numFmt w:val="decimal"/>
      <w:lvlText w:val="%1.%2.%3.%4.%5.%6"/>
      <w:lvlJc w:val="left"/>
      <w:pPr>
        <w:tabs>
          <w:tab w:val="num" w:pos="3861"/>
        </w:tabs>
        <w:ind w:left="2835" w:hanging="1134"/>
      </w:pPr>
      <w:rPr>
        <w:rFonts w:hint="eastAsia"/>
      </w:rPr>
    </w:lvl>
    <w:lvl w:ilvl="6">
      <w:start w:val="1"/>
      <w:numFmt w:val="decimal"/>
      <w:lvlText w:val="%1.%2.%3.%4.%5.%6.%7"/>
      <w:lvlJc w:val="left"/>
      <w:pPr>
        <w:tabs>
          <w:tab w:val="num" w:pos="4646"/>
        </w:tabs>
        <w:ind w:left="3402" w:hanging="1276"/>
      </w:pPr>
      <w:rPr>
        <w:rFonts w:hint="eastAsia"/>
      </w:rPr>
    </w:lvl>
    <w:lvl w:ilvl="7">
      <w:start w:val="1"/>
      <w:numFmt w:val="decimal"/>
      <w:lvlText w:val="%1.%2.%3.%4.%5.%6.%7.%8"/>
      <w:lvlJc w:val="left"/>
      <w:pPr>
        <w:tabs>
          <w:tab w:val="num" w:pos="5431"/>
        </w:tabs>
        <w:ind w:left="3969" w:hanging="1418"/>
      </w:pPr>
      <w:rPr>
        <w:rFonts w:hint="eastAsia"/>
      </w:rPr>
    </w:lvl>
    <w:lvl w:ilvl="8">
      <w:start w:val="1"/>
      <w:numFmt w:val="decimal"/>
      <w:lvlText w:val="%1.%2.%3.%4.%5.%6.%7.%8.%9"/>
      <w:lvlJc w:val="left"/>
      <w:pPr>
        <w:tabs>
          <w:tab w:val="num" w:pos="6217"/>
        </w:tabs>
        <w:ind w:left="4677" w:hanging="1700"/>
      </w:pPr>
      <w:rPr>
        <w:rFonts w:hint="eastAsia"/>
      </w:rPr>
    </w:lvl>
  </w:abstractNum>
  <w:abstractNum w:abstractNumId="8" w15:restartNumberingAfterBreak="0">
    <w:nsid w:val="706D4DD3"/>
    <w:multiLevelType w:val="multilevel"/>
    <w:tmpl w:val="1870009A"/>
    <w:lvl w:ilvl="0">
      <w:start w:val="1"/>
      <w:numFmt w:val="decimal"/>
      <w:lvlText w:val="%1"/>
      <w:lvlJc w:val="left"/>
      <w:pPr>
        <w:tabs>
          <w:tab w:val="num" w:pos="540"/>
        </w:tabs>
        <w:ind w:left="540" w:hanging="540"/>
      </w:pPr>
      <w:rPr>
        <w:rFonts w:hint="eastAsia"/>
      </w:rPr>
    </w:lvl>
    <w:lvl w:ilvl="1">
      <w:start w:val="4"/>
      <w:numFmt w:val="decimal"/>
      <w:lvlText w:val="%1.%2"/>
      <w:lvlJc w:val="left"/>
      <w:pPr>
        <w:tabs>
          <w:tab w:val="num" w:pos="540"/>
        </w:tabs>
        <w:ind w:left="540" w:hanging="540"/>
      </w:pPr>
      <w:rPr>
        <w:rFonts w:hint="eastAsia"/>
      </w:rPr>
    </w:lvl>
    <w:lvl w:ilvl="2">
      <w:start w:val="1"/>
      <w:numFmt w:val="decimal"/>
      <w:lvlText w:val="%1.%2.%3"/>
      <w:lvlJc w:val="left"/>
      <w:pPr>
        <w:tabs>
          <w:tab w:val="num" w:pos="720"/>
        </w:tabs>
        <w:ind w:left="720" w:hanging="720"/>
      </w:pPr>
      <w:rPr>
        <w:rFonts w:hint="eastAsia"/>
      </w:rPr>
    </w:lvl>
    <w:lvl w:ilvl="3">
      <w:start w:val="1"/>
      <w:numFmt w:val="decimal"/>
      <w:lvlText w:val="%1.%2.%3.%4"/>
      <w:lvlJc w:val="left"/>
      <w:pPr>
        <w:tabs>
          <w:tab w:val="num" w:pos="720"/>
        </w:tabs>
        <w:ind w:left="720" w:hanging="720"/>
      </w:pPr>
      <w:rPr>
        <w:rFonts w:hint="eastAsia"/>
      </w:rPr>
    </w:lvl>
    <w:lvl w:ilvl="4">
      <w:start w:val="1"/>
      <w:numFmt w:val="decimal"/>
      <w:lvlText w:val="%1.%2.%3.%4.%5"/>
      <w:lvlJc w:val="left"/>
      <w:pPr>
        <w:tabs>
          <w:tab w:val="num" w:pos="1080"/>
        </w:tabs>
        <w:ind w:left="1080" w:hanging="1080"/>
      </w:pPr>
      <w:rPr>
        <w:rFonts w:hint="eastAsia"/>
      </w:rPr>
    </w:lvl>
    <w:lvl w:ilvl="5">
      <w:start w:val="1"/>
      <w:numFmt w:val="decimal"/>
      <w:lvlText w:val="%1.%2.%3.%4.%5.%6"/>
      <w:lvlJc w:val="left"/>
      <w:pPr>
        <w:tabs>
          <w:tab w:val="num" w:pos="1080"/>
        </w:tabs>
        <w:ind w:left="1080" w:hanging="1080"/>
      </w:pPr>
      <w:rPr>
        <w:rFonts w:hint="eastAsia"/>
      </w:rPr>
    </w:lvl>
    <w:lvl w:ilvl="6">
      <w:start w:val="1"/>
      <w:numFmt w:val="decimal"/>
      <w:lvlText w:val="%1.%2.%3.%4.%5.%6.%7"/>
      <w:lvlJc w:val="left"/>
      <w:pPr>
        <w:tabs>
          <w:tab w:val="num" w:pos="1440"/>
        </w:tabs>
        <w:ind w:left="1440" w:hanging="1440"/>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800"/>
        </w:tabs>
        <w:ind w:left="1800" w:hanging="1800"/>
      </w:pPr>
      <w:rPr>
        <w:rFonts w:hint="eastAsia"/>
      </w:rPr>
    </w:lvl>
  </w:abstractNum>
  <w:abstractNum w:abstractNumId="9" w15:restartNumberingAfterBreak="0">
    <w:nsid w:val="793821DA"/>
    <w:multiLevelType w:val="hybridMultilevel"/>
    <w:tmpl w:val="CB922E7E"/>
    <w:lvl w:ilvl="0" w:tplc="EA9E4A02">
      <w:start w:val="1"/>
      <w:numFmt w:val="bullet"/>
      <w:lvlText w:val=""/>
      <w:lvlJc w:val="left"/>
      <w:pPr>
        <w:tabs>
          <w:tab w:val="num" w:pos="720"/>
        </w:tabs>
        <w:ind w:left="720" w:hanging="360"/>
      </w:pPr>
      <w:rPr>
        <w:rFonts w:ascii="Wingdings" w:hAnsi="Wingdings" w:hint="default"/>
      </w:rPr>
    </w:lvl>
    <w:lvl w:ilvl="1" w:tplc="BE34575A" w:tentative="1">
      <w:start w:val="1"/>
      <w:numFmt w:val="bullet"/>
      <w:lvlText w:val=""/>
      <w:lvlJc w:val="left"/>
      <w:pPr>
        <w:tabs>
          <w:tab w:val="num" w:pos="1440"/>
        </w:tabs>
        <w:ind w:left="1440" w:hanging="360"/>
      </w:pPr>
      <w:rPr>
        <w:rFonts w:ascii="Wingdings" w:hAnsi="Wingdings" w:hint="default"/>
      </w:rPr>
    </w:lvl>
    <w:lvl w:ilvl="2" w:tplc="9444A2D8" w:tentative="1">
      <w:start w:val="1"/>
      <w:numFmt w:val="bullet"/>
      <w:lvlText w:val=""/>
      <w:lvlJc w:val="left"/>
      <w:pPr>
        <w:tabs>
          <w:tab w:val="num" w:pos="2160"/>
        </w:tabs>
        <w:ind w:left="2160" w:hanging="360"/>
      </w:pPr>
      <w:rPr>
        <w:rFonts w:ascii="Wingdings" w:hAnsi="Wingdings" w:hint="default"/>
      </w:rPr>
    </w:lvl>
    <w:lvl w:ilvl="3" w:tplc="A3187050" w:tentative="1">
      <w:start w:val="1"/>
      <w:numFmt w:val="bullet"/>
      <w:lvlText w:val=""/>
      <w:lvlJc w:val="left"/>
      <w:pPr>
        <w:tabs>
          <w:tab w:val="num" w:pos="2880"/>
        </w:tabs>
        <w:ind w:left="2880" w:hanging="360"/>
      </w:pPr>
      <w:rPr>
        <w:rFonts w:ascii="Wingdings" w:hAnsi="Wingdings" w:hint="default"/>
      </w:rPr>
    </w:lvl>
    <w:lvl w:ilvl="4" w:tplc="4AC85318" w:tentative="1">
      <w:start w:val="1"/>
      <w:numFmt w:val="bullet"/>
      <w:lvlText w:val=""/>
      <w:lvlJc w:val="left"/>
      <w:pPr>
        <w:tabs>
          <w:tab w:val="num" w:pos="3600"/>
        </w:tabs>
        <w:ind w:left="3600" w:hanging="360"/>
      </w:pPr>
      <w:rPr>
        <w:rFonts w:ascii="Wingdings" w:hAnsi="Wingdings" w:hint="default"/>
      </w:rPr>
    </w:lvl>
    <w:lvl w:ilvl="5" w:tplc="42203C8E" w:tentative="1">
      <w:start w:val="1"/>
      <w:numFmt w:val="bullet"/>
      <w:lvlText w:val=""/>
      <w:lvlJc w:val="left"/>
      <w:pPr>
        <w:tabs>
          <w:tab w:val="num" w:pos="4320"/>
        </w:tabs>
        <w:ind w:left="4320" w:hanging="360"/>
      </w:pPr>
      <w:rPr>
        <w:rFonts w:ascii="Wingdings" w:hAnsi="Wingdings" w:hint="default"/>
      </w:rPr>
    </w:lvl>
    <w:lvl w:ilvl="6" w:tplc="8B86127C" w:tentative="1">
      <w:start w:val="1"/>
      <w:numFmt w:val="bullet"/>
      <w:lvlText w:val=""/>
      <w:lvlJc w:val="left"/>
      <w:pPr>
        <w:tabs>
          <w:tab w:val="num" w:pos="5040"/>
        </w:tabs>
        <w:ind w:left="5040" w:hanging="360"/>
      </w:pPr>
      <w:rPr>
        <w:rFonts w:ascii="Wingdings" w:hAnsi="Wingdings" w:hint="default"/>
      </w:rPr>
    </w:lvl>
    <w:lvl w:ilvl="7" w:tplc="6976506E" w:tentative="1">
      <w:start w:val="1"/>
      <w:numFmt w:val="bullet"/>
      <w:lvlText w:val=""/>
      <w:lvlJc w:val="left"/>
      <w:pPr>
        <w:tabs>
          <w:tab w:val="num" w:pos="5760"/>
        </w:tabs>
        <w:ind w:left="5760" w:hanging="360"/>
      </w:pPr>
      <w:rPr>
        <w:rFonts w:ascii="Wingdings" w:hAnsi="Wingdings" w:hint="default"/>
      </w:rPr>
    </w:lvl>
    <w:lvl w:ilvl="8" w:tplc="E3CE106C"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2"/>
  </w:num>
  <w:num w:numId="3">
    <w:abstractNumId w:val="2"/>
  </w:num>
  <w:num w:numId="4">
    <w:abstractNumId w:val="2"/>
  </w:num>
  <w:num w:numId="5">
    <w:abstractNumId w:val="2"/>
  </w:num>
  <w:num w:numId="6">
    <w:abstractNumId w:val="2"/>
  </w:num>
  <w:num w:numId="7">
    <w:abstractNumId w:val="2"/>
  </w:num>
  <w:num w:numId="8">
    <w:abstractNumId w:val="2"/>
  </w:num>
  <w:num w:numId="9">
    <w:abstractNumId w:val="2"/>
  </w:num>
  <w:num w:numId="10">
    <w:abstractNumId w:val="2"/>
  </w:num>
  <w:num w:numId="11">
    <w:abstractNumId w:val="2"/>
  </w:num>
  <w:num w:numId="12">
    <w:abstractNumId w:val="2"/>
  </w:num>
  <w:num w:numId="13">
    <w:abstractNumId w:val="2"/>
  </w:num>
  <w:num w:numId="14">
    <w:abstractNumId w:val="2"/>
  </w:num>
  <w:num w:numId="15">
    <w:abstractNumId w:val="2"/>
  </w:num>
  <w:num w:numId="16">
    <w:abstractNumId w:val="2"/>
  </w:num>
  <w:num w:numId="17">
    <w:abstractNumId w:val="2"/>
  </w:num>
  <w:num w:numId="18">
    <w:abstractNumId w:val="2"/>
  </w:num>
  <w:num w:numId="19">
    <w:abstractNumId w:val="2"/>
  </w:num>
  <w:num w:numId="20">
    <w:abstractNumId w:val="2"/>
  </w:num>
  <w:num w:numId="21">
    <w:abstractNumId w:val="2"/>
  </w:num>
  <w:num w:numId="22">
    <w:abstractNumId w:val="8"/>
  </w:num>
  <w:num w:numId="23">
    <w:abstractNumId w:val="6"/>
  </w:num>
  <w:num w:numId="24">
    <w:abstractNumId w:val="0"/>
  </w:num>
  <w:num w:numId="25">
    <w:abstractNumId w:val="5"/>
  </w:num>
  <w:num w:numId="26">
    <w:abstractNumId w:val="2"/>
  </w:num>
  <w:num w:numId="27">
    <w:abstractNumId w:val="2"/>
  </w:num>
  <w:num w:numId="28">
    <w:abstractNumId w:val="4"/>
  </w:num>
  <w:num w:numId="29">
    <w:abstractNumId w:val="2"/>
    <w:lvlOverride w:ilvl="0">
      <w:startOverride w:val="4"/>
    </w:lvlOverride>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
  </w:num>
  <w:num w:numId="31">
    <w:abstractNumId w:val="2"/>
  </w:num>
  <w:num w:numId="32">
    <w:abstractNumId w:val="2"/>
  </w:num>
  <w:num w:numId="33">
    <w:abstractNumId w:val="2"/>
  </w:num>
  <w:num w:numId="34">
    <w:abstractNumId w:val="1"/>
  </w:num>
  <w:num w:numId="35">
    <w:abstractNumId w:val="3"/>
  </w:num>
  <w:num w:numId="36">
    <w:abstractNumId w:val="9"/>
  </w:num>
  <w:num w:numId="3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66BB3"/>
    <w:rsid w:val="00000C7B"/>
    <w:rsid w:val="0000195A"/>
    <w:rsid w:val="0000239A"/>
    <w:rsid w:val="00002C26"/>
    <w:rsid w:val="00004239"/>
    <w:rsid w:val="00005195"/>
    <w:rsid w:val="0000606E"/>
    <w:rsid w:val="00006F2B"/>
    <w:rsid w:val="00007AF7"/>
    <w:rsid w:val="00010743"/>
    <w:rsid w:val="000108DC"/>
    <w:rsid w:val="00010A1A"/>
    <w:rsid w:val="00010F65"/>
    <w:rsid w:val="00012692"/>
    <w:rsid w:val="00012A07"/>
    <w:rsid w:val="00013AB5"/>
    <w:rsid w:val="000151D9"/>
    <w:rsid w:val="0001594C"/>
    <w:rsid w:val="00015BD2"/>
    <w:rsid w:val="00017E12"/>
    <w:rsid w:val="00021D1A"/>
    <w:rsid w:val="00022D12"/>
    <w:rsid w:val="00023019"/>
    <w:rsid w:val="00023384"/>
    <w:rsid w:val="000236DD"/>
    <w:rsid w:val="000238D6"/>
    <w:rsid w:val="0002434A"/>
    <w:rsid w:val="0002442F"/>
    <w:rsid w:val="00024825"/>
    <w:rsid w:val="00025476"/>
    <w:rsid w:val="000260C7"/>
    <w:rsid w:val="00026DDC"/>
    <w:rsid w:val="0003077C"/>
    <w:rsid w:val="00031113"/>
    <w:rsid w:val="000319A1"/>
    <w:rsid w:val="00031C6D"/>
    <w:rsid w:val="0003217E"/>
    <w:rsid w:val="000327CA"/>
    <w:rsid w:val="00032FC5"/>
    <w:rsid w:val="00033CF2"/>
    <w:rsid w:val="000348C2"/>
    <w:rsid w:val="00034EAE"/>
    <w:rsid w:val="00035378"/>
    <w:rsid w:val="00035528"/>
    <w:rsid w:val="00036EAC"/>
    <w:rsid w:val="00037586"/>
    <w:rsid w:val="00041BF0"/>
    <w:rsid w:val="000426A2"/>
    <w:rsid w:val="000430B8"/>
    <w:rsid w:val="00044207"/>
    <w:rsid w:val="00044240"/>
    <w:rsid w:val="00044C12"/>
    <w:rsid w:val="00045148"/>
    <w:rsid w:val="00045B62"/>
    <w:rsid w:val="00046314"/>
    <w:rsid w:val="00047100"/>
    <w:rsid w:val="00052286"/>
    <w:rsid w:val="0005288D"/>
    <w:rsid w:val="00053A29"/>
    <w:rsid w:val="00053E49"/>
    <w:rsid w:val="0005451E"/>
    <w:rsid w:val="00054B71"/>
    <w:rsid w:val="000552F6"/>
    <w:rsid w:val="00055CFD"/>
    <w:rsid w:val="0005680A"/>
    <w:rsid w:val="0005737C"/>
    <w:rsid w:val="00057D75"/>
    <w:rsid w:val="00060AAB"/>
    <w:rsid w:val="00062F6D"/>
    <w:rsid w:val="00063118"/>
    <w:rsid w:val="00063907"/>
    <w:rsid w:val="00063D2B"/>
    <w:rsid w:val="00063EAA"/>
    <w:rsid w:val="00064041"/>
    <w:rsid w:val="00064C5F"/>
    <w:rsid w:val="00065A47"/>
    <w:rsid w:val="0006653C"/>
    <w:rsid w:val="0006668A"/>
    <w:rsid w:val="00066FFB"/>
    <w:rsid w:val="00067396"/>
    <w:rsid w:val="000717F1"/>
    <w:rsid w:val="00071BD5"/>
    <w:rsid w:val="0007210D"/>
    <w:rsid w:val="0007260E"/>
    <w:rsid w:val="000743FF"/>
    <w:rsid w:val="0007574F"/>
    <w:rsid w:val="00075880"/>
    <w:rsid w:val="00076126"/>
    <w:rsid w:val="0007661D"/>
    <w:rsid w:val="0007703D"/>
    <w:rsid w:val="00077264"/>
    <w:rsid w:val="00077B2C"/>
    <w:rsid w:val="000806D4"/>
    <w:rsid w:val="00081082"/>
    <w:rsid w:val="000822AF"/>
    <w:rsid w:val="000828B9"/>
    <w:rsid w:val="0008376A"/>
    <w:rsid w:val="00084CCC"/>
    <w:rsid w:val="00085436"/>
    <w:rsid w:val="0009237F"/>
    <w:rsid w:val="0009282E"/>
    <w:rsid w:val="00093363"/>
    <w:rsid w:val="00094C2E"/>
    <w:rsid w:val="000954CA"/>
    <w:rsid w:val="000974E9"/>
    <w:rsid w:val="000A0085"/>
    <w:rsid w:val="000A1766"/>
    <w:rsid w:val="000A4D0A"/>
    <w:rsid w:val="000A4D44"/>
    <w:rsid w:val="000A4F3E"/>
    <w:rsid w:val="000A4FF8"/>
    <w:rsid w:val="000A62ED"/>
    <w:rsid w:val="000A75B2"/>
    <w:rsid w:val="000A7CD0"/>
    <w:rsid w:val="000B0AC0"/>
    <w:rsid w:val="000B0B41"/>
    <w:rsid w:val="000B1BE5"/>
    <w:rsid w:val="000B2002"/>
    <w:rsid w:val="000B293B"/>
    <w:rsid w:val="000B2CF0"/>
    <w:rsid w:val="000B32CF"/>
    <w:rsid w:val="000B6472"/>
    <w:rsid w:val="000B6877"/>
    <w:rsid w:val="000B694D"/>
    <w:rsid w:val="000B7928"/>
    <w:rsid w:val="000B7A9E"/>
    <w:rsid w:val="000C054A"/>
    <w:rsid w:val="000C178E"/>
    <w:rsid w:val="000C1C9D"/>
    <w:rsid w:val="000C2977"/>
    <w:rsid w:val="000C5135"/>
    <w:rsid w:val="000C5A7B"/>
    <w:rsid w:val="000C5AE3"/>
    <w:rsid w:val="000C7492"/>
    <w:rsid w:val="000C7A09"/>
    <w:rsid w:val="000D0148"/>
    <w:rsid w:val="000D0435"/>
    <w:rsid w:val="000D05C7"/>
    <w:rsid w:val="000D082A"/>
    <w:rsid w:val="000D1D88"/>
    <w:rsid w:val="000D3923"/>
    <w:rsid w:val="000D44AE"/>
    <w:rsid w:val="000D4AA2"/>
    <w:rsid w:val="000D5342"/>
    <w:rsid w:val="000D6634"/>
    <w:rsid w:val="000D6821"/>
    <w:rsid w:val="000D6D86"/>
    <w:rsid w:val="000D71FD"/>
    <w:rsid w:val="000D7BA0"/>
    <w:rsid w:val="000E0DEC"/>
    <w:rsid w:val="000E10C7"/>
    <w:rsid w:val="000E1D62"/>
    <w:rsid w:val="000E25D5"/>
    <w:rsid w:val="000E2DB6"/>
    <w:rsid w:val="000E3010"/>
    <w:rsid w:val="000E318C"/>
    <w:rsid w:val="000E6E62"/>
    <w:rsid w:val="000E6F0D"/>
    <w:rsid w:val="000F0612"/>
    <w:rsid w:val="000F2D86"/>
    <w:rsid w:val="000F3B2E"/>
    <w:rsid w:val="000F401F"/>
    <w:rsid w:val="000F425C"/>
    <w:rsid w:val="000F44A6"/>
    <w:rsid w:val="000F59FC"/>
    <w:rsid w:val="000F642C"/>
    <w:rsid w:val="000F6CE6"/>
    <w:rsid w:val="000F742A"/>
    <w:rsid w:val="0010026B"/>
    <w:rsid w:val="00100484"/>
    <w:rsid w:val="001008BB"/>
    <w:rsid w:val="00101143"/>
    <w:rsid w:val="00103640"/>
    <w:rsid w:val="00103B66"/>
    <w:rsid w:val="00104192"/>
    <w:rsid w:val="001047F0"/>
    <w:rsid w:val="00105104"/>
    <w:rsid w:val="00110591"/>
    <w:rsid w:val="00110CEA"/>
    <w:rsid w:val="00110DD6"/>
    <w:rsid w:val="00114067"/>
    <w:rsid w:val="00115AFD"/>
    <w:rsid w:val="001204BA"/>
    <w:rsid w:val="00121AC8"/>
    <w:rsid w:val="001226CB"/>
    <w:rsid w:val="00123163"/>
    <w:rsid w:val="001233E2"/>
    <w:rsid w:val="00123795"/>
    <w:rsid w:val="00124DCB"/>
    <w:rsid w:val="001254A1"/>
    <w:rsid w:val="00125CDA"/>
    <w:rsid w:val="0012624F"/>
    <w:rsid w:val="0012689C"/>
    <w:rsid w:val="001301E8"/>
    <w:rsid w:val="00130C14"/>
    <w:rsid w:val="001340E8"/>
    <w:rsid w:val="00135027"/>
    <w:rsid w:val="001363E1"/>
    <w:rsid w:val="0013771D"/>
    <w:rsid w:val="00137D19"/>
    <w:rsid w:val="00137F7B"/>
    <w:rsid w:val="00141126"/>
    <w:rsid w:val="00142E4F"/>
    <w:rsid w:val="00142FBE"/>
    <w:rsid w:val="00144011"/>
    <w:rsid w:val="001457EC"/>
    <w:rsid w:val="00146138"/>
    <w:rsid w:val="0014739D"/>
    <w:rsid w:val="001502F0"/>
    <w:rsid w:val="0015148F"/>
    <w:rsid w:val="0015161B"/>
    <w:rsid w:val="001525A8"/>
    <w:rsid w:val="00153EED"/>
    <w:rsid w:val="00155297"/>
    <w:rsid w:val="001559CF"/>
    <w:rsid w:val="00156791"/>
    <w:rsid w:val="00160E19"/>
    <w:rsid w:val="0016116F"/>
    <w:rsid w:val="0016340F"/>
    <w:rsid w:val="001643CE"/>
    <w:rsid w:val="00164C93"/>
    <w:rsid w:val="00165A53"/>
    <w:rsid w:val="00166E06"/>
    <w:rsid w:val="00166FA6"/>
    <w:rsid w:val="00170838"/>
    <w:rsid w:val="00171795"/>
    <w:rsid w:val="0017244D"/>
    <w:rsid w:val="0017364B"/>
    <w:rsid w:val="001737C6"/>
    <w:rsid w:val="00173A3A"/>
    <w:rsid w:val="00173D53"/>
    <w:rsid w:val="001743D7"/>
    <w:rsid w:val="00174E9A"/>
    <w:rsid w:val="00176160"/>
    <w:rsid w:val="00176216"/>
    <w:rsid w:val="0017634D"/>
    <w:rsid w:val="0017794B"/>
    <w:rsid w:val="00180D2F"/>
    <w:rsid w:val="001815FF"/>
    <w:rsid w:val="0018175E"/>
    <w:rsid w:val="0018178E"/>
    <w:rsid w:val="001819A1"/>
    <w:rsid w:val="001822FE"/>
    <w:rsid w:val="00182EE6"/>
    <w:rsid w:val="00184929"/>
    <w:rsid w:val="00184B16"/>
    <w:rsid w:val="00185CEB"/>
    <w:rsid w:val="00186A97"/>
    <w:rsid w:val="00187115"/>
    <w:rsid w:val="00187475"/>
    <w:rsid w:val="001877A1"/>
    <w:rsid w:val="001913B2"/>
    <w:rsid w:val="001913F5"/>
    <w:rsid w:val="0019263D"/>
    <w:rsid w:val="00192ABE"/>
    <w:rsid w:val="00193435"/>
    <w:rsid w:val="00194509"/>
    <w:rsid w:val="0019505A"/>
    <w:rsid w:val="00196CF3"/>
    <w:rsid w:val="001971BE"/>
    <w:rsid w:val="00197A91"/>
    <w:rsid w:val="001A0BE8"/>
    <w:rsid w:val="001A0E37"/>
    <w:rsid w:val="001A12A1"/>
    <w:rsid w:val="001A41B4"/>
    <w:rsid w:val="001A4D54"/>
    <w:rsid w:val="001A4F0F"/>
    <w:rsid w:val="001A571F"/>
    <w:rsid w:val="001A5933"/>
    <w:rsid w:val="001A691E"/>
    <w:rsid w:val="001A6CCD"/>
    <w:rsid w:val="001A6D48"/>
    <w:rsid w:val="001B098F"/>
    <w:rsid w:val="001B0A8F"/>
    <w:rsid w:val="001B0ECF"/>
    <w:rsid w:val="001B11CD"/>
    <w:rsid w:val="001B172D"/>
    <w:rsid w:val="001B2AF5"/>
    <w:rsid w:val="001B320B"/>
    <w:rsid w:val="001B3604"/>
    <w:rsid w:val="001B36A3"/>
    <w:rsid w:val="001B48E9"/>
    <w:rsid w:val="001B5819"/>
    <w:rsid w:val="001B5A01"/>
    <w:rsid w:val="001B5AA1"/>
    <w:rsid w:val="001B5F03"/>
    <w:rsid w:val="001B6A7B"/>
    <w:rsid w:val="001C09C6"/>
    <w:rsid w:val="001C0AE1"/>
    <w:rsid w:val="001C1C18"/>
    <w:rsid w:val="001C32F8"/>
    <w:rsid w:val="001C34BE"/>
    <w:rsid w:val="001C3DF3"/>
    <w:rsid w:val="001C5005"/>
    <w:rsid w:val="001C6B0C"/>
    <w:rsid w:val="001C7F54"/>
    <w:rsid w:val="001D04A1"/>
    <w:rsid w:val="001D0677"/>
    <w:rsid w:val="001D1C01"/>
    <w:rsid w:val="001D2119"/>
    <w:rsid w:val="001D2906"/>
    <w:rsid w:val="001D32BD"/>
    <w:rsid w:val="001D38C2"/>
    <w:rsid w:val="001D3AF7"/>
    <w:rsid w:val="001D3EC2"/>
    <w:rsid w:val="001D45B2"/>
    <w:rsid w:val="001D56D2"/>
    <w:rsid w:val="001D5EEE"/>
    <w:rsid w:val="001E07AD"/>
    <w:rsid w:val="001E225A"/>
    <w:rsid w:val="001E244D"/>
    <w:rsid w:val="001E2BB5"/>
    <w:rsid w:val="001E3159"/>
    <w:rsid w:val="001E3E9E"/>
    <w:rsid w:val="001E42C1"/>
    <w:rsid w:val="001E5993"/>
    <w:rsid w:val="001E77C3"/>
    <w:rsid w:val="001F09D7"/>
    <w:rsid w:val="001F0F06"/>
    <w:rsid w:val="001F16D9"/>
    <w:rsid w:val="001F178C"/>
    <w:rsid w:val="001F189E"/>
    <w:rsid w:val="001F28A3"/>
    <w:rsid w:val="001F2ACF"/>
    <w:rsid w:val="001F2F91"/>
    <w:rsid w:val="001F54E3"/>
    <w:rsid w:val="001F55B9"/>
    <w:rsid w:val="001F7D4C"/>
    <w:rsid w:val="002016E2"/>
    <w:rsid w:val="002021C6"/>
    <w:rsid w:val="00202A9D"/>
    <w:rsid w:val="00205273"/>
    <w:rsid w:val="002059F6"/>
    <w:rsid w:val="00205A3C"/>
    <w:rsid w:val="00205DAD"/>
    <w:rsid w:val="0020614D"/>
    <w:rsid w:val="00207423"/>
    <w:rsid w:val="00207600"/>
    <w:rsid w:val="002079E2"/>
    <w:rsid w:val="00210458"/>
    <w:rsid w:val="00210EB5"/>
    <w:rsid w:val="002125A3"/>
    <w:rsid w:val="00212C6A"/>
    <w:rsid w:val="002130BC"/>
    <w:rsid w:val="00213BD3"/>
    <w:rsid w:val="00214530"/>
    <w:rsid w:val="0021652E"/>
    <w:rsid w:val="00216DCC"/>
    <w:rsid w:val="00217416"/>
    <w:rsid w:val="00220FAE"/>
    <w:rsid w:val="00221235"/>
    <w:rsid w:val="0022176E"/>
    <w:rsid w:val="00222074"/>
    <w:rsid w:val="00222A12"/>
    <w:rsid w:val="00222FD1"/>
    <w:rsid w:val="0022442E"/>
    <w:rsid w:val="002246BE"/>
    <w:rsid w:val="00224BCF"/>
    <w:rsid w:val="00225711"/>
    <w:rsid w:val="00225A8B"/>
    <w:rsid w:val="002265A1"/>
    <w:rsid w:val="002269CC"/>
    <w:rsid w:val="00230019"/>
    <w:rsid w:val="00230272"/>
    <w:rsid w:val="0023029A"/>
    <w:rsid w:val="002302DB"/>
    <w:rsid w:val="0023111F"/>
    <w:rsid w:val="00232064"/>
    <w:rsid w:val="002342F9"/>
    <w:rsid w:val="00234E63"/>
    <w:rsid w:val="00236221"/>
    <w:rsid w:val="002367B6"/>
    <w:rsid w:val="00236B40"/>
    <w:rsid w:val="0023725D"/>
    <w:rsid w:val="00240034"/>
    <w:rsid w:val="002403BF"/>
    <w:rsid w:val="002408B2"/>
    <w:rsid w:val="002413A4"/>
    <w:rsid w:val="00241A44"/>
    <w:rsid w:val="0024388D"/>
    <w:rsid w:val="002461F8"/>
    <w:rsid w:val="00250154"/>
    <w:rsid w:val="00250398"/>
    <w:rsid w:val="0025105A"/>
    <w:rsid w:val="002512D7"/>
    <w:rsid w:val="00252662"/>
    <w:rsid w:val="00253471"/>
    <w:rsid w:val="00253C76"/>
    <w:rsid w:val="00253FDC"/>
    <w:rsid w:val="00254901"/>
    <w:rsid w:val="00254ACB"/>
    <w:rsid w:val="00256013"/>
    <w:rsid w:val="002611EF"/>
    <w:rsid w:val="00263253"/>
    <w:rsid w:val="00263B0B"/>
    <w:rsid w:val="00263B3B"/>
    <w:rsid w:val="00263D86"/>
    <w:rsid w:val="002645EC"/>
    <w:rsid w:val="00264631"/>
    <w:rsid w:val="002649BF"/>
    <w:rsid w:val="002652B3"/>
    <w:rsid w:val="00265E4B"/>
    <w:rsid w:val="00266EEB"/>
    <w:rsid w:val="002676B2"/>
    <w:rsid w:val="002678CE"/>
    <w:rsid w:val="00267E36"/>
    <w:rsid w:val="00270643"/>
    <w:rsid w:val="002706D7"/>
    <w:rsid w:val="00271FAF"/>
    <w:rsid w:val="00272FE2"/>
    <w:rsid w:val="00273388"/>
    <w:rsid w:val="0027389C"/>
    <w:rsid w:val="002760D7"/>
    <w:rsid w:val="00276333"/>
    <w:rsid w:val="00277206"/>
    <w:rsid w:val="00277AAF"/>
    <w:rsid w:val="00280AA4"/>
    <w:rsid w:val="00280E77"/>
    <w:rsid w:val="00281255"/>
    <w:rsid w:val="00282F65"/>
    <w:rsid w:val="002836F2"/>
    <w:rsid w:val="00284654"/>
    <w:rsid w:val="002846CB"/>
    <w:rsid w:val="00285525"/>
    <w:rsid w:val="00285E7D"/>
    <w:rsid w:val="0028760E"/>
    <w:rsid w:val="00291516"/>
    <w:rsid w:val="00291E46"/>
    <w:rsid w:val="00292562"/>
    <w:rsid w:val="00292762"/>
    <w:rsid w:val="00293205"/>
    <w:rsid w:val="00293361"/>
    <w:rsid w:val="00295079"/>
    <w:rsid w:val="00295C96"/>
    <w:rsid w:val="00296581"/>
    <w:rsid w:val="002968B8"/>
    <w:rsid w:val="00296BCD"/>
    <w:rsid w:val="002A0390"/>
    <w:rsid w:val="002A0B29"/>
    <w:rsid w:val="002A0CFD"/>
    <w:rsid w:val="002A1A40"/>
    <w:rsid w:val="002A2873"/>
    <w:rsid w:val="002A290E"/>
    <w:rsid w:val="002A524C"/>
    <w:rsid w:val="002A6180"/>
    <w:rsid w:val="002A6E85"/>
    <w:rsid w:val="002A747A"/>
    <w:rsid w:val="002A7AD5"/>
    <w:rsid w:val="002B3C69"/>
    <w:rsid w:val="002B529A"/>
    <w:rsid w:val="002B5528"/>
    <w:rsid w:val="002B6D72"/>
    <w:rsid w:val="002B6E18"/>
    <w:rsid w:val="002C01A9"/>
    <w:rsid w:val="002C18B4"/>
    <w:rsid w:val="002C195A"/>
    <w:rsid w:val="002C2E24"/>
    <w:rsid w:val="002C42DE"/>
    <w:rsid w:val="002C4C24"/>
    <w:rsid w:val="002C4C88"/>
    <w:rsid w:val="002C4D20"/>
    <w:rsid w:val="002C58BD"/>
    <w:rsid w:val="002C5C46"/>
    <w:rsid w:val="002C654E"/>
    <w:rsid w:val="002C7061"/>
    <w:rsid w:val="002C75F3"/>
    <w:rsid w:val="002C7AFE"/>
    <w:rsid w:val="002D0A80"/>
    <w:rsid w:val="002D2402"/>
    <w:rsid w:val="002D2E04"/>
    <w:rsid w:val="002D4B13"/>
    <w:rsid w:val="002D674B"/>
    <w:rsid w:val="002D795E"/>
    <w:rsid w:val="002D7B1A"/>
    <w:rsid w:val="002E0C16"/>
    <w:rsid w:val="002E0DF4"/>
    <w:rsid w:val="002E1FE3"/>
    <w:rsid w:val="002E21C6"/>
    <w:rsid w:val="002E2EF8"/>
    <w:rsid w:val="002E2F9B"/>
    <w:rsid w:val="002E34E4"/>
    <w:rsid w:val="002E4699"/>
    <w:rsid w:val="002E623A"/>
    <w:rsid w:val="002E6496"/>
    <w:rsid w:val="002E6B78"/>
    <w:rsid w:val="002F08DE"/>
    <w:rsid w:val="002F0D60"/>
    <w:rsid w:val="002F1521"/>
    <w:rsid w:val="002F1C12"/>
    <w:rsid w:val="002F2370"/>
    <w:rsid w:val="002F3513"/>
    <w:rsid w:val="002F4211"/>
    <w:rsid w:val="002F4F8B"/>
    <w:rsid w:val="002F723D"/>
    <w:rsid w:val="002F7B59"/>
    <w:rsid w:val="0030153C"/>
    <w:rsid w:val="003017AB"/>
    <w:rsid w:val="00301C46"/>
    <w:rsid w:val="003020FA"/>
    <w:rsid w:val="00302DFB"/>
    <w:rsid w:val="00303922"/>
    <w:rsid w:val="003054C7"/>
    <w:rsid w:val="00305B0B"/>
    <w:rsid w:val="00307E5C"/>
    <w:rsid w:val="00310162"/>
    <w:rsid w:val="00311313"/>
    <w:rsid w:val="00311B84"/>
    <w:rsid w:val="00312B33"/>
    <w:rsid w:val="0031348A"/>
    <w:rsid w:val="00315B43"/>
    <w:rsid w:val="00315DF9"/>
    <w:rsid w:val="00317A7D"/>
    <w:rsid w:val="00317E34"/>
    <w:rsid w:val="0032052A"/>
    <w:rsid w:val="0032053E"/>
    <w:rsid w:val="003208D8"/>
    <w:rsid w:val="00320B3E"/>
    <w:rsid w:val="00321C2C"/>
    <w:rsid w:val="00322597"/>
    <w:rsid w:val="00326B7A"/>
    <w:rsid w:val="00330274"/>
    <w:rsid w:val="003316A9"/>
    <w:rsid w:val="003322BB"/>
    <w:rsid w:val="00332C11"/>
    <w:rsid w:val="003349A1"/>
    <w:rsid w:val="00334B8D"/>
    <w:rsid w:val="00335C3E"/>
    <w:rsid w:val="00336DD6"/>
    <w:rsid w:val="00337DF6"/>
    <w:rsid w:val="0034051A"/>
    <w:rsid w:val="003409C7"/>
    <w:rsid w:val="00341BE9"/>
    <w:rsid w:val="003442E0"/>
    <w:rsid w:val="00344EAC"/>
    <w:rsid w:val="003455BA"/>
    <w:rsid w:val="00345666"/>
    <w:rsid w:val="00345A0F"/>
    <w:rsid w:val="003473F4"/>
    <w:rsid w:val="00347E88"/>
    <w:rsid w:val="00350EE5"/>
    <w:rsid w:val="003516BC"/>
    <w:rsid w:val="00352DBA"/>
    <w:rsid w:val="003539A9"/>
    <w:rsid w:val="00353B39"/>
    <w:rsid w:val="003543A9"/>
    <w:rsid w:val="003566C0"/>
    <w:rsid w:val="00356EBB"/>
    <w:rsid w:val="00356F06"/>
    <w:rsid w:val="00357563"/>
    <w:rsid w:val="0035768A"/>
    <w:rsid w:val="003606D4"/>
    <w:rsid w:val="0036106C"/>
    <w:rsid w:val="003617F0"/>
    <w:rsid w:val="00362A42"/>
    <w:rsid w:val="0036341C"/>
    <w:rsid w:val="00363E9C"/>
    <w:rsid w:val="003642D6"/>
    <w:rsid w:val="00365278"/>
    <w:rsid w:val="0036635E"/>
    <w:rsid w:val="003707C3"/>
    <w:rsid w:val="00370BB4"/>
    <w:rsid w:val="00370E48"/>
    <w:rsid w:val="0037234E"/>
    <w:rsid w:val="0037341D"/>
    <w:rsid w:val="00374019"/>
    <w:rsid w:val="0037435B"/>
    <w:rsid w:val="0037497C"/>
    <w:rsid w:val="00374BA7"/>
    <w:rsid w:val="00374FEF"/>
    <w:rsid w:val="00375FC6"/>
    <w:rsid w:val="00377169"/>
    <w:rsid w:val="00377837"/>
    <w:rsid w:val="00380091"/>
    <w:rsid w:val="0038024B"/>
    <w:rsid w:val="003816F2"/>
    <w:rsid w:val="00381899"/>
    <w:rsid w:val="00381ADA"/>
    <w:rsid w:val="00385E9F"/>
    <w:rsid w:val="00386424"/>
    <w:rsid w:val="00386EC2"/>
    <w:rsid w:val="00391B23"/>
    <w:rsid w:val="00395158"/>
    <w:rsid w:val="003963A3"/>
    <w:rsid w:val="003A2194"/>
    <w:rsid w:val="003A30A4"/>
    <w:rsid w:val="003A3CA7"/>
    <w:rsid w:val="003A5589"/>
    <w:rsid w:val="003A5D8C"/>
    <w:rsid w:val="003A62D0"/>
    <w:rsid w:val="003A6704"/>
    <w:rsid w:val="003A703C"/>
    <w:rsid w:val="003A724A"/>
    <w:rsid w:val="003B0978"/>
    <w:rsid w:val="003B1FAB"/>
    <w:rsid w:val="003B24CB"/>
    <w:rsid w:val="003B2536"/>
    <w:rsid w:val="003B2CFB"/>
    <w:rsid w:val="003B32FD"/>
    <w:rsid w:val="003B3584"/>
    <w:rsid w:val="003B3684"/>
    <w:rsid w:val="003B3A5D"/>
    <w:rsid w:val="003B3FE7"/>
    <w:rsid w:val="003B5D9C"/>
    <w:rsid w:val="003B6C0A"/>
    <w:rsid w:val="003B6FBC"/>
    <w:rsid w:val="003B71E6"/>
    <w:rsid w:val="003B74CA"/>
    <w:rsid w:val="003B7855"/>
    <w:rsid w:val="003B79D2"/>
    <w:rsid w:val="003C091F"/>
    <w:rsid w:val="003C26B9"/>
    <w:rsid w:val="003C3805"/>
    <w:rsid w:val="003C3F1E"/>
    <w:rsid w:val="003C41F9"/>
    <w:rsid w:val="003C4A6B"/>
    <w:rsid w:val="003C4D5B"/>
    <w:rsid w:val="003C58E7"/>
    <w:rsid w:val="003C749C"/>
    <w:rsid w:val="003C7A2D"/>
    <w:rsid w:val="003D0383"/>
    <w:rsid w:val="003D0D4D"/>
    <w:rsid w:val="003D10E3"/>
    <w:rsid w:val="003D2A26"/>
    <w:rsid w:val="003D2EC8"/>
    <w:rsid w:val="003D33A5"/>
    <w:rsid w:val="003D42D4"/>
    <w:rsid w:val="003D4F12"/>
    <w:rsid w:val="003D5267"/>
    <w:rsid w:val="003D645D"/>
    <w:rsid w:val="003D6539"/>
    <w:rsid w:val="003D7BE4"/>
    <w:rsid w:val="003D7DFF"/>
    <w:rsid w:val="003E05DF"/>
    <w:rsid w:val="003E2CEA"/>
    <w:rsid w:val="003E2F06"/>
    <w:rsid w:val="003E52EE"/>
    <w:rsid w:val="003E59B4"/>
    <w:rsid w:val="003E6BA5"/>
    <w:rsid w:val="003E750A"/>
    <w:rsid w:val="003E77CB"/>
    <w:rsid w:val="003F15B0"/>
    <w:rsid w:val="003F173F"/>
    <w:rsid w:val="003F259C"/>
    <w:rsid w:val="003F29E0"/>
    <w:rsid w:val="003F2B04"/>
    <w:rsid w:val="003F2C75"/>
    <w:rsid w:val="003F32F0"/>
    <w:rsid w:val="003F3AA3"/>
    <w:rsid w:val="003F5C27"/>
    <w:rsid w:val="003F6256"/>
    <w:rsid w:val="00400119"/>
    <w:rsid w:val="004014CF"/>
    <w:rsid w:val="00402F6E"/>
    <w:rsid w:val="00405811"/>
    <w:rsid w:val="00405CEF"/>
    <w:rsid w:val="00405DE6"/>
    <w:rsid w:val="0040714D"/>
    <w:rsid w:val="0040794D"/>
    <w:rsid w:val="00410A93"/>
    <w:rsid w:val="00411175"/>
    <w:rsid w:val="004111C8"/>
    <w:rsid w:val="004141E8"/>
    <w:rsid w:val="0041469F"/>
    <w:rsid w:val="004159F9"/>
    <w:rsid w:val="00416B85"/>
    <w:rsid w:val="004177A5"/>
    <w:rsid w:val="004179A5"/>
    <w:rsid w:val="00420B8D"/>
    <w:rsid w:val="00420EF8"/>
    <w:rsid w:val="0042136D"/>
    <w:rsid w:val="00421EB6"/>
    <w:rsid w:val="00421FAF"/>
    <w:rsid w:val="00422087"/>
    <w:rsid w:val="00422531"/>
    <w:rsid w:val="0042272C"/>
    <w:rsid w:val="00422939"/>
    <w:rsid w:val="004243FD"/>
    <w:rsid w:val="00424745"/>
    <w:rsid w:val="00424FFD"/>
    <w:rsid w:val="00425015"/>
    <w:rsid w:val="004252A2"/>
    <w:rsid w:val="00425B50"/>
    <w:rsid w:val="0042605E"/>
    <w:rsid w:val="00426768"/>
    <w:rsid w:val="004268D2"/>
    <w:rsid w:val="00426AA6"/>
    <w:rsid w:val="00430D71"/>
    <w:rsid w:val="00432523"/>
    <w:rsid w:val="004351E0"/>
    <w:rsid w:val="00435429"/>
    <w:rsid w:val="004354EE"/>
    <w:rsid w:val="004357F0"/>
    <w:rsid w:val="004362EA"/>
    <w:rsid w:val="00436D53"/>
    <w:rsid w:val="00436FC5"/>
    <w:rsid w:val="004374B6"/>
    <w:rsid w:val="004379C7"/>
    <w:rsid w:val="004404DB"/>
    <w:rsid w:val="00440B4C"/>
    <w:rsid w:val="00440D14"/>
    <w:rsid w:val="00441E80"/>
    <w:rsid w:val="00441F2F"/>
    <w:rsid w:val="00443790"/>
    <w:rsid w:val="00444564"/>
    <w:rsid w:val="00444727"/>
    <w:rsid w:val="00444BF1"/>
    <w:rsid w:val="00444F86"/>
    <w:rsid w:val="0044512A"/>
    <w:rsid w:val="00445358"/>
    <w:rsid w:val="004473E3"/>
    <w:rsid w:val="00447967"/>
    <w:rsid w:val="00451A7B"/>
    <w:rsid w:val="00451B0C"/>
    <w:rsid w:val="004526FE"/>
    <w:rsid w:val="00454030"/>
    <w:rsid w:val="004544EC"/>
    <w:rsid w:val="00454D28"/>
    <w:rsid w:val="0045539E"/>
    <w:rsid w:val="00455B1C"/>
    <w:rsid w:val="00455D10"/>
    <w:rsid w:val="00455D81"/>
    <w:rsid w:val="00456E3D"/>
    <w:rsid w:val="004570EF"/>
    <w:rsid w:val="004614B7"/>
    <w:rsid w:val="00461DFE"/>
    <w:rsid w:val="00462165"/>
    <w:rsid w:val="00462BC9"/>
    <w:rsid w:val="00462C38"/>
    <w:rsid w:val="00462E13"/>
    <w:rsid w:val="004640CB"/>
    <w:rsid w:val="00464143"/>
    <w:rsid w:val="004645D8"/>
    <w:rsid w:val="00465D2D"/>
    <w:rsid w:val="00466C3B"/>
    <w:rsid w:val="004679D5"/>
    <w:rsid w:val="00467C79"/>
    <w:rsid w:val="00470014"/>
    <w:rsid w:val="00470ECF"/>
    <w:rsid w:val="004711BA"/>
    <w:rsid w:val="00471627"/>
    <w:rsid w:val="00472642"/>
    <w:rsid w:val="00472B6A"/>
    <w:rsid w:val="00472CB1"/>
    <w:rsid w:val="00472D44"/>
    <w:rsid w:val="00472E17"/>
    <w:rsid w:val="00474781"/>
    <w:rsid w:val="004747C4"/>
    <w:rsid w:val="004748AC"/>
    <w:rsid w:val="0047620A"/>
    <w:rsid w:val="004800C0"/>
    <w:rsid w:val="0048100D"/>
    <w:rsid w:val="004813E4"/>
    <w:rsid w:val="00482DCD"/>
    <w:rsid w:val="00482F64"/>
    <w:rsid w:val="0048309B"/>
    <w:rsid w:val="00483164"/>
    <w:rsid w:val="004832DB"/>
    <w:rsid w:val="00486091"/>
    <w:rsid w:val="00486C21"/>
    <w:rsid w:val="00486D4C"/>
    <w:rsid w:val="00487C13"/>
    <w:rsid w:val="00487D90"/>
    <w:rsid w:val="00490516"/>
    <w:rsid w:val="004905EA"/>
    <w:rsid w:val="0049161E"/>
    <w:rsid w:val="004918BD"/>
    <w:rsid w:val="00492A5E"/>
    <w:rsid w:val="00492DFC"/>
    <w:rsid w:val="00492ED1"/>
    <w:rsid w:val="00492FBB"/>
    <w:rsid w:val="00493A1D"/>
    <w:rsid w:val="00493DD6"/>
    <w:rsid w:val="00494216"/>
    <w:rsid w:val="00494C90"/>
    <w:rsid w:val="00495728"/>
    <w:rsid w:val="0049787A"/>
    <w:rsid w:val="004A2840"/>
    <w:rsid w:val="004A3D13"/>
    <w:rsid w:val="004A6E88"/>
    <w:rsid w:val="004A72DF"/>
    <w:rsid w:val="004A7924"/>
    <w:rsid w:val="004B0D7E"/>
    <w:rsid w:val="004B1B40"/>
    <w:rsid w:val="004B2FE9"/>
    <w:rsid w:val="004B4057"/>
    <w:rsid w:val="004B4CFB"/>
    <w:rsid w:val="004B4DF5"/>
    <w:rsid w:val="004B4E3F"/>
    <w:rsid w:val="004B5881"/>
    <w:rsid w:val="004C051A"/>
    <w:rsid w:val="004C080E"/>
    <w:rsid w:val="004C089B"/>
    <w:rsid w:val="004C0B48"/>
    <w:rsid w:val="004C186C"/>
    <w:rsid w:val="004C1C31"/>
    <w:rsid w:val="004C2672"/>
    <w:rsid w:val="004C31CD"/>
    <w:rsid w:val="004C42E0"/>
    <w:rsid w:val="004C4308"/>
    <w:rsid w:val="004C505D"/>
    <w:rsid w:val="004C55ED"/>
    <w:rsid w:val="004C5C50"/>
    <w:rsid w:val="004C626B"/>
    <w:rsid w:val="004D007B"/>
    <w:rsid w:val="004D039C"/>
    <w:rsid w:val="004D0C2A"/>
    <w:rsid w:val="004D1332"/>
    <w:rsid w:val="004D1A7F"/>
    <w:rsid w:val="004D232A"/>
    <w:rsid w:val="004D2A5B"/>
    <w:rsid w:val="004D3246"/>
    <w:rsid w:val="004D3312"/>
    <w:rsid w:val="004D40CE"/>
    <w:rsid w:val="004D4854"/>
    <w:rsid w:val="004D5D32"/>
    <w:rsid w:val="004D6214"/>
    <w:rsid w:val="004D683A"/>
    <w:rsid w:val="004D7690"/>
    <w:rsid w:val="004E22AA"/>
    <w:rsid w:val="004E568A"/>
    <w:rsid w:val="004E5B57"/>
    <w:rsid w:val="004E5E59"/>
    <w:rsid w:val="004E5E6B"/>
    <w:rsid w:val="004E657A"/>
    <w:rsid w:val="004E7252"/>
    <w:rsid w:val="004E751F"/>
    <w:rsid w:val="004E7D48"/>
    <w:rsid w:val="004F041B"/>
    <w:rsid w:val="004F11FE"/>
    <w:rsid w:val="004F17FF"/>
    <w:rsid w:val="004F254C"/>
    <w:rsid w:val="004F373B"/>
    <w:rsid w:val="004F3D91"/>
    <w:rsid w:val="004F4216"/>
    <w:rsid w:val="004F4FF2"/>
    <w:rsid w:val="004F56A0"/>
    <w:rsid w:val="004F5EF1"/>
    <w:rsid w:val="004F6EAA"/>
    <w:rsid w:val="00500A6D"/>
    <w:rsid w:val="005010EE"/>
    <w:rsid w:val="005016AE"/>
    <w:rsid w:val="0050407D"/>
    <w:rsid w:val="00505CBA"/>
    <w:rsid w:val="00506021"/>
    <w:rsid w:val="00506185"/>
    <w:rsid w:val="005061FE"/>
    <w:rsid w:val="0050744D"/>
    <w:rsid w:val="005076D1"/>
    <w:rsid w:val="00507C86"/>
    <w:rsid w:val="0051130E"/>
    <w:rsid w:val="005113D4"/>
    <w:rsid w:val="005117F5"/>
    <w:rsid w:val="00511B20"/>
    <w:rsid w:val="00511D7C"/>
    <w:rsid w:val="00511E1D"/>
    <w:rsid w:val="005124B1"/>
    <w:rsid w:val="005128A1"/>
    <w:rsid w:val="0051296B"/>
    <w:rsid w:val="00512D96"/>
    <w:rsid w:val="00513B98"/>
    <w:rsid w:val="0051403A"/>
    <w:rsid w:val="00514F11"/>
    <w:rsid w:val="005157CE"/>
    <w:rsid w:val="00515870"/>
    <w:rsid w:val="00515A45"/>
    <w:rsid w:val="00515EA7"/>
    <w:rsid w:val="0051670E"/>
    <w:rsid w:val="00517A9B"/>
    <w:rsid w:val="0052082C"/>
    <w:rsid w:val="005220B8"/>
    <w:rsid w:val="0052210F"/>
    <w:rsid w:val="00522700"/>
    <w:rsid w:val="00522BCB"/>
    <w:rsid w:val="00523B11"/>
    <w:rsid w:val="00524336"/>
    <w:rsid w:val="00524EA5"/>
    <w:rsid w:val="0052528F"/>
    <w:rsid w:val="0052609A"/>
    <w:rsid w:val="00527ADA"/>
    <w:rsid w:val="00527ED5"/>
    <w:rsid w:val="0053019A"/>
    <w:rsid w:val="005312EB"/>
    <w:rsid w:val="00531619"/>
    <w:rsid w:val="00533523"/>
    <w:rsid w:val="005335B7"/>
    <w:rsid w:val="00533D3A"/>
    <w:rsid w:val="00533DFF"/>
    <w:rsid w:val="00534D10"/>
    <w:rsid w:val="005353F5"/>
    <w:rsid w:val="0053649F"/>
    <w:rsid w:val="00536CF3"/>
    <w:rsid w:val="00537CC1"/>
    <w:rsid w:val="0054125C"/>
    <w:rsid w:val="00541759"/>
    <w:rsid w:val="00541D6A"/>
    <w:rsid w:val="0054224A"/>
    <w:rsid w:val="0054276D"/>
    <w:rsid w:val="00544E44"/>
    <w:rsid w:val="00545402"/>
    <w:rsid w:val="00545659"/>
    <w:rsid w:val="005471D0"/>
    <w:rsid w:val="0054752B"/>
    <w:rsid w:val="005479DE"/>
    <w:rsid w:val="00547BE5"/>
    <w:rsid w:val="00551817"/>
    <w:rsid w:val="005537DD"/>
    <w:rsid w:val="00555214"/>
    <w:rsid w:val="00555249"/>
    <w:rsid w:val="0055577E"/>
    <w:rsid w:val="00555E2E"/>
    <w:rsid w:val="00556829"/>
    <w:rsid w:val="00557782"/>
    <w:rsid w:val="00557863"/>
    <w:rsid w:val="00560460"/>
    <w:rsid w:val="0056060C"/>
    <w:rsid w:val="00560F9F"/>
    <w:rsid w:val="00561199"/>
    <w:rsid w:val="00561335"/>
    <w:rsid w:val="005613BF"/>
    <w:rsid w:val="00562D5C"/>
    <w:rsid w:val="00562F7B"/>
    <w:rsid w:val="00563743"/>
    <w:rsid w:val="00563CDA"/>
    <w:rsid w:val="00564484"/>
    <w:rsid w:val="00564D1D"/>
    <w:rsid w:val="00565D80"/>
    <w:rsid w:val="005664C8"/>
    <w:rsid w:val="0056671A"/>
    <w:rsid w:val="00566D4B"/>
    <w:rsid w:val="00566EFE"/>
    <w:rsid w:val="00567FB5"/>
    <w:rsid w:val="00570FE1"/>
    <w:rsid w:val="005718E0"/>
    <w:rsid w:val="00571935"/>
    <w:rsid w:val="00573360"/>
    <w:rsid w:val="00573E1B"/>
    <w:rsid w:val="00575EB2"/>
    <w:rsid w:val="00576B88"/>
    <w:rsid w:val="00576D2C"/>
    <w:rsid w:val="005800A1"/>
    <w:rsid w:val="00581224"/>
    <w:rsid w:val="005812E7"/>
    <w:rsid w:val="005818FF"/>
    <w:rsid w:val="0058276B"/>
    <w:rsid w:val="00582FFC"/>
    <w:rsid w:val="00583B36"/>
    <w:rsid w:val="0058437E"/>
    <w:rsid w:val="0058540A"/>
    <w:rsid w:val="00586B80"/>
    <w:rsid w:val="00586CFC"/>
    <w:rsid w:val="005872A5"/>
    <w:rsid w:val="00590023"/>
    <w:rsid w:val="00593258"/>
    <w:rsid w:val="00593A5D"/>
    <w:rsid w:val="00594F7B"/>
    <w:rsid w:val="005960FA"/>
    <w:rsid w:val="00596A75"/>
    <w:rsid w:val="00597DDF"/>
    <w:rsid w:val="00597FB8"/>
    <w:rsid w:val="005A076A"/>
    <w:rsid w:val="005A182C"/>
    <w:rsid w:val="005A258C"/>
    <w:rsid w:val="005A2E34"/>
    <w:rsid w:val="005A2E36"/>
    <w:rsid w:val="005A339B"/>
    <w:rsid w:val="005A3597"/>
    <w:rsid w:val="005A37BC"/>
    <w:rsid w:val="005A41CF"/>
    <w:rsid w:val="005A59DE"/>
    <w:rsid w:val="005A6057"/>
    <w:rsid w:val="005A7AD6"/>
    <w:rsid w:val="005B076F"/>
    <w:rsid w:val="005B255D"/>
    <w:rsid w:val="005B3283"/>
    <w:rsid w:val="005B338A"/>
    <w:rsid w:val="005B5DE1"/>
    <w:rsid w:val="005B5F0D"/>
    <w:rsid w:val="005B71FC"/>
    <w:rsid w:val="005C049B"/>
    <w:rsid w:val="005C0671"/>
    <w:rsid w:val="005C0A6E"/>
    <w:rsid w:val="005C127E"/>
    <w:rsid w:val="005C2CEF"/>
    <w:rsid w:val="005C2D1E"/>
    <w:rsid w:val="005C2DAD"/>
    <w:rsid w:val="005C2F62"/>
    <w:rsid w:val="005C3109"/>
    <w:rsid w:val="005C48CC"/>
    <w:rsid w:val="005C5061"/>
    <w:rsid w:val="005C54E4"/>
    <w:rsid w:val="005D11B3"/>
    <w:rsid w:val="005D3104"/>
    <w:rsid w:val="005D32C4"/>
    <w:rsid w:val="005D3DDF"/>
    <w:rsid w:val="005D567A"/>
    <w:rsid w:val="005D6A05"/>
    <w:rsid w:val="005D6E8C"/>
    <w:rsid w:val="005D795E"/>
    <w:rsid w:val="005D7FCA"/>
    <w:rsid w:val="005E0BA1"/>
    <w:rsid w:val="005E169B"/>
    <w:rsid w:val="005E1B6F"/>
    <w:rsid w:val="005E2443"/>
    <w:rsid w:val="005E2F2E"/>
    <w:rsid w:val="005E3394"/>
    <w:rsid w:val="005E36BA"/>
    <w:rsid w:val="005E3865"/>
    <w:rsid w:val="005E5304"/>
    <w:rsid w:val="005E7027"/>
    <w:rsid w:val="005F037A"/>
    <w:rsid w:val="005F173B"/>
    <w:rsid w:val="005F3A70"/>
    <w:rsid w:val="005F455F"/>
    <w:rsid w:val="005F4E6C"/>
    <w:rsid w:val="005F64A0"/>
    <w:rsid w:val="005F7356"/>
    <w:rsid w:val="005F7427"/>
    <w:rsid w:val="005F746E"/>
    <w:rsid w:val="005F773F"/>
    <w:rsid w:val="005F7D9A"/>
    <w:rsid w:val="006005B0"/>
    <w:rsid w:val="00601444"/>
    <w:rsid w:val="00601B93"/>
    <w:rsid w:val="006026AB"/>
    <w:rsid w:val="00603101"/>
    <w:rsid w:val="00603902"/>
    <w:rsid w:val="00606131"/>
    <w:rsid w:val="006065E5"/>
    <w:rsid w:val="006066F9"/>
    <w:rsid w:val="006067F9"/>
    <w:rsid w:val="00606A58"/>
    <w:rsid w:val="006072C7"/>
    <w:rsid w:val="0060788E"/>
    <w:rsid w:val="0060799F"/>
    <w:rsid w:val="00610403"/>
    <w:rsid w:val="00610E79"/>
    <w:rsid w:val="006111B9"/>
    <w:rsid w:val="00611513"/>
    <w:rsid w:val="0061162F"/>
    <w:rsid w:val="00612055"/>
    <w:rsid w:val="00613621"/>
    <w:rsid w:val="00613816"/>
    <w:rsid w:val="006145F1"/>
    <w:rsid w:val="00614AC6"/>
    <w:rsid w:val="00614F3F"/>
    <w:rsid w:val="00615779"/>
    <w:rsid w:val="00615EF6"/>
    <w:rsid w:val="00622590"/>
    <w:rsid w:val="00622B99"/>
    <w:rsid w:val="00623762"/>
    <w:rsid w:val="006238E9"/>
    <w:rsid w:val="006241A1"/>
    <w:rsid w:val="00625244"/>
    <w:rsid w:val="00626B25"/>
    <w:rsid w:val="00626FE4"/>
    <w:rsid w:val="006271EA"/>
    <w:rsid w:val="00631AA3"/>
    <w:rsid w:val="00632A4E"/>
    <w:rsid w:val="00632AE1"/>
    <w:rsid w:val="00632D65"/>
    <w:rsid w:val="00632FEF"/>
    <w:rsid w:val="006330D6"/>
    <w:rsid w:val="00633A04"/>
    <w:rsid w:val="00634BB0"/>
    <w:rsid w:val="00634C72"/>
    <w:rsid w:val="00635EBE"/>
    <w:rsid w:val="00636784"/>
    <w:rsid w:val="00637A60"/>
    <w:rsid w:val="00637D79"/>
    <w:rsid w:val="00640262"/>
    <w:rsid w:val="006402AE"/>
    <w:rsid w:val="0064072A"/>
    <w:rsid w:val="00640E3F"/>
    <w:rsid w:val="00641096"/>
    <w:rsid w:val="006412FE"/>
    <w:rsid w:val="0064135D"/>
    <w:rsid w:val="006416B2"/>
    <w:rsid w:val="00641D75"/>
    <w:rsid w:val="00643148"/>
    <w:rsid w:val="006433BE"/>
    <w:rsid w:val="00643459"/>
    <w:rsid w:val="0064366D"/>
    <w:rsid w:val="00645DC8"/>
    <w:rsid w:val="00650642"/>
    <w:rsid w:val="00650757"/>
    <w:rsid w:val="006535B7"/>
    <w:rsid w:val="00655834"/>
    <w:rsid w:val="0065602F"/>
    <w:rsid w:val="00656429"/>
    <w:rsid w:val="006565C8"/>
    <w:rsid w:val="00656CAE"/>
    <w:rsid w:val="006613BB"/>
    <w:rsid w:val="00661E90"/>
    <w:rsid w:val="006640CF"/>
    <w:rsid w:val="00664851"/>
    <w:rsid w:val="0066495A"/>
    <w:rsid w:val="00664E72"/>
    <w:rsid w:val="0066714F"/>
    <w:rsid w:val="006672AA"/>
    <w:rsid w:val="00672586"/>
    <w:rsid w:val="0067393C"/>
    <w:rsid w:val="00673F6E"/>
    <w:rsid w:val="00673FAA"/>
    <w:rsid w:val="0067495F"/>
    <w:rsid w:val="00675192"/>
    <w:rsid w:val="006756FD"/>
    <w:rsid w:val="006758C5"/>
    <w:rsid w:val="006773B7"/>
    <w:rsid w:val="00677857"/>
    <w:rsid w:val="00677A31"/>
    <w:rsid w:val="00677BC2"/>
    <w:rsid w:val="00677BE6"/>
    <w:rsid w:val="006809F5"/>
    <w:rsid w:val="00681B74"/>
    <w:rsid w:val="0068338E"/>
    <w:rsid w:val="0068375E"/>
    <w:rsid w:val="00684509"/>
    <w:rsid w:val="006848F4"/>
    <w:rsid w:val="00684B16"/>
    <w:rsid w:val="00684D95"/>
    <w:rsid w:val="0068514B"/>
    <w:rsid w:val="0068665D"/>
    <w:rsid w:val="00686DB8"/>
    <w:rsid w:val="00687175"/>
    <w:rsid w:val="00687314"/>
    <w:rsid w:val="00687C29"/>
    <w:rsid w:val="00690292"/>
    <w:rsid w:val="00690826"/>
    <w:rsid w:val="0069152F"/>
    <w:rsid w:val="00691784"/>
    <w:rsid w:val="006925BA"/>
    <w:rsid w:val="0069293C"/>
    <w:rsid w:val="006929F1"/>
    <w:rsid w:val="006930A3"/>
    <w:rsid w:val="00693126"/>
    <w:rsid w:val="00694C37"/>
    <w:rsid w:val="00695FA7"/>
    <w:rsid w:val="006969B1"/>
    <w:rsid w:val="00696A8F"/>
    <w:rsid w:val="0069714C"/>
    <w:rsid w:val="006A0DC5"/>
    <w:rsid w:val="006A1551"/>
    <w:rsid w:val="006A18EA"/>
    <w:rsid w:val="006A2522"/>
    <w:rsid w:val="006A26E6"/>
    <w:rsid w:val="006A27BB"/>
    <w:rsid w:val="006A3964"/>
    <w:rsid w:val="006A54A9"/>
    <w:rsid w:val="006A5D6C"/>
    <w:rsid w:val="006A6378"/>
    <w:rsid w:val="006A70B4"/>
    <w:rsid w:val="006A794F"/>
    <w:rsid w:val="006B03FB"/>
    <w:rsid w:val="006B20BA"/>
    <w:rsid w:val="006B21C6"/>
    <w:rsid w:val="006B2441"/>
    <w:rsid w:val="006B3333"/>
    <w:rsid w:val="006B351F"/>
    <w:rsid w:val="006B36E0"/>
    <w:rsid w:val="006B4245"/>
    <w:rsid w:val="006B4F71"/>
    <w:rsid w:val="006B564C"/>
    <w:rsid w:val="006B57EE"/>
    <w:rsid w:val="006B580C"/>
    <w:rsid w:val="006B5F2E"/>
    <w:rsid w:val="006C1708"/>
    <w:rsid w:val="006C2B08"/>
    <w:rsid w:val="006C35D4"/>
    <w:rsid w:val="006C3D34"/>
    <w:rsid w:val="006C75FC"/>
    <w:rsid w:val="006D062D"/>
    <w:rsid w:val="006D0E2B"/>
    <w:rsid w:val="006D0EDE"/>
    <w:rsid w:val="006D30CB"/>
    <w:rsid w:val="006D40F6"/>
    <w:rsid w:val="006D47A7"/>
    <w:rsid w:val="006D4ED6"/>
    <w:rsid w:val="006D6492"/>
    <w:rsid w:val="006D7064"/>
    <w:rsid w:val="006D7606"/>
    <w:rsid w:val="006E076D"/>
    <w:rsid w:val="006E0A5D"/>
    <w:rsid w:val="006E0FAB"/>
    <w:rsid w:val="006E1181"/>
    <w:rsid w:val="006E1979"/>
    <w:rsid w:val="006E1DBC"/>
    <w:rsid w:val="006E1E4E"/>
    <w:rsid w:val="006E473A"/>
    <w:rsid w:val="006E51E3"/>
    <w:rsid w:val="006E58FE"/>
    <w:rsid w:val="006E62BB"/>
    <w:rsid w:val="006E65D4"/>
    <w:rsid w:val="006E67B0"/>
    <w:rsid w:val="006E75AD"/>
    <w:rsid w:val="006F0142"/>
    <w:rsid w:val="006F1A89"/>
    <w:rsid w:val="006F3417"/>
    <w:rsid w:val="006F37D5"/>
    <w:rsid w:val="006F3860"/>
    <w:rsid w:val="006F599C"/>
    <w:rsid w:val="006F5A28"/>
    <w:rsid w:val="006F64BA"/>
    <w:rsid w:val="006F6AE9"/>
    <w:rsid w:val="006F70B4"/>
    <w:rsid w:val="00701BAE"/>
    <w:rsid w:val="00701C94"/>
    <w:rsid w:val="007042AA"/>
    <w:rsid w:val="0070534E"/>
    <w:rsid w:val="00705F44"/>
    <w:rsid w:val="0070602D"/>
    <w:rsid w:val="00706CEE"/>
    <w:rsid w:val="00710A2E"/>
    <w:rsid w:val="00711A73"/>
    <w:rsid w:val="00711D91"/>
    <w:rsid w:val="007127BA"/>
    <w:rsid w:val="00713B04"/>
    <w:rsid w:val="0071422C"/>
    <w:rsid w:val="007148CD"/>
    <w:rsid w:val="00714EB4"/>
    <w:rsid w:val="007155C6"/>
    <w:rsid w:val="00715988"/>
    <w:rsid w:val="00716421"/>
    <w:rsid w:val="007166A1"/>
    <w:rsid w:val="00716BD5"/>
    <w:rsid w:val="00716CF4"/>
    <w:rsid w:val="0071727E"/>
    <w:rsid w:val="00720166"/>
    <w:rsid w:val="00720636"/>
    <w:rsid w:val="007210C3"/>
    <w:rsid w:val="0072114F"/>
    <w:rsid w:val="00721259"/>
    <w:rsid w:val="00721C6E"/>
    <w:rsid w:val="00721E9F"/>
    <w:rsid w:val="007229B2"/>
    <w:rsid w:val="00722D7B"/>
    <w:rsid w:val="0072627F"/>
    <w:rsid w:val="007301D2"/>
    <w:rsid w:val="007324B0"/>
    <w:rsid w:val="00732981"/>
    <w:rsid w:val="00733952"/>
    <w:rsid w:val="00733A95"/>
    <w:rsid w:val="00733E2E"/>
    <w:rsid w:val="00735C8C"/>
    <w:rsid w:val="00740742"/>
    <w:rsid w:val="00740771"/>
    <w:rsid w:val="0074094D"/>
    <w:rsid w:val="00740F85"/>
    <w:rsid w:val="00742CED"/>
    <w:rsid w:val="007436BA"/>
    <w:rsid w:val="00744C0E"/>
    <w:rsid w:val="00744C95"/>
    <w:rsid w:val="007452EF"/>
    <w:rsid w:val="00745482"/>
    <w:rsid w:val="00746D78"/>
    <w:rsid w:val="00746EF3"/>
    <w:rsid w:val="00746F9C"/>
    <w:rsid w:val="00747E86"/>
    <w:rsid w:val="007502FD"/>
    <w:rsid w:val="007516D0"/>
    <w:rsid w:val="00753541"/>
    <w:rsid w:val="00753AB7"/>
    <w:rsid w:val="00754432"/>
    <w:rsid w:val="0075588A"/>
    <w:rsid w:val="00757C2B"/>
    <w:rsid w:val="00761E30"/>
    <w:rsid w:val="00762A18"/>
    <w:rsid w:val="00762EE9"/>
    <w:rsid w:val="00762F7C"/>
    <w:rsid w:val="00765D73"/>
    <w:rsid w:val="007666A0"/>
    <w:rsid w:val="007666C2"/>
    <w:rsid w:val="00766C76"/>
    <w:rsid w:val="00767E0E"/>
    <w:rsid w:val="00771DAD"/>
    <w:rsid w:val="00771F68"/>
    <w:rsid w:val="00772369"/>
    <w:rsid w:val="007725D6"/>
    <w:rsid w:val="0077267C"/>
    <w:rsid w:val="00773927"/>
    <w:rsid w:val="00774138"/>
    <w:rsid w:val="0077480D"/>
    <w:rsid w:val="00775A33"/>
    <w:rsid w:val="00776378"/>
    <w:rsid w:val="00776C31"/>
    <w:rsid w:val="007801F3"/>
    <w:rsid w:val="00781095"/>
    <w:rsid w:val="00781681"/>
    <w:rsid w:val="007821BE"/>
    <w:rsid w:val="007836E1"/>
    <w:rsid w:val="00784575"/>
    <w:rsid w:val="00784726"/>
    <w:rsid w:val="00785D01"/>
    <w:rsid w:val="007864B0"/>
    <w:rsid w:val="00786BBC"/>
    <w:rsid w:val="007873AE"/>
    <w:rsid w:val="007879EC"/>
    <w:rsid w:val="00787B72"/>
    <w:rsid w:val="007900C5"/>
    <w:rsid w:val="007902C1"/>
    <w:rsid w:val="00790738"/>
    <w:rsid w:val="007910B2"/>
    <w:rsid w:val="007918EE"/>
    <w:rsid w:val="00793717"/>
    <w:rsid w:val="00795237"/>
    <w:rsid w:val="00795CCF"/>
    <w:rsid w:val="007971FB"/>
    <w:rsid w:val="007973EC"/>
    <w:rsid w:val="007A2C88"/>
    <w:rsid w:val="007A4689"/>
    <w:rsid w:val="007A4F5E"/>
    <w:rsid w:val="007A519C"/>
    <w:rsid w:val="007A6980"/>
    <w:rsid w:val="007A6B43"/>
    <w:rsid w:val="007B0623"/>
    <w:rsid w:val="007B0DDC"/>
    <w:rsid w:val="007B12C7"/>
    <w:rsid w:val="007B1383"/>
    <w:rsid w:val="007B1781"/>
    <w:rsid w:val="007B17AF"/>
    <w:rsid w:val="007B1C1C"/>
    <w:rsid w:val="007B2762"/>
    <w:rsid w:val="007B30DA"/>
    <w:rsid w:val="007B3C12"/>
    <w:rsid w:val="007B467E"/>
    <w:rsid w:val="007B4EF0"/>
    <w:rsid w:val="007B534F"/>
    <w:rsid w:val="007B5556"/>
    <w:rsid w:val="007B5963"/>
    <w:rsid w:val="007B6A88"/>
    <w:rsid w:val="007B7172"/>
    <w:rsid w:val="007B7F71"/>
    <w:rsid w:val="007C1FB7"/>
    <w:rsid w:val="007C2356"/>
    <w:rsid w:val="007C23B8"/>
    <w:rsid w:val="007C338C"/>
    <w:rsid w:val="007C546A"/>
    <w:rsid w:val="007C5E2E"/>
    <w:rsid w:val="007C743C"/>
    <w:rsid w:val="007C7966"/>
    <w:rsid w:val="007D010D"/>
    <w:rsid w:val="007D0F5F"/>
    <w:rsid w:val="007D15FE"/>
    <w:rsid w:val="007D272B"/>
    <w:rsid w:val="007D2A91"/>
    <w:rsid w:val="007D2B6E"/>
    <w:rsid w:val="007D39D9"/>
    <w:rsid w:val="007D48E4"/>
    <w:rsid w:val="007D4DF0"/>
    <w:rsid w:val="007D66B1"/>
    <w:rsid w:val="007D67CE"/>
    <w:rsid w:val="007D7E85"/>
    <w:rsid w:val="007E1AE5"/>
    <w:rsid w:val="007E1E53"/>
    <w:rsid w:val="007E2967"/>
    <w:rsid w:val="007E2D44"/>
    <w:rsid w:val="007E2EC5"/>
    <w:rsid w:val="007E4EB5"/>
    <w:rsid w:val="007E62CE"/>
    <w:rsid w:val="007E64E5"/>
    <w:rsid w:val="007E67AF"/>
    <w:rsid w:val="007E7F02"/>
    <w:rsid w:val="007F0FB2"/>
    <w:rsid w:val="007F1607"/>
    <w:rsid w:val="007F2050"/>
    <w:rsid w:val="007F246C"/>
    <w:rsid w:val="007F2D51"/>
    <w:rsid w:val="007F4292"/>
    <w:rsid w:val="007F458C"/>
    <w:rsid w:val="007F45F4"/>
    <w:rsid w:val="007F4FDA"/>
    <w:rsid w:val="007F5278"/>
    <w:rsid w:val="007F6512"/>
    <w:rsid w:val="00800AC0"/>
    <w:rsid w:val="00800ECD"/>
    <w:rsid w:val="0080108E"/>
    <w:rsid w:val="008013B4"/>
    <w:rsid w:val="008013FA"/>
    <w:rsid w:val="00801A50"/>
    <w:rsid w:val="00801D68"/>
    <w:rsid w:val="00801F8B"/>
    <w:rsid w:val="00802180"/>
    <w:rsid w:val="00804C7A"/>
    <w:rsid w:val="00805148"/>
    <w:rsid w:val="00806625"/>
    <w:rsid w:val="008069AF"/>
    <w:rsid w:val="008069FC"/>
    <w:rsid w:val="00806B94"/>
    <w:rsid w:val="00806E07"/>
    <w:rsid w:val="00806E5A"/>
    <w:rsid w:val="00807179"/>
    <w:rsid w:val="00807FDB"/>
    <w:rsid w:val="00810A3A"/>
    <w:rsid w:val="008121B8"/>
    <w:rsid w:val="00812474"/>
    <w:rsid w:val="00813B54"/>
    <w:rsid w:val="0081475B"/>
    <w:rsid w:val="008155EF"/>
    <w:rsid w:val="00815AF9"/>
    <w:rsid w:val="00815ECC"/>
    <w:rsid w:val="0081645B"/>
    <w:rsid w:val="008164A2"/>
    <w:rsid w:val="008167E2"/>
    <w:rsid w:val="00816B1A"/>
    <w:rsid w:val="00820EC4"/>
    <w:rsid w:val="00821789"/>
    <w:rsid w:val="00821F9A"/>
    <w:rsid w:val="00823003"/>
    <w:rsid w:val="00823C56"/>
    <w:rsid w:val="00823F30"/>
    <w:rsid w:val="0082634F"/>
    <w:rsid w:val="0082751D"/>
    <w:rsid w:val="00827B5A"/>
    <w:rsid w:val="00827C91"/>
    <w:rsid w:val="0083014B"/>
    <w:rsid w:val="008301D3"/>
    <w:rsid w:val="00830274"/>
    <w:rsid w:val="00830512"/>
    <w:rsid w:val="0083222F"/>
    <w:rsid w:val="00832285"/>
    <w:rsid w:val="008327D4"/>
    <w:rsid w:val="0083313E"/>
    <w:rsid w:val="00833C42"/>
    <w:rsid w:val="00834D72"/>
    <w:rsid w:val="008354FA"/>
    <w:rsid w:val="0083742D"/>
    <w:rsid w:val="0084032D"/>
    <w:rsid w:val="008407DD"/>
    <w:rsid w:val="00840A33"/>
    <w:rsid w:val="00841315"/>
    <w:rsid w:val="00841714"/>
    <w:rsid w:val="008417EA"/>
    <w:rsid w:val="00841B6E"/>
    <w:rsid w:val="008420A9"/>
    <w:rsid w:val="008422F9"/>
    <w:rsid w:val="00842511"/>
    <w:rsid w:val="0084262C"/>
    <w:rsid w:val="008430E6"/>
    <w:rsid w:val="00846538"/>
    <w:rsid w:val="008471FD"/>
    <w:rsid w:val="00850102"/>
    <w:rsid w:val="00850357"/>
    <w:rsid w:val="0085155C"/>
    <w:rsid w:val="00852595"/>
    <w:rsid w:val="008547FE"/>
    <w:rsid w:val="00854F53"/>
    <w:rsid w:val="00855437"/>
    <w:rsid w:val="00855EAE"/>
    <w:rsid w:val="0085728D"/>
    <w:rsid w:val="00857BA6"/>
    <w:rsid w:val="00860898"/>
    <w:rsid w:val="008609A6"/>
    <w:rsid w:val="00861157"/>
    <w:rsid w:val="008618C0"/>
    <w:rsid w:val="00861C5A"/>
    <w:rsid w:val="00861DBB"/>
    <w:rsid w:val="008635D8"/>
    <w:rsid w:val="0086482A"/>
    <w:rsid w:val="00864C13"/>
    <w:rsid w:val="008654A9"/>
    <w:rsid w:val="00866012"/>
    <w:rsid w:val="00866ECE"/>
    <w:rsid w:val="00866F71"/>
    <w:rsid w:val="008672AC"/>
    <w:rsid w:val="008673FF"/>
    <w:rsid w:val="008703B0"/>
    <w:rsid w:val="00870B15"/>
    <w:rsid w:val="00870D13"/>
    <w:rsid w:val="00870DED"/>
    <w:rsid w:val="00870F26"/>
    <w:rsid w:val="008710E6"/>
    <w:rsid w:val="00872339"/>
    <w:rsid w:val="008727C5"/>
    <w:rsid w:val="00873377"/>
    <w:rsid w:val="00873F12"/>
    <w:rsid w:val="00874C51"/>
    <w:rsid w:val="008759DA"/>
    <w:rsid w:val="00876AC7"/>
    <w:rsid w:val="00877854"/>
    <w:rsid w:val="00877E12"/>
    <w:rsid w:val="0088188D"/>
    <w:rsid w:val="00881DC6"/>
    <w:rsid w:val="0088331D"/>
    <w:rsid w:val="008847D7"/>
    <w:rsid w:val="008859F8"/>
    <w:rsid w:val="008900F9"/>
    <w:rsid w:val="008911D3"/>
    <w:rsid w:val="00892A1A"/>
    <w:rsid w:val="008948B2"/>
    <w:rsid w:val="008951F7"/>
    <w:rsid w:val="00895357"/>
    <w:rsid w:val="00896FAA"/>
    <w:rsid w:val="00897C04"/>
    <w:rsid w:val="008A2A94"/>
    <w:rsid w:val="008A2D97"/>
    <w:rsid w:val="008A2EB1"/>
    <w:rsid w:val="008A324F"/>
    <w:rsid w:val="008A3CBA"/>
    <w:rsid w:val="008A46E9"/>
    <w:rsid w:val="008A47B8"/>
    <w:rsid w:val="008A5550"/>
    <w:rsid w:val="008A5563"/>
    <w:rsid w:val="008A57D6"/>
    <w:rsid w:val="008A5E11"/>
    <w:rsid w:val="008A6628"/>
    <w:rsid w:val="008A7085"/>
    <w:rsid w:val="008B0046"/>
    <w:rsid w:val="008B0056"/>
    <w:rsid w:val="008B117C"/>
    <w:rsid w:val="008B12C4"/>
    <w:rsid w:val="008B2461"/>
    <w:rsid w:val="008B2961"/>
    <w:rsid w:val="008B3032"/>
    <w:rsid w:val="008B3A36"/>
    <w:rsid w:val="008B3B8D"/>
    <w:rsid w:val="008B4730"/>
    <w:rsid w:val="008B621D"/>
    <w:rsid w:val="008B7C3C"/>
    <w:rsid w:val="008B7ED9"/>
    <w:rsid w:val="008C02F5"/>
    <w:rsid w:val="008C0A1C"/>
    <w:rsid w:val="008C1A2B"/>
    <w:rsid w:val="008C2102"/>
    <w:rsid w:val="008C2FA7"/>
    <w:rsid w:val="008C3E0D"/>
    <w:rsid w:val="008C519A"/>
    <w:rsid w:val="008C5288"/>
    <w:rsid w:val="008C5F30"/>
    <w:rsid w:val="008C6256"/>
    <w:rsid w:val="008C6D31"/>
    <w:rsid w:val="008C6DA4"/>
    <w:rsid w:val="008C763F"/>
    <w:rsid w:val="008D0100"/>
    <w:rsid w:val="008D0FAC"/>
    <w:rsid w:val="008D1AA5"/>
    <w:rsid w:val="008D25A3"/>
    <w:rsid w:val="008D324C"/>
    <w:rsid w:val="008D5FE0"/>
    <w:rsid w:val="008D74A9"/>
    <w:rsid w:val="008D7951"/>
    <w:rsid w:val="008E0969"/>
    <w:rsid w:val="008E09E9"/>
    <w:rsid w:val="008E0DA7"/>
    <w:rsid w:val="008E0E0D"/>
    <w:rsid w:val="008E2086"/>
    <w:rsid w:val="008E3345"/>
    <w:rsid w:val="008E423D"/>
    <w:rsid w:val="008E5ADD"/>
    <w:rsid w:val="008E5AE6"/>
    <w:rsid w:val="008E637A"/>
    <w:rsid w:val="008E6E62"/>
    <w:rsid w:val="008F1FBD"/>
    <w:rsid w:val="008F3BC1"/>
    <w:rsid w:val="008F464A"/>
    <w:rsid w:val="008F4720"/>
    <w:rsid w:val="008F63E3"/>
    <w:rsid w:val="008F64C1"/>
    <w:rsid w:val="008F65C3"/>
    <w:rsid w:val="008F674B"/>
    <w:rsid w:val="008F6ED3"/>
    <w:rsid w:val="00901010"/>
    <w:rsid w:val="00901339"/>
    <w:rsid w:val="009032B5"/>
    <w:rsid w:val="00904EEB"/>
    <w:rsid w:val="00905D9F"/>
    <w:rsid w:val="009066EA"/>
    <w:rsid w:val="00906755"/>
    <w:rsid w:val="00910595"/>
    <w:rsid w:val="00911AF3"/>
    <w:rsid w:val="009122D5"/>
    <w:rsid w:val="009136B7"/>
    <w:rsid w:val="009147BD"/>
    <w:rsid w:val="00915289"/>
    <w:rsid w:val="00916191"/>
    <w:rsid w:val="009177E6"/>
    <w:rsid w:val="009203AA"/>
    <w:rsid w:val="00920607"/>
    <w:rsid w:val="0092069B"/>
    <w:rsid w:val="0092089C"/>
    <w:rsid w:val="00920CCB"/>
    <w:rsid w:val="00920DAA"/>
    <w:rsid w:val="00920E8B"/>
    <w:rsid w:val="00921903"/>
    <w:rsid w:val="00921BE1"/>
    <w:rsid w:val="009227F5"/>
    <w:rsid w:val="00923206"/>
    <w:rsid w:val="0092328B"/>
    <w:rsid w:val="009236AB"/>
    <w:rsid w:val="0092492A"/>
    <w:rsid w:val="00924A03"/>
    <w:rsid w:val="00926B41"/>
    <w:rsid w:val="00926F4B"/>
    <w:rsid w:val="00930F26"/>
    <w:rsid w:val="00930FC6"/>
    <w:rsid w:val="00931209"/>
    <w:rsid w:val="00931220"/>
    <w:rsid w:val="009319DE"/>
    <w:rsid w:val="00931B24"/>
    <w:rsid w:val="0093292D"/>
    <w:rsid w:val="009331AB"/>
    <w:rsid w:val="0093408C"/>
    <w:rsid w:val="00934735"/>
    <w:rsid w:val="00934F2A"/>
    <w:rsid w:val="009350F7"/>
    <w:rsid w:val="00936680"/>
    <w:rsid w:val="00936E96"/>
    <w:rsid w:val="00937503"/>
    <w:rsid w:val="00941F03"/>
    <w:rsid w:val="009426B2"/>
    <w:rsid w:val="009426DD"/>
    <w:rsid w:val="009428C8"/>
    <w:rsid w:val="00942E8E"/>
    <w:rsid w:val="00943694"/>
    <w:rsid w:val="00943A1C"/>
    <w:rsid w:val="00945600"/>
    <w:rsid w:val="009466BB"/>
    <w:rsid w:val="0094686D"/>
    <w:rsid w:val="009468DC"/>
    <w:rsid w:val="00946ABE"/>
    <w:rsid w:val="0094781B"/>
    <w:rsid w:val="00947A0F"/>
    <w:rsid w:val="00947DD3"/>
    <w:rsid w:val="0095240C"/>
    <w:rsid w:val="009532B6"/>
    <w:rsid w:val="009545CA"/>
    <w:rsid w:val="00954E91"/>
    <w:rsid w:val="009552A2"/>
    <w:rsid w:val="0095557C"/>
    <w:rsid w:val="00955FE3"/>
    <w:rsid w:val="00956517"/>
    <w:rsid w:val="009601EF"/>
    <w:rsid w:val="009602C4"/>
    <w:rsid w:val="00960755"/>
    <w:rsid w:val="009609D7"/>
    <w:rsid w:val="00960FCD"/>
    <w:rsid w:val="00962233"/>
    <w:rsid w:val="00962330"/>
    <w:rsid w:val="00962397"/>
    <w:rsid w:val="00962996"/>
    <w:rsid w:val="00963040"/>
    <w:rsid w:val="00963312"/>
    <w:rsid w:val="009635C9"/>
    <w:rsid w:val="0096384D"/>
    <w:rsid w:val="0096496B"/>
    <w:rsid w:val="00964F85"/>
    <w:rsid w:val="0096749C"/>
    <w:rsid w:val="00970284"/>
    <w:rsid w:val="00970E74"/>
    <w:rsid w:val="00973E88"/>
    <w:rsid w:val="009746AB"/>
    <w:rsid w:val="00975882"/>
    <w:rsid w:val="009764D1"/>
    <w:rsid w:val="00976E57"/>
    <w:rsid w:val="00977A1D"/>
    <w:rsid w:val="00977A42"/>
    <w:rsid w:val="00980AB4"/>
    <w:rsid w:val="00981B5A"/>
    <w:rsid w:val="00982EEF"/>
    <w:rsid w:val="009854D5"/>
    <w:rsid w:val="0098559C"/>
    <w:rsid w:val="00985DC4"/>
    <w:rsid w:val="00985FB5"/>
    <w:rsid w:val="009860AF"/>
    <w:rsid w:val="009863AF"/>
    <w:rsid w:val="00987578"/>
    <w:rsid w:val="00987862"/>
    <w:rsid w:val="00987AFE"/>
    <w:rsid w:val="00987E12"/>
    <w:rsid w:val="009902CD"/>
    <w:rsid w:val="00990400"/>
    <w:rsid w:val="00991309"/>
    <w:rsid w:val="009921BB"/>
    <w:rsid w:val="009932B9"/>
    <w:rsid w:val="009935A5"/>
    <w:rsid w:val="009935F6"/>
    <w:rsid w:val="00994598"/>
    <w:rsid w:val="00994F99"/>
    <w:rsid w:val="0099590F"/>
    <w:rsid w:val="00995E6F"/>
    <w:rsid w:val="009A00F3"/>
    <w:rsid w:val="009A03C8"/>
    <w:rsid w:val="009A0700"/>
    <w:rsid w:val="009A19E2"/>
    <w:rsid w:val="009A1BC7"/>
    <w:rsid w:val="009A2C7E"/>
    <w:rsid w:val="009A2FE9"/>
    <w:rsid w:val="009A3627"/>
    <w:rsid w:val="009A400F"/>
    <w:rsid w:val="009A4C47"/>
    <w:rsid w:val="009A5BC7"/>
    <w:rsid w:val="009A65A0"/>
    <w:rsid w:val="009A70DA"/>
    <w:rsid w:val="009A777D"/>
    <w:rsid w:val="009B1A04"/>
    <w:rsid w:val="009B210A"/>
    <w:rsid w:val="009B2196"/>
    <w:rsid w:val="009B2CB7"/>
    <w:rsid w:val="009B2F4D"/>
    <w:rsid w:val="009B32DB"/>
    <w:rsid w:val="009B4EAF"/>
    <w:rsid w:val="009B6541"/>
    <w:rsid w:val="009B6A0E"/>
    <w:rsid w:val="009B72E1"/>
    <w:rsid w:val="009C0105"/>
    <w:rsid w:val="009C0133"/>
    <w:rsid w:val="009C0397"/>
    <w:rsid w:val="009C12CA"/>
    <w:rsid w:val="009C24B3"/>
    <w:rsid w:val="009C2E2F"/>
    <w:rsid w:val="009C34E9"/>
    <w:rsid w:val="009C3D6A"/>
    <w:rsid w:val="009C401E"/>
    <w:rsid w:val="009C451A"/>
    <w:rsid w:val="009C45E1"/>
    <w:rsid w:val="009C50C1"/>
    <w:rsid w:val="009C55B9"/>
    <w:rsid w:val="009C7103"/>
    <w:rsid w:val="009C7387"/>
    <w:rsid w:val="009C7BD0"/>
    <w:rsid w:val="009C7DDE"/>
    <w:rsid w:val="009D0910"/>
    <w:rsid w:val="009D1885"/>
    <w:rsid w:val="009D1968"/>
    <w:rsid w:val="009D2466"/>
    <w:rsid w:val="009D35A8"/>
    <w:rsid w:val="009D43BA"/>
    <w:rsid w:val="009D43E8"/>
    <w:rsid w:val="009D4ADF"/>
    <w:rsid w:val="009D7964"/>
    <w:rsid w:val="009D7DF8"/>
    <w:rsid w:val="009E25C0"/>
    <w:rsid w:val="009E426B"/>
    <w:rsid w:val="009E4CCA"/>
    <w:rsid w:val="009E508D"/>
    <w:rsid w:val="009E54BE"/>
    <w:rsid w:val="009E57F9"/>
    <w:rsid w:val="009E63ED"/>
    <w:rsid w:val="009E66E8"/>
    <w:rsid w:val="009E6BD3"/>
    <w:rsid w:val="009E777F"/>
    <w:rsid w:val="009F009D"/>
    <w:rsid w:val="009F0DB7"/>
    <w:rsid w:val="009F1110"/>
    <w:rsid w:val="009F1AC7"/>
    <w:rsid w:val="009F27EF"/>
    <w:rsid w:val="009F5D2A"/>
    <w:rsid w:val="009F6736"/>
    <w:rsid w:val="009F7A5B"/>
    <w:rsid w:val="00A00C01"/>
    <w:rsid w:val="00A00CBE"/>
    <w:rsid w:val="00A011DF"/>
    <w:rsid w:val="00A014BA"/>
    <w:rsid w:val="00A03AFE"/>
    <w:rsid w:val="00A052A8"/>
    <w:rsid w:val="00A055B6"/>
    <w:rsid w:val="00A05D66"/>
    <w:rsid w:val="00A06B32"/>
    <w:rsid w:val="00A103BA"/>
    <w:rsid w:val="00A10C43"/>
    <w:rsid w:val="00A122C4"/>
    <w:rsid w:val="00A13FA6"/>
    <w:rsid w:val="00A155A6"/>
    <w:rsid w:val="00A1626F"/>
    <w:rsid w:val="00A171EB"/>
    <w:rsid w:val="00A174DE"/>
    <w:rsid w:val="00A1783A"/>
    <w:rsid w:val="00A21FB1"/>
    <w:rsid w:val="00A23780"/>
    <w:rsid w:val="00A24256"/>
    <w:rsid w:val="00A242F5"/>
    <w:rsid w:val="00A24460"/>
    <w:rsid w:val="00A244A3"/>
    <w:rsid w:val="00A248F3"/>
    <w:rsid w:val="00A2552F"/>
    <w:rsid w:val="00A25537"/>
    <w:rsid w:val="00A26646"/>
    <w:rsid w:val="00A26E2D"/>
    <w:rsid w:val="00A26FDA"/>
    <w:rsid w:val="00A27914"/>
    <w:rsid w:val="00A30E83"/>
    <w:rsid w:val="00A31F6C"/>
    <w:rsid w:val="00A32C66"/>
    <w:rsid w:val="00A32D9A"/>
    <w:rsid w:val="00A33C38"/>
    <w:rsid w:val="00A344E6"/>
    <w:rsid w:val="00A3493C"/>
    <w:rsid w:val="00A367B5"/>
    <w:rsid w:val="00A40E1E"/>
    <w:rsid w:val="00A41D78"/>
    <w:rsid w:val="00A41F49"/>
    <w:rsid w:val="00A42C40"/>
    <w:rsid w:val="00A4301F"/>
    <w:rsid w:val="00A43147"/>
    <w:rsid w:val="00A43337"/>
    <w:rsid w:val="00A43AAA"/>
    <w:rsid w:val="00A43B91"/>
    <w:rsid w:val="00A43C26"/>
    <w:rsid w:val="00A447AB"/>
    <w:rsid w:val="00A450E5"/>
    <w:rsid w:val="00A45989"/>
    <w:rsid w:val="00A46F80"/>
    <w:rsid w:val="00A47938"/>
    <w:rsid w:val="00A47B55"/>
    <w:rsid w:val="00A516F3"/>
    <w:rsid w:val="00A52FA1"/>
    <w:rsid w:val="00A5759C"/>
    <w:rsid w:val="00A60A26"/>
    <w:rsid w:val="00A60D49"/>
    <w:rsid w:val="00A60FC3"/>
    <w:rsid w:val="00A62295"/>
    <w:rsid w:val="00A63D3D"/>
    <w:rsid w:val="00A64795"/>
    <w:rsid w:val="00A6658C"/>
    <w:rsid w:val="00A67B53"/>
    <w:rsid w:val="00A71806"/>
    <w:rsid w:val="00A732D4"/>
    <w:rsid w:val="00A73D5A"/>
    <w:rsid w:val="00A74416"/>
    <w:rsid w:val="00A7490A"/>
    <w:rsid w:val="00A7587A"/>
    <w:rsid w:val="00A761ED"/>
    <w:rsid w:val="00A7733A"/>
    <w:rsid w:val="00A8014B"/>
    <w:rsid w:val="00A80E48"/>
    <w:rsid w:val="00A8160E"/>
    <w:rsid w:val="00A82303"/>
    <w:rsid w:val="00A86C1A"/>
    <w:rsid w:val="00A90BCA"/>
    <w:rsid w:val="00A912C4"/>
    <w:rsid w:val="00A91A51"/>
    <w:rsid w:val="00A91E12"/>
    <w:rsid w:val="00A9218F"/>
    <w:rsid w:val="00A928B0"/>
    <w:rsid w:val="00A964BA"/>
    <w:rsid w:val="00A97C08"/>
    <w:rsid w:val="00AA025F"/>
    <w:rsid w:val="00AA069B"/>
    <w:rsid w:val="00AA0DB3"/>
    <w:rsid w:val="00AA0EFC"/>
    <w:rsid w:val="00AA25D3"/>
    <w:rsid w:val="00AA2D95"/>
    <w:rsid w:val="00AA33EE"/>
    <w:rsid w:val="00AA4670"/>
    <w:rsid w:val="00AA4881"/>
    <w:rsid w:val="00AA60D5"/>
    <w:rsid w:val="00AA64F7"/>
    <w:rsid w:val="00AA7A2B"/>
    <w:rsid w:val="00AB0B80"/>
    <w:rsid w:val="00AB1AA6"/>
    <w:rsid w:val="00AB1DC9"/>
    <w:rsid w:val="00AB25AC"/>
    <w:rsid w:val="00AB341E"/>
    <w:rsid w:val="00AB4C64"/>
    <w:rsid w:val="00AB532C"/>
    <w:rsid w:val="00AB573F"/>
    <w:rsid w:val="00AB5750"/>
    <w:rsid w:val="00AB7553"/>
    <w:rsid w:val="00AC05A2"/>
    <w:rsid w:val="00AC07BC"/>
    <w:rsid w:val="00AC33A8"/>
    <w:rsid w:val="00AC5185"/>
    <w:rsid w:val="00AC6C5B"/>
    <w:rsid w:val="00AD0746"/>
    <w:rsid w:val="00AD08F5"/>
    <w:rsid w:val="00AD0E67"/>
    <w:rsid w:val="00AD3B97"/>
    <w:rsid w:val="00AD3DDF"/>
    <w:rsid w:val="00AD4758"/>
    <w:rsid w:val="00AD64B7"/>
    <w:rsid w:val="00AD65B8"/>
    <w:rsid w:val="00AE0F32"/>
    <w:rsid w:val="00AE185C"/>
    <w:rsid w:val="00AE2D49"/>
    <w:rsid w:val="00AE3163"/>
    <w:rsid w:val="00AE42D8"/>
    <w:rsid w:val="00AE45C4"/>
    <w:rsid w:val="00AE4612"/>
    <w:rsid w:val="00AE499A"/>
    <w:rsid w:val="00AE545A"/>
    <w:rsid w:val="00AE6193"/>
    <w:rsid w:val="00AE6A40"/>
    <w:rsid w:val="00AE6BF9"/>
    <w:rsid w:val="00AE7784"/>
    <w:rsid w:val="00AE7E56"/>
    <w:rsid w:val="00AF161D"/>
    <w:rsid w:val="00AF1B25"/>
    <w:rsid w:val="00AF2183"/>
    <w:rsid w:val="00AF30C3"/>
    <w:rsid w:val="00AF4423"/>
    <w:rsid w:val="00AF57CE"/>
    <w:rsid w:val="00AF5B8F"/>
    <w:rsid w:val="00AF6A19"/>
    <w:rsid w:val="00AF78BA"/>
    <w:rsid w:val="00B0042F"/>
    <w:rsid w:val="00B0064F"/>
    <w:rsid w:val="00B01006"/>
    <w:rsid w:val="00B01C44"/>
    <w:rsid w:val="00B027F0"/>
    <w:rsid w:val="00B02E9B"/>
    <w:rsid w:val="00B03238"/>
    <w:rsid w:val="00B050D8"/>
    <w:rsid w:val="00B061EE"/>
    <w:rsid w:val="00B07036"/>
    <w:rsid w:val="00B105B5"/>
    <w:rsid w:val="00B1107C"/>
    <w:rsid w:val="00B12030"/>
    <w:rsid w:val="00B1225C"/>
    <w:rsid w:val="00B129E8"/>
    <w:rsid w:val="00B12B5F"/>
    <w:rsid w:val="00B1314F"/>
    <w:rsid w:val="00B15A3A"/>
    <w:rsid w:val="00B16CE8"/>
    <w:rsid w:val="00B16DC7"/>
    <w:rsid w:val="00B16FBB"/>
    <w:rsid w:val="00B17615"/>
    <w:rsid w:val="00B178DE"/>
    <w:rsid w:val="00B17FED"/>
    <w:rsid w:val="00B20241"/>
    <w:rsid w:val="00B20508"/>
    <w:rsid w:val="00B208DD"/>
    <w:rsid w:val="00B218AE"/>
    <w:rsid w:val="00B21F05"/>
    <w:rsid w:val="00B23AEE"/>
    <w:rsid w:val="00B2442A"/>
    <w:rsid w:val="00B257A9"/>
    <w:rsid w:val="00B301F8"/>
    <w:rsid w:val="00B318EE"/>
    <w:rsid w:val="00B32538"/>
    <w:rsid w:val="00B3266A"/>
    <w:rsid w:val="00B32A81"/>
    <w:rsid w:val="00B32CCF"/>
    <w:rsid w:val="00B337CE"/>
    <w:rsid w:val="00B33E40"/>
    <w:rsid w:val="00B35D3C"/>
    <w:rsid w:val="00B35ED5"/>
    <w:rsid w:val="00B365FE"/>
    <w:rsid w:val="00B36BAA"/>
    <w:rsid w:val="00B37B10"/>
    <w:rsid w:val="00B40F49"/>
    <w:rsid w:val="00B41319"/>
    <w:rsid w:val="00B4352D"/>
    <w:rsid w:val="00B43688"/>
    <w:rsid w:val="00B4489D"/>
    <w:rsid w:val="00B4530E"/>
    <w:rsid w:val="00B4714A"/>
    <w:rsid w:val="00B51C29"/>
    <w:rsid w:val="00B51F0D"/>
    <w:rsid w:val="00B5232B"/>
    <w:rsid w:val="00B52DF5"/>
    <w:rsid w:val="00B53615"/>
    <w:rsid w:val="00B5589F"/>
    <w:rsid w:val="00B602BC"/>
    <w:rsid w:val="00B6083C"/>
    <w:rsid w:val="00B61EC9"/>
    <w:rsid w:val="00B621B7"/>
    <w:rsid w:val="00B62EB9"/>
    <w:rsid w:val="00B63BEC"/>
    <w:rsid w:val="00B651F4"/>
    <w:rsid w:val="00B6572E"/>
    <w:rsid w:val="00B65F5F"/>
    <w:rsid w:val="00B66388"/>
    <w:rsid w:val="00B666AD"/>
    <w:rsid w:val="00B669EF"/>
    <w:rsid w:val="00B66F60"/>
    <w:rsid w:val="00B670EB"/>
    <w:rsid w:val="00B67EA7"/>
    <w:rsid w:val="00B71D15"/>
    <w:rsid w:val="00B720DA"/>
    <w:rsid w:val="00B723C9"/>
    <w:rsid w:val="00B72D49"/>
    <w:rsid w:val="00B7367D"/>
    <w:rsid w:val="00B73BF5"/>
    <w:rsid w:val="00B75551"/>
    <w:rsid w:val="00B76889"/>
    <w:rsid w:val="00B77052"/>
    <w:rsid w:val="00B779E7"/>
    <w:rsid w:val="00B8013C"/>
    <w:rsid w:val="00B81CF4"/>
    <w:rsid w:val="00B822B0"/>
    <w:rsid w:val="00B823F7"/>
    <w:rsid w:val="00B82C23"/>
    <w:rsid w:val="00B83921"/>
    <w:rsid w:val="00B83AD5"/>
    <w:rsid w:val="00B83D15"/>
    <w:rsid w:val="00B84B80"/>
    <w:rsid w:val="00B85210"/>
    <w:rsid w:val="00B8586E"/>
    <w:rsid w:val="00B869A8"/>
    <w:rsid w:val="00B86B53"/>
    <w:rsid w:val="00B9033C"/>
    <w:rsid w:val="00B909D0"/>
    <w:rsid w:val="00B911E9"/>
    <w:rsid w:val="00B91556"/>
    <w:rsid w:val="00B91C4E"/>
    <w:rsid w:val="00B923AC"/>
    <w:rsid w:val="00B931C4"/>
    <w:rsid w:val="00B93566"/>
    <w:rsid w:val="00B938E0"/>
    <w:rsid w:val="00B950D0"/>
    <w:rsid w:val="00B95110"/>
    <w:rsid w:val="00B95FB4"/>
    <w:rsid w:val="00B966EA"/>
    <w:rsid w:val="00B966EB"/>
    <w:rsid w:val="00B96906"/>
    <w:rsid w:val="00B96BFB"/>
    <w:rsid w:val="00BA19C7"/>
    <w:rsid w:val="00BA2803"/>
    <w:rsid w:val="00BA38AC"/>
    <w:rsid w:val="00BA3967"/>
    <w:rsid w:val="00BA455D"/>
    <w:rsid w:val="00BA55CB"/>
    <w:rsid w:val="00BA6DA8"/>
    <w:rsid w:val="00BA6F94"/>
    <w:rsid w:val="00BA7496"/>
    <w:rsid w:val="00BA7C81"/>
    <w:rsid w:val="00BB0104"/>
    <w:rsid w:val="00BB05A0"/>
    <w:rsid w:val="00BB0672"/>
    <w:rsid w:val="00BB0C2D"/>
    <w:rsid w:val="00BB0CFD"/>
    <w:rsid w:val="00BB0D23"/>
    <w:rsid w:val="00BB1059"/>
    <w:rsid w:val="00BB18E7"/>
    <w:rsid w:val="00BB29F0"/>
    <w:rsid w:val="00BB3033"/>
    <w:rsid w:val="00BB3715"/>
    <w:rsid w:val="00BB4B7C"/>
    <w:rsid w:val="00BB57E6"/>
    <w:rsid w:val="00BB5AAF"/>
    <w:rsid w:val="00BC07DE"/>
    <w:rsid w:val="00BC195B"/>
    <w:rsid w:val="00BC2F49"/>
    <w:rsid w:val="00BC2F93"/>
    <w:rsid w:val="00BC3662"/>
    <w:rsid w:val="00BC3F10"/>
    <w:rsid w:val="00BC5158"/>
    <w:rsid w:val="00BC7FB5"/>
    <w:rsid w:val="00BD00E9"/>
    <w:rsid w:val="00BD1BD2"/>
    <w:rsid w:val="00BD4F29"/>
    <w:rsid w:val="00BD6D36"/>
    <w:rsid w:val="00BD7286"/>
    <w:rsid w:val="00BE17D9"/>
    <w:rsid w:val="00BE202B"/>
    <w:rsid w:val="00BE2609"/>
    <w:rsid w:val="00BE2D3E"/>
    <w:rsid w:val="00BE347E"/>
    <w:rsid w:val="00BE3850"/>
    <w:rsid w:val="00BE5521"/>
    <w:rsid w:val="00BE5E27"/>
    <w:rsid w:val="00BE7ADF"/>
    <w:rsid w:val="00BF0C01"/>
    <w:rsid w:val="00BF2180"/>
    <w:rsid w:val="00BF42FD"/>
    <w:rsid w:val="00BF5046"/>
    <w:rsid w:val="00BF63B0"/>
    <w:rsid w:val="00BF7235"/>
    <w:rsid w:val="00BF7764"/>
    <w:rsid w:val="00BF7F67"/>
    <w:rsid w:val="00C00CA1"/>
    <w:rsid w:val="00C00EE3"/>
    <w:rsid w:val="00C0132B"/>
    <w:rsid w:val="00C01423"/>
    <w:rsid w:val="00C01D10"/>
    <w:rsid w:val="00C03329"/>
    <w:rsid w:val="00C041D2"/>
    <w:rsid w:val="00C05658"/>
    <w:rsid w:val="00C07357"/>
    <w:rsid w:val="00C10462"/>
    <w:rsid w:val="00C10CD1"/>
    <w:rsid w:val="00C128F2"/>
    <w:rsid w:val="00C130E0"/>
    <w:rsid w:val="00C13A7C"/>
    <w:rsid w:val="00C13F0F"/>
    <w:rsid w:val="00C14606"/>
    <w:rsid w:val="00C14BEB"/>
    <w:rsid w:val="00C158E5"/>
    <w:rsid w:val="00C15DA3"/>
    <w:rsid w:val="00C17C36"/>
    <w:rsid w:val="00C17E5E"/>
    <w:rsid w:val="00C2108F"/>
    <w:rsid w:val="00C2192E"/>
    <w:rsid w:val="00C223AA"/>
    <w:rsid w:val="00C22B98"/>
    <w:rsid w:val="00C23408"/>
    <w:rsid w:val="00C23769"/>
    <w:rsid w:val="00C23A42"/>
    <w:rsid w:val="00C243C5"/>
    <w:rsid w:val="00C2511E"/>
    <w:rsid w:val="00C26651"/>
    <w:rsid w:val="00C26877"/>
    <w:rsid w:val="00C26A54"/>
    <w:rsid w:val="00C27C2D"/>
    <w:rsid w:val="00C30BCA"/>
    <w:rsid w:val="00C323AF"/>
    <w:rsid w:val="00C328E7"/>
    <w:rsid w:val="00C340FD"/>
    <w:rsid w:val="00C341D4"/>
    <w:rsid w:val="00C3425F"/>
    <w:rsid w:val="00C356B4"/>
    <w:rsid w:val="00C356DA"/>
    <w:rsid w:val="00C373FB"/>
    <w:rsid w:val="00C40781"/>
    <w:rsid w:val="00C40EBC"/>
    <w:rsid w:val="00C40F62"/>
    <w:rsid w:val="00C43BD6"/>
    <w:rsid w:val="00C44CCB"/>
    <w:rsid w:val="00C456B5"/>
    <w:rsid w:val="00C458CF"/>
    <w:rsid w:val="00C45A73"/>
    <w:rsid w:val="00C45B85"/>
    <w:rsid w:val="00C5144D"/>
    <w:rsid w:val="00C53823"/>
    <w:rsid w:val="00C5403E"/>
    <w:rsid w:val="00C54C8A"/>
    <w:rsid w:val="00C552BB"/>
    <w:rsid w:val="00C55F70"/>
    <w:rsid w:val="00C570D0"/>
    <w:rsid w:val="00C57DDF"/>
    <w:rsid w:val="00C62455"/>
    <w:rsid w:val="00C6251E"/>
    <w:rsid w:val="00C65067"/>
    <w:rsid w:val="00C65AD7"/>
    <w:rsid w:val="00C66BB3"/>
    <w:rsid w:val="00C707E3"/>
    <w:rsid w:val="00C70AC8"/>
    <w:rsid w:val="00C72D08"/>
    <w:rsid w:val="00C73C7D"/>
    <w:rsid w:val="00C74829"/>
    <w:rsid w:val="00C759A4"/>
    <w:rsid w:val="00C779B0"/>
    <w:rsid w:val="00C80DEA"/>
    <w:rsid w:val="00C82DA7"/>
    <w:rsid w:val="00C834E5"/>
    <w:rsid w:val="00C83C63"/>
    <w:rsid w:val="00C8459C"/>
    <w:rsid w:val="00C84E4F"/>
    <w:rsid w:val="00C8561D"/>
    <w:rsid w:val="00C87903"/>
    <w:rsid w:val="00C919CF"/>
    <w:rsid w:val="00C91F89"/>
    <w:rsid w:val="00C9222A"/>
    <w:rsid w:val="00C92A73"/>
    <w:rsid w:val="00C93056"/>
    <w:rsid w:val="00C95046"/>
    <w:rsid w:val="00C95CBD"/>
    <w:rsid w:val="00C96430"/>
    <w:rsid w:val="00C96D2A"/>
    <w:rsid w:val="00C97A90"/>
    <w:rsid w:val="00C97F59"/>
    <w:rsid w:val="00CA0105"/>
    <w:rsid w:val="00CA069D"/>
    <w:rsid w:val="00CA2E6C"/>
    <w:rsid w:val="00CA3927"/>
    <w:rsid w:val="00CA47A4"/>
    <w:rsid w:val="00CA5CF3"/>
    <w:rsid w:val="00CA732E"/>
    <w:rsid w:val="00CA765A"/>
    <w:rsid w:val="00CB02C2"/>
    <w:rsid w:val="00CB0691"/>
    <w:rsid w:val="00CB0B3C"/>
    <w:rsid w:val="00CB249E"/>
    <w:rsid w:val="00CB4132"/>
    <w:rsid w:val="00CB6C65"/>
    <w:rsid w:val="00CB7332"/>
    <w:rsid w:val="00CC0081"/>
    <w:rsid w:val="00CC0576"/>
    <w:rsid w:val="00CC13DD"/>
    <w:rsid w:val="00CC149B"/>
    <w:rsid w:val="00CC4526"/>
    <w:rsid w:val="00CC6CAD"/>
    <w:rsid w:val="00CD1C4E"/>
    <w:rsid w:val="00CD3BAE"/>
    <w:rsid w:val="00CD4833"/>
    <w:rsid w:val="00CD4F83"/>
    <w:rsid w:val="00CD5535"/>
    <w:rsid w:val="00CD6380"/>
    <w:rsid w:val="00CD7B91"/>
    <w:rsid w:val="00CD7D9F"/>
    <w:rsid w:val="00CE3714"/>
    <w:rsid w:val="00CE4E1B"/>
    <w:rsid w:val="00CE4EB0"/>
    <w:rsid w:val="00CE60F6"/>
    <w:rsid w:val="00CF1941"/>
    <w:rsid w:val="00CF1978"/>
    <w:rsid w:val="00CF2827"/>
    <w:rsid w:val="00CF2895"/>
    <w:rsid w:val="00CF3430"/>
    <w:rsid w:val="00CF4F09"/>
    <w:rsid w:val="00CF66D6"/>
    <w:rsid w:val="00CF6B31"/>
    <w:rsid w:val="00D02A83"/>
    <w:rsid w:val="00D02C1A"/>
    <w:rsid w:val="00D02CA2"/>
    <w:rsid w:val="00D038B3"/>
    <w:rsid w:val="00D03F58"/>
    <w:rsid w:val="00D04B0A"/>
    <w:rsid w:val="00D04D71"/>
    <w:rsid w:val="00D050F2"/>
    <w:rsid w:val="00D054E2"/>
    <w:rsid w:val="00D05ACF"/>
    <w:rsid w:val="00D06267"/>
    <w:rsid w:val="00D06783"/>
    <w:rsid w:val="00D12A91"/>
    <w:rsid w:val="00D12E76"/>
    <w:rsid w:val="00D134B2"/>
    <w:rsid w:val="00D136CF"/>
    <w:rsid w:val="00D1452F"/>
    <w:rsid w:val="00D14E95"/>
    <w:rsid w:val="00D15542"/>
    <w:rsid w:val="00D16218"/>
    <w:rsid w:val="00D20239"/>
    <w:rsid w:val="00D20819"/>
    <w:rsid w:val="00D21BFF"/>
    <w:rsid w:val="00D21C72"/>
    <w:rsid w:val="00D23C2E"/>
    <w:rsid w:val="00D24467"/>
    <w:rsid w:val="00D24F2E"/>
    <w:rsid w:val="00D26492"/>
    <w:rsid w:val="00D2740A"/>
    <w:rsid w:val="00D321CA"/>
    <w:rsid w:val="00D327E7"/>
    <w:rsid w:val="00D344BA"/>
    <w:rsid w:val="00D3637F"/>
    <w:rsid w:val="00D37BF0"/>
    <w:rsid w:val="00D41B57"/>
    <w:rsid w:val="00D4247D"/>
    <w:rsid w:val="00D43CFE"/>
    <w:rsid w:val="00D452D6"/>
    <w:rsid w:val="00D453B8"/>
    <w:rsid w:val="00D4540B"/>
    <w:rsid w:val="00D468B3"/>
    <w:rsid w:val="00D46986"/>
    <w:rsid w:val="00D474E9"/>
    <w:rsid w:val="00D47DA8"/>
    <w:rsid w:val="00D50596"/>
    <w:rsid w:val="00D5123E"/>
    <w:rsid w:val="00D51E67"/>
    <w:rsid w:val="00D521CC"/>
    <w:rsid w:val="00D530F6"/>
    <w:rsid w:val="00D532F5"/>
    <w:rsid w:val="00D5452B"/>
    <w:rsid w:val="00D54A2E"/>
    <w:rsid w:val="00D55734"/>
    <w:rsid w:val="00D558A5"/>
    <w:rsid w:val="00D56AEF"/>
    <w:rsid w:val="00D56B57"/>
    <w:rsid w:val="00D56C70"/>
    <w:rsid w:val="00D56F92"/>
    <w:rsid w:val="00D60613"/>
    <w:rsid w:val="00D6123E"/>
    <w:rsid w:val="00D61542"/>
    <w:rsid w:val="00D626D5"/>
    <w:rsid w:val="00D62CAE"/>
    <w:rsid w:val="00D64720"/>
    <w:rsid w:val="00D65B33"/>
    <w:rsid w:val="00D66B59"/>
    <w:rsid w:val="00D6740B"/>
    <w:rsid w:val="00D676CA"/>
    <w:rsid w:val="00D703A7"/>
    <w:rsid w:val="00D72508"/>
    <w:rsid w:val="00D73E61"/>
    <w:rsid w:val="00D7430A"/>
    <w:rsid w:val="00D75AB4"/>
    <w:rsid w:val="00D77AA5"/>
    <w:rsid w:val="00D81063"/>
    <w:rsid w:val="00D81516"/>
    <w:rsid w:val="00D8269B"/>
    <w:rsid w:val="00D827C7"/>
    <w:rsid w:val="00D82AAD"/>
    <w:rsid w:val="00D82C7B"/>
    <w:rsid w:val="00D83102"/>
    <w:rsid w:val="00D844D4"/>
    <w:rsid w:val="00D854E5"/>
    <w:rsid w:val="00D85C32"/>
    <w:rsid w:val="00D86019"/>
    <w:rsid w:val="00D8694C"/>
    <w:rsid w:val="00D86DCA"/>
    <w:rsid w:val="00D9069E"/>
    <w:rsid w:val="00D91B5E"/>
    <w:rsid w:val="00D92B72"/>
    <w:rsid w:val="00D92DA2"/>
    <w:rsid w:val="00D92ECF"/>
    <w:rsid w:val="00D95277"/>
    <w:rsid w:val="00D952C9"/>
    <w:rsid w:val="00D95828"/>
    <w:rsid w:val="00D96A0E"/>
    <w:rsid w:val="00DA0553"/>
    <w:rsid w:val="00DA11D6"/>
    <w:rsid w:val="00DA2282"/>
    <w:rsid w:val="00DA26B2"/>
    <w:rsid w:val="00DA31F9"/>
    <w:rsid w:val="00DA3832"/>
    <w:rsid w:val="00DA3900"/>
    <w:rsid w:val="00DA3993"/>
    <w:rsid w:val="00DA4754"/>
    <w:rsid w:val="00DA4A75"/>
    <w:rsid w:val="00DA5809"/>
    <w:rsid w:val="00DA659A"/>
    <w:rsid w:val="00DA72FC"/>
    <w:rsid w:val="00DA7579"/>
    <w:rsid w:val="00DA796A"/>
    <w:rsid w:val="00DB03C2"/>
    <w:rsid w:val="00DB1D49"/>
    <w:rsid w:val="00DB2B36"/>
    <w:rsid w:val="00DB31CD"/>
    <w:rsid w:val="00DB36AE"/>
    <w:rsid w:val="00DB4396"/>
    <w:rsid w:val="00DB58AF"/>
    <w:rsid w:val="00DB7260"/>
    <w:rsid w:val="00DB7A86"/>
    <w:rsid w:val="00DC130D"/>
    <w:rsid w:val="00DC2D9E"/>
    <w:rsid w:val="00DC3B2F"/>
    <w:rsid w:val="00DC3C3E"/>
    <w:rsid w:val="00DC3C98"/>
    <w:rsid w:val="00DC454B"/>
    <w:rsid w:val="00DC5CD0"/>
    <w:rsid w:val="00DC63D0"/>
    <w:rsid w:val="00DD0B59"/>
    <w:rsid w:val="00DD34A1"/>
    <w:rsid w:val="00DD49F6"/>
    <w:rsid w:val="00DD55C6"/>
    <w:rsid w:val="00DD5C16"/>
    <w:rsid w:val="00DD654D"/>
    <w:rsid w:val="00DD6CBB"/>
    <w:rsid w:val="00DD7767"/>
    <w:rsid w:val="00DD77BD"/>
    <w:rsid w:val="00DD7EC3"/>
    <w:rsid w:val="00DE05B2"/>
    <w:rsid w:val="00DE0689"/>
    <w:rsid w:val="00DE0797"/>
    <w:rsid w:val="00DE0E27"/>
    <w:rsid w:val="00DE1A5F"/>
    <w:rsid w:val="00DE1C2B"/>
    <w:rsid w:val="00DE1D02"/>
    <w:rsid w:val="00DE1D92"/>
    <w:rsid w:val="00DE220A"/>
    <w:rsid w:val="00DE2DA5"/>
    <w:rsid w:val="00DE437F"/>
    <w:rsid w:val="00DE4D45"/>
    <w:rsid w:val="00DE55CA"/>
    <w:rsid w:val="00DE5A2C"/>
    <w:rsid w:val="00DE6BA8"/>
    <w:rsid w:val="00DF0571"/>
    <w:rsid w:val="00DF0B0A"/>
    <w:rsid w:val="00DF1607"/>
    <w:rsid w:val="00DF1D65"/>
    <w:rsid w:val="00DF325C"/>
    <w:rsid w:val="00DF3705"/>
    <w:rsid w:val="00DF4D9E"/>
    <w:rsid w:val="00E00019"/>
    <w:rsid w:val="00E00898"/>
    <w:rsid w:val="00E04FA7"/>
    <w:rsid w:val="00E05638"/>
    <w:rsid w:val="00E05A2E"/>
    <w:rsid w:val="00E060DC"/>
    <w:rsid w:val="00E069F3"/>
    <w:rsid w:val="00E07840"/>
    <w:rsid w:val="00E10C70"/>
    <w:rsid w:val="00E12018"/>
    <w:rsid w:val="00E14182"/>
    <w:rsid w:val="00E14F47"/>
    <w:rsid w:val="00E15CE0"/>
    <w:rsid w:val="00E16061"/>
    <w:rsid w:val="00E16A85"/>
    <w:rsid w:val="00E217FA"/>
    <w:rsid w:val="00E218BD"/>
    <w:rsid w:val="00E22C79"/>
    <w:rsid w:val="00E22F6D"/>
    <w:rsid w:val="00E235F8"/>
    <w:rsid w:val="00E26264"/>
    <w:rsid w:val="00E300E5"/>
    <w:rsid w:val="00E30636"/>
    <w:rsid w:val="00E30B36"/>
    <w:rsid w:val="00E32421"/>
    <w:rsid w:val="00E33C64"/>
    <w:rsid w:val="00E34160"/>
    <w:rsid w:val="00E35BCF"/>
    <w:rsid w:val="00E3605A"/>
    <w:rsid w:val="00E36977"/>
    <w:rsid w:val="00E424CB"/>
    <w:rsid w:val="00E42D45"/>
    <w:rsid w:val="00E432B0"/>
    <w:rsid w:val="00E439A6"/>
    <w:rsid w:val="00E43B01"/>
    <w:rsid w:val="00E44307"/>
    <w:rsid w:val="00E4434B"/>
    <w:rsid w:val="00E44C4A"/>
    <w:rsid w:val="00E450FB"/>
    <w:rsid w:val="00E47AC5"/>
    <w:rsid w:val="00E47BCE"/>
    <w:rsid w:val="00E47D1F"/>
    <w:rsid w:val="00E47F8F"/>
    <w:rsid w:val="00E50599"/>
    <w:rsid w:val="00E51732"/>
    <w:rsid w:val="00E53E26"/>
    <w:rsid w:val="00E54304"/>
    <w:rsid w:val="00E5528C"/>
    <w:rsid w:val="00E55CFC"/>
    <w:rsid w:val="00E55F35"/>
    <w:rsid w:val="00E56564"/>
    <w:rsid w:val="00E5773D"/>
    <w:rsid w:val="00E6056C"/>
    <w:rsid w:val="00E60AAD"/>
    <w:rsid w:val="00E6210E"/>
    <w:rsid w:val="00E63287"/>
    <w:rsid w:val="00E6341D"/>
    <w:rsid w:val="00E637A4"/>
    <w:rsid w:val="00E63A4B"/>
    <w:rsid w:val="00E63F4A"/>
    <w:rsid w:val="00E649EE"/>
    <w:rsid w:val="00E65ECA"/>
    <w:rsid w:val="00E66937"/>
    <w:rsid w:val="00E675A5"/>
    <w:rsid w:val="00E67CF1"/>
    <w:rsid w:val="00E70771"/>
    <w:rsid w:val="00E70E5A"/>
    <w:rsid w:val="00E70EFB"/>
    <w:rsid w:val="00E73259"/>
    <w:rsid w:val="00E741AB"/>
    <w:rsid w:val="00E7543F"/>
    <w:rsid w:val="00E7561E"/>
    <w:rsid w:val="00E75F25"/>
    <w:rsid w:val="00E76A9A"/>
    <w:rsid w:val="00E773F5"/>
    <w:rsid w:val="00E80513"/>
    <w:rsid w:val="00E809E3"/>
    <w:rsid w:val="00E81142"/>
    <w:rsid w:val="00E81DA3"/>
    <w:rsid w:val="00E81E8A"/>
    <w:rsid w:val="00E81FA3"/>
    <w:rsid w:val="00E82154"/>
    <w:rsid w:val="00E82A32"/>
    <w:rsid w:val="00E831CB"/>
    <w:rsid w:val="00E834C9"/>
    <w:rsid w:val="00E83798"/>
    <w:rsid w:val="00E84C81"/>
    <w:rsid w:val="00E86480"/>
    <w:rsid w:val="00E90BA6"/>
    <w:rsid w:val="00E9133B"/>
    <w:rsid w:val="00E93DBC"/>
    <w:rsid w:val="00E93EA3"/>
    <w:rsid w:val="00E97AE3"/>
    <w:rsid w:val="00E97AF8"/>
    <w:rsid w:val="00EA0566"/>
    <w:rsid w:val="00EA063D"/>
    <w:rsid w:val="00EA15F3"/>
    <w:rsid w:val="00EA213D"/>
    <w:rsid w:val="00EA28FB"/>
    <w:rsid w:val="00EA2E99"/>
    <w:rsid w:val="00EA337A"/>
    <w:rsid w:val="00EA3752"/>
    <w:rsid w:val="00EA61A7"/>
    <w:rsid w:val="00EA66A3"/>
    <w:rsid w:val="00EA6EAD"/>
    <w:rsid w:val="00EA7B1B"/>
    <w:rsid w:val="00EB088E"/>
    <w:rsid w:val="00EB0A13"/>
    <w:rsid w:val="00EB146B"/>
    <w:rsid w:val="00EB2256"/>
    <w:rsid w:val="00EB2E46"/>
    <w:rsid w:val="00EB3C07"/>
    <w:rsid w:val="00EB4B56"/>
    <w:rsid w:val="00EB4C10"/>
    <w:rsid w:val="00EB7177"/>
    <w:rsid w:val="00EB7203"/>
    <w:rsid w:val="00EC090B"/>
    <w:rsid w:val="00EC1325"/>
    <w:rsid w:val="00EC13E7"/>
    <w:rsid w:val="00EC17A9"/>
    <w:rsid w:val="00EC22E6"/>
    <w:rsid w:val="00EC2E71"/>
    <w:rsid w:val="00EC3F27"/>
    <w:rsid w:val="00EC47CE"/>
    <w:rsid w:val="00EC4ABC"/>
    <w:rsid w:val="00EC5F08"/>
    <w:rsid w:val="00EC6BD0"/>
    <w:rsid w:val="00EC7746"/>
    <w:rsid w:val="00ED01A6"/>
    <w:rsid w:val="00ED050E"/>
    <w:rsid w:val="00ED060B"/>
    <w:rsid w:val="00ED189A"/>
    <w:rsid w:val="00ED1AE0"/>
    <w:rsid w:val="00ED1FBF"/>
    <w:rsid w:val="00ED3BB7"/>
    <w:rsid w:val="00ED50FE"/>
    <w:rsid w:val="00ED5E3D"/>
    <w:rsid w:val="00ED6007"/>
    <w:rsid w:val="00ED6359"/>
    <w:rsid w:val="00ED69DF"/>
    <w:rsid w:val="00ED6E3F"/>
    <w:rsid w:val="00EE03CC"/>
    <w:rsid w:val="00EE07FB"/>
    <w:rsid w:val="00EE13BD"/>
    <w:rsid w:val="00EE1D0B"/>
    <w:rsid w:val="00EE2340"/>
    <w:rsid w:val="00EE4079"/>
    <w:rsid w:val="00EE4577"/>
    <w:rsid w:val="00EE57C3"/>
    <w:rsid w:val="00EE6214"/>
    <w:rsid w:val="00EE6451"/>
    <w:rsid w:val="00EE69F1"/>
    <w:rsid w:val="00EF14E9"/>
    <w:rsid w:val="00EF1749"/>
    <w:rsid w:val="00EF263C"/>
    <w:rsid w:val="00EF26DB"/>
    <w:rsid w:val="00EF2CC5"/>
    <w:rsid w:val="00EF4DB6"/>
    <w:rsid w:val="00EF4F8F"/>
    <w:rsid w:val="00EF51B9"/>
    <w:rsid w:val="00EF58B5"/>
    <w:rsid w:val="00EF6B72"/>
    <w:rsid w:val="00EF6DAB"/>
    <w:rsid w:val="00F00BD2"/>
    <w:rsid w:val="00F0131B"/>
    <w:rsid w:val="00F0232C"/>
    <w:rsid w:val="00F02681"/>
    <w:rsid w:val="00F03CC2"/>
    <w:rsid w:val="00F05B49"/>
    <w:rsid w:val="00F067B5"/>
    <w:rsid w:val="00F101DB"/>
    <w:rsid w:val="00F1075D"/>
    <w:rsid w:val="00F12AE6"/>
    <w:rsid w:val="00F12EBD"/>
    <w:rsid w:val="00F12F68"/>
    <w:rsid w:val="00F13DF4"/>
    <w:rsid w:val="00F13F81"/>
    <w:rsid w:val="00F14136"/>
    <w:rsid w:val="00F14638"/>
    <w:rsid w:val="00F156D6"/>
    <w:rsid w:val="00F15C53"/>
    <w:rsid w:val="00F1608C"/>
    <w:rsid w:val="00F173A9"/>
    <w:rsid w:val="00F200F9"/>
    <w:rsid w:val="00F204FF"/>
    <w:rsid w:val="00F20642"/>
    <w:rsid w:val="00F2213D"/>
    <w:rsid w:val="00F2259D"/>
    <w:rsid w:val="00F22CC6"/>
    <w:rsid w:val="00F23355"/>
    <w:rsid w:val="00F233B3"/>
    <w:rsid w:val="00F245A9"/>
    <w:rsid w:val="00F24B67"/>
    <w:rsid w:val="00F24D9A"/>
    <w:rsid w:val="00F24FC5"/>
    <w:rsid w:val="00F25398"/>
    <w:rsid w:val="00F25A6B"/>
    <w:rsid w:val="00F27DA5"/>
    <w:rsid w:val="00F27F8D"/>
    <w:rsid w:val="00F3147E"/>
    <w:rsid w:val="00F3197C"/>
    <w:rsid w:val="00F32420"/>
    <w:rsid w:val="00F32A07"/>
    <w:rsid w:val="00F32CAB"/>
    <w:rsid w:val="00F32E12"/>
    <w:rsid w:val="00F3320C"/>
    <w:rsid w:val="00F3339E"/>
    <w:rsid w:val="00F34327"/>
    <w:rsid w:val="00F358B3"/>
    <w:rsid w:val="00F36504"/>
    <w:rsid w:val="00F36748"/>
    <w:rsid w:val="00F40733"/>
    <w:rsid w:val="00F41547"/>
    <w:rsid w:val="00F42085"/>
    <w:rsid w:val="00F43BB4"/>
    <w:rsid w:val="00F4638E"/>
    <w:rsid w:val="00F47C45"/>
    <w:rsid w:val="00F50DC0"/>
    <w:rsid w:val="00F51749"/>
    <w:rsid w:val="00F51F37"/>
    <w:rsid w:val="00F52A30"/>
    <w:rsid w:val="00F5400B"/>
    <w:rsid w:val="00F544AE"/>
    <w:rsid w:val="00F5607E"/>
    <w:rsid w:val="00F563E6"/>
    <w:rsid w:val="00F56926"/>
    <w:rsid w:val="00F57C0B"/>
    <w:rsid w:val="00F57F01"/>
    <w:rsid w:val="00F60956"/>
    <w:rsid w:val="00F611D1"/>
    <w:rsid w:val="00F62431"/>
    <w:rsid w:val="00F62775"/>
    <w:rsid w:val="00F63325"/>
    <w:rsid w:val="00F63977"/>
    <w:rsid w:val="00F6447B"/>
    <w:rsid w:val="00F644DA"/>
    <w:rsid w:val="00F64DF4"/>
    <w:rsid w:val="00F650B1"/>
    <w:rsid w:val="00F66F07"/>
    <w:rsid w:val="00F677ED"/>
    <w:rsid w:val="00F70659"/>
    <w:rsid w:val="00F70672"/>
    <w:rsid w:val="00F7084C"/>
    <w:rsid w:val="00F71102"/>
    <w:rsid w:val="00F7187C"/>
    <w:rsid w:val="00F725A9"/>
    <w:rsid w:val="00F72BC9"/>
    <w:rsid w:val="00F73052"/>
    <w:rsid w:val="00F73844"/>
    <w:rsid w:val="00F7431A"/>
    <w:rsid w:val="00F743D4"/>
    <w:rsid w:val="00F74698"/>
    <w:rsid w:val="00F74B85"/>
    <w:rsid w:val="00F74F1C"/>
    <w:rsid w:val="00F75AA7"/>
    <w:rsid w:val="00F76B3B"/>
    <w:rsid w:val="00F77240"/>
    <w:rsid w:val="00F80E9E"/>
    <w:rsid w:val="00F8117C"/>
    <w:rsid w:val="00F82670"/>
    <w:rsid w:val="00F82AE2"/>
    <w:rsid w:val="00F8342D"/>
    <w:rsid w:val="00F83D79"/>
    <w:rsid w:val="00F84728"/>
    <w:rsid w:val="00F853A1"/>
    <w:rsid w:val="00F85998"/>
    <w:rsid w:val="00F859FD"/>
    <w:rsid w:val="00F86472"/>
    <w:rsid w:val="00F87777"/>
    <w:rsid w:val="00F90191"/>
    <w:rsid w:val="00F90CCA"/>
    <w:rsid w:val="00F90FA6"/>
    <w:rsid w:val="00F9143C"/>
    <w:rsid w:val="00F91611"/>
    <w:rsid w:val="00F93C82"/>
    <w:rsid w:val="00F94226"/>
    <w:rsid w:val="00F9444D"/>
    <w:rsid w:val="00F96624"/>
    <w:rsid w:val="00F96A6A"/>
    <w:rsid w:val="00FA002A"/>
    <w:rsid w:val="00FA00B7"/>
    <w:rsid w:val="00FA03BB"/>
    <w:rsid w:val="00FA2279"/>
    <w:rsid w:val="00FA30E3"/>
    <w:rsid w:val="00FA3191"/>
    <w:rsid w:val="00FA36DD"/>
    <w:rsid w:val="00FA5408"/>
    <w:rsid w:val="00FA5821"/>
    <w:rsid w:val="00FA599D"/>
    <w:rsid w:val="00FA6BC4"/>
    <w:rsid w:val="00FB24E3"/>
    <w:rsid w:val="00FB2AB5"/>
    <w:rsid w:val="00FB2F2D"/>
    <w:rsid w:val="00FB322E"/>
    <w:rsid w:val="00FB3EB6"/>
    <w:rsid w:val="00FB6A66"/>
    <w:rsid w:val="00FB7F56"/>
    <w:rsid w:val="00FC0116"/>
    <w:rsid w:val="00FC243A"/>
    <w:rsid w:val="00FC39D7"/>
    <w:rsid w:val="00FC3FB8"/>
    <w:rsid w:val="00FC48DA"/>
    <w:rsid w:val="00FC5B99"/>
    <w:rsid w:val="00FC6360"/>
    <w:rsid w:val="00FC6D76"/>
    <w:rsid w:val="00FC72C8"/>
    <w:rsid w:val="00FC73E3"/>
    <w:rsid w:val="00FD07A3"/>
    <w:rsid w:val="00FD2700"/>
    <w:rsid w:val="00FD2FA6"/>
    <w:rsid w:val="00FD3731"/>
    <w:rsid w:val="00FD38F7"/>
    <w:rsid w:val="00FD4ED2"/>
    <w:rsid w:val="00FD6945"/>
    <w:rsid w:val="00FD7279"/>
    <w:rsid w:val="00FD7358"/>
    <w:rsid w:val="00FE0FD2"/>
    <w:rsid w:val="00FE1823"/>
    <w:rsid w:val="00FE1979"/>
    <w:rsid w:val="00FE2241"/>
    <w:rsid w:val="00FE2F7B"/>
    <w:rsid w:val="00FE458A"/>
    <w:rsid w:val="00FE5341"/>
    <w:rsid w:val="00FE5423"/>
    <w:rsid w:val="00FE634D"/>
    <w:rsid w:val="00FE6C97"/>
    <w:rsid w:val="00FF0598"/>
    <w:rsid w:val="00FF06C3"/>
    <w:rsid w:val="00FF0FF9"/>
    <w:rsid w:val="00FF10DC"/>
    <w:rsid w:val="00FF4B49"/>
    <w:rsid w:val="00FF7C1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hmetcnv"/>
  <w:shapeDefaults>
    <o:shapedefaults v:ext="edit" spidmax="2049" fillcolor="white">
      <v:fill color="white"/>
    </o:shapedefaults>
    <o:shapelayout v:ext="edit">
      <o:idmap v:ext="edit" data="1"/>
    </o:shapelayout>
  </w:shapeDefaults>
  <w:decimalSymbol w:val="."/>
  <w:listSeparator w:val=","/>
  <w14:docId w14:val="5CB94F70"/>
  <w15:docId w15:val="{5C08EAA0-9F1D-4D40-B0B5-3E9D711861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5">
    <w:name w:val="Normal"/>
    <w:qFormat/>
    <w:pPr>
      <w:widowControl w:val="0"/>
      <w:jc w:val="both"/>
    </w:pPr>
    <w:rPr>
      <w:kern w:val="2"/>
      <w:sz w:val="21"/>
      <w:szCs w:val="22"/>
    </w:rPr>
  </w:style>
  <w:style w:type="paragraph" w:styleId="1">
    <w:name w:val="heading 1"/>
    <w:basedOn w:val="a5"/>
    <w:next w:val="a5"/>
    <w:link w:val="10"/>
    <w:uiPriority w:val="9"/>
    <w:qFormat/>
    <w:rsid w:val="00A13FA6"/>
    <w:pPr>
      <w:keepNext/>
      <w:keepLines/>
      <w:spacing w:line="578" w:lineRule="auto"/>
      <w:outlineLvl w:val="0"/>
    </w:pPr>
    <w:rPr>
      <w:rFonts w:eastAsia="黑体"/>
      <w:bCs/>
      <w:kern w:val="44"/>
      <w:sz w:val="24"/>
      <w:szCs w:val="44"/>
      <w:lang w:val="x-none" w:eastAsia="x-none"/>
    </w:rPr>
  </w:style>
  <w:style w:type="paragraph" w:styleId="2">
    <w:name w:val="heading 2"/>
    <w:basedOn w:val="a5"/>
    <w:next w:val="a5"/>
    <w:link w:val="20"/>
    <w:unhideWhenUsed/>
    <w:qFormat/>
    <w:rsid w:val="00850357"/>
    <w:pPr>
      <w:keepNext/>
      <w:keepLines/>
      <w:spacing w:before="120" w:after="120" w:line="416" w:lineRule="auto"/>
      <w:outlineLvl w:val="1"/>
    </w:pPr>
    <w:rPr>
      <w:rFonts w:ascii="Cambria" w:eastAsia="Times New Roman" w:hAnsi="Cambria"/>
      <w:bCs/>
      <w:sz w:val="24"/>
      <w:szCs w:val="32"/>
      <w:lang w:val="x-none" w:eastAsia="x-none"/>
    </w:rPr>
  </w:style>
  <w:style w:type="paragraph" w:styleId="3">
    <w:name w:val="heading 3"/>
    <w:basedOn w:val="a5"/>
    <w:next w:val="a5"/>
    <w:link w:val="30"/>
    <w:uiPriority w:val="9"/>
    <w:semiHidden/>
    <w:unhideWhenUsed/>
    <w:qFormat/>
    <w:rsid w:val="00FD4ED2"/>
    <w:pPr>
      <w:keepNext/>
      <w:keepLines/>
      <w:spacing w:before="260" w:after="260" w:line="416" w:lineRule="auto"/>
      <w:outlineLvl w:val="2"/>
    </w:pPr>
    <w:rPr>
      <w:b/>
      <w:bCs/>
      <w:sz w:val="32"/>
      <w:szCs w:val="32"/>
      <w:lang w:val="x-none" w:eastAsia="x-none"/>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9">
    <w:name w:val="header"/>
    <w:basedOn w:val="a5"/>
    <w:link w:val="aa"/>
    <w:uiPriority w:val="99"/>
    <w:unhideWhenUsed/>
    <w:rsid w:val="00C26877"/>
    <w:pPr>
      <w:pBdr>
        <w:bottom w:val="single" w:sz="6" w:space="1" w:color="auto"/>
      </w:pBdr>
      <w:tabs>
        <w:tab w:val="center" w:pos="4153"/>
        <w:tab w:val="right" w:pos="8306"/>
      </w:tabs>
      <w:snapToGrid w:val="0"/>
      <w:jc w:val="center"/>
    </w:pPr>
    <w:rPr>
      <w:sz w:val="18"/>
      <w:szCs w:val="18"/>
      <w:lang w:val="x-none" w:eastAsia="x-none"/>
    </w:rPr>
  </w:style>
  <w:style w:type="character" w:customStyle="1" w:styleId="aa">
    <w:name w:val="页眉 字符"/>
    <w:link w:val="a9"/>
    <w:uiPriority w:val="99"/>
    <w:rsid w:val="00C26877"/>
    <w:rPr>
      <w:kern w:val="2"/>
      <w:sz w:val="18"/>
      <w:szCs w:val="18"/>
    </w:rPr>
  </w:style>
  <w:style w:type="paragraph" w:styleId="ab">
    <w:name w:val="footer"/>
    <w:basedOn w:val="a5"/>
    <w:link w:val="ac"/>
    <w:uiPriority w:val="99"/>
    <w:unhideWhenUsed/>
    <w:rsid w:val="00C26877"/>
    <w:pPr>
      <w:tabs>
        <w:tab w:val="center" w:pos="4153"/>
        <w:tab w:val="right" w:pos="8306"/>
      </w:tabs>
      <w:snapToGrid w:val="0"/>
      <w:jc w:val="left"/>
    </w:pPr>
    <w:rPr>
      <w:sz w:val="18"/>
      <w:szCs w:val="18"/>
      <w:lang w:val="x-none" w:eastAsia="x-none"/>
    </w:rPr>
  </w:style>
  <w:style w:type="character" w:customStyle="1" w:styleId="ac">
    <w:name w:val="页脚 字符"/>
    <w:link w:val="ab"/>
    <w:uiPriority w:val="99"/>
    <w:rsid w:val="00C26877"/>
    <w:rPr>
      <w:kern w:val="2"/>
      <w:sz w:val="18"/>
      <w:szCs w:val="18"/>
    </w:rPr>
  </w:style>
  <w:style w:type="paragraph" w:styleId="ad">
    <w:name w:val="Balloon Text"/>
    <w:basedOn w:val="a5"/>
    <w:link w:val="ae"/>
    <w:uiPriority w:val="99"/>
    <w:semiHidden/>
    <w:unhideWhenUsed/>
    <w:rsid w:val="00C82DA7"/>
    <w:rPr>
      <w:sz w:val="18"/>
      <w:szCs w:val="18"/>
      <w:lang w:val="x-none" w:eastAsia="x-none"/>
    </w:rPr>
  </w:style>
  <w:style w:type="character" w:customStyle="1" w:styleId="ae">
    <w:name w:val="批注框文本 字符"/>
    <w:link w:val="ad"/>
    <w:uiPriority w:val="99"/>
    <w:semiHidden/>
    <w:rsid w:val="00C82DA7"/>
    <w:rPr>
      <w:kern w:val="2"/>
      <w:sz w:val="18"/>
      <w:szCs w:val="18"/>
    </w:rPr>
  </w:style>
  <w:style w:type="paragraph" w:customStyle="1" w:styleId="af">
    <w:name w:val="段"/>
    <w:link w:val="Char"/>
    <w:rsid w:val="008C763F"/>
    <w:pPr>
      <w:tabs>
        <w:tab w:val="center" w:pos="4201"/>
        <w:tab w:val="right" w:leader="dot" w:pos="9298"/>
      </w:tabs>
      <w:autoSpaceDE w:val="0"/>
      <w:autoSpaceDN w:val="0"/>
      <w:ind w:firstLineChars="200" w:firstLine="420"/>
      <w:jc w:val="both"/>
    </w:pPr>
    <w:rPr>
      <w:rFonts w:ascii="宋体" w:hAnsi="Times New Roman"/>
      <w:noProof/>
      <w:sz w:val="21"/>
    </w:rPr>
  </w:style>
  <w:style w:type="character" w:customStyle="1" w:styleId="Char">
    <w:name w:val="段 Char"/>
    <w:link w:val="af"/>
    <w:rsid w:val="008C763F"/>
    <w:rPr>
      <w:rFonts w:ascii="宋体" w:hAnsi="Times New Roman"/>
      <w:noProof/>
      <w:sz w:val="21"/>
      <w:lang w:val="en-US" w:eastAsia="zh-CN" w:bidi="ar-SA"/>
    </w:rPr>
  </w:style>
  <w:style w:type="paragraph" w:customStyle="1" w:styleId="a0">
    <w:name w:val="一级条标题"/>
    <w:next w:val="af"/>
    <w:rsid w:val="008C763F"/>
    <w:pPr>
      <w:numPr>
        <w:ilvl w:val="1"/>
        <w:numId w:val="1"/>
      </w:numPr>
      <w:spacing w:beforeLines="50" w:before="156" w:afterLines="50" w:after="156"/>
      <w:outlineLvl w:val="2"/>
    </w:pPr>
    <w:rPr>
      <w:rFonts w:ascii="黑体" w:eastAsia="黑体" w:hAnsi="Times New Roman"/>
      <w:sz w:val="21"/>
      <w:szCs w:val="21"/>
    </w:rPr>
  </w:style>
  <w:style w:type="paragraph" w:customStyle="1" w:styleId="a">
    <w:name w:val="章标题"/>
    <w:next w:val="af"/>
    <w:rsid w:val="008C763F"/>
    <w:pPr>
      <w:numPr>
        <w:numId w:val="1"/>
      </w:numPr>
      <w:spacing w:beforeLines="100" w:before="312" w:afterLines="100" w:after="312"/>
      <w:jc w:val="both"/>
      <w:outlineLvl w:val="1"/>
    </w:pPr>
    <w:rPr>
      <w:rFonts w:ascii="黑体" w:eastAsia="黑体" w:hAnsi="Times New Roman"/>
      <w:sz w:val="21"/>
    </w:rPr>
  </w:style>
  <w:style w:type="paragraph" w:customStyle="1" w:styleId="a1">
    <w:name w:val="二级条标题"/>
    <w:basedOn w:val="a0"/>
    <w:next w:val="af"/>
    <w:rsid w:val="008C763F"/>
    <w:pPr>
      <w:numPr>
        <w:ilvl w:val="2"/>
      </w:numPr>
      <w:spacing w:before="50" w:after="50"/>
      <w:outlineLvl w:val="3"/>
    </w:pPr>
  </w:style>
  <w:style w:type="paragraph" w:customStyle="1" w:styleId="a2">
    <w:name w:val="三级条标题"/>
    <w:basedOn w:val="a1"/>
    <w:next w:val="af"/>
    <w:rsid w:val="008C763F"/>
    <w:pPr>
      <w:numPr>
        <w:ilvl w:val="3"/>
      </w:numPr>
      <w:outlineLvl w:val="4"/>
    </w:pPr>
  </w:style>
  <w:style w:type="paragraph" w:customStyle="1" w:styleId="a3">
    <w:name w:val="四级条标题"/>
    <w:basedOn w:val="a2"/>
    <w:next w:val="af"/>
    <w:rsid w:val="008C763F"/>
    <w:pPr>
      <w:numPr>
        <w:ilvl w:val="4"/>
      </w:numPr>
      <w:outlineLvl w:val="5"/>
    </w:pPr>
  </w:style>
  <w:style w:type="paragraph" w:customStyle="1" w:styleId="a4">
    <w:name w:val="五级条标题"/>
    <w:basedOn w:val="a3"/>
    <w:next w:val="af"/>
    <w:rsid w:val="008C763F"/>
    <w:pPr>
      <w:numPr>
        <w:ilvl w:val="5"/>
      </w:numPr>
      <w:outlineLvl w:val="6"/>
    </w:pPr>
  </w:style>
  <w:style w:type="paragraph" w:styleId="af0">
    <w:name w:val="Normal (Web)"/>
    <w:basedOn w:val="a5"/>
    <w:rsid w:val="008C763F"/>
    <w:pPr>
      <w:widowControl/>
      <w:spacing w:before="100" w:beforeAutospacing="1" w:after="100" w:afterAutospacing="1"/>
      <w:jc w:val="left"/>
    </w:pPr>
    <w:rPr>
      <w:rFonts w:ascii="宋体" w:hAnsi="宋体" w:cs="宋体"/>
      <w:kern w:val="0"/>
      <w:sz w:val="24"/>
      <w:szCs w:val="24"/>
    </w:rPr>
  </w:style>
  <w:style w:type="character" w:styleId="af1">
    <w:name w:val="Hyperlink"/>
    <w:uiPriority w:val="99"/>
    <w:unhideWhenUsed/>
    <w:rsid w:val="00034EAE"/>
    <w:rPr>
      <w:strike w:val="0"/>
      <w:dstrike w:val="0"/>
      <w:color w:val="2D64B3"/>
      <w:u w:val="none"/>
      <w:effect w:val="none"/>
    </w:rPr>
  </w:style>
  <w:style w:type="table" w:styleId="af2">
    <w:name w:val="Table Grid"/>
    <w:basedOn w:val="a7"/>
    <w:rsid w:val="004F4FF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21">
    <w:name w:val="封面标准号2"/>
    <w:rsid w:val="00A13FA6"/>
    <w:pPr>
      <w:framePr w:w="9140" w:h="1242" w:hRule="exact" w:hSpace="284" w:wrap="around" w:vAnchor="page" w:hAnchor="page" w:x="1645" w:y="2910" w:anchorLock="1"/>
      <w:spacing w:before="357" w:line="280" w:lineRule="exact"/>
      <w:jc w:val="right"/>
    </w:pPr>
    <w:rPr>
      <w:rFonts w:ascii="黑体" w:eastAsia="黑体" w:hAnsi="Times New Roman"/>
      <w:sz w:val="28"/>
      <w:szCs w:val="28"/>
    </w:rPr>
  </w:style>
  <w:style w:type="paragraph" w:customStyle="1" w:styleId="af3">
    <w:name w:val="其他实施日期"/>
    <w:basedOn w:val="a5"/>
    <w:rsid w:val="00A13FA6"/>
    <w:pPr>
      <w:framePr w:w="3997" w:h="471" w:hRule="exact" w:vSpace="181" w:wrap="around" w:vAnchor="page" w:hAnchor="page" w:x="7089" w:y="14097" w:anchorLock="1"/>
      <w:widowControl/>
      <w:jc w:val="right"/>
    </w:pPr>
    <w:rPr>
      <w:rFonts w:ascii="Times New Roman" w:eastAsia="黑体" w:hAnsi="Times New Roman"/>
      <w:kern w:val="0"/>
      <w:sz w:val="28"/>
      <w:szCs w:val="20"/>
    </w:rPr>
  </w:style>
  <w:style w:type="paragraph" w:customStyle="1" w:styleId="af4">
    <w:name w:val="其他标准称谓"/>
    <w:next w:val="a5"/>
    <w:rsid w:val="00A13FA6"/>
    <w:pPr>
      <w:framePr w:hSpace="181" w:vSpace="181" w:wrap="around" w:vAnchor="page" w:hAnchor="page" w:x="1419" w:y="2286" w:anchorLock="1"/>
      <w:spacing w:line="0" w:lineRule="atLeast"/>
      <w:jc w:val="distribute"/>
    </w:pPr>
    <w:rPr>
      <w:rFonts w:ascii="黑体" w:eastAsia="黑体" w:hAnsi="宋体"/>
      <w:spacing w:val="-40"/>
      <w:sz w:val="48"/>
      <w:szCs w:val="52"/>
    </w:rPr>
  </w:style>
  <w:style w:type="paragraph" w:customStyle="1" w:styleId="af5">
    <w:name w:val="封面标准名称"/>
    <w:rsid w:val="00A13FA6"/>
    <w:pPr>
      <w:framePr w:w="9639" w:h="6917" w:hRule="exact" w:wrap="around" w:vAnchor="page" w:hAnchor="page" w:xAlign="center" w:y="6408" w:anchorLock="1"/>
      <w:widowControl w:val="0"/>
      <w:spacing w:line="680" w:lineRule="exact"/>
      <w:jc w:val="center"/>
      <w:textAlignment w:val="center"/>
    </w:pPr>
    <w:rPr>
      <w:rFonts w:ascii="黑体" w:eastAsia="黑体" w:hAnsi="Times New Roman"/>
      <w:sz w:val="52"/>
    </w:rPr>
  </w:style>
  <w:style w:type="paragraph" w:customStyle="1" w:styleId="af6">
    <w:name w:val="封面标准英文名称"/>
    <w:basedOn w:val="af5"/>
    <w:rsid w:val="00A13FA6"/>
    <w:pPr>
      <w:framePr w:wrap="around"/>
      <w:spacing w:before="370" w:line="400" w:lineRule="exact"/>
    </w:pPr>
    <w:rPr>
      <w:rFonts w:ascii="Times New Roman"/>
      <w:sz w:val="28"/>
      <w:szCs w:val="28"/>
    </w:rPr>
  </w:style>
  <w:style w:type="paragraph" w:customStyle="1" w:styleId="af7">
    <w:name w:val="封面一致性程度标识"/>
    <w:basedOn w:val="af6"/>
    <w:rsid w:val="00A13FA6"/>
    <w:pPr>
      <w:framePr w:wrap="around"/>
      <w:spacing w:before="440"/>
    </w:pPr>
    <w:rPr>
      <w:rFonts w:ascii="宋体" w:eastAsia="宋体"/>
    </w:rPr>
  </w:style>
  <w:style w:type="paragraph" w:customStyle="1" w:styleId="af8">
    <w:name w:val="封面标准文稿类别"/>
    <w:basedOn w:val="af7"/>
    <w:rsid w:val="00A13FA6"/>
    <w:pPr>
      <w:framePr w:wrap="around"/>
      <w:spacing w:after="160" w:line="240" w:lineRule="auto"/>
    </w:pPr>
    <w:rPr>
      <w:sz w:val="24"/>
    </w:rPr>
  </w:style>
  <w:style w:type="paragraph" w:customStyle="1" w:styleId="af9">
    <w:name w:val="封面标准文稿编辑信息"/>
    <w:basedOn w:val="af8"/>
    <w:rsid w:val="00A13FA6"/>
    <w:pPr>
      <w:framePr w:wrap="around"/>
      <w:spacing w:before="180" w:line="180" w:lineRule="exact"/>
    </w:pPr>
    <w:rPr>
      <w:sz w:val="21"/>
    </w:rPr>
  </w:style>
  <w:style w:type="paragraph" w:customStyle="1" w:styleId="afa">
    <w:name w:val="其他发布日期"/>
    <w:basedOn w:val="a5"/>
    <w:rsid w:val="00A13FA6"/>
    <w:pPr>
      <w:framePr w:w="3997" w:h="471" w:hRule="exact" w:vSpace="181" w:wrap="around" w:vAnchor="page" w:hAnchor="page" w:x="1419" w:y="14097" w:anchorLock="1"/>
      <w:widowControl/>
      <w:jc w:val="left"/>
    </w:pPr>
    <w:rPr>
      <w:rFonts w:ascii="Times New Roman" w:eastAsia="黑体" w:hAnsi="Times New Roman"/>
      <w:kern w:val="0"/>
      <w:sz w:val="28"/>
      <w:szCs w:val="20"/>
    </w:rPr>
  </w:style>
  <w:style w:type="character" w:customStyle="1" w:styleId="10">
    <w:name w:val="标题 1 字符"/>
    <w:link w:val="1"/>
    <w:uiPriority w:val="9"/>
    <w:rsid w:val="00A13FA6"/>
    <w:rPr>
      <w:rFonts w:eastAsia="黑体"/>
      <w:bCs/>
      <w:kern w:val="44"/>
      <w:sz w:val="24"/>
      <w:szCs w:val="44"/>
    </w:rPr>
  </w:style>
  <w:style w:type="character" w:customStyle="1" w:styleId="20">
    <w:name w:val="标题 2 字符"/>
    <w:link w:val="2"/>
    <w:rsid w:val="00850357"/>
    <w:rPr>
      <w:rFonts w:ascii="Cambria" w:eastAsia="Times New Roman" w:hAnsi="Cambria" w:cs="Times New Roman"/>
      <w:bCs/>
      <w:kern w:val="2"/>
      <w:sz w:val="24"/>
      <w:szCs w:val="32"/>
    </w:rPr>
  </w:style>
  <w:style w:type="paragraph" w:styleId="TOC2">
    <w:name w:val="toc 2"/>
    <w:basedOn w:val="a5"/>
    <w:next w:val="a5"/>
    <w:autoRedefine/>
    <w:uiPriority w:val="39"/>
    <w:unhideWhenUsed/>
    <w:rsid w:val="00987E12"/>
    <w:pPr>
      <w:tabs>
        <w:tab w:val="right" w:leader="dot" w:pos="9204"/>
      </w:tabs>
      <w:spacing w:before="120" w:after="120"/>
      <w:ind w:left="210"/>
      <w:jc w:val="left"/>
    </w:pPr>
    <w:rPr>
      <w:rFonts w:ascii="Times New Roman" w:eastAsiaTheme="minorEastAsia" w:hAnsi="Times New Roman"/>
      <w:smallCaps/>
      <w:noProof/>
      <w:sz w:val="24"/>
      <w:szCs w:val="20"/>
    </w:rPr>
  </w:style>
  <w:style w:type="paragraph" w:styleId="TOC1">
    <w:name w:val="toc 1"/>
    <w:basedOn w:val="a5"/>
    <w:next w:val="a5"/>
    <w:autoRedefine/>
    <w:uiPriority w:val="39"/>
    <w:unhideWhenUsed/>
    <w:rsid w:val="00D64720"/>
    <w:pPr>
      <w:tabs>
        <w:tab w:val="right" w:leader="dot" w:pos="9204"/>
      </w:tabs>
      <w:jc w:val="left"/>
    </w:pPr>
    <w:rPr>
      <w:bCs/>
      <w:caps/>
      <w:sz w:val="24"/>
      <w:szCs w:val="20"/>
    </w:rPr>
  </w:style>
  <w:style w:type="paragraph" w:styleId="TOC3">
    <w:name w:val="toc 3"/>
    <w:basedOn w:val="a5"/>
    <w:next w:val="a5"/>
    <w:autoRedefine/>
    <w:uiPriority w:val="39"/>
    <w:unhideWhenUsed/>
    <w:rsid w:val="00FA5821"/>
    <w:pPr>
      <w:ind w:left="420"/>
      <w:jc w:val="left"/>
    </w:pPr>
    <w:rPr>
      <w:i/>
      <w:iCs/>
      <w:sz w:val="20"/>
      <w:szCs w:val="20"/>
    </w:rPr>
  </w:style>
  <w:style w:type="paragraph" w:styleId="TOC4">
    <w:name w:val="toc 4"/>
    <w:basedOn w:val="a5"/>
    <w:next w:val="a5"/>
    <w:autoRedefine/>
    <w:uiPriority w:val="39"/>
    <w:unhideWhenUsed/>
    <w:rsid w:val="00FA5821"/>
    <w:pPr>
      <w:ind w:left="630"/>
      <w:jc w:val="left"/>
    </w:pPr>
    <w:rPr>
      <w:sz w:val="18"/>
      <w:szCs w:val="18"/>
    </w:rPr>
  </w:style>
  <w:style w:type="paragraph" w:styleId="TOC5">
    <w:name w:val="toc 5"/>
    <w:basedOn w:val="a5"/>
    <w:next w:val="a5"/>
    <w:autoRedefine/>
    <w:uiPriority w:val="39"/>
    <w:unhideWhenUsed/>
    <w:rsid w:val="00FA5821"/>
    <w:pPr>
      <w:ind w:left="840"/>
      <w:jc w:val="left"/>
    </w:pPr>
    <w:rPr>
      <w:sz w:val="18"/>
      <w:szCs w:val="18"/>
    </w:rPr>
  </w:style>
  <w:style w:type="paragraph" w:styleId="TOC6">
    <w:name w:val="toc 6"/>
    <w:basedOn w:val="a5"/>
    <w:next w:val="a5"/>
    <w:autoRedefine/>
    <w:uiPriority w:val="39"/>
    <w:unhideWhenUsed/>
    <w:rsid w:val="00FA5821"/>
    <w:pPr>
      <w:ind w:left="1050"/>
      <w:jc w:val="left"/>
    </w:pPr>
    <w:rPr>
      <w:sz w:val="18"/>
      <w:szCs w:val="18"/>
    </w:rPr>
  </w:style>
  <w:style w:type="paragraph" w:styleId="TOC7">
    <w:name w:val="toc 7"/>
    <w:basedOn w:val="a5"/>
    <w:next w:val="a5"/>
    <w:autoRedefine/>
    <w:uiPriority w:val="39"/>
    <w:unhideWhenUsed/>
    <w:rsid w:val="00FA5821"/>
    <w:pPr>
      <w:ind w:left="1260"/>
      <w:jc w:val="left"/>
    </w:pPr>
    <w:rPr>
      <w:sz w:val="18"/>
      <w:szCs w:val="18"/>
    </w:rPr>
  </w:style>
  <w:style w:type="paragraph" w:styleId="TOC8">
    <w:name w:val="toc 8"/>
    <w:basedOn w:val="a5"/>
    <w:next w:val="a5"/>
    <w:autoRedefine/>
    <w:uiPriority w:val="39"/>
    <w:unhideWhenUsed/>
    <w:rsid w:val="00FA5821"/>
    <w:pPr>
      <w:ind w:left="1470"/>
      <w:jc w:val="left"/>
    </w:pPr>
    <w:rPr>
      <w:sz w:val="18"/>
      <w:szCs w:val="18"/>
    </w:rPr>
  </w:style>
  <w:style w:type="paragraph" w:styleId="TOC9">
    <w:name w:val="toc 9"/>
    <w:basedOn w:val="a5"/>
    <w:next w:val="a5"/>
    <w:autoRedefine/>
    <w:uiPriority w:val="39"/>
    <w:unhideWhenUsed/>
    <w:rsid w:val="00FA5821"/>
    <w:pPr>
      <w:ind w:left="1680"/>
      <w:jc w:val="left"/>
    </w:pPr>
    <w:rPr>
      <w:sz w:val="18"/>
      <w:szCs w:val="18"/>
    </w:rPr>
  </w:style>
  <w:style w:type="paragraph" w:styleId="TOC">
    <w:name w:val="TOC Heading"/>
    <w:basedOn w:val="1"/>
    <w:next w:val="a5"/>
    <w:uiPriority w:val="39"/>
    <w:unhideWhenUsed/>
    <w:qFormat/>
    <w:rsid w:val="00FD4ED2"/>
    <w:pPr>
      <w:widowControl/>
      <w:spacing w:before="480" w:line="276" w:lineRule="auto"/>
      <w:jc w:val="left"/>
      <w:outlineLvl w:val="9"/>
    </w:pPr>
    <w:rPr>
      <w:rFonts w:ascii="Cambria" w:eastAsia="宋体" w:hAnsi="Cambria"/>
      <w:b/>
      <w:color w:val="365F91"/>
      <w:kern w:val="0"/>
      <w:sz w:val="28"/>
      <w:szCs w:val="28"/>
    </w:rPr>
  </w:style>
  <w:style w:type="character" w:customStyle="1" w:styleId="30">
    <w:name w:val="标题 3 字符"/>
    <w:link w:val="3"/>
    <w:uiPriority w:val="9"/>
    <w:semiHidden/>
    <w:rsid w:val="00FD4ED2"/>
    <w:rPr>
      <w:b/>
      <w:bCs/>
      <w:kern w:val="2"/>
      <w:sz w:val="32"/>
      <w:szCs w:val="32"/>
    </w:rPr>
  </w:style>
  <w:style w:type="paragraph" w:styleId="afb">
    <w:name w:val="Date"/>
    <w:basedOn w:val="a5"/>
    <w:next w:val="a5"/>
    <w:link w:val="afc"/>
    <w:unhideWhenUsed/>
    <w:rsid w:val="00110DD6"/>
    <w:pPr>
      <w:ind w:leftChars="2500" w:left="100"/>
    </w:pPr>
    <w:rPr>
      <w:lang w:val="x-none" w:eastAsia="x-none"/>
    </w:rPr>
  </w:style>
  <w:style w:type="character" w:customStyle="1" w:styleId="afc">
    <w:name w:val="日期 字符"/>
    <w:link w:val="afb"/>
    <w:rsid w:val="00110DD6"/>
    <w:rPr>
      <w:kern w:val="2"/>
      <w:sz w:val="21"/>
      <w:szCs w:val="22"/>
    </w:rPr>
  </w:style>
  <w:style w:type="paragraph" w:customStyle="1" w:styleId="afd">
    <w:name w:val="前言、引言标题"/>
    <w:next w:val="a5"/>
    <w:rsid w:val="00B21F05"/>
    <w:pPr>
      <w:shd w:val="clear" w:color="FFFFFF" w:fill="FFFFFF"/>
      <w:spacing w:before="640" w:after="560"/>
      <w:jc w:val="center"/>
      <w:outlineLvl w:val="0"/>
    </w:pPr>
    <w:rPr>
      <w:rFonts w:ascii="黑体" w:eastAsia="黑体" w:hAnsi="Times New Roman"/>
      <w:sz w:val="32"/>
    </w:rPr>
  </w:style>
  <w:style w:type="paragraph" w:customStyle="1" w:styleId="afe">
    <w:name w:val="封面正文"/>
    <w:rsid w:val="00B21F05"/>
    <w:pPr>
      <w:jc w:val="both"/>
    </w:pPr>
    <w:rPr>
      <w:rFonts w:ascii="Times New Roman" w:hAnsi="Times New Roman"/>
    </w:rPr>
  </w:style>
  <w:style w:type="paragraph" w:customStyle="1" w:styleId="aff">
    <w:name w:val="目次、标准名称标题"/>
    <w:basedOn w:val="afd"/>
    <w:next w:val="af"/>
    <w:rsid w:val="00B21F05"/>
    <w:pPr>
      <w:spacing w:line="460" w:lineRule="exact"/>
    </w:pPr>
  </w:style>
  <w:style w:type="paragraph" w:customStyle="1" w:styleId="aff0">
    <w:name w:val="标准书眉_奇数页"/>
    <w:next w:val="a5"/>
    <w:rsid w:val="00B21F05"/>
    <w:pPr>
      <w:tabs>
        <w:tab w:val="center" w:pos="4154"/>
        <w:tab w:val="right" w:pos="8306"/>
      </w:tabs>
      <w:spacing w:after="120"/>
      <w:jc w:val="right"/>
    </w:pPr>
    <w:rPr>
      <w:rFonts w:ascii="Times New Roman" w:hAnsi="Times New Roman"/>
      <w:noProof/>
      <w:sz w:val="21"/>
    </w:rPr>
  </w:style>
  <w:style w:type="paragraph" w:customStyle="1" w:styleId="aff1">
    <w:name w:val="目次、索引正文"/>
    <w:rsid w:val="00B21F05"/>
    <w:pPr>
      <w:adjustRightInd w:val="0"/>
      <w:snapToGrid w:val="0"/>
      <w:spacing w:line="500" w:lineRule="exact"/>
      <w:ind w:firstLineChars="200" w:firstLine="480"/>
      <w:jc w:val="both"/>
    </w:pPr>
    <w:rPr>
      <w:rFonts w:ascii="宋体" w:hAnsi="宋体"/>
      <w:sz w:val="24"/>
      <w:szCs w:val="24"/>
    </w:rPr>
  </w:style>
  <w:style w:type="character" w:customStyle="1" w:styleId="aff2">
    <w:name w:val="批注文字 字符"/>
    <w:link w:val="aff3"/>
    <w:rsid w:val="003E750A"/>
    <w:rPr>
      <w:kern w:val="2"/>
      <w:sz w:val="21"/>
      <w:szCs w:val="24"/>
    </w:rPr>
  </w:style>
  <w:style w:type="paragraph" w:styleId="aff3">
    <w:name w:val="annotation text"/>
    <w:basedOn w:val="a5"/>
    <w:link w:val="aff2"/>
    <w:rsid w:val="003E750A"/>
    <w:pPr>
      <w:jc w:val="left"/>
    </w:pPr>
    <w:rPr>
      <w:szCs w:val="24"/>
      <w:lang w:val="x-none" w:eastAsia="x-none"/>
    </w:rPr>
  </w:style>
  <w:style w:type="character" w:customStyle="1" w:styleId="Char1">
    <w:name w:val="批注文字 Char1"/>
    <w:uiPriority w:val="99"/>
    <w:semiHidden/>
    <w:rsid w:val="003E750A"/>
    <w:rPr>
      <w:kern w:val="2"/>
      <w:sz w:val="21"/>
      <w:szCs w:val="22"/>
    </w:rPr>
  </w:style>
  <w:style w:type="paragraph" w:styleId="aff4">
    <w:name w:val="List Paragraph"/>
    <w:basedOn w:val="a5"/>
    <w:uiPriority w:val="34"/>
    <w:qFormat/>
    <w:rsid w:val="00441E80"/>
    <w:pPr>
      <w:widowControl/>
      <w:ind w:firstLineChars="200" w:firstLine="420"/>
      <w:jc w:val="left"/>
    </w:pPr>
    <w:rPr>
      <w:rFonts w:ascii="宋体" w:hAnsi="宋体" w:cs="宋体"/>
      <w:kern w:val="0"/>
      <w:sz w:val="24"/>
      <w:szCs w:val="24"/>
    </w:rPr>
  </w:style>
  <w:style w:type="paragraph" w:customStyle="1" w:styleId="aff5">
    <w:name w:val="附录表标题"/>
    <w:basedOn w:val="a5"/>
    <w:next w:val="af"/>
    <w:rsid w:val="00DB31CD"/>
    <w:pPr>
      <w:tabs>
        <w:tab w:val="num" w:pos="180"/>
      </w:tabs>
      <w:spacing w:beforeLines="50" w:before="50" w:afterLines="50" w:after="50"/>
      <w:jc w:val="center"/>
    </w:pPr>
    <w:rPr>
      <w:rFonts w:ascii="黑体" w:eastAsia="黑体" w:hAnsi="Times New Roman"/>
      <w:szCs w:val="21"/>
    </w:rPr>
  </w:style>
  <w:style w:type="character" w:styleId="aff6">
    <w:name w:val="Placeholder Text"/>
    <w:basedOn w:val="a6"/>
    <w:uiPriority w:val="99"/>
    <w:semiHidden/>
    <w:rsid w:val="00B5232B"/>
    <w:rPr>
      <w:color w:val="808080"/>
    </w:rPr>
  </w:style>
  <w:style w:type="character" w:styleId="aff7">
    <w:name w:val="Strong"/>
    <w:basedOn w:val="a6"/>
    <w:uiPriority w:val="22"/>
    <w:qFormat/>
    <w:rsid w:val="007836E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5147835">
      <w:bodyDiv w:val="1"/>
      <w:marLeft w:val="0"/>
      <w:marRight w:val="0"/>
      <w:marTop w:val="0"/>
      <w:marBottom w:val="0"/>
      <w:divBdr>
        <w:top w:val="none" w:sz="0" w:space="0" w:color="auto"/>
        <w:left w:val="none" w:sz="0" w:space="0" w:color="auto"/>
        <w:bottom w:val="none" w:sz="0" w:space="0" w:color="auto"/>
        <w:right w:val="none" w:sz="0" w:space="0" w:color="auto"/>
      </w:divBdr>
      <w:divsChild>
        <w:div w:id="236062621">
          <w:marLeft w:val="0"/>
          <w:marRight w:val="0"/>
          <w:marTop w:val="0"/>
          <w:marBottom w:val="0"/>
          <w:divBdr>
            <w:top w:val="none" w:sz="0" w:space="0" w:color="auto"/>
            <w:left w:val="none" w:sz="0" w:space="0" w:color="auto"/>
            <w:bottom w:val="none" w:sz="0" w:space="0" w:color="auto"/>
            <w:right w:val="none" w:sz="0" w:space="0" w:color="auto"/>
          </w:divBdr>
        </w:div>
      </w:divsChild>
    </w:div>
    <w:div w:id="377360400">
      <w:bodyDiv w:val="1"/>
      <w:marLeft w:val="0"/>
      <w:marRight w:val="0"/>
      <w:marTop w:val="0"/>
      <w:marBottom w:val="0"/>
      <w:divBdr>
        <w:top w:val="none" w:sz="0" w:space="0" w:color="auto"/>
        <w:left w:val="none" w:sz="0" w:space="0" w:color="auto"/>
        <w:bottom w:val="none" w:sz="0" w:space="0" w:color="auto"/>
        <w:right w:val="none" w:sz="0" w:space="0" w:color="auto"/>
      </w:divBdr>
      <w:divsChild>
        <w:div w:id="1099714369">
          <w:marLeft w:val="0"/>
          <w:marRight w:val="0"/>
          <w:marTop w:val="0"/>
          <w:marBottom w:val="0"/>
          <w:divBdr>
            <w:top w:val="none" w:sz="0" w:space="0" w:color="auto"/>
            <w:left w:val="none" w:sz="0" w:space="0" w:color="auto"/>
            <w:bottom w:val="none" w:sz="0" w:space="0" w:color="auto"/>
            <w:right w:val="none" w:sz="0" w:space="0" w:color="auto"/>
          </w:divBdr>
          <w:divsChild>
            <w:div w:id="1104419543">
              <w:marLeft w:val="0"/>
              <w:marRight w:val="0"/>
              <w:marTop w:val="0"/>
              <w:marBottom w:val="0"/>
              <w:divBdr>
                <w:top w:val="none" w:sz="0" w:space="0" w:color="auto"/>
                <w:left w:val="none" w:sz="0" w:space="0" w:color="auto"/>
                <w:bottom w:val="none" w:sz="0" w:space="0" w:color="auto"/>
                <w:right w:val="none" w:sz="0" w:space="0" w:color="auto"/>
              </w:divBdr>
              <w:divsChild>
                <w:div w:id="1769614284">
                  <w:marLeft w:val="0"/>
                  <w:marRight w:val="0"/>
                  <w:marTop w:val="0"/>
                  <w:marBottom w:val="0"/>
                  <w:divBdr>
                    <w:top w:val="single" w:sz="6" w:space="0" w:color="E5E5E5"/>
                    <w:left w:val="single" w:sz="6" w:space="0" w:color="E5E5E5"/>
                    <w:bottom w:val="single" w:sz="6" w:space="0" w:color="E5E5E5"/>
                    <w:right w:val="single" w:sz="6" w:space="0" w:color="E5E5E5"/>
                  </w:divBdr>
                  <w:divsChild>
                    <w:div w:id="1102189208">
                      <w:marLeft w:val="0"/>
                      <w:marRight w:val="0"/>
                      <w:marTop w:val="0"/>
                      <w:marBottom w:val="0"/>
                      <w:divBdr>
                        <w:top w:val="none" w:sz="0" w:space="0" w:color="auto"/>
                        <w:left w:val="none" w:sz="0" w:space="0" w:color="auto"/>
                        <w:bottom w:val="none" w:sz="0" w:space="0" w:color="auto"/>
                        <w:right w:val="none" w:sz="0" w:space="0" w:color="auto"/>
                      </w:divBdr>
                      <w:divsChild>
                        <w:div w:id="357465245">
                          <w:marLeft w:val="0"/>
                          <w:marRight w:val="0"/>
                          <w:marTop w:val="0"/>
                          <w:marBottom w:val="0"/>
                          <w:divBdr>
                            <w:top w:val="none" w:sz="0" w:space="0" w:color="auto"/>
                            <w:left w:val="none" w:sz="0" w:space="0" w:color="auto"/>
                            <w:bottom w:val="none" w:sz="0" w:space="0" w:color="auto"/>
                            <w:right w:val="none" w:sz="0" w:space="0" w:color="auto"/>
                          </w:divBdr>
                          <w:divsChild>
                            <w:div w:id="1154419590">
                              <w:marLeft w:val="0"/>
                              <w:marRight w:val="0"/>
                              <w:marTop w:val="0"/>
                              <w:marBottom w:val="0"/>
                              <w:divBdr>
                                <w:top w:val="none" w:sz="0" w:space="0" w:color="auto"/>
                                <w:left w:val="none" w:sz="0" w:space="0" w:color="auto"/>
                                <w:bottom w:val="none" w:sz="0" w:space="0" w:color="auto"/>
                                <w:right w:val="none" w:sz="0" w:space="0" w:color="auto"/>
                              </w:divBdr>
                              <w:divsChild>
                                <w:div w:id="1227178531">
                                  <w:marLeft w:val="0"/>
                                  <w:marRight w:val="0"/>
                                  <w:marTop w:val="0"/>
                                  <w:marBottom w:val="0"/>
                                  <w:divBdr>
                                    <w:top w:val="none" w:sz="0" w:space="0" w:color="auto"/>
                                    <w:left w:val="none" w:sz="0" w:space="0" w:color="auto"/>
                                    <w:bottom w:val="none" w:sz="0" w:space="0" w:color="auto"/>
                                    <w:right w:val="none" w:sz="0" w:space="0" w:color="auto"/>
                                  </w:divBdr>
                                  <w:divsChild>
                                    <w:div w:id="352458001">
                                      <w:marLeft w:val="0"/>
                                      <w:marRight w:val="0"/>
                                      <w:marTop w:val="0"/>
                                      <w:marBottom w:val="0"/>
                                      <w:divBdr>
                                        <w:top w:val="none" w:sz="0" w:space="0" w:color="auto"/>
                                        <w:left w:val="none" w:sz="0" w:space="0" w:color="auto"/>
                                        <w:bottom w:val="none" w:sz="0" w:space="0" w:color="auto"/>
                                        <w:right w:val="none" w:sz="0" w:space="0" w:color="auto"/>
                                      </w:divBdr>
                                      <w:divsChild>
                                        <w:div w:id="89157930">
                                          <w:marLeft w:val="0"/>
                                          <w:marRight w:val="0"/>
                                          <w:marTop w:val="225"/>
                                          <w:marBottom w:val="75"/>
                                          <w:divBdr>
                                            <w:top w:val="none" w:sz="0" w:space="0" w:color="auto"/>
                                            <w:left w:val="none" w:sz="0" w:space="0" w:color="auto"/>
                                            <w:bottom w:val="none" w:sz="0" w:space="0" w:color="auto"/>
                                            <w:right w:val="none" w:sz="0" w:space="0" w:color="auto"/>
                                          </w:divBdr>
                                        </w:div>
                                        <w:div w:id="207038698">
                                          <w:marLeft w:val="0"/>
                                          <w:marRight w:val="0"/>
                                          <w:marTop w:val="225"/>
                                          <w:marBottom w:val="75"/>
                                          <w:divBdr>
                                            <w:top w:val="none" w:sz="0" w:space="0" w:color="auto"/>
                                            <w:left w:val="none" w:sz="0" w:space="0" w:color="auto"/>
                                            <w:bottom w:val="none" w:sz="0" w:space="0" w:color="auto"/>
                                            <w:right w:val="none" w:sz="0" w:space="0" w:color="auto"/>
                                          </w:divBdr>
                                        </w:div>
                                        <w:div w:id="212621121">
                                          <w:marLeft w:val="0"/>
                                          <w:marRight w:val="0"/>
                                          <w:marTop w:val="225"/>
                                          <w:marBottom w:val="75"/>
                                          <w:divBdr>
                                            <w:top w:val="none" w:sz="0" w:space="0" w:color="auto"/>
                                            <w:left w:val="none" w:sz="0" w:space="0" w:color="auto"/>
                                            <w:bottom w:val="none" w:sz="0" w:space="0" w:color="auto"/>
                                            <w:right w:val="none" w:sz="0" w:space="0" w:color="auto"/>
                                          </w:divBdr>
                                        </w:div>
                                        <w:div w:id="309330468">
                                          <w:marLeft w:val="0"/>
                                          <w:marRight w:val="0"/>
                                          <w:marTop w:val="225"/>
                                          <w:marBottom w:val="75"/>
                                          <w:divBdr>
                                            <w:top w:val="none" w:sz="0" w:space="0" w:color="auto"/>
                                            <w:left w:val="none" w:sz="0" w:space="0" w:color="auto"/>
                                            <w:bottom w:val="none" w:sz="0" w:space="0" w:color="auto"/>
                                            <w:right w:val="none" w:sz="0" w:space="0" w:color="auto"/>
                                          </w:divBdr>
                                        </w:div>
                                        <w:div w:id="439641879">
                                          <w:marLeft w:val="0"/>
                                          <w:marRight w:val="0"/>
                                          <w:marTop w:val="225"/>
                                          <w:marBottom w:val="75"/>
                                          <w:divBdr>
                                            <w:top w:val="none" w:sz="0" w:space="0" w:color="auto"/>
                                            <w:left w:val="none" w:sz="0" w:space="0" w:color="auto"/>
                                            <w:bottom w:val="none" w:sz="0" w:space="0" w:color="auto"/>
                                            <w:right w:val="none" w:sz="0" w:space="0" w:color="auto"/>
                                          </w:divBdr>
                                        </w:div>
                                        <w:div w:id="464391720">
                                          <w:marLeft w:val="0"/>
                                          <w:marRight w:val="0"/>
                                          <w:marTop w:val="225"/>
                                          <w:marBottom w:val="75"/>
                                          <w:divBdr>
                                            <w:top w:val="none" w:sz="0" w:space="0" w:color="auto"/>
                                            <w:left w:val="none" w:sz="0" w:space="0" w:color="auto"/>
                                            <w:bottom w:val="none" w:sz="0" w:space="0" w:color="auto"/>
                                            <w:right w:val="none" w:sz="0" w:space="0" w:color="auto"/>
                                          </w:divBdr>
                                        </w:div>
                                        <w:div w:id="674920808">
                                          <w:marLeft w:val="0"/>
                                          <w:marRight w:val="0"/>
                                          <w:marTop w:val="225"/>
                                          <w:marBottom w:val="75"/>
                                          <w:divBdr>
                                            <w:top w:val="none" w:sz="0" w:space="0" w:color="auto"/>
                                            <w:left w:val="none" w:sz="0" w:space="0" w:color="auto"/>
                                            <w:bottom w:val="none" w:sz="0" w:space="0" w:color="auto"/>
                                            <w:right w:val="none" w:sz="0" w:space="0" w:color="auto"/>
                                          </w:divBdr>
                                        </w:div>
                                        <w:div w:id="753822407">
                                          <w:marLeft w:val="0"/>
                                          <w:marRight w:val="0"/>
                                          <w:marTop w:val="225"/>
                                          <w:marBottom w:val="75"/>
                                          <w:divBdr>
                                            <w:top w:val="none" w:sz="0" w:space="0" w:color="auto"/>
                                            <w:left w:val="none" w:sz="0" w:space="0" w:color="auto"/>
                                            <w:bottom w:val="none" w:sz="0" w:space="0" w:color="auto"/>
                                            <w:right w:val="none" w:sz="0" w:space="0" w:color="auto"/>
                                          </w:divBdr>
                                        </w:div>
                                        <w:div w:id="838236534">
                                          <w:marLeft w:val="0"/>
                                          <w:marRight w:val="0"/>
                                          <w:marTop w:val="225"/>
                                          <w:marBottom w:val="75"/>
                                          <w:divBdr>
                                            <w:top w:val="none" w:sz="0" w:space="0" w:color="auto"/>
                                            <w:left w:val="none" w:sz="0" w:space="0" w:color="auto"/>
                                            <w:bottom w:val="none" w:sz="0" w:space="0" w:color="auto"/>
                                            <w:right w:val="none" w:sz="0" w:space="0" w:color="auto"/>
                                          </w:divBdr>
                                        </w:div>
                                        <w:div w:id="862284650">
                                          <w:marLeft w:val="0"/>
                                          <w:marRight w:val="0"/>
                                          <w:marTop w:val="225"/>
                                          <w:marBottom w:val="75"/>
                                          <w:divBdr>
                                            <w:top w:val="none" w:sz="0" w:space="0" w:color="auto"/>
                                            <w:left w:val="none" w:sz="0" w:space="0" w:color="auto"/>
                                            <w:bottom w:val="none" w:sz="0" w:space="0" w:color="auto"/>
                                            <w:right w:val="none" w:sz="0" w:space="0" w:color="auto"/>
                                          </w:divBdr>
                                        </w:div>
                                        <w:div w:id="968902977">
                                          <w:marLeft w:val="0"/>
                                          <w:marRight w:val="0"/>
                                          <w:marTop w:val="225"/>
                                          <w:marBottom w:val="75"/>
                                          <w:divBdr>
                                            <w:top w:val="none" w:sz="0" w:space="0" w:color="auto"/>
                                            <w:left w:val="none" w:sz="0" w:space="0" w:color="auto"/>
                                            <w:bottom w:val="none" w:sz="0" w:space="0" w:color="auto"/>
                                            <w:right w:val="none" w:sz="0" w:space="0" w:color="auto"/>
                                          </w:divBdr>
                                        </w:div>
                                        <w:div w:id="1185942576">
                                          <w:marLeft w:val="0"/>
                                          <w:marRight w:val="0"/>
                                          <w:marTop w:val="225"/>
                                          <w:marBottom w:val="75"/>
                                          <w:divBdr>
                                            <w:top w:val="none" w:sz="0" w:space="0" w:color="auto"/>
                                            <w:left w:val="none" w:sz="0" w:space="0" w:color="auto"/>
                                            <w:bottom w:val="none" w:sz="0" w:space="0" w:color="auto"/>
                                            <w:right w:val="none" w:sz="0" w:space="0" w:color="auto"/>
                                          </w:divBdr>
                                        </w:div>
                                        <w:div w:id="1504467108">
                                          <w:marLeft w:val="0"/>
                                          <w:marRight w:val="0"/>
                                          <w:marTop w:val="225"/>
                                          <w:marBottom w:val="75"/>
                                          <w:divBdr>
                                            <w:top w:val="none" w:sz="0" w:space="0" w:color="auto"/>
                                            <w:left w:val="none" w:sz="0" w:space="0" w:color="auto"/>
                                            <w:bottom w:val="none" w:sz="0" w:space="0" w:color="auto"/>
                                            <w:right w:val="none" w:sz="0" w:space="0" w:color="auto"/>
                                          </w:divBdr>
                                        </w:div>
                                        <w:div w:id="1779135187">
                                          <w:marLeft w:val="0"/>
                                          <w:marRight w:val="0"/>
                                          <w:marTop w:val="225"/>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83172461">
      <w:bodyDiv w:val="1"/>
      <w:marLeft w:val="0"/>
      <w:marRight w:val="0"/>
      <w:marTop w:val="0"/>
      <w:marBottom w:val="0"/>
      <w:divBdr>
        <w:top w:val="none" w:sz="0" w:space="0" w:color="auto"/>
        <w:left w:val="none" w:sz="0" w:space="0" w:color="auto"/>
        <w:bottom w:val="none" w:sz="0" w:space="0" w:color="auto"/>
        <w:right w:val="none" w:sz="0" w:space="0" w:color="auto"/>
      </w:divBdr>
    </w:div>
    <w:div w:id="795951781">
      <w:bodyDiv w:val="1"/>
      <w:marLeft w:val="0"/>
      <w:marRight w:val="0"/>
      <w:marTop w:val="0"/>
      <w:marBottom w:val="0"/>
      <w:divBdr>
        <w:top w:val="none" w:sz="0" w:space="0" w:color="auto"/>
        <w:left w:val="none" w:sz="0" w:space="0" w:color="auto"/>
        <w:bottom w:val="none" w:sz="0" w:space="0" w:color="auto"/>
        <w:right w:val="none" w:sz="0" w:space="0" w:color="auto"/>
      </w:divBdr>
      <w:divsChild>
        <w:div w:id="735132314">
          <w:marLeft w:val="547"/>
          <w:marRight w:val="0"/>
          <w:marTop w:val="0"/>
          <w:marBottom w:val="80"/>
          <w:divBdr>
            <w:top w:val="none" w:sz="0" w:space="0" w:color="auto"/>
            <w:left w:val="none" w:sz="0" w:space="0" w:color="auto"/>
            <w:bottom w:val="none" w:sz="0" w:space="0" w:color="auto"/>
            <w:right w:val="none" w:sz="0" w:space="0" w:color="auto"/>
          </w:divBdr>
        </w:div>
      </w:divsChild>
    </w:div>
    <w:div w:id="833107039">
      <w:bodyDiv w:val="1"/>
      <w:marLeft w:val="0"/>
      <w:marRight w:val="0"/>
      <w:marTop w:val="0"/>
      <w:marBottom w:val="0"/>
      <w:divBdr>
        <w:top w:val="none" w:sz="0" w:space="0" w:color="auto"/>
        <w:left w:val="none" w:sz="0" w:space="0" w:color="auto"/>
        <w:bottom w:val="none" w:sz="0" w:space="0" w:color="auto"/>
        <w:right w:val="none" w:sz="0" w:space="0" w:color="auto"/>
      </w:divBdr>
      <w:divsChild>
        <w:div w:id="744303090">
          <w:marLeft w:val="547"/>
          <w:marRight w:val="0"/>
          <w:marTop w:val="0"/>
          <w:marBottom w:val="80"/>
          <w:divBdr>
            <w:top w:val="none" w:sz="0" w:space="0" w:color="auto"/>
            <w:left w:val="none" w:sz="0" w:space="0" w:color="auto"/>
            <w:bottom w:val="none" w:sz="0" w:space="0" w:color="auto"/>
            <w:right w:val="none" w:sz="0" w:space="0" w:color="auto"/>
          </w:divBdr>
        </w:div>
      </w:divsChild>
    </w:div>
    <w:div w:id="1654947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2.bin"/><Relationship Id="rId21" Type="http://schemas.openxmlformats.org/officeDocument/2006/relationships/image" Target="media/image8.png"/><Relationship Id="rId42" Type="http://schemas.openxmlformats.org/officeDocument/2006/relationships/oleObject" Target="embeddings/oleObject11.bin"/><Relationship Id="rId47" Type="http://schemas.openxmlformats.org/officeDocument/2006/relationships/oleObject" Target="embeddings/oleObject16.bin"/><Relationship Id="rId63" Type="http://schemas.openxmlformats.org/officeDocument/2006/relationships/oleObject" Target="embeddings/oleObject31.bin"/><Relationship Id="rId68" Type="http://schemas.openxmlformats.org/officeDocument/2006/relationships/oleObject" Target="embeddings/oleObject36.bin"/><Relationship Id="rId84" Type="http://schemas.openxmlformats.org/officeDocument/2006/relationships/oleObject" Target="embeddings/oleObject52.bin"/><Relationship Id="rId89" Type="http://schemas.openxmlformats.org/officeDocument/2006/relationships/image" Target="media/image19.png"/><Relationship Id="rId16" Type="http://schemas.openxmlformats.org/officeDocument/2006/relationships/image" Target="media/image3.png"/><Relationship Id="rId11" Type="http://schemas.openxmlformats.org/officeDocument/2006/relationships/footer" Target="footer1.xml"/><Relationship Id="rId32" Type="http://schemas.openxmlformats.org/officeDocument/2006/relationships/oleObject" Target="embeddings/oleObject6.bin"/><Relationship Id="rId37" Type="http://schemas.openxmlformats.org/officeDocument/2006/relationships/oleObject" Target="embeddings/oleObject7.bin"/><Relationship Id="rId53" Type="http://schemas.openxmlformats.org/officeDocument/2006/relationships/oleObject" Target="embeddings/oleObject21.bin"/><Relationship Id="rId58" Type="http://schemas.openxmlformats.org/officeDocument/2006/relationships/oleObject" Target="embeddings/oleObject26.bin"/><Relationship Id="rId74" Type="http://schemas.openxmlformats.org/officeDocument/2006/relationships/oleObject" Target="embeddings/oleObject42.bin"/><Relationship Id="rId79" Type="http://schemas.openxmlformats.org/officeDocument/2006/relationships/oleObject" Target="embeddings/oleObject47.bin"/><Relationship Id="rId5" Type="http://schemas.openxmlformats.org/officeDocument/2006/relationships/webSettings" Target="webSettings.xml"/><Relationship Id="rId90" Type="http://schemas.openxmlformats.org/officeDocument/2006/relationships/image" Target="media/image20.png"/><Relationship Id="rId14" Type="http://schemas.openxmlformats.org/officeDocument/2006/relationships/footer" Target="footer3.xml"/><Relationship Id="rId22" Type="http://schemas.openxmlformats.org/officeDocument/2006/relationships/header" Target="header4.xml"/><Relationship Id="rId27" Type="http://schemas.openxmlformats.org/officeDocument/2006/relationships/oleObject" Target="embeddings/oleObject3.bin"/><Relationship Id="rId30" Type="http://schemas.openxmlformats.org/officeDocument/2006/relationships/image" Target="media/image11.wmf"/><Relationship Id="rId35" Type="http://schemas.openxmlformats.org/officeDocument/2006/relationships/image" Target="media/image14.wmf"/><Relationship Id="rId43" Type="http://schemas.openxmlformats.org/officeDocument/2006/relationships/oleObject" Target="embeddings/oleObject12.bin"/><Relationship Id="rId48" Type="http://schemas.openxmlformats.org/officeDocument/2006/relationships/image" Target="media/image17.wmf"/><Relationship Id="rId56" Type="http://schemas.openxmlformats.org/officeDocument/2006/relationships/oleObject" Target="embeddings/oleObject24.bin"/><Relationship Id="rId64" Type="http://schemas.openxmlformats.org/officeDocument/2006/relationships/oleObject" Target="embeddings/oleObject32.bin"/><Relationship Id="rId69" Type="http://schemas.openxmlformats.org/officeDocument/2006/relationships/oleObject" Target="embeddings/oleObject37.bin"/><Relationship Id="rId77" Type="http://schemas.openxmlformats.org/officeDocument/2006/relationships/oleObject" Target="embeddings/oleObject45.bin"/><Relationship Id="rId8" Type="http://schemas.openxmlformats.org/officeDocument/2006/relationships/image" Target="media/image1.png"/><Relationship Id="rId51" Type="http://schemas.openxmlformats.org/officeDocument/2006/relationships/oleObject" Target="embeddings/oleObject19.bin"/><Relationship Id="rId72" Type="http://schemas.openxmlformats.org/officeDocument/2006/relationships/oleObject" Target="embeddings/oleObject40.bin"/><Relationship Id="rId80" Type="http://schemas.openxmlformats.org/officeDocument/2006/relationships/oleObject" Target="embeddings/oleObject48.bin"/><Relationship Id="rId85" Type="http://schemas.openxmlformats.org/officeDocument/2006/relationships/oleObject" Target="embeddings/oleObject53.bin"/><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oleObject" Target="embeddings/oleObject1.bin"/><Relationship Id="rId33" Type="http://schemas.openxmlformats.org/officeDocument/2006/relationships/image" Target="media/image12.wmf"/><Relationship Id="rId38" Type="http://schemas.openxmlformats.org/officeDocument/2006/relationships/image" Target="media/image16.wmf"/><Relationship Id="rId46" Type="http://schemas.openxmlformats.org/officeDocument/2006/relationships/oleObject" Target="embeddings/oleObject15.bin"/><Relationship Id="rId59" Type="http://schemas.openxmlformats.org/officeDocument/2006/relationships/oleObject" Target="embeddings/oleObject27.bin"/><Relationship Id="rId67" Type="http://schemas.openxmlformats.org/officeDocument/2006/relationships/oleObject" Target="embeddings/oleObject35.bin"/><Relationship Id="rId20" Type="http://schemas.openxmlformats.org/officeDocument/2006/relationships/image" Target="media/image7.png"/><Relationship Id="rId41" Type="http://schemas.openxmlformats.org/officeDocument/2006/relationships/oleObject" Target="embeddings/oleObject10.bin"/><Relationship Id="rId54" Type="http://schemas.openxmlformats.org/officeDocument/2006/relationships/oleObject" Target="embeddings/oleObject22.bin"/><Relationship Id="rId62" Type="http://schemas.openxmlformats.org/officeDocument/2006/relationships/oleObject" Target="embeddings/oleObject30.bin"/><Relationship Id="rId70" Type="http://schemas.openxmlformats.org/officeDocument/2006/relationships/oleObject" Target="embeddings/oleObject38.bin"/><Relationship Id="rId75" Type="http://schemas.openxmlformats.org/officeDocument/2006/relationships/oleObject" Target="embeddings/oleObject43.bin"/><Relationship Id="rId83" Type="http://schemas.openxmlformats.org/officeDocument/2006/relationships/oleObject" Target="embeddings/oleObject51.bin"/><Relationship Id="rId88" Type="http://schemas.openxmlformats.org/officeDocument/2006/relationships/image" Target="media/image18.png"/><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footer" Target="footer4.xml"/><Relationship Id="rId28" Type="http://schemas.openxmlformats.org/officeDocument/2006/relationships/image" Target="media/image10.wmf"/><Relationship Id="rId36" Type="http://schemas.openxmlformats.org/officeDocument/2006/relationships/image" Target="media/image15.wmf"/><Relationship Id="rId49" Type="http://schemas.openxmlformats.org/officeDocument/2006/relationships/oleObject" Target="embeddings/oleObject17.bin"/><Relationship Id="rId57" Type="http://schemas.openxmlformats.org/officeDocument/2006/relationships/oleObject" Target="embeddings/oleObject25.bin"/><Relationship Id="rId10" Type="http://schemas.openxmlformats.org/officeDocument/2006/relationships/header" Target="header2.xml"/><Relationship Id="rId31" Type="http://schemas.openxmlformats.org/officeDocument/2006/relationships/oleObject" Target="embeddings/oleObject5.bin"/><Relationship Id="rId44" Type="http://schemas.openxmlformats.org/officeDocument/2006/relationships/oleObject" Target="embeddings/oleObject13.bin"/><Relationship Id="rId52" Type="http://schemas.openxmlformats.org/officeDocument/2006/relationships/oleObject" Target="embeddings/oleObject20.bin"/><Relationship Id="rId60" Type="http://schemas.openxmlformats.org/officeDocument/2006/relationships/oleObject" Target="embeddings/oleObject28.bin"/><Relationship Id="rId65" Type="http://schemas.openxmlformats.org/officeDocument/2006/relationships/oleObject" Target="embeddings/oleObject33.bin"/><Relationship Id="rId73" Type="http://schemas.openxmlformats.org/officeDocument/2006/relationships/oleObject" Target="embeddings/oleObject41.bin"/><Relationship Id="rId78" Type="http://schemas.openxmlformats.org/officeDocument/2006/relationships/oleObject" Target="embeddings/oleObject46.bin"/><Relationship Id="rId81" Type="http://schemas.openxmlformats.org/officeDocument/2006/relationships/oleObject" Target="embeddings/oleObject49.bin"/><Relationship Id="rId86" Type="http://schemas.openxmlformats.org/officeDocument/2006/relationships/oleObject" Target="embeddings/oleObject54.bin"/><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footer" Target="footer2.xml"/><Relationship Id="rId18" Type="http://schemas.openxmlformats.org/officeDocument/2006/relationships/image" Target="media/image5.png"/><Relationship Id="rId39" Type="http://schemas.openxmlformats.org/officeDocument/2006/relationships/oleObject" Target="embeddings/oleObject8.bin"/><Relationship Id="rId34" Type="http://schemas.openxmlformats.org/officeDocument/2006/relationships/image" Target="media/image13.wmf"/><Relationship Id="rId50" Type="http://schemas.openxmlformats.org/officeDocument/2006/relationships/oleObject" Target="embeddings/oleObject18.bin"/><Relationship Id="rId55" Type="http://schemas.openxmlformats.org/officeDocument/2006/relationships/oleObject" Target="embeddings/oleObject23.bin"/><Relationship Id="rId76" Type="http://schemas.openxmlformats.org/officeDocument/2006/relationships/oleObject" Target="embeddings/oleObject44.bin"/><Relationship Id="rId7" Type="http://schemas.openxmlformats.org/officeDocument/2006/relationships/endnotes" Target="endnotes.xml"/><Relationship Id="rId71" Type="http://schemas.openxmlformats.org/officeDocument/2006/relationships/oleObject" Target="embeddings/oleObject39.bin"/><Relationship Id="rId92"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oleObject" Target="embeddings/oleObject4.bin"/><Relationship Id="rId24" Type="http://schemas.openxmlformats.org/officeDocument/2006/relationships/image" Target="media/image9.wmf"/><Relationship Id="rId40" Type="http://schemas.openxmlformats.org/officeDocument/2006/relationships/oleObject" Target="embeddings/oleObject9.bin"/><Relationship Id="rId45" Type="http://schemas.openxmlformats.org/officeDocument/2006/relationships/oleObject" Target="embeddings/oleObject14.bin"/><Relationship Id="rId66" Type="http://schemas.openxmlformats.org/officeDocument/2006/relationships/oleObject" Target="embeddings/oleObject34.bin"/><Relationship Id="rId87" Type="http://schemas.openxmlformats.org/officeDocument/2006/relationships/oleObject" Target="embeddings/oleObject55.bin"/><Relationship Id="rId61" Type="http://schemas.openxmlformats.org/officeDocument/2006/relationships/oleObject" Target="embeddings/oleObject29.bin"/><Relationship Id="rId82" Type="http://schemas.openxmlformats.org/officeDocument/2006/relationships/oleObject" Target="embeddings/oleObject50.bin"/><Relationship Id="rId19" Type="http://schemas.openxmlformats.org/officeDocument/2006/relationships/image" Target="media/image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53A7ED-52B8-456A-84F7-BDC78E9DD0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1803</TotalTime>
  <Pages>1</Pages>
  <Words>3572</Words>
  <Characters>20364</Characters>
  <Application>Microsoft Office Word</Application>
  <DocSecurity>0</DocSecurity>
  <Lines>169</Lines>
  <Paragraphs>47</Paragraphs>
  <ScaleCrop>false</ScaleCrop>
  <HeadingPairs>
    <vt:vector size="2" baseType="variant">
      <vt:variant>
        <vt:lpstr>Title</vt:lpstr>
      </vt:variant>
      <vt:variant>
        <vt:i4>1</vt:i4>
      </vt:variant>
    </vt:vector>
  </HeadingPairs>
  <TitlesOfParts>
    <vt:vector size="1" baseType="lpstr">
      <vt:lpstr/>
    </vt:vector>
  </TitlesOfParts>
  <Company>GRGTEST.COM</Company>
  <LinksUpToDate>false</LinksUpToDate>
  <CharactersWithSpaces>23889</CharactersWithSpaces>
  <SharedDoc>false</SharedDoc>
  <HLinks>
    <vt:vector size="180" baseType="variant">
      <vt:variant>
        <vt:i4>1966133</vt:i4>
      </vt:variant>
      <vt:variant>
        <vt:i4>176</vt:i4>
      </vt:variant>
      <vt:variant>
        <vt:i4>0</vt:i4>
      </vt:variant>
      <vt:variant>
        <vt:i4>5</vt:i4>
      </vt:variant>
      <vt:variant>
        <vt:lpwstr/>
      </vt:variant>
      <vt:variant>
        <vt:lpwstr>_Toc37365901</vt:lpwstr>
      </vt:variant>
      <vt:variant>
        <vt:i4>2031669</vt:i4>
      </vt:variant>
      <vt:variant>
        <vt:i4>173</vt:i4>
      </vt:variant>
      <vt:variant>
        <vt:i4>0</vt:i4>
      </vt:variant>
      <vt:variant>
        <vt:i4>5</vt:i4>
      </vt:variant>
      <vt:variant>
        <vt:lpwstr/>
      </vt:variant>
      <vt:variant>
        <vt:lpwstr>_Toc37365900</vt:lpwstr>
      </vt:variant>
      <vt:variant>
        <vt:i4>1507388</vt:i4>
      </vt:variant>
      <vt:variant>
        <vt:i4>167</vt:i4>
      </vt:variant>
      <vt:variant>
        <vt:i4>0</vt:i4>
      </vt:variant>
      <vt:variant>
        <vt:i4>5</vt:i4>
      </vt:variant>
      <vt:variant>
        <vt:lpwstr/>
      </vt:variant>
      <vt:variant>
        <vt:lpwstr>_Toc37365899</vt:lpwstr>
      </vt:variant>
      <vt:variant>
        <vt:i4>1441852</vt:i4>
      </vt:variant>
      <vt:variant>
        <vt:i4>164</vt:i4>
      </vt:variant>
      <vt:variant>
        <vt:i4>0</vt:i4>
      </vt:variant>
      <vt:variant>
        <vt:i4>5</vt:i4>
      </vt:variant>
      <vt:variant>
        <vt:lpwstr/>
      </vt:variant>
      <vt:variant>
        <vt:lpwstr>_Toc37365898</vt:lpwstr>
      </vt:variant>
      <vt:variant>
        <vt:i4>1638460</vt:i4>
      </vt:variant>
      <vt:variant>
        <vt:i4>158</vt:i4>
      </vt:variant>
      <vt:variant>
        <vt:i4>0</vt:i4>
      </vt:variant>
      <vt:variant>
        <vt:i4>5</vt:i4>
      </vt:variant>
      <vt:variant>
        <vt:lpwstr/>
      </vt:variant>
      <vt:variant>
        <vt:lpwstr>_Toc37365897</vt:lpwstr>
      </vt:variant>
      <vt:variant>
        <vt:i4>1572924</vt:i4>
      </vt:variant>
      <vt:variant>
        <vt:i4>155</vt:i4>
      </vt:variant>
      <vt:variant>
        <vt:i4>0</vt:i4>
      </vt:variant>
      <vt:variant>
        <vt:i4>5</vt:i4>
      </vt:variant>
      <vt:variant>
        <vt:lpwstr/>
      </vt:variant>
      <vt:variant>
        <vt:lpwstr>_Toc37365896</vt:lpwstr>
      </vt:variant>
      <vt:variant>
        <vt:i4>1769532</vt:i4>
      </vt:variant>
      <vt:variant>
        <vt:i4>149</vt:i4>
      </vt:variant>
      <vt:variant>
        <vt:i4>0</vt:i4>
      </vt:variant>
      <vt:variant>
        <vt:i4>5</vt:i4>
      </vt:variant>
      <vt:variant>
        <vt:lpwstr/>
      </vt:variant>
      <vt:variant>
        <vt:lpwstr>_Toc37365895</vt:lpwstr>
      </vt:variant>
      <vt:variant>
        <vt:i4>1703996</vt:i4>
      </vt:variant>
      <vt:variant>
        <vt:i4>143</vt:i4>
      </vt:variant>
      <vt:variant>
        <vt:i4>0</vt:i4>
      </vt:variant>
      <vt:variant>
        <vt:i4>5</vt:i4>
      </vt:variant>
      <vt:variant>
        <vt:lpwstr/>
      </vt:variant>
      <vt:variant>
        <vt:lpwstr>_Toc37365894</vt:lpwstr>
      </vt:variant>
      <vt:variant>
        <vt:i4>1900604</vt:i4>
      </vt:variant>
      <vt:variant>
        <vt:i4>137</vt:i4>
      </vt:variant>
      <vt:variant>
        <vt:i4>0</vt:i4>
      </vt:variant>
      <vt:variant>
        <vt:i4>5</vt:i4>
      </vt:variant>
      <vt:variant>
        <vt:lpwstr/>
      </vt:variant>
      <vt:variant>
        <vt:lpwstr>_Toc37365893</vt:lpwstr>
      </vt:variant>
      <vt:variant>
        <vt:i4>1835068</vt:i4>
      </vt:variant>
      <vt:variant>
        <vt:i4>131</vt:i4>
      </vt:variant>
      <vt:variant>
        <vt:i4>0</vt:i4>
      </vt:variant>
      <vt:variant>
        <vt:i4>5</vt:i4>
      </vt:variant>
      <vt:variant>
        <vt:lpwstr/>
      </vt:variant>
      <vt:variant>
        <vt:lpwstr>_Toc37365892</vt:lpwstr>
      </vt:variant>
      <vt:variant>
        <vt:i4>2031676</vt:i4>
      </vt:variant>
      <vt:variant>
        <vt:i4>125</vt:i4>
      </vt:variant>
      <vt:variant>
        <vt:i4>0</vt:i4>
      </vt:variant>
      <vt:variant>
        <vt:i4>5</vt:i4>
      </vt:variant>
      <vt:variant>
        <vt:lpwstr/>
      </vt:variant>
      <vt:variant>
        <vt:lpwstr>_Toc37365891</vt:lpwstr>
      </vt:variant>
      <vt:variant>
        <vt:i4>1966140</vt:i4>
      </vt:variant>
      <vt:variant>
        <vt:i4>119</vt:i4>
      </vt:variant>
      <vt:variant>
        <vt:i4>0</vt:i4>
      </vt:variant>
      <vt:variant>
        <vt:i4>5</vt:i4>
      </vt:variant>
      <vt:variant>
        <vt:lpwstr/>
      </vt:variant>
      <vt:variant>
        <vt:lpwstr>_Toc37365890</vt:lpwstr>
      </vt:variant>
      <vt:variant>
        <vt:i4>1507389</vt:i4>
      </vt:variant>
      <vt:variant>
        <vt:i4>113</vt:i4>
      </vt:variant>
      <vt:variant>
        <vt:i4>0</vt:i4>
      </vt:variant>
      <vt:variant>
        <vt:i4>5</vt:i4>
      </vt:variant>
      <vt:variant>
        <vt:lpwstr/>
      </vt:variant>
      <vt:variant>
        <vt:lpwstr>_Toc37365889</vt:lpwstr>
      </vt:variant>
      <vt:variant>
        <vt:i4>1441853</vt:i4>
      </vt:variant>
      <vt:variant>
        <vt:i4>107</vt:i4>
      </vt:variant>
      <vt:variant>
        <vt:i4>0</vt:i4>
      </vt:variant>
      <vt:variant>
        <vt:i4>5</vt:i4>
      </vt:variant>
      <vt:variant>
        <vt:lpwstr/>
      </vt:variant>
      <vt:variant>
        <vt:lpwstr>_Toc37365888</vt:lpwstr>
      </vt:variant>
      <vt:variant>
        <vt:i4>1638461</vt:i4>
      </vt:variant>
      <vt:variant>
        <vt:i4>101</vt:i4>
      </vt:variant>
      <vt:variant>
        <vt:i4>0</vt:i4>
      </vt:variant>
      <vt:variant>
        <vt:i4>5</vt:i4>
      </vt:variant>
      <vt:variant>
        <vt:lpwstr/>
      </vt:variant>
      <vt:variant>
        <vt:lpwstr>_Toc37365887</vt:lpwstr>
      </vt:variant>
      <vt:variant>
        <vt:i4>1572925</vt:i4>
      </vt:variant>
      <vt:variant>
        <vt:i4>95</vt:i4>
      </vt:variant>
      <vt:variant>
        <vt:i4>0</vt:i4>
      </vt:variant>
      <vt:variant>
        <vt:i4>5</vt:i4>
      </vt:variant>
      <vt:variant>
        <vt:lpwstr/>
      </vt:variant>
      <vt:variant>
        <vt:lpwstr>_Toc37365886</vt:lpwstr>
      </vt:variant>
      <vt:variant>
        <vt:i4>1769533</vt:i4>
      </vt:variant>
      <vt:variant>
        <vt:i4>89</vt:i4>
      </vt:variant>
      <vt:variant>
        <vt:i4>0</vt:i4>
      </vt:variant>
      <vt:variant>
        <vt:i4>5</vt:i4>
      </vt:variant>
      <vt:variant>
        <vt:lpwstr/>
      </vt:variant>
      <vt:variant>
        <vt:lpwstr>_Toc37365885</vt:lpwstr>
      </vt:variant>
      <vt:variant>
        <vt:i4>1703997</vt:i4>
      </vt:variant>
      <vt:variant>
        <vt:i4>83</vt:i4>
      </vt:variant>
      <vt:variant>
        <vt:i4>0</vt:i4>
      </vt:variant>
      <vt:variant>
        <vt:i4>5</vt:i4>
      </vt:variant>
      <vt:variant>
        <vt:lpwstr/>
      </vt:variant>
      <vt:variant>
        <vt:lpwstr>_Toc37365884</vt:lpwstr>
      </vt:variant>
      <vt:variant>
        <vt:i4>1900605</vt:i4>
      </vt:variant>
      <vt:variant>
        <vt:i4>77</vt:i4>
      </vt:variant>
      <vt:variant>
        <vt:i4>0</vt:i4>
      </vt:variant>
      <vt:variant>
        <vt:i4>5</vt:i4>
      </vt:variant>
      <vt:variant>
        <vt:lpwstr/>
      </vt:variant>
      <vt:variant>
        <vt:lpwstr>_Toc37365883</vt:lpwstr>
      </vt:variant>
      <vt:variant>
        <vt:i4>1835069</vt:i4>
      </vt:variant>
      <vt:variant>
        <vt:i4>71</vt:i4>
      </vt:variant>
      <vt:variant>
        <vt:i4>0</vt:i4>
      </vt:variant>
      <vt:variant>
        <vt:i4>5</vt:i4>
      </vt:variant>
      <vt:variant>
        <vt:lpwstr/>
      </vt:variant>
      <vt:variant>
        <vt:lpwstr>_Toc37365882</vt:lpwstr>
      </vt:variant>
      <vt:variant>
        <vt:i4>2031677</vt:i4>
      </vt:variant>
      <vt:variant>
        <vt:i4>65</vt:i4>
      </vt:variant>
      <vt:variant>
        <vt:i4>0</vt:i4>
      </vt:variant>
      <vt:variant>
        <vt:i4>5</vt:i4>
      </vt:variant>
      <vt:variant>
        <vt:lpwstr/>
      </vt:variant>
      <vt:variant>
        <vt:lpwstr>_Toc37365881</vt:lpwstr>
      </vt:variant>
      <vt:variant>
        <vt:i4>1966141</vt:i4>
      </vt:variant>
      <vt:variant>
        <vt:i4>59</vt:i4>
      </vt:variant>
      <vt:variant>
        <vt:i4>0</vt:i4>
      </vt:variant>
      <vt:variant>
        <vt:i4>5</vt:i4>
      </vt:variant>
      <vt:variant>
        <vt:lpwstr/>
      </vt:variant>
      <vt:variant>
        <vt:lpwstr>_Toc37365880</vt:lpwstr>
      </vt:variant>
      <vt:variant>
        <vt:i4>1507378</vt:i4>
      </vt:variant>
      <vt:variant>
        <vt:i4>53</vt:i4>
      </vt:variant>
      <vt:variant>
        <vt:i4>0</vt:i4>
      </vt:variant>
      <vt:variant>
        <vt:i4>5</vt:i4>
      </vt:variant>
      <vt:variant>
        <vt:lpwstr/>
      </vt:variant>
      <vt:variant>
        <vt:lpwstr>_Toc37365879</vt:lpwstr>
      </vt:variant>
      <vt:variant>
        <vt:i4>1441842</vt:i4>
      </vt:variant>
      <vt:variant>
        <vt:i4>47</vt:i4>
      </vt:variant>
      <vt:variant>
        <vt:i4>0</vt:i4>
      </vt:variant>
      <vt:variant>
        <vt:i4>5</vt:i4>
      </vt:variant>
      <vt:variant>
        <vt:lpwstr/>
      </vt:variant>
      <vt:variant>
        <vt:lpwstr>_Toc37365878</vt:lpwstr>
      </vt:variant>
      <vt:variant>
        <vt:i4>1638450</vt:i4>
      </vt:variant>
      <vt:variant>
        <vt:i4>41</vt:i4>
      </vt:variant>
      <vt:variant>
        <vt:i4>0</vt:i4>
      </vt:variant>
      <vt:variant>
        <vt:i4>5</vt:i4>
      </vt:variant>
      <vt:variant>
        <vt:lpwstr/>
      </vt:variant>
      <vt:variant>
        <vt:lpwstr>_Toc37365877</vt:lpwstr>
      </vt:variant>
      <vt:variant>
        <vt:i4>1572914</vt:i4>
      </vt:variant>
      <vt:variant>
        <vt:i4>35</vt:i4>
      </vt:variant>
      <vt:variant>
        <vt:i4>0</vt:i4>
      </vt:variant>
      <vt:variant>
        <vt:i4>5</vt:i4>
      </vt:variant>
      <vt:variant>
        <vt:lpwstr/>
      </vt:variant>
      <vt:variant>
        <vt:lpwstr>_Toc37365876</vt:lpwstr>
      </vt:variant>
      <vt:variant>
        <vt:i4>1769522</vt:i4>
      </vt:variant>
      <vt:variant>
        <vt:i4>29</vt:i4>
      </vt:variant>
      <vt:variant>
        <vt:i4>0</vt:i4>
      </vt:variant>
      <vt:variant>
        <vt:i4>5</vt:i4>
      </vt:variant>
      <vt:variant>
        <vt:lpwstr/>
      </vt:variant>
      <vt:variant>
        <vt:lpwstr>_Toc37365875</vt:lpwstr>
      </vt:variant>
      <vt:variant>
        <vt:i4>1703986</vt:i4>
      </vt:variant>
      <vt:variant>
        <vt:i4>23</vt:i4>
      </vt:variant>
      <vt:variant>
        <vt:i4>0</vt:i4>
      </vt:variant>
      <vt:variant>
        <vt:i4>5</vt:i4>
      </vt:variant>
      <vt:variant>
        <vt:lpwstr/>
      </vt:variant>
      <vt:variant>
        <vt:lpwstr>_Toc37365874</vt:lpwstr>
      </vt:variant>
      <vt:variant>
        <vt:i4>1900594</vt:i4>
      </vt:variant>
      <vt:variant>
        <vt:i4>17</vt:i4>
      </vt:variant>
      <vt:variant>
        <vt:i4>0</vt:i4>
      </vt:variant>
      <vt:variant>
        <vt:i4>5</vt:i4>
      </vt:variant>
      <vt:variant>
        <vt:lpwstr/>
      </vt:variant>
      <vt:variant>
        <vt:lpwstr>_Toc37365873</vt:lpwstr>
      </vt:variant>
      <vt:variant>
        <vt:i4>1835058</vt:i4>
      </vt:variant>
      <vt:variant>
        <vt:i4>11</vt:i4>
      </vt:variant>
      <vt:variant>
        <vt:i4>0</vt:i4>
      </vt:variant>
      <vt:variant>
        <vt:i4>5</vt:i4>
      </vt:variant>
      <vt:variant>
        <vt:lpwstr/>
      </vt:variant>
      <vt:variant>
        <vt:lpwstr>_Toc37365872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吕东瑞</dc:creator>
  <cp:keywords/>
  <cp:lastModifiedBy>cy</cp:lastModifiedBy>
  <cp:revision>150</cp:revision>
  <cp:lastPrinted>2021-03-11T14:33:00Z</cp:lastPrinted>
  <dcterms:created xsi:type="dcterms:W3CDTF">2020-05-27T02:13:00Z</dcterms:created>
  <dcterms:modified xsi:type="dcterms:W3CDTF">2021-06-04T07:15:00Z</dcterms:modified>
</cp:coreProperties>
</file>