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A4" w:rsidRPr="0031601A" w:rsidRDefault="00CF29B9">
      <w:pPr>
        <w:tabs>
          <w:tab w:val="left" w:pos="7797"/>
        </w:tabs>
        <w:ind w:rightChars="-28" w:right="-59"/>
        <w:jc w:val="center"/>
        <w:rPr>
          <w:sz w:val="28"/>
          <w:szCs w:val="28"/>
        </w:rPr>
      </w:pPr>
      <w:bookmarkStart w:id="0" w:name="_Hlk528158135"/>
      <w:r>
        <w:rPr>
          <w:rFonts w:hint="eastAsia"/>
          <w:sz w:val="28"/>
          <w:szCs w:val="28"/>
        </w:rPr>
        <w:t xml:space="preserve">                                    </w:t>
      </w:r>
      <w:bookmarkStart w:id="1" w:name="_Hlk528158112"/>
      <w:r w:rsidRPr="0031601A">
        <w:rPr>
          <w:noProof/>
          <w:sz w:val="28"/>
          <w:szCs w:val="28"/>
        </w:rPr>
        <w:drawing>
          <wp:inline distT="0" distB="0" distL="0" distR="0">
            <wp:extent cx="1687195" cy="72961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CF34A4" w:rsidRPr="0031601A" w:rsidRDefault="00CF29B9" w:rsidP="00E66E51">
      <w:pPr>
        <w:spacing w:beforeLines="50"/>
        <w:jc w:val="center"/>
        <w:rPr>
          <w:rFonts w:ascii="宋体" w:hAnsi="宋体"/>
          <w:b/>
          <w:w w:val="130"/>
          <w:sz w:val="48"/>
          <w:szCs w:val="48"/>
        </w:rPr>
      </w:pPr>
      <w:bookmarkStart w:id="2" w:name="_Hlk528158217"/>
      <w:bookmarkEnd w:id="0"/>
      <w:r w:rsidRPr="0031601A">
        <w:rPr>
          <w:rFonts w:ascii="新宋体" w:eastAsia="新宋体" w:hAnsi="新宋体" w:hint="eastAsia"/>
          <w:b/>
          <w:spacing w:val="10"/>
          <w:w w:val="130"/>
          <w:sz w:val="48"/>
          <w:szCs w:val="48"/>
        </w:rPr>
        <w:t>中华</w:t>
      </w:r>
      <w:r w:rsidRPr="0031601A">
        <w:rPr>
          <w:rFonts w:ascii="宋体" w:hAnsi="宋体" w:hint="eastAsia"/>
          <w:b/>
          <w:spacing w:val="10"/>
          <w:w w:val="130"/>
          <w:sz w:val="48"/>
          <w:szCs w:val="48"/>
        </w:rPr>
        <w:t>人民共和国工业和信息化</w:t>
      </w:r>
      <w:r w:rsidRPr="0031601A">
        <w:rPr>
          <w:rFonts w:ascii="宋体" w:hAnsi="宋体" w:hint="eastAsia"/>
          <w:b/>
          <w:w w:val="130"/>
          <w:sz w:val="48"/>
          <w:szCs w:val="48"/>
        </w:rPr>
        <w:t>部</w:t>
      </w:r>
    </w:p>
    <w:p w:rsidR="00CF34A4" w:rsidRPr="0031601A" w:rsidRDefault="00CF29B9" w:rsidP="00E66E51">
      <w:pPr>
        <w:spacing w:afterLines="50"/>
        <w:jc w:val="center"/>
        <w:rPr>
          <w:rFonts w:ascii="宋体" w:hAnsi="宋体"/>
          <w:spacing w:val="-12"/>
          <w:w w:val="120"/>
          <w:sz w:val="48"/>
          <w:szCs w:val="48"/>
        </w:rPr>
      </w:pPr>
      <w:r w:rsidRPr="0031601A">
        <w:rPr>
          <w:rFonts w:ascii="宋体" w:hAnsi="宋体" w:hint="eastAsia"/>
          <w:b/>
          <w:spacing w:val="-12"/>
          <w:w w:val="120"/>
          <w:sz w:val="48"/>
          <w:szCs w:val="48"/>
        </w:rPr>
        <w:t>石油和化工计量技术规范</w:t>
      </w:r>
    </w:p>
    <w:bookmarkEnd w:id="2"/>
    <w:p w:rsidR="00CF34A4" w:rsidRPr="0031601A" w:rsidRDefault="00CF29B9" w:rsidP="00E66E51">
      <w:pPr>
        <w:adjustRightInd w:val="0"/>
        <w:snapToGrid w:val="0"/>
        <w:spacing w:beforeLines="50" w:afterLines="50" w:line="520" w:lineRule="exact"/>
        <w:ind w:firstLineChars="1750" w:firstLine="4919"/>
        <w:jc w:val="center"/>
        <w:rPr>
          <w:rFonts w:ascii="黑体" w:eastAsia="黑体" w:hAnsi="黑体"/>
          <w:sz w:val="28"/>
          <w:szCs w:val="28"/>
        </w:rPr>
      </w:pPr>
      <w:r w:rsidRPr="0031601A">
        <w:rPr>
          <w:rFonts w:ascii="宋体" w:hAnsi="宋体"/>
          <w:b/>
          <w:sz w:val="28"/>
          <w:szCs w:val="28"/>
        </w:rPr>
        <w:t xml:space="preserve">    </w:t>
      </w:r>
      <w:r w:rsidRPr="0031601A">
        <w:rPr>
          <w:b/>
          <w:sz w:val="28"/>
          <w:szCs w:val="28"/>
        </w:rPr>
        <w:t>JJF</w:t>
      </w:r>
      <w:r w:rsidRPr="0031601A">
        <w:rPr>
          <w:rFonts w:ascii="黑体" w:eastAsia="黑体" w:hAnsi="黑体" w:hint="eastAsia"/>
          <w:b/>
          <w:sz w:val="28"/>
          <w:szCs w:val="28"/>
        </w:rPr>
        <w:t>(石化)</w:t>
      </w:r>
      <w:r w:rsidRPr="0031601A">
        <w:rPr>
          <w:rFonts w:eastAsia="黑体"/>
          <w:kern w:val="0"/>
          <w:sz w:val="28"/>
          <w:szCs w:val="28"/>
        </w:rPr>
        <w:t xml:space="preserve"> </w:t>
      </w:r>
      <w:r w:rsidR="00C91160" w:rsidRPr="0031601A">
        <w:rPr>
          <w:rFonts w:ascii="黑体" w:eastAsia="黑体" w:hAnsi="黑体" w:hint="eastAsia"/>
          <w:sz w:val="28"/>
          <w:szCs w:val="28"/>
        </w:rPr>
        <w:t>XXX</w:t>
      </w:r>
      <w:r w:rsidRPr="0031601A">
        <w:rPr>
          <w:rFonts w:ascii="黑体" w:eastAsia="黑体" w:hAnsi="黑体" w:hint="eastAsia"/>
          <w:sz w:val="28"/>
          <w:szCs w:val="28"/>
        </w:rPr>
        <w:t>-</w:t>
      </w:r>
      <w:r w:rsidR="00C91160" w:rsidRPr="0031601A">
        <w:rPr>
          <w:rFonts w:ascii="黑体" w:eastAsia="黑体" w:hAnsi="黑体" w:hint="eastAsia"/>
          <w:sz w:val="28"/>
          <w:szCs w:val="28"/>
        </w:rPr>
        <w:t>XXXX</w:t>
      </w:r>
    </w:p>
    <w:p w:rsidR="00CF34A4" w:rsidRPr="0031601A" w:rsidRDefault="00C420DC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直线 211" o:spid="_x0000_s1026" style="position:absolute;left:0;text-align:left;z-index:251659264" from="9.4pt,13.3pt" to="469.25pt,13.35pt" o:gfxdata="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mPFUpNcAAAAIAQAADwAAAAAAAAABACAAAAAiAAAAZHJzL2Rvd25yZXYueG1s&#10;UEsBAhQAFAAAAAgAh07iQA27ASfAAQAAWAMAAA4AAAAAAAAAAQAgAAAAJgEAAGRycy9lMm9Eb2Mu&#10;eG1sUEsFBgAAAAAGAAYAWQEAAFgFAAAAAA==&#10;" strokeweight="1pt"/>
        </w:pict>
      </w:r>
    </w:p>
    <w:p w:rsidR="00CF34A4" w:rsidRPr="0031601A" w:rsidRDefault="00CF34A4">
      <w:pPr>
        <w:ind w:rightChars="-156" w:right="-328"/>
        <w:rPr>
          <w:sz w:val="28"/>
          <w:szCs w:val="28"/>
        </w:rPr>
      </w:pPr>
    </w:p>
    <w:p w:rsidR="00CF34A4" w:rsidRPr="0031601A" w:rsidRDefault="00CF34A4">
      <w:pPr>
        <w:ind w:leftChars="-150" w:left="-315" w:rightChars="-150" w:right="-315"/>
        <w:rPr>
          <w:sz w:val="28"/>
          <w:szCs w:val="28"/>
        </w:rPr>
      </w:pPr>
    </w:p>
    <w:p w:rsidR="0027320F" w:rsidRPr="0031601A" w:rsidRDefault="0027320F" w:rsidP="0027320F">
      <w:pPr>
        <w:adjustRightInd w:val="0"/>
        <w:snapToGrid w:val="0"/>
        <w:spacing w:line="360" w:lineRule="auto"/>
        <w:ind w:firstLineChars="100" w:firstLine="440"/>
        <w:jc w:val="center"/>
        <w:rPr>
          <w:rFonts w:ascii="黑体" w:eastAsia="黑体" w:hAnsi="黑体"/>
          <w:sz w:val="44"/>
          <w:szCs w:val="44"/>
        </w:rPr>
      </w:pPr>
      <w:r w:rsidRPr="0031601A">
        <w:rPr>
          <w:rFonts w:ascii="黑体" w:eastAsia="黑体" w:hAnsi="黑体"/>
          <w:sz w:val="44"/>
          <w:szCs w:val="44"/>
        </w:rPr>
        <w:t>润滑油高剪切锥形塞</w:t>
      </w:r>
      <w:r w:rsidR="00A97518" w:rsidRPr="0031601A">
        <w:rPr>
          <w:rFonts w:ascii="黑体" w:eastAsia="黑体" w:hAnsi="黑体" w:hint="eastAsia"/>
          <w:sz w:val="44"/>
          <w:szCs w:val="44"/>
        </w:rPr>
        <w:t>黏</w:t>
      </w:r>
      <w:r w:rsidRPr="0031601A">
        <w:rPr>
          <w:rFonts w:ascii="黑体" w:eastAsia="黑体" w:hAnsi="黑体"/>
          <w:sz w:val="44"/>
          <w:szCs w:val="44"/>
        </w:rPr>
        <w:t>度计</w:t>
      </w:r>
      <w:r w:rsidRPr="0031601A">
        <w:rPr>
          <w:rFonts w:ascii="黑体" w:eastAsia="黑体" w:hAnsi="黑体" w:hint="eastAsia"/>
          <w:sz w:val="44"/>
          <w:szCs w:val="44"/>
        </w:rPr>
        <w:t>校准规范</w:t>
      </w:r>
    </w:p>
    <w:p w:rsidR="008608CE" w:rsidRPr="0031601A" w:rsidRDefault="00E31C78" w:rsidP="0027320F">
      <w:pPr>
        <w:adjustRightInd w:val="0"/>
        <w:snapToGrid w:val="0"/>
        <w:spacing w:line="360" w:lineRule="auto"/>
        <w:ind w:firstLineChars="100" w:firstLine="280"/>
        <w:jc w:val="center"/>
        <w:rPr>
          <w:rFonts w:eastAsia="黑体"/>
          <w:sz w:val="28"/>
          <w:szCs w:val="28"/>
        </w:rPr>
      </w:pPr>
      <w:r w:rsidRPr="0031601A">
        <w:rPr>
          <w:rFonts w:eastAsia="黑体" w:hint="eastAsia"/>
          <w:sz w:val="28"/>
          <w:szCs w:val="28"/>
        </w:rPr>
        <w:t>C</w:t>
      </w:r>
      <w:r w:rsidRPr="0031601A">
        <w:rPr>
          <w:rFonts w:eastAsia="黑体"/>
          <w:sz w:val="28"/>
          <w:szCs w:val="28"/>
        </w:rPr>
        <w:t xml:space="preserve">alibration </w:t>
      </w:r>
      <w:r w:rsidR="0027320F" w:rsidRPr="0031601A">
        <w:rPr>
          <w:rFonts w:eastAsia="黑体"/>
          <w:sz w:val="28"/>
          <w:szCs w:val="28"/>
        </w:rPr>
        <w:t xml:space="preserve">Specification for </w:t>
      </w:r>
      <w:r w:rsidRPr="0031601A">
        <w:rPr>
          <w:rFonts w:eastAsia="黑体" w:hint="eastAsia"/>
          <w:sz w:val="28"/>
          <w:szCs w:val="28"/>
        </w:rPr>
        <w:t>H</w:t>
      </w:r>
      <w:r w:rsidRPr="0031601A">
        <w:rPr>
          <w:rFonts w:eastAsia="黑体"/>
          <w:sz w:val="28"/>
          <w:szCs w:val="28"/>
        </w:rPr>
        <w:t xml:space="preserve">igh </w:t>
      </w:r>
      <w:r w:rsidR="008102F1" w:rsidRPr="0031601A">
        <w:rPr>
          <w:rFonts w:eastAsia="黑体" w:hint="eastAsia"/>
          <w:sz w:val="28"/>
          <w:szCs w:val="28"/>
        </w:rPr>
        <w:t>S</w:t>
      </w:r>
      <w:r w:rsidRPr="0031601A">
        <w:rPr>
          <w:rFonts w:eastAsia="黑体"/>
          <w:sz w:val="28"/>
          <w:szCs w:val="28"/>
        </w:rPr>
        <w:t xml:space="preserve">hear </w:t>
      </w:r>
      <w:r w:rsidRPr="0031601A">
        <w:rPr>
          <w:rFonts w:eastAsia="黑体" w:hint="eastAsia"/>
          <w:sz w:val="28"/>
          <w:szCs w:val="28"/>
        </w:rPr>
        <w:t>C</w:t>
      </w:r>
      <w:r w:rsidRPr="0031601A">
        <w:rPr>
          <w:rFonts w:eastAsia="黑体"/>
          <w:sz w:val="28"/>
          <w:szCs w:val="28"/>
        </w:rPr>
        <w:t xml:space="preserve">one plug </w:t>
      </w:r>
      <w:r w:rsidRPr="0031601A">
        <w:rPr>
          <w:rFonts w:eastAsia="黑体" w:hint="eastAsia"/>
          <w:sz w:val="28"/>
          <w:szCs w:val="28"/>
        </w:rPr>
        <w:t>V</w:t>
      </w:r>
      <w:r w:rsidR="0027320F" w:rsidRPr="0031601A">
        <w:rPr>
          <w:rFonts w:eastAsia="黑体"/>
          <w:sz w:val="28"/>
          <w:szCs w:val="28"/>
        </w:rPr>
        <w:t>iscometer</w:t>
      </w:r>
      <w:r w:rsidRPr="0031601A">
        <w:rPr>
          <w:rFonts w:eastAsia="黑体" w:hint="eastAsia"/>
          <w:sz w:val="28"/>
          <w:szCs w:val="28"/>
        </w:rPr>
        <w:t>s</w:t>
      </w:r>
      <w:r w:rsidR="0027320F" w:rsidRPr="0031601A">
        <w:rPr>
          <w:rFonts w:eastAsia="黑体"/>
          <w:sz w:val="28"/>
          <w:szCs w:val="28"/>
        </w:rPr>
        <w:t xml:space="preserve"> </w:t>
      </w:r>
    </w:p>
    <w:p w:rsidR="0027320F" w:rsidRPr="0031601A" w:rsidRDefault="00E31C78" w:rsidP="0027320F">
      <w:pPr>
        <w:adjustRightInd w:val="0"/>
        <w:snapToGrid w:val="0"/>
        <w:spacing w:line="360" w:lineRule="auto"/>
        <w:ind w:firstLineChars="100" w:firstLine="280"/>
        <w:jc w:val="center"/>
        <w:rPr>
          <w:rFonts w:eastAsia="黑体"/>
          <w:sz w:val="28"/>
          <w:szCs w:val="28"/>
        </w:rPr>
      </w:pPr>
      <w:r w:rsidRPr="0031601A">
        <w:rPr>
          <w:rFonts w:eastAsia="黑体" w:hint="eastAsia"/>
          <w:sz w:val="28"/>
          <w:szCs w:val="28"/>
        </w:rPr>
        <w:t>of</w:t>
      </w:r>
      <w:r w:rsidRPr="0031601A">
        <w:rPr>
          <w:rFonts w:eastAsia="黑体"/>
          <w:sz w:val="28"/>
          <w:szCs w:val="28"/>
        </w:rPr>
        <w:t xml:space="preserve"> </w:t>
      </w:r>
      <w:r w:rsidRPr="0031601A">
        <w:rPr>
          <w:rFonts w:eastAsia="黑体" w:hint="eastAsia"/>
          <w:sz w:val="28"/>
          <w:szCs w:val="28"/>
        </w:rPr>
        <w:t>L</w:t>
      </w:r>
      <w:r w:rsidRPr="0031601A">
        <w:rPr>
          <w:rFonts w:eastAsia="黑体"/>
          <w:sz w:val="28"/>
          <w:szCs w:val="28"/>
        </w:rPr>
        <w:t xml:space="preserve">ubricating </w:t>
      </w:r>
      <w:r w:rsidRPr="0031601A">
        <w:rPr>
          <w:rFonts w:eastAsia="黑体" w:hint="eastAsia"/>
          <w:sz w:val="28"/>
          <w:szCs w:val="28"/>
        </w:rPr>
        <w:t>O</w:t>
      </w:r>
      <w:r w:rsidR="0027320F" w:rsidRPr="0031601A">
        <w:rPr>
          <w:rFonts w:eastAsia="黑体"/>
          <w:sz w:val="28"/>
          <w:szCs w:val="28"/>
        </w:rPr>
        <w:t>il</w:t>
      </w:r>
    </w:p>
    <w:p w:rsidR="00CF34A4" w:rsidRPr="0031601A" w:rsidRDefault="00CF29B9">
      <w:pPr>
        <w:autoSpaceDE w:val="0"/>
        <w:autoSpaceDN w:val="0"/>
        <w:adjustRightInd w:val="0"/>
        <w:jc w:val="center"/>
        <w:outlineLvl w:val="0"/>
        <w:rPr>
          <w:rFonts w:eastAsia="黑体"/>
          <w:kern w:val="0"/>
          <w:sz w:val="28"/>
          <w:szCs w:val="28"/>
        </w:rPr>
      </w:pPr>
      <w:r w:rsidRPr="0031601A">
        <w:rPr>
          <w:rFonts w:ascii="黑体" w:eastAsia="黑体" w:cs="黑体" w:hint="eastAsia"/>
          <w:kern w:val="0"/>
          <w:sz w:val="28"/>
          <w:szCs w:val="28"/>
        </w:rPr>
        <w:t>（</w:t>
      </w:r>
      <w:r w:rsidR="00395742" w:rsidRPr="0031601A">
        <w:rPr>
          <w:rFonts w:ascii="仿宋" w:eastAsia="仿宋" w:hAnsi="仿宋" w:hint="eastAsia"/>
          <w:color w:val="000000"/>
          <w:szCs w:val="32"/>
        </w:rPr>
        <w:t>报批</w:t>
      </w:r>
      <w:r w:rsidRPr="0031601A">
        <w:rPr>
          <w:rFonts w:ascii="仿宋" w:eastAsia="仿宋" w:hAnsi="仿宋" w:hint="eastAsia"/>
          <w:color w:val="000000"/>
          <w:szCs w:val="32"/>
        </w:rPr>
        <w:t>稿</w:t>
      </w:r>
      <w:r w:rsidRPr="0031601A">
        <w:rPr>
          <w:rFonts w:ascii="黑体" w:eastAsia="黑体" w:cs="黑体" w:hint="eastAsia"/>
          <w:kern w:val="0"/>
          <w:sz w:val="28"/>
          <w:szCs w:val="28"/>
        </w:rPr>
        <w:t>）</w:t>
      </w:r>
    </w:p>
    <w:p w:rsidR="00CF34A4" w:rsidRPr="0031601A" w:rsidRDefault="00CF34A4">
      <w:pPr>
        <w:autoSpaceDE w:val="0"/>
        <w:autoSpaceDN w:val="0"/>
        <w:adjustRightInd w:val="0"/>
        <w:jc w:val="center"/>
        <w:outlineLvl w:val="0"/>
        <w:rPr>
          <w:rFonts w:eastAsia="黑体"/>
          <w:kern w:val="0"/>
          <w:sz w:val="28"/>
          <w:szCs w:val="28"/>
        </w:rPr>
      </w:pPr>
    </w:p>
    <w:p w:rsidR="00CF34A4" w:rsidRPr="0031601A" w:rsidRDefault="00CF34A4">
      <w:pPr>
        <w:rPr>
          <w:b/>
          <w:sz w:val="28"/>
          <w:szCs w:val="28"/>
        </w:rPr>
      </w:pPr>
    </w:p>
    <w:p w:rsidR="00CF34A4" w:rsidRPr="0031601A" w:rsidRDefault="00CF34A4">
      <w:pPr>
        <w:rPr>
          <w:rFonts w:eastAsia="黑体"/>
          <w:sz w:val="44"/>
        </w:rPr>
      </w:pPr>
    </w:p>
    <w:p w:rsidR="00CF34A4" w:rsidRPr="0031601A" w:rsidRDefault="00CF34A4">
      <w:pPr>
        <w:rPr>
          <w:sz w:val="28"/>
          <w:szCs w:val="28"/>
        </w:rPr>
      </w:pPr>
    </w:p>
    <w:p w:rsidR="00CF34A4" w:rsidRPr="0031601A" w:rsidRDefault="00CF34A4">
      <w:pPr>
        <w:spacing w:line="360" w:lineRule="auto"/>
        <w:rPr>
          <w:sz w:val="28"/>
          <w:szCs w:val="28"/>
        </w:rPr>
      </w:pPr>
    </w:p>
    <w:p w:rsidR="00CF34A4" w:rsidRPr="0031601A" w:rsidRDefault="00CF34A4">
      <w:pPr>
        <w:spacing w:line="360" w:lineRule="auto"/>
        <w:rPr>
          <w:sz w:val="28"/>
          <w:szCs w:val="28"/>
        </w:rPr>
      </w:pPr>
    </w:p>
    <w:p w:rsidR="00CF34A4" w:rsidRPr="0031601A" w:rsidRDefault="00CF34A4">
      <w:pPr>
        <w:spacing w:line="360" w:lineRule="auto"/>
        <w:rPr>
          <w:sz w:val="28"/>
          <w:szCs w:val="28"/>
        </w:rPr>
      </w:pPr>
    </w:p>
    <w:p w:rsidR="00CF34A4" w:rsidRPr="0031601A" w:rsidRDefault="00C420DC" w:rsidP="00ED20C9">
      <w:pPr>
        <w:rPr>
          <w:rFonts w:ascii="黑体" w:eastAsia="黑体"/>
          <w:sz w:val="24"/>
        </w:rPr>
      </w:pPr>
      <w:r w:rsidRPr="00C420DC">
        <w:rPr>
          <w:noProof/>
        </w:rPr>
        <w:pict>
          <v:line id="直线 212" o:spid="_x0000_s1151" style="position:absolute;left:0;text-align:left;z-index:251660288" from="-1.1pt,29.7pt" to="458.75pt,29.75pt" o:gfxdata="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NlBKm2AAAAAgBAAAPAAAAAAAAAAEAIAAAACIAAABkcnMvZG93bnJldi54&#10;bWxQSwECFAAUAAAACACHTuJAW1rC2sEBAABYAwAADgAAAAAAAAABACAAAAAnAQAAZHJzL2Uyb0Rv&#10;Yy54bWxQSwUGAAAAAAYABgBZAQAAWgUAAAAA&#10;" strokeweight="1pt"/>
        </w:pict>
      </w:r>
      <w:r w:rsidR="00ED20C9" w:rsidRPr="0031601A">
        <w:rPr>
          <w:rFonts w:ascii="黑体" w:eastAsia="黑体" w:hint="eastAsia"/>
          <w:sz w:val="28"/>
          <w:szCs w:val="28"/>
        </w:rPr>
        <w:t>202</w:t>
      </w:r>
      <w:r w:rsidR="00CF29B9" w:rsidRPr="0031601A">
        <w:rPr>
          <w:rFonts w:ascii="黑体" w:eastAsia="黑体" w:hint="eastAsia"/>
          <w:sz w:val="28"/>
          <w:szCs w:val="28"/>
        </w:rPr>
        <w:t>×—××—××发布</w:t>
      </w:r>
      <w:r w:rsidR="00CF29B9" w:rsidRPr="0031601A">
        <w:rPr>
          <w:rFonts w:ascii="黑体" w:eastAsia="黑体" w:hint="eastAsia"/>
          <w:sz w:val="24"/>
        </w:rPr>
        <w:t xml:space="preserve">     </w:t>
      </w:r>
      <w:r w:rsidR="00CF29B9" w:rsidRPr="0031601A">
        <w:rPr>
          <w:rFonts w:ascii="黑体" w:eastAsia="黑体"/>
          <w:sz w:val="24"/>
        </w:rPr>
        <w:t xml:space="preserve">  </w:t>
      </w:r>
      <w:r w:rsidR="00CF29B9" w:rsidRPr="0031601A">
        <w:rPr>
          <w:rFonts w:ascii="黑体" w:eastAsia="黑体" w:hint="eastAsia"/>
          <w:sz w:val="24"/>
        </w:rPr>
        <w:t xml:space="preserve">      </w:t>
      </w:r>
      <w:r w:rsidR="00CF29B9" w:rsidRPr="0031601A">
        <w:rPr>
          <w:rFonts w:ascii="黑体" w:eastAsia="黑体"/>
          <w:sz w:val="24"/>
        </w:rPr>
        <w:t xml:space="preserve">        </w:t>
      </w:r>
      <w:r w:rsidR="00CF29B9" w:rsidRPr="0031601A">
        <w:rPr>
          <w:rFonts w:ascii="黑体" w:eastAsia="黑体" w:hint="eastAsia"/>
          <w:sz w:val="24"/>
        </w:rPr>
        <w:t xml:space="preserve">   </w:t>
      </w:r>
      <w:r w:rsidR="008102F1" w:rsidRPr="0031601A">
        <w:rPr>
          <w:rFonts w:ascii="黑体" w:eastAsia="黑体"/>
          <w:sz w:val="24"/>
        </w:rPr>
        <w:t xml:space="preserve">   </w:t>
      </w:r>
      <w:r w:rsidR="00ED20C9" w:rsidRPr="0031601A">
        <w:rPr>
          <w:rFonts w:ascii="黑体" w:eastAsia="黑体" w:hint="eastAsia"/>
          <w:sz w:val="28"/>
          <w:szCs w:val="28"/>
        </w:rPr>
        <w:t>202</w:t>
      </w:r>
      <w:r w:rsidR="00CF29B9" w:rsidRPr="0031601A">
        <w:rPr>
          <w:rFonts w:ascii="黑体" w:eastAsia="黑体" w:hint="eastAsia"/>
          <w:sz w:val="28"/>
          <w:szCs w:val="28"/>
        </w:rPr>
        <w:t>×—××—××实施</w:t>
      </w:r>
    </w:p>
    <w:p w:rsidR="00CF34A4" w:rsidRPr="0031601A" w:rsidRDefault="00CF34A4">
      <w:pPr>
        <w:spacing w:line="360" w:lineRule="auto"/>
        <w:rPr>
          <w:color w:val="000000"/>
        </w:rPr>
      </w:pPr>
    </w:p>
    <w:p w:rsidR="00CF34A4" w:rsidRPr="0031601A" w:rsidRDefault="00CF29B9">
      <w:pPr>
        <w:spacing w:line="480" w:lineRule="auto"/>
        <w:jc w:val="center"/>
        <w:rPr>
          <w:b/>
          <w:color w:val="000000"/>
          <w:u w:val="single"/>
        </w:rPr>
      </w:pPr>
      <w:r w:rsidRPr="0031601A">
        <w:rPr>
          <w:rFonts w:ascii="宋体" w:hAnsi="宋体" w:hint="eastAsia"/>
          <w:b/>
          <w:color w:val="000000"/>
          <w:sz w:val="36"/>
          <w:szCs w:val="36"/>
        </w:rPr>
        <w:t>中华人民共和国工业和信息化部</w:t>
      </w:r>
      <w:r w:rsidRPr="0031601A">
        <w:rPr>
          <w:rFonts w:hint="eastAsia"/>
          <w:b/>
          <w:color w:val="000000"/>
          <w:sz w:val="36"/>
          <w:szCs w:val="36"/>
        </w:rPr>
        <w:t xml:space="preserve"> </w:t>
      </w:r>
      <w:r w:rsidRPr="0031601A">
        <w:rPr>
          <w:rFonts w:ascii="黑体" w:eastAsia="黑体" w:hint="eastAsia"/>
          <w:b/>
          <w:color w:val="000000"/>
          <w:sz w:val="28"/>
          <w:szCs w:val="28"/>
        </w:rPr>
        <w:t>发 布</w:t>
      </w:r>
    </w:p>
    <w:p w:rsidR="00CF34A4" w:rsidRPr="0031601A" w:rsidRDefault="00C420DC">
      <w:pPr>
        <w:adjustRightInd w:val="0"/>
        <w:snapToGrid w:val="0"/>
        <w:ind w:firstLineChars="100" w:firstLine="240"/>
        <w:rPr>
          <w:rFonts w:ascii="黑体" w:eastAsia="黑体" w:hAnsi="黑体"/>
          <w:sz w:val="24"/>
        </w:rPr>
      </w:pPr>
      <w:r w:rsidRPr="00C420DC">
        <w:rPr>
          <w:rFonts w:ascii="宋体" w:hAnsi="宋体" w:cs="宋体"/>
          <w:kern w:val="0"/>
          <w:sz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8" o:spid="_x0000_s1194" type="#_x0000_t202" style="position:absolute;left:0;text-align:left;margin-left:.25pt;margin-top:10.15pt;width:276pt;height:131.6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" stroked="f">
            <v:textbox>
              <w:txbxContent>
                <w:p w:rsidR="00FD23E2" w:rsidRDefault="00FD23E2" w:rsidP="00A33244"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ascii="黑体" w:eastAsia="黑体" w:hAnsi="黑体"/>
                      <w:sz w:val="36"/>
                      <w:szCs w:val="36"/>
                    </w:rPr>
                  </w:pPr>
                  <w:r w:rsidRPr="00A33244">
                    <w:rPr>
                      <w:rFonts w:ascii="黑体" w:eastAsia="黑体" w:hAnsi="黑体" w:hint="eastAsia"/>
                      <w:sz w:val="36"/>
                      <w:szCs w:val="36"/>
                    </w:rPr>
                    <w:t>润滑油高剪切锥形塞黏度计</w:t>
                  </w:r>
                </w:p>
                <w:p w:rsidR="00FD23E2" w:rsidRPr="00A33244" w:rsidRDefault="00FD23E2" w:rsidP="00A33244"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ascii="黑体" w:eastAsia="黑体" w:hAnsi="黑体"/>
                      <w:sz w:val="36"/>
                      <w:szCs w:val="36"/>
                    </w:rPr>
                  </w:pPr>
                  <w:r w:rsidRPr="00A33244">
                    <w:rPr>
                      <w:rFonts w:ascii="黑体" w:eastAsia="黑体" w:hAnsi="黑体" w:hint="eastAsia"/>
                      <w:sz w:val="36"/>
                      <w:szCs w:val="36"/>
                    </w:rPr>
                    <w:t>校准规范</w:t>
                  </w:r>
                </w:p>
                <w:p w:rsidR="00FD23E2" w:rsidRDefault="00FD23E2" w:rsidP="009666C5"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eastAsia="黑体"/>
                      <w:sz w:val="28"/>
                      <w:szCs w:val="28"/>
                    </w:rPr>
                  </w:pPr>
                  <w:r>
                    <w:rPr>
                      <w:rFonts w:eastAsia="黑体"/>
                      <w:sz w:val="28"/>
                      <w:szCs w:val="28"/>
                    </w:rPr>
                    <w:t>Calibration Specification for High shear</w:t>
                  </w:r>
                </w:p>
                <w:p w:rsidR="00FD23E2" w:rsidRDefault="00FD23E2" w:rsidP="009666C5">
                  <w:pPr>
                    <w:autoSpaceDE w:val="0"/>
                    <w:autoSpaceDN w:val="0"/>
                    <w:adjustRightInd w:val="0"/>
                    <w:spacing w:line="440" w:lineRule="exact"/>
                    <w:jc w:val="center"/>
                    <w:rPr>
                      <w:rFonts w:ascii="黑体" w:eastAsia="黑体" w:hAnsi="黑体" w:cs="黑体"/>
                      <w:kern w:val="0"/>
                      <w:sz w:val="28"/>
                      <w:szCs w:val="28"/>
                    </w:rPr>
                  </w:pPr>
                  <w:r>
                    <w:rPr>
                      <w:rFonts w:eastAsia="黑体"/>
                      <w:sz w:val="28"/>
                      <w:szCs w:val="28"/>
                    </w:rPr>
                    <w:t>Cone plug Viscometers of Lubricating Oil</w:t>
                  </w:r>
                </w:p>
              </w:txbxContent>
            </v:textbox>
          </v:shape>
        </w:pict>
      </w:r>
    </w:p>
    <w:p w:rsidR="00845C87" w:rsidRPr="0031601A" w:rsidRDefault="00C420DC" w:rsidP="00845C87">
      <w:pPr>
        <w:adjustRightInd w:val="0"/>
        <w:snapToGrid w:val="0"/>
        <w:spacing w:line="360" w:lineRule="auto"/>
        <w:ind w:firstLineChars="100" w:firstLine="440"/>
        <w:rPr>
          <w:rFonts w:eastAsia="黑体"/>
          <w:sz w:val="28"/>
          <w:szCs w:val="28"/>
        </w:rPr>
      </w:pPr>
      <w:r w:rsidRPr="00C420DC">
        <w:rPr>
          <w:rFonts w:ascii="黑体" w:eastAsia="黑体" w:hAnsi="黑体"/>
          <w:sz w:val="44"/>
          <w:szCs w:val="44"/>
        </w:rPr>
        <w:pict>
          <v:group id="组合 182" o:spid="_x0000_s1150" style="position:absolute;left:0;text-align:left;margin-left:358.15pt;margin-top:102.9pt;width:173.85pt;height:61.7pt;z-index:251656192;mso-position-horizontal-relative:page;mso-position-vertical-relative:page" coordsize="3554,21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图片 183" o:spid="_x0000_s1027" type="#_x0000_t75" style="position:absolute;width:3555;height:21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">
              <v:imagedata r:id="rId10" o:title="" croptop="2502f" cropbottom="2113f" cropleft="881f" cropright="918f"/>
            </v:shape>
            <v:shape id="文本框 184" o:spid="_x0000_s1028" type="#_x0000_t202" style="position:absolute;left:113;top:113;width:3288;height:19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<v:textbox style="mso-next-textbox:#文本框 184">
                <w:txbxContent>
                  <w:p w:rsidR="00FD23E2" w:rsidRPr="0095358B" w:rsidRDefault="00FD23E2" w:rsidP="00D574E5">
                    <w:pPr>
                      <w:adjustRightInd w:val="0"/>
                      <w:snapToGrid w:val="0"/>
                      <w:ind w:rightChars="-85" w:right="-178" w:firstLineChars="1600" w:firstLine="3360"/>
                      <w:jc w:val="left"/>
                      <w:rPr>
                        <w:rFonts w:ascii="黑体" w:eastAsia="黑体" w:hAnsi="黑体"/>
                        <w:sz w:val="28"/>
                        <w:szCs w:val="28"/>
                      </w:rPr>
                    </w:pPr>
                    <w:r>
                      <w:cr/>
                    </w:r>
                    <w:r w:rsidRPr="0095358B">
                      <w:rPr>
                        <w:b/>
                        <w:sz w:val="28"/>
                        <w:szCs w:val="28"/>
                      </w:rPr>
                      <w:t>J</w:t>
                    </w:r>
                    <w:bookmarkStart w:id="3" w:name="_Hlk527980252"/>
                    <w:r w:rsidRPr="0095358B">
                      <w:rPr>
                        <w:b/>
                        <w:sz w:val="28"/>
                        <w:szCs w:val="28"/>
                      </w:rPr>
                      <w:t>JF</w:t>
                    </w:r>
                    <w:r w:rsidRPr="0095358B">
                      <w:rPr>
                        <w:rFonts w:ascii="黑体" w:eastAsia="黑体" w:hAnsi="黑体" w:hint="eastAsia"/>
                        <w:b/>
                        <w:sz w:val="28"/>
                        <w:szCs w:val="28"/>
                      </w:rPr>
                      <w:t>(石化)</w:t>
                    </w:r>
                    <w:r w:rsidRPr="0095358B">
                      <w:rPr>
                        <w:rFonts w:ascii="黑体" w:eastAsia="黑体" w:hAnsi="黑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黑体" w:eastAsia="黑体" w:hAnsi="黑体" w:hint="eastAsia"/>
                        <w:sz w:val="28"/>
                        <w:szCs w:val="28"/>
                      </w:rPr>
                      <w:t>XXX</w:t>
                    </w:r>
                    <w:r w:rsidRPr="0095358B">
                      <w:rPr>
                        <w:rFonts w:ascii="黑体" w:eastAsia="黑体" w:hAnsi="黑体"/>
                        <w:sz w:val="28"/>
                        <w:szCs w:val="28"/>
                      </w:rPr>
                      <w:t>—</w:t>
                    </w:r>
                    <w:bookmarkEnd w:id="3"/>
                    <w:r>
                      <w:rPr>
                        <w:rFonts w:ascii="黑体" w:eastAsia="黑体" w:hAnsi="黑体" w:hint="eastAsia"/>
                        <w:sz w:val="28"/>
                        <w:szCs w:val="28"/>
                      </w:rPr>
                      <w:t>XXXX</w:t>
                    </w:r>
                  </w:p>
                </w:txbxContent>
              </v:textbox>
            </v:shape>
            <w10:wrap anchorx="page" anchory="page"/>
          </v:group>
        </w:pict>
      </w:r>
    </w:p>
    <w:p w:rsidR="00A33244" w:rsidRPr="0031601A" w:rsidRDefault="00A33244" w:rsidP="00845C87">
      <w:pPr>
        <w:adjustRightInd w:val="0"/>
        <w:snapToGrid w:val="0"/>
        <w:spacing w:line="360" w:lineRule="auto"/>
        <w:ind w:firstLineChars="100" w:firstLine="280"/>
        <w:rPr>
          <w:rFonts w:eastAsia="黑体"/>
          <w:sz w:val="28"/>
          <w:szCs w:val="28"/>
        </w:rPr>
      </w:pPr>
    </w:p>
    <w:p w:rsidR="00A33244" w:rsidRPr="0031601A" w:rsidRDefault="00A33244" w:rsidP="00845C87">
      <w:pPr>
        <w:adjustRightInd w:val="0"/>
        <w:snapToGrid w:val="0"/>
        <w:spacing w:line="360" w:lineRule="auto"/>
        <w:ind w:firstLineChars="100" w:firstLine="280"/>
        <w:rPr>
          <w:rFonts w:eastAsia="黑体"/>
          <w:sz w:val="28"/>
          <w:szCs w:val="28"/>
        </w:rPr>
      </w:pPr>
    </w:p>
    <w:p w:rsidR="00A33244" w:rsidRPr="0031601A" w:rsidRDefault="00A33244" w:rsidP="00845C87">
      <w:pPr>
        <w:adjustRightInd w:val="0"/>
        <w:snapToGrid w:val="0"/>
        <w:spacing w:line="360" w:lineRule="auto"/>
        <w:ind w:firstLineChars="100" w:firstLine="280"/>
        <w:rPr>
          <w:rFonts w:eastAsia="黑体"/>
          <w:sz w:val="28"/>
          <w:szCs w:val="28"/>
        </w:rPr>
      </w:pPr>
    </w:p>
    <w:p w:rsidR="00A33244" w:rsidRPr="0031601A" w:rsidRDefault="00A33244" w:rsidP="00A33244">
      <w:pPr>
        <w:adjustRightInd w:val="0"/>
        <w:snapToGrid w:val="0"/>
        <w:spacing w:line="360" w:lineRule="auto"/>
        <w:rPr>
          <w:rFonts w:eastAsia="黑体"/>
          <w:sz w:val="28"/>
          <w:szCs w:val="28"/>
        </w:rPr>
      </w:pPr>
    </w:p>
    <w:p w:rsidR="00CF34A4" w:rsidRPr="0031601A" w:rsidRDefault="00C420DC" w:rsidP="00845C87">
      <w:pPr>
        <w:adjustRightInd w:val="0"/>
        <w:snapToGrid w:val="0"/>
        <w:spacing w:line="360" w:lineRule="auto"/>
        <w:ind w:firstLineChars="100" w:firstLine="281"/>
        <w:rPr>
          <w:rFonts w:eastAsia="黑体"/>
          <w:sz w:val="28"/>
          <w:szCs w:val="28"/>
        </w:rPr>
      </w:pPr>
      <w:r w:rsidRPr="00C420DC">
        <w:rPr>
          <w:rFonts w:ascii="黑体" w:eastAsia="黑体" w:hAnsi="黑体"/>
          <w:b/>
          <w:noProof/>
          <w:sz w:val="28"/>
          <w:szCs w:val="28"/>
        </w:rPr>
        <w:pict>
          <v:line id="直线 213" o:spid="_x0000_s1149" style="position:absolute;left:0;text-align:left;z-index:251661312" from="5.05pt,6.65pt" to="464.9pt,6.7pt" o:gfxdata="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P7JVRfXAAAACAEAAA8AAAAAAAAAAQAgAAAAIgAAAGRycy9kb3ducmV2Lnht&#10;bFBLAQIUABQAAAAIAIdO4kAzvYZSwQEAAFgDAAAOAAAAAAAAAAEAIAAAACYBAABkcnMvZTJvRG9j&#10;LnhtbFBLBQYAAAAABgAGAFkBAABZBQAAAAA=&#10;" strokeweight="1pt"/>
        </w:pict>
      </w:r>
    </w:p>
    <w:p w:rsidR="00CF34A4" w:rsidRPr="0031601A" w:rsidRDefault="00CF29B9">
      <w:pPr>
        <w:rPr>
          <w:rFonts w:ascii="宋体" w:hAnsi="宋体"/>
          <w:strike/>
          <w:sz w:val="28"/>
          <w:szCs w:val="28"/>
        </w:rPr>
      </w:pPr>
      <w:r w:rsidRPr="0031601A">
        <w:rPr>
          <w:rFonts w:hint="eastAsia"/>
          <w:sz w:val="28"/>
          <w:szCs w:val="28"/>
        </w:rPr>
        <w:t xml:space="preserve">  </w:t>
      </w:r>
    </w:p>
    <w:p w:rsidR="00CF34A4" w:rsidRPr="0031601A" w:rsidRDefault="00CF34A4">
      <w:pPr>
        <w:rPr>
          <w:sz w:val="28"/>
          <w:szCs w:val="28"/>
        </w:rPr>
      </w:pPr>
    </w:p>
    <w:p w:rsidR="00CF34A4" w:rsidRPr="0031601A" w:rsidRDefault="00CF34A4">
      <w:pPr>
        <w:rPr>
          <w:rFonts w:eastAsia="黑体"/>
          <w:b/>
          <w:sz w:val="28"/>
          <w:szCs w:val="28"/>
        </w:rPr>
      </w:pPr>
    </w:p>
    <w:p w:rsidR="00CF34A4" w:rsidRPr="0031601A" w:rsidRDefault="00D574E5" w:rsidP="00D574E5">
      <w:pPr>
        <w:tabs>
          <w:tab w:val="left" w:pos="7648"/>
        </w:tabs>
        <w:rPr>
          <w:rFonts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tab/>
      </w:r>
    </w:p>
    <w:p w:rsidR="00CF34A4" w:rsidRPr="0031601A" w:rsidRDefault="00CF34A4">
      <w:pPr>
        <w:rPr>
          <w:rFonts w:eastAsia="黑体"/>
          <w:b/>
          <w:sz w:val="28"/>
          <w:szCs w:val="28"/>
        </w:rPr>
      </w:pPr>
    </w:p>
    <w:p w:rsidR="00CF34A4" w:rsidRPr="0031601A" w:rsidRDefault="00CF29B9">
      <w:pPr>
        <w:ind w:firstLineChars="455" w:firstLine="1274"/>
        <w:rPr>
          <w:rFonts w:ascii="黑体" w:eastAsia="黑体" w:hAnsi="黑体"/>
          <w:sz w:val="28"/>
          <w:szCs w:val="28"/>
        </w:rPr>
      </w:pPr>
      <w:r w:rsidRPr="0031601A">
        <w:rPr>
          <w:rFonts w:ascii="黑体" w:eastAsia="黑体" w:hAnsi="黑体" w:hint="eastAsia"/>
          <w:sz w:val="28"/>
          <w:szCs w:val="28"/>
        </w:rPr>
        <w:t>归 口 单 位 ：</w:t>
      </w:r>
      <w:r w:rsidRPr="0031601A">
        <w:rPr>
          <w:rFonts w:ascii="宋体" w:hAnsi="宋体" w:hint="eastAsia"/>
          <w:sz w:val="28"/>
          <w:szCs w:val="28"/>
        </w:rPr>
        <w:t>中国石油和化学工业联合会</w:t>
      </w:r>
    </w:p>
    <w:p w:rsidR="00CF34A4" w:rsidRPr="0031601A" w:rsidRDefault="00CF29B9">
      <w:pPr>
        <w:ind w:firstLineChars="455" w:firstLine="1274"/>
        <w:rPr>
          <w:rFonts w:ascii="宋体" w:hAnsi="宋体"/>
          <w:sz w:val="28"/>
          <w:szCs w:val="28"/>
        </w:rPr>
      </w:pPr>
      <w:r w:rsidRPr="0031601A">
        <w:rPr>
          <w:rFonts w:ascii="黑体" w:eastAsia="黑体" w:hAnsi="黑体" w:hint="eastAsia"/>
          <w:sz w:val="28"/>
          <w:szCs w:val="28"/>
        </w:rPr>
        <w:t>主要起草单位：</w:t>
      </w:r>
      <w:r w:rsidR="00EC1C63" w:rsidRPr="0031601A">
        <w:rPr>
          <w:rFonts w:hint="eastAsia"/>
          <w:sz w:val="28"/>
          <w:szCs w:val="28"/>
        </w:rPr>
        <w:t>宁波海关技术中心</w:t>
      </w:r>
    </w:p>
    <w:p w:rsidR="00CF34A4" w:rsidRPr="0031601A" w:rsidRDefault="00CF29B9" w:rsidP="007E3F06">
      <w:pPr>
        <w:ind w:left="3080" w:hangingChars="1100" w:hanging="3080"/>
        <w:rPr>
          <w:sz w:val="28"/>
          <w:szCs w:val="28"/>
        </w:rPr>
      </w:pPr>
      <w:r w:rsidRPr="0031601A">
        <w:rPr>
          <w:rFonts w:ascii="黑体" w:eastAsia="黑体" w:hAnsi="黑体" w:hint="eastAsia"/>
          <w:sz w:val="28"/>
          <w:szCs w:val="28"/>
        </w:rPr>
        <w:t xml:space="preserve">   </w:t>
      </w:r>
      <w:r w:rsidR="007E3F06">
        <w:rPr>
          <w:rFonts w:hint="eastAsia"/>
          <w:sz w:val="28"/>
          <w:szCs w:val="28"/>
        </w:rPr>
        <w:t xml:space="preserve">      </w:t>
      </w:r>
      <w:r w:rsidR="007E3F06">
        <w:rPr>
          <w:rFonts w:ascii="黑体" w:eastAsia="黑体" w:hAnsi="黑体" w:hint="eastAsia"/>
          <w:sz w:val="28"/>
          <w:szCs w:val="28"/>
        </w:rPr>
        <w:t>参加</w:t>
      </w:r>
      <w:r w:rsidR="007E3F06" w:rsidRPr="0031601A">
        <w:rPr>
          <w:rFonts w:ascii="黑体" w:eastAsia="黑体" w:hAnsi="黑体" w:hint="eastAsia"/>
          <w:sz w:val="28"/>
          <w:szCs w:val="28"/>
        </w:rPr>
        <w:t>起草单位：</w:t>
      </w:r>
      <w:bookmarkStart w:id="4" w:name="_GoBack"/>
      <w:bookmarkEnd w:id="4"/>
      <w:r w:rsidR="007E3F06" w:rsidRPr="0031601A">
        <w:rPr>
          <w:rStyle w:val="af6"/>
          <w:rFonts w:hint="eastAsia"/>
          <w:szCs w:val="22"/>
        </w:rPr>
        <w:t>宁波中盛产品检测有限公司</w:t>
      </w:r>
      <w:r w:rsidR="007E3F06">
        <w:rPr>
          <w:rStyle w:val="af6"/>
          <w:rFonts w:hint="eastAsia"/>
          <w:szCs w:val="22"/>
        </w:rPr>
        <w:t>、</w:t>
      </w:r>
      <w:r w:rsidR="007E3F06" w:rsidRPr="0031601A">
        <w:rPr>
          <w:rStyle w:val="af6"/>
          <w:rFonts w:hint="eastAsia"/>
          <w:szCs w:val="22"/>
        </w:rPr>
        <w:t>中国计量科学研究院</w:t>
      </w:r>
      <w:r w:rsidR="007E3F06">
        <w:rPr>
          <w:rStyle w:val="af6"/>
          <w:rFonts w:hint="eastAsia"/>
          <w:szCs w:val="22"/>
        </w:rPr>
        <w:t>、</w:t>
      </w:r>
      <w:r w:rsidR="007E3F06" w:rsidRPr="0031601A">
        <w:rPr>
          <w:rStyle w:val="af6"/>
          <w:rFonts w:hint="eastAsia"/>
          <w:szCs w:val="22"/>
        </w:rPr>
        <w:t>宁波市计量测试研究院</w:t>
      </w:r>
    </w:p>
    <w:p w:rsidR="00CF34A4" w:rsidRPr="0031601A" w:rsidRDefault="00CF34A4">
      <w:pPr>
        <w:rPr>
          <w:sz w:val="28"/>
          <w:szCs w:val="28"/>
        </w:rPr>
      </w:pPr>
    </w:p>
    <w:p w:rsidR="00CF34A4" w:rsidRPr="0031601A" w:rsidRDefault="00CF34A4">
      <w:pPr>
        <w:rPr>
          <w:sz w:val="28"/>
          <w:szCs w:val="28"/>
        </w:rPr>
      </w:pPr>
    </w:p>
    <w:p w:rsidR="00CF34A4" w:rsidRPr="0031601A" w:rsidRDefault="00CF34A4">
      <w:pPr>
        <w:rPr>
          <w:sz w:val="28"/>
          <w:szCs w:val="28"/>
        </w:rPr>
      </w:pPr>
    </w:p>
    <w:p w:rsidR="00CF34A4" w:rsidRPr="0031601A" w:rsidRDefault="00CF34A4">
      <w:pPr>
        <w:rPr>
          <w:sz w:val="28"/>
          <w:szCs w:val="28"/>
        </w:rPr>
      </w:pPr>
    </w:p>
    <w:p w:rsidR="00CF34A4" w:rsidRPr="0031601A" w:rsidRDefault="00CF34A4">
      <w:pPr>
        <w:rPr>
          <w:sz w:val="28"/>
          <w:szCs w:val="28"/>
        </w:rPr>
      </w:pPr>
    </w:p>
    <w:p w:rsidR="00CF34A4" w:rsidRDefault="00CF34A4">
      <w:pPr>
        <w:rPr>
          <w:sz w:val="28"/>
          <w:szCs w:val="28"/>
        </w:rPr>
      </w:pPr>
    </w:p>
    <w:p w:rsidR="007E3F06" w:rsidRPr="0031601A" w:rsidRDefault="007E3F06">
      <w:pPr>
        <w:rPr>
          <w:sz w:val="28"/>
          <w:szCs w:val="28"/>
        </w:rPr>
      </w:pPr>
    </w:p>
    <w:p w:rsidR="00CF34A4" w:rsidRPr="0031601A" w:rsidRDefault="00CF29B9" w:rsidP="001F173E">
      <w:pPr>
        <w:ind w:firstLineChars="300" w:firstLine="840"/>
        <w:rPr>
          <w:rFonts w:eastAsia="黑体"/>
          <w:b/>
          <w:sz w:val="28"/>
          <w:szCs w:val="28"/>
        </w:rPr>
      </w:pPr>
      <w:r w:rsidRPr="0031601A">
        <w:rPr>
          <w:rFonts w:hint="eastAsia"/>
          <w:sz w:val="28"/>
          <w:szCs w:val="28"/>
        </w:rPr>
        <w:t>本规范委托</w:t>
      </w:r>
      <w:r w:rsidRPr="0031601A">
        <w:rPr>
          <w:rFonts w:ascii="宋体" w:hAnsi="宋体" w:hint="eastAsia"/>
          <w:sz w:val="28"/>
          <w:szCs w:val="28"/>
        </w:rPr>
        <w:t>全国石油和化工行业计量技术委员会</w:t>
      </w:r>
      <w:r w:rsidRPr="0031601A">
        <w:rPr>
          <w:rFonts w:hint="eastAsia"/>
          <w:sz w:val="28"/>
          <w:szCs w:val="28"/>
        </w:rPr>
        <w:t>负责解释</w:t>
      </w:r>
    </w:p>
    <w:p w:rsidR="0000637C" w:rsidRPr="0031601A" w:rsidRDefault="0000637C" w:rsidP="00A97518">
      <w:pPr>
        <w:pStyle w:val="af7"/>
        <w:ind w:firstLineChars="0" w:firstLine="570"/>
        <w:jc w:val="left"/>
        <w:rPr>
          <w:rStyle w:val="af5"/>
        </w:rPr>
      </w:pPr>
      <w:bookmarkStart w:id="5" w:name="_Hlk69052871"/>
    </w:p>
    <w:p w:rsidR="0000637C" w:rsidRPr="0031601A" w:rsidRDefault="0000637C" w:rsidP="00A97518">
      <w:pPr>
        <w:pStyle w:val="af7"/>
        <w:ind w:firstLineChars="0" w:firstLine="570"/>
        <w:jc w:val="left"/>
        <w:rPr>
          <w:rStyle w:val="af5"/>
        </w:rPr>
      </w:pPr>
    </w:p>
    <w:p w:rsidR="0000637C" w:rsidRPr="0031601A" w:rsidRDefault="0000637C" w:rsidP="00A97518">
      <w:pPr>
        <w:pStyle w:val="af7"/>
        <w:ind w:firstLineChars="0" w:firstLine="570"/>
        <w:jc w:val="left"/>
        <w:rPr>
          <w:rStyle w:val="af5"/>
        </w:rPr>
      </w:pPr>
    </w:p>
    <w:p w:rsidR="00A97518" w:rsidRPr="0031601A" w:rsidRDefault="00A97518" w:rsidP="00A97518">
      <w:pPr>
        <w:pStyle w:val="af7"/>
        <w:ind w:firstLineChars="0" w:firstLine="570"/>
        <w:jc w:val="left"/>
        <w:rPr>
          <w:rStyle w:val="af5"/>
        </w:rPr>
      </w:pPr>
      <w:r w:rsidRPr="0031601A">
        <w:rPr>
          <w:rStyle w:val="af5"/>
          <w:rFonts w:hint="eastAsia"/>
        </w:rPr>
        <w:t>本规范主要起草人：</w:t>
      </w:r>
    </w:p>
    <w:p w:rsidR="00992EC6" w:rsidRPr="0031601A" w:rsidRDefault="00992EC6" w:rsidP="00992EC6">
      <w:pPr>
        <w:pStyle w:val="af7"/>
        <w:ind w:firstLineChars="702" w:firstLine="1994"/>
        <w:jc w:val="left"/>
        <w:rPr>
          <w:rStyle w:val="af6"/>
        </w:rPr>
      </w:pPr>
      <w:r w:rsidRPr="0031601A">
        <w:rPr>
          <w:rStyle w:val="af6"/>
          <w:rFonts w:hint="eastAsia"/>
          <w:szCs w:val="22"/>
        </w:rPr>
        <w:t>王群威</w:t>
      </w:r>
      <w:r w:rsidRPr="0031601A">
        <w:rPr>
          <w:rStyle w:val="af6"/>
          <w:rFonts w:hint="eastAsia"/>
        </w:rPr>
        <w:t xml:space="preserve"> </w:t>
      </w:r>
      <w:r w:rsidRPr="0031601A">
        <w:rPr>
          <w:rStyle w:val="af6"/>
          <w:rFonts w:hint="eastAsia"/>
        </w:rPr>
        <w:t>（</w:t>
      </w:r>
      <w:r w:rsidRPr="0031601A">
        <w:rPr>
          <w:rStyle w:val="af6"/>
          <w:rFonts w:hint="eastAsia"/>
          <w:szCs w:val="22"/>
        </w:rPr>
        <w:t>宁波海关技术中心</w:t>
      </w:r>
      <w:r w:rsidRPr="0031601A">
        <w:rPr>
          <w:rStyle w:val="af6"/>
          <w:rFonts w:hint="eastAsia"/>
        </w:rPr>
        <w:t>）</w:t>
      </w:r>
    </w:p>
    <w:p w:rsidR="00992EC6" w:rsidRPr="0031601A" w:rsidRDefault="00992EC6" w:rsidP="00992EC6">
      <w:pPr>
        <w:pStyle w:val="af7"/>
        <w:ind w:firstLineChars="700" w:firstLine="1988"/>
        <w:jc w:val="left"/>
        <w:rPr>
          <w:rStyle w:val="af6"/>
        </w:rPr>
      </w:pPr>
      <w:r w:rsidRPr="0031601A">
        <w:rPr>
          <w:rStyle w:val="af6"/>
          <w:rFonts w:hint="eastAsia"/>
          <w:szCs w:val="22"/>
        </w:rPr>
        <w:t>陈</w:t>
      </w:r>
      <w:r w:rsidR="005319EE" w:rsidRPr="0031601A">
        <w:rPr>
          <w:rStyle w:val="af6"/>
          <w:rFonts w:hint="eastAsia"/>
          <w:szCs w:val="22"/>
        </w:rPr>
        <w:t>铁杉</w:t>
      </w:r>
      <w:r w:rsidRPr="0031601A">
        <w:rPr>
          <w:rStyle w:val="af6"/>
          <w:rFonts w:ascii="宋体" w:hAnsi="宋体" w:hint="eastAsia"/>
        </w:rPr>
        <w:t xml:space="preserve"> </w:t>
      </w:r>
      <w:r w:rsidRPr="0031601A">
        <w:rPr>
          <w:rStyle w:val="af6"/>
          <w:rFonts w:hint="eastAsia"/>
        </w:rPr>
        <w:t>（</w:t>
      </w:r>
      <w:r w:rsidR="007E3F06" w:rsidRPr="0031601A">
        <w:rPr>
          <w:rStyle w:val="af6"/>
          <w:rFonts w:hint="eastAsia"/>
          <w:szCs w:val="22"/>
        </w:rPr>
        <w:t>宁波海关技术中心</w:t>
      </w:r>
      <w:r w:rsidRPr="0031601A">
        <w:rPr>
          <w:rStyle w:val="af6"/>
          <w:rFonts w:hint="eastAsia"/>
        </w:rPr>
        <w:t>）</w:t>
      </w:r>
    </w:p>
    <w:p w:rsidR="00992EC6" w:rsidRPr="0031601A" w:rsidRDefault="00992EC6" w:rsidP="00992EC6">
      <w:pPr>
        <w:pStyle w:val="af7"/>
        <w:ind w:firstLineChars="700" w:firstLine="1988"/>
        <w:jc w:val="left"/>
        <w:rPr>
          <w:rStyle w:val="af6"/>
        </w:rPr>
      </w:pPr>
      <w:r w:rsidRPr="0031601A">
        <w:rPr>
          <w:rStyle w:val="af6"/>
          <w:rFonts w:hint="eastAsia"/>
          <w:szCs w:val="22"/>
        </w:rPr>
        <w:t>王夏天</w:t>
      </w:r>
      <w:r w:rsidRPr="0031601A">
        <w:rPr>
          <w:rStyle w:val="af6"/>
          <w:rFonts w:ascii="宋体" w:hAnsi="宋体" w:hint="eastAsia"/>
          <w:spacing w:val="0"/>
          <w:szCs w:val="20"/>
        </w:rPr>
        <w:t xml:space="preserve"> </w:t>
      </w:r>
      <w:r w:rsidRPr="0031601A">
        <w:rPr>
          <w:rStyle w:val="af6"/>
          <w:rFonts w:hint="eastAsia"/>
        </w:rPr>
        <w:t>（</w:t>
      </w:r>
      <w:r w:rsidRPr="0031601A">
        <w:rPr>
          <w:rStyle w:val="af6"/>
          <w:rFonts w:hint="eastAsia"/>
          <w:szCs w:val="22"/>
        </w:rPr>
        <w:t>宁波海关技术中心</w:t>
      </w:r>
      <w:r w:rsidRPr="0031601A">
        <w:rPr>
          <w:rStyle w:val="af6"/>
          <w:rFonts w:hint="eastAsia"/>
        </w:rPr>
        <w:t>）</w:t>
      </w:r>
    </w:p>
    <w:p w:rsidR="00A97518" w:rsidRPr="0031601A" w:rsidRDefault="00A97518" w:rsidP="00A97518">
      <w:pPr>
        <w:pStyle w:val="af7"/>
        <w:ind w:firstLineChars="0" w:firstLine="0"/>
        <w:jc w:val="left"/>
        <w:rPr>
          <w:rStyle w:val="af5"/>
        </w:rPr>
      </w:pPr>
      <w:r w:rsidRPr="0031601A">
        <w:rPr>
          <w:rStyle w:val="af5"/>
          <w:rFonts w:hint="eastAsia"/>
        </w:rPr>
        <w:t xml:space="preserve">    </w:t>
      </w:r>
      <w:r w:rsidR="00D151B8" w:rsidRPr="0031601A">
        <w:rPr>
          <w:rStyle w:val="af5"/>
        </w:rPr>
        <w:t xml:space="preserve"> </w:t>
      </w:r>
      <w:r w:rsidRPr="0031601A">
        <w:rPr>
          <w:rStyle w:val="af5"/>
          <w:rFonts w:hint="eastAsia"/>
        </w:rPr>
        <w:t>参加起草人：</w:t>
      </w:r>
    </w:p>
    <w:p w:rsidR="00C875A3" w:rsidRPr="0031601A" w:rsidRDefault="00C875A3" w:rsidP="00C875A3">
      <w:pPr>
        <w:pStyle w:val="af7"/>
        <w:ind w:firstLineChars="700" w:firstLine="1988"/>
        <w:jc w:val="left"/>
        <w:rPr>
          <w:rStyle w:val="af6"/>
          <w:szCs w:val="22"/>
        </w:rPr>
      </w:pPr>
      <w:r w:rsidRPr="0031601A">
        <w:rPr>
          <w:rStyle w:val="af6"/>
          <w:rFonts w:hint="eastAsia"/>
          <w:szCs w:val="22"/>
        </w:rPr>
        <w:t>王巧英</w:t>
      </w:r>
      <w:r w:rsidRPr="0031601A">
        <w:rPr>
          <w:rStyle w:val="af6"/>
          <w:rFonts w:hint="eastAsia"/>
          <w:szCs w:val="22"/>
        </w:rPr>
        <w:t xml:space="preserve"> </w:t>
      </w:r>
      <w:r w:rsidRPr="0031601A">
        <w:rPr>
          <w:rStyle w:val="af6"/>
          <w:rFonts w:hint="eastAsia"/>
          <w:szCs w:val="22"/>
        </w:rPr>
        <w:t>（宁波中盛产品检测有限公司）</w:t>
      </w:r>
    </w:p>
    <w:p w:rsidR="00C875A3" w:rsidRPr="0031601A" w:rsidRDefault="00C875A3" w:rsidP="00C875A3">
      <w:pPr>
        <w:pStyle w:val="af7"/>
        <w:ind w:firstLineChars="700" w:firstLine="1988"/>
        <w:jc w:val="left"/>
        <w:rPr>
          <w:rStyle w:val="af6"/>
          <w:szCs w:val="22"/>
        </w:rPr>
      </w:pPr>
      <w:r w:rsidRPr="0031601A">
        <w:rPr>
          <w:rStyle w:val="af6"/>
          <w:rFonts w:hint="eastAsia"/>
          <w:szCs w:val="22"/>
        </w:rPr>
        <w:t>张正东</w:t>
      </w:r>
      <w:r w:rsidRPr="0031601A">
        <w:rPr>
          <w:rStyle w:val="af6"/>
          <w:rFonts w:hint="eastAsia"/>
          <w:szCs w:val="22"/>
        </w:rPr>
        <w:t xml:space="preserve"> </w:t>
      </w:r>
      <w:r w:rsidRPr="0031601A">
        <w:rPr>
          <w:rStyle w:val="af6"/>
          <w:rFonts w:hint="eastAsia"/>
          <w:szCs w:val="22"/>
        </w:rPr>
        <w:t>（中国计量科学研究院）</w:t>
      </w:r>
    </w:p>
    <w:p w:rsidR="00A97518" w:rsidRPr="0031601A" w:rsidRDefault="00C875A3" w:rsidP="00C875A3">
      <w:pPr>
        <w:pStyle w:val="af7"/>
        <w:ind w:firstLineChars="700" w:firstLine="1988"/>
        <w:jc w:val="left"/>
        <w:rPr>
          <w:rStyle w:val="af6"/>
          <w:szCs w:val="22"/>
        </w:rPr>
      </w:pPr>
      <w:r w:rsidRPr="0031601A">
        <w:rPr>
          <w:rStyle w:val="af6"/>
          <w:rFonts w:hint="eastAsia"/>
          <w:szCs w:val="22"/>
        </w:rPr>
        <w:t>王一民</w:t>
      </w:r>
      <w:r w:rsidRPr="0031601A">
        <w:rPr>
          <w:rStyle w:val="af6"/>
          <w:rFonts w:hint="eastAsia"/>
          <w:szCs w:val="22"/>
        </w:rPr>
        <w:t xml:space="preserve"> </w:t>
      </w:r>
      <w:r w:rsidRPr="0031601A">
        <w:rPr>
          <w:rStyle w:val="af6"/>
          <w:rFonts w:hint="eastAsia"/>
          <w:szCs w:val="22"/>
        </w:rPr>
        <w:t>（宁波市计量测试研究院）</w:t>
      </w:r>
    </w:p>
    <w:bookmarkEnd w:id="5"/>
    <w:p w:rsidR="00CF34A4" w:rsidRPr="0031601A" w:rsidRDefault="00CF29B9">
      <w:pPr>
        <w:rPr>
          <w:rFonts w:ascii="黑体" w:eastAsia="黑体" w:hAnsi="黑体"/>
          <w:sz w:val="28"/>
          <w:szCs w:val="28"/>
        </w:rPr>
      </w:pPr>
      <w:r w:rsidRPr="0031601A">
        <w:rPr>
          <w:rFonts w:ascii="黑体" w:eastAsia="黑体" w:hAnsi="黑体" w:hint="eastAsia"/>
          <w:sz w:val="28"/>
          <w:szCs w:val="28"/>
        </w:rPr>
        <w:t xml:space="preserve">     </w:t>
      </w:r>
    </w:p>
    <w:p w:rsidR="00CF34A4" w:rsidRPr="0031601A" w:rsidRDefault="00CF34A4">
      <w:pPr>
        <w:rPr>
          <w:rFonts w:eastAsia="黑体"/>
          <w:b/>
          <w:sz w:val="30"/>
          <w:szCs w:val="30"/>
        </w:rPr>
      </w:pPr>
    </w:p>
    <w:p w:rsidR="00CF34A4" w:rsidRPr="0031601A" w:rsidRDefault="00CF34A4">
      <w:pPr>
        <w:rPr>
          <w:rFonts w:eastAsia="黑体"/>
          <w:b/>
          <w:sz w:val="30"/>
          <w:szCs w:val="30"/>
        </w:rPr>
      </w:pPr>
    </w:p>
    <w:p w:rsidR="00CF34A4" w:rsidRPr="0031601A" w:rsidRDefault="00CF34A4">
      <w:pPr>
        <w:rPr>
          <w:rFonts w:eastAsia="黑体"/>
          <w:b/>
          <w:sz w:val="30"/>
          <w:szCs w:val="30"/>
        </w:rPr>
      </w:pPr>
    </w:p>
    <w:p w:rsidR="00CF34A4" w:rsidRPr="0031601A" w:rsidRDefault="00CF34A4">
      <w:pPr>
        <w:rPr>
          <w:rFonts w:eastAsia="黑体"/>
          <w:b/>
          <w:sz w:val="30"/>
          <w:szCs w:val="30"/>
        </w:rPr>
      </w:pPr>
    </w:p>
    <w:p w:rsidR="00CF34A4" w:rsidRPr="0031601A" w:rsidRDefault="00CF34A4">
      <w:pPr>
        <w:rPr>
          <w:rFonts w:eastAsia="黑体"/>
          <w:b/>
          <w:sz w:val="30"/>
          <w:szCs w:val="30"/>
        </w:rPr>
      </w:pPr>
    </w:p>
    <w:p w:rsidR="00CF34A4" w:rsidRPr="0031601A" w:rsidRDefault="00CF34A4">
      <w:pPr>
        <w:rPr>
          <w:rFonts w:ascii="黑体" w:eastAsia="黑体" w:hAnsi="黑体"/>
          <w:szCs w:val="21"/>
        </w:rPr>
      </w:pPr>
    </w:p>
    <w:p w:rsidR="00CF34A4" w:rsidRPr="0031601A" w:rsidRDefault="00CF34A4">
      <w:pPr>
        <w:rPr>
          <w:rFonts w:ascii="黑体" w:eastAsia="黑体" w:hAnsi="黑体"/>
          <w:szCs w:val="21"/>
        </w:rPr>
      </w:pPr>
    </w:p>
    <w:p w:rsidR="000336B4" w:rsidRPr="0031601A" w:rsidRDefault="000336B4">
      <w:pPr>
        <w:rPr>
          <w:rFonts w:ascii="黑体" w:eastAsia="黑体" w:hAnsi="黑体"/>
          <w:szCs w:val="21"/>
        </w:rPr>
      </w:pPr>
    </w:p>
    <w:p w:rsidR="00CF34A4" w:rsidRPr="0031601A" w:rsidRDefault="00CF34A4">
      <w:pPr>
        <w:rPr>
          <w:rFonts w:ascii="黑体" w:eastAsia="黑体" w:hAnsi="黑体"/>
          <w:szCs w:val="21"/>
        </w:rPr>
      </w:pPr>
    </w:p>
    <w:p w:rsidR="00CF34A4" w:rsidRPr="0031601A" w:rsidRDefault="00CF34A4">
      <w:pPr>
        <w:rPr>
          <w:rFonts w:ascii="黑体" w:eastAsia="黑体" w:hAnsi="黑体"/>
          <w:szCs w:val="21"/>
        </w:rPr>
      </w:pPr>
    </w:p>
    <w:p w:rsidR="00CF34A4" w:rsidRPr="0031601A" w:rsidRDefault="00CF34A4">
      <w:pPr>
        <w:rPr>
          <w:rFonts w:ascii="黑体" w:eastAsia="黑体" w:hAnsi="黑体"/>
          <w:szCs w:val="21"/>
        </w:rPr>
      </w:pPr>
    </w:p>
    <w:p w:rsidR="00A96111" w:rsidRPr="0031601A" w:rsidRDefault="00A96111" w:rsidP="00CC0A35">
      <w:pPr>
        <w:rPr>
          <w:rFonts w:ascii="黑体" w:eastAsia="黑体" w:hAnsi="黑体"/>
          <w:b/>
          <w:sz w:val="44"/>
          <w:szCs w:val="44"/>
        </w:rPr>
        <w:sectPr w:rsidR="00A96111" w:rsidRPr="0031601A" w:rsidSect="00271969">
          <w:headerReference w:type="default" r:id="rId11"/>
          <w:footerReference w:type="default" r:id="rId12"/>
          <w:headerReference w:type="first" r:id="rId13"/>
          <w:pgSz w:w="11906" w:h="16838"/>
          <w:pgMar w:top="1440" w:right="1274" w:bottom="1440" w:left="1303" w:header="851" w:footer="992" w:gutter="0"/>
          <w:pgNumType w:start="1"/>
          <w:cols w:space="720"/>
          <w:titlePg/>
          <w:docGrid w:type="lines" w:linePitch="314"/>
        </w:sectPr>
      </w:pPr>
    </w:p>
    <w:p w:rsidR="00AD4B86" w:rsidRPr="0031601A" w:rsidRDefault="00AD4B86" w:rsidP="00AD4B86">
      <w:pPr>
        <w:jc w:val="center"/>
        <w:rPr>
          <w:rFonts w:ascii="黑体" w:eastAsia="黑体" w:hAnsi="黑体"/>
          <w:b/>
          <w:sz w:val="44"/>
          <w:szCs w:val="44"/>
        </w:rPr>
      </w:pPr>
      <w:r w:rsidRPr="0031601A">
        <w:rPr>
          <w:rFonts w:ascii="黑体" w:eastAsia="黑体" w:hAnsi="黑体" w:hint="eastAsia"/>
          <w:b/>
          <w:sz w:val="44"/>
          <w:szCs w:val="44"/>
        </w:rPr>
        <w:lastRenderedPageBreak/>
        <w:t>目    录</w:t>
      </w:r>
    </w:p>
    <w:p w:rsidR="00AD4B86" w:rsidRPr="0031601A" w:rsidRDefault="00AD4B86" w:rsidP="00AD4B8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 w:hint="eastAsia"/>
          <w:sz w:val="24"/>
        </w:rPr>
        <w:t>引言</w:t>
      </w:r>
      <w:r w:rsidRPr="0031601A">
        <w:rPr>
          <w:rFonts w:ascii="宋体" w:hAnsi="宋体" w:hint="eastAsia"/>
          <w:color w:val="000000"/>
          <w:sz w:val="24"/>
        </w:rPr>
        <w:t>·····································································</w:t>
      </w:r>
      <w:r w:rsidRPr="0031601A">
        <w:rPr>
          <w:rFonts w:ascii="宋体" w:hAnsi="宋体" w:hint="eastAsia"/>
          <w:sz w:val="24"/>
        </w:rPr>
        <w:t>(Ⅱ)</w:t>
      </w:r>
    </w:p>
    <w:p w:rsidR="00AD4B86" w:rsidRPr="0031601A" w:rsidRDefault="00AD4B86" w:rsidP="00AD4B8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 w:hint="eastAsia"/>
          <w:sz w:val="24"/>
        </w:rPr>
        <w:t>1</w:t>
      </w:r>
      <w:r w:rsidRPr="0031601A">
        <w:rPr>
          <w:rFonts w:ascii="宋体" w:hAnsi="宋体"/>
          <w:sz w:val="24"/>
        </w:rPr>
        <w:t xml:space="preserve">  </w:t>
      </w:r>
      <w:r w:rsidRPr="0031601A">
        <w:rPr>
          <w:rFonts w:ascii="宋体" w:hAnsi="宋体" w:hint="eastAsia"/>
          <w:sz w:val="24"/>
        </w:rPr>
        <w:t>范围</w:t>
      </w:r>
      <w:r w:rsidRPr="0031601A">
        <w:rPr>
          <w:rFonts w:ascii="宋体" w:hAnsi="宋体" w:hint="eastAsia"/>
          <w:color w:val="000000"/>
          <w:sz w:val="24"/>
        </w:rPr>
        <w:t>···································································</w:t>
      </w:r>
      <w:r w:rsidRPr="0031601A">
        <w:rPr>
          <w:rFonts w:ascii="宋体" w:hAnsi="宋体" w:hint="eastAsia"/>
          <w:sz w:val="24"/>
        </w:rPr>
        <w:t>（1）</w:t>
      </w:r>
    </w:p>
    <w:p w:rsidR="00AD4B86" w:rsidRPr="0031601A" w:rsidRDefault="00AD4B86" w:rsidP="00AD4B8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 w:hint="eastAsia"/>
          <w:sz w:val="24"/>
        </w:rPr>
        <w:t>2</w:t>
      </w:r>
      <w:r w:rsidRPr="0031601A">
        <w:rPr>
          <w:rFonts w:ascii="宋体" w:hAnsi="宋体"/>
          <w:sz w:val="24"/>
        </w:rPr>
        <w:t xml:space="preserve">  </w:t>
      </w:r>
      <w:r w:rsidRPr="0031601A">
        <w:rPr>
          <w:rFonts w:ascii="宋体" w:hAnsi="宋体" w:hint="eastAsia"/>
          <w:sz w:val="24"/>
        </w:rPr>
        <w:t>引用文件</w:t>
      </w:r>
      <w:r w:rsidRPr="0031601A">
        <w:rPr>
          <w:rFonts w:ascii="宋体" w:hAnsi="宋体" w:hint="eastAsia"/>
          <w:color w:val="000000"/>
          <w:sz w:val="24"/>
        </w:rPr>
        <w:t>·······························································</w:t>
      </w:r>
      <w:r w:rsidRPr="0031601A">
        <w:rPr>
          <w:rFonts w:ascii="宋体" w:hAnsi="宋体" w:hint="eastAsia"/>
          <w:sz w:val="24"/>
        </w:rPr>
        <w:t>（1）</w:t>
      </w:r>
    </w:p>
    <w:p w:rsidR="00AD4B86" w:rsidRPr="0031601A" w:rsidRDefault="00AD4B86" w:rsidP="00AD4B86">
      <w:pPr>
        <w:spacing w:line="360" w:lineRule="auto"/>
        <w:rPr>
          <w:rFonts w:ascii="宋体" w:hAnsi="宋体"/>
          <w:color w:val="000000"/>
          <w:sz w:val="24"/>
        </w:rPr>
      </w:pPr>
      <w:r w:rsidRPr="0031601A">
        <w:rPr>
          <w:rFonts w:ascii="宋体" w:hAnsi="宋体" w:hint="eastAsia"/>
          <w:sz w:val="24"/>
        </w:rPr>
        <w:t xml:space="preserve">3 </w:t>
      </w:r>
      <w:r w:rsidRPr="0031601A">
        <w:rPr>
          <w:rFonts w:ascii="宋体" w:hAnsi="宋体"/>
          <w:sz w:val="24"/>
        </w:rPr>
        <w:t xml:space="preserve"> </w:t>
      </w:r>
      <w:r w:rsidRPr="0031601A">
        <w:rPr>
          <w:rFonts w:ascii="宋体" w:hAnsi="宋体" w:hint="eastAsia"/>
          <w:sz w:val="24"/>
        </w:rPr>
        <w:t>术语和定义</w:t>
      </w:r>
      <w:r w:rsidRPr="0031601A">
        <w:rPr>
          <w:rFonts w:ascii="宋体" w:hAnsi="宋体" w:hint="eastAsia"/>
          <w:color w:val="000000"/>
          <w:sz w:val="24"/>
        </w:rPr>
        <w:t>·····························································（1）</w:t>
      </w:r>
    </w:p>
    <w:p w:rsidR="00AD4B86" w:rsidRPr="0031601A" w:rsidRDefault="00AD4B86" w:rsidP="00AD4B8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/>
          <w:sz w:val="24"/>
        </w:rPr>
        <w:t xml:space="preserve">4  </w:t>
      </w:r>
      <w:r w:rsidRPr="0031601A">
        <w:rPr>
          <w:rFonts w:ascii="宋体" w:hAnsi="宋体" w:hint="eastAsia"/>
          <w:sz w:val="24"/>
        </w:rPr>
        <w:t>概述</w:t>
      </w:r>
      <w:r w:rsidRPr="0031601A">
        <w:rPr>
          <w:rFonts w:ascii="宋体" w:hAnsi="宋体" w:hint="eastAsia"/>
          <w:color w:val="000000"/>
          <w:sz w:val="24"/>
        </w:rPr>
        <w:t>···································································</w:t>
      </w:r>
      <w:r w:rsidRPr="0031601A">
        <w:rPr>
          <w:rFonts w:ascii="宋体" w:hAnsi="宋体" w:hint="eastAsia"/>
          <w:sz w:val="24"/>
        </w:rPr>
        <w:t>（1）</w:t>
      </w:r>
    </w:p>
    <w:p w:rsidR="00AD4B86" w:rsidRPr="0031601A" w:rsidRDefault="00AD4B86" w:rsidP="00AD4B8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/>
          <w:sz w:val="24"/>
        </w:rPr>
        <w:t>5</w:t>
      </w:r>
      <w:r w:rsidRPr="0031601A">
        <w:rPr>
          <w:rFonts w:ascii="宋体" w:hAnsi="宋体" w:hint="eastAsia"/>
          <w:sz w:val="24"/>
        </w:rPr>
        <w:t xml:space="preserve"> </w:t>
      </w:r>
      <w:r w:rsidRPr="0031601A">
        <w:rPr>
          <w:rFonts w:ascii="宋体" w:hAnsi="宋体"/>
          <w:sz w:val="24"/>
        </w:rPr>
        <w:t xml:space="preserve"> </w:t>
      </w:r>
      <w:r w:rsidRPr="0031601A">
        <w:rPr>
          <w:rFonts w:ascii="宋体" w:hAnsi="宋体" w:hint="eastAsia"/>
          <w:sz w:val="24"/>
        </w:rPr>
        <w:t xml:space="preserve">计量特性 </w:t>
      </w:r>
      <w:r w:rsidRPr="0031601A">
        <w:rPr>
          <w:rFonts w:ascii="宋体" w:hAnsi="宋体" w:hint="eastAsia"/>
          <w:color w:val="000000"/>
          <w:sz w:val="24"/>
        </w:rPr>
        <w:t>······························································</w:t>
      </w:r>
      <w:r w:rsidRPr="0031601A">
        <w:rPr>
          <w:rFonts w:ascii="宋体" w:hAnsi="宋体" w:hint="eastAsia"/>
          <w:sz w:val="24"/>
        </w:rPr>
        <w:t>（2）</w:t>
      </w:r>
    </w:p>
    <w:p w:rsidR="00AD4B86" w:rsidRPr="0031601A" w:rsidRDefault="00AD4B86" w:rsidP="00AD4B8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/>
          <w:sz w:val="24"/>
        </w:rPr>
        <w:t>6</w:t>
      </w:r>
      <w:r w:rsidRPr="0031601A">
        <w:rPr>
          <w:rFonts w:ascii="宋体" w:hAnsi="宋体" w:hint="eastAsia"/>
          <w:sz w:val="24"/>
        </w:rPr>
        <w:t xml:space="preserve"> </w:t>
      </w:r>
      <w:r w:rsidRPr="0031601A">
        <w:rPr>
          <w:rFonts w:ascii="宋体" w:hAnsi="宋体"/>
          <w:sz w:val="24"/>
        </w:rPr>
        <w:t xml:space="preserve"> </w:t>
      </w:r>
      <w:r w:rsidRPr="0031601A">
        <w:rPr>
          <w:rFonts w:ascii="宋体" w:hAnsi="宋体" w:hint="eastAsia"/>
          <w:sz w:val="24"/>
        </w:rPr>
        <w:t xml:space="preserve">校准条件 </w:t>
      </w:r>
      <w:r w:rsidRPr="0031601A">
        <w:rPr>
          <w:rFonts w:ascii="宋体" w:hAnsi="宋体" w:hint="eastAsia"/>
          <w:color w:val="000000"/>
          <w:sz w:val="24"/>
        </w:rPr>
        <w:t>······························································</w:t>
      </w:r>
      <w:r w:rsidRPr="0031601A">
        <w:rPr>
          <w:rFonts w:ascii="宋体" w:hAnsi="宋体" w:hint="eastAsia"/>
          <w:sz w:val="24"/>
        </w:rPr>
        <w:t>（2）</w:t>
      </w:r>
    </w:p>
    <w:p w:rsidR="00AD4B86" w:rsidRPr="0031601A" w:rsidRDefault="00AD4B86" w:rsidP="00AD4B8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/>
          <w:sz w:val="24"/>
        </w:rPr>
        <w:t>6</w:t>
      </w:r>
      <w:r w:rsidRPr="0031601A">
        <w:rPr>
          <w:rFonts w:ascii="宋体" w:hAnsi="宋体" w:hint="eastAsia"/>
          <w:sz w:val="24"/>
        </w:rPr>
        <w:t xml:space="preserve">.1 </w:t>
      </w:r>
      <w:r w:rsidRPr="0031601A">
        <w:rPr>
          <w:rFonts w:ascii="宋体" w:hAnsi="宋体"/>
          <w:sz w:val="24"/>
        </w:rPr>
        <w:t xml:space="preserve"> </w:t>
      </w:r>
      <w:r w:rsidRPr="0031601A">
        <w:rPr>
          <w:rFonts w:ascii="宋体" w:hAnsi="宋体" w:hint="eastAsia"/>
          <w:sz w:val="24"/>
        </w:rPr>
        <w:t>环境条件</w:t>
      </w:r>
      <w:r w:rsidRPr="0031601A">
        <w:rPr>
          <w:rFonts w:ascii="宋体" w:hAnsi="宋体" w:hint="eastAsia"/>
          <w:color w:val="000000"/>
          <w:sz w:val="24"/>
        </w:rPr>
        <w:t>·····························································</w:t>
      </w:r>
      <w:r w:rsidRPr="0031601A">
        <w:rPr>
          <w:rFonts w:ascii="宋体" w:hAnsi="宋体" w:hint="eastAsia"/>
          <w:sz w:val="24"/>
        </w:rPr>
        <w:t>（2）</w:t>
      </w:r>
    </w:p>
    <w:p w:rsidR="00AD4B86" w:rsidRPr="0031601A" w:rsidRDefault="00AD4B86" w:rsidP="00AD4B8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/>
          <w:sz w:val="24"/>
        </w:rPr>
        <w:t>6</w:t>
      </w:r>
      <w:r w:rsidRPr="0031601A">
        <w:rPr>
          <w:rFonts w:ascii="宋体" w:hAnsi="宋体" w:hint="eastAsia"/>
          <w:sz w:val="24"/>
        </w:rPr>
        <w:t xml:space="preserve">.2 </w:t>
      </w:r>
      <w:r w:rsidRPr="0031601A">
        <w:rPr>
          <w:rFonts w:ascii="宋体" w:hAnsi="宋体"/>
          <w:sz w:val="24"/>
        </w:rPr>
        <w:t xml:space="preserve"> </w:t>
      </w:r>
      <w:r w:rsidR="008606FD" w:rsidRPr="0031601A">
        <w:rPr>
          <w:rFonts w:hint="eastAsia"/>
          <w:sz w:val="24"/>
        </w:rPr>
        <w:t>测量</w:t>
      </w:r>
      <w:r w:rsidR="008562A5" w:rsidRPr="0031601A">
        <w:rPr>
          <w:rFonts w:hint="eastAsia"/>
          <w:sz w:val="24"/>
        </w:rPr>
        <w:t>标准及其他设备</w:t>
      </w:r>
      <w:r w:rsidRPr="0031601A">
        <w:rPr>
          <w:rFonts w:ascii="宋体" w:hAnsi="宋体" w:hint="eastAsia"/>
          <w:sz w:val="24"/>
        </w:rPr>
        <w:t>···················································（3）</w:t>
      </w:r>
    </w:p>
    <w:p w:rsidR="00AD4B86" w:rsidRPr="0031601A" w:rsidRDefault="00AD4B86" w:rsidP="00AD4B8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/>
          <w:sz w:val="24"/>
        </w:rPr>
        <w:t>7</w:t>
      </w:r>
      <w:r w:rsidRPr="0031601A">
        <w:rPr>
          <w:rFonts w:ascii="宋体" w:hAnsi="宋体" w:hint="eastAsia"/>
          <w:sz w:val="24"/>
        </w:rPr>
        <w:t xml:space="preserve"> </w:t>
      </w:r>
      <w:r w:rsidRPr="0031601A">
        <w:rPr>
          <w:rFonts w:ascii="宋体" w:hAnsi="宋体"/>
          <w:sz w:val="24"/>
        </w:rPr>
        <w:t xml:space="preserve"> </w:t>
      </w:r>
      <w:r w:rsidRPr="0031601A">
        <w:rPr>
          <w:rFonts w:ascii="宋体" w:hAnsi="宋体" w:hint="eastAsia"/>
          <w:sz w:val="24"/>
        </w:rPr>
        <w:t>校准项目和校准方法 ····················································（3）</w:t>
      </w:r>
    </w:p>
    <w:p w:rsidR="00AD4B86" w:rsidRPr="0031601A" w:rsidRDefault="00AD4B86" w:rsidP="00AD4B8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/>
          <w:sz w:val="24"/>
        </w:rPr>
        <w:t>7</w:t>
      </w:r>
      <w:r w:rsidRPr="0031601A">
        <w:rPr>
          <w:rFonts w:ascii="宋体" w:hAnsi="宋体" w:hint="eastAsia"/>
          <w:sz w:val="24"/>
        </w:rPr>
        <w:t xml:space="preserve">.1 </w:t>
      </w:r>
      <w:r w:rsidRPr="0031601A">
        <w:rPr>
          <w:rFonts w:ascii="宋体" w:hAnsi="宋体"/>
          <w:sz w:val="24"/>
        </w:rPr>
        <w:t xml:space="preserve"> </w:t>
      </w:r>
      <w:r w:rsidRPr="0031601A">
        <w:rPr>
          <w:rFonts w:ascii="宋体" w:hAnsi="宋体" w:hint="eastAsia"/>
          <w:sz w:val="24"/>
        </w:rPr>
        <w:t>校准前准备</w:t>
      </w:r>
      <w:r w:rsidR="00D9124D" w:rsidRPr="0031601A">
        <w:rPr>
          <w:rFonts w:ascii="宋体" w:hAnsi="宋体" w:hint="eastAsia"/>
          <w:sz w:val="24"/>
        </w:rPr>
        <w:t xml:space="preserve"> </w:t>
      </w:r>
      <w:r w:rsidRPr="0031601A">
        <w:rPr>
          <w:rFonts w:ascii="宋体" w:hAnsi="宋体" w:hint="eastAsia"/>
          <w:sz w:val="24"/>
        </w:rPr>
        <w:t>··························································（3）</w:t>
      </w:r>
    </w:p>
    <w:p w:rsidR="00AD4B86" w:rsidRPr="0031601A" w:rsidRDefault="00AD4B86" w:rsidP="00AD4B8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/>
          <w:sz w:val="24"/>
        </w:rPr>
        <w:t>7</w:t>
      </w:r>
      <w:r w:rsidRPr="0031601A">
        <w:rPr>
          <w:rFonts w:ascii="宋体" w:hAnsi="宋体" w:hint="eastAsia"/>
          <w:sz w:val="24"/>
        </w:rPr>
        <w:t xml:space="preserve">.2 </w:t>
      </w:r>
      <w:r w:rsidRPr="0031601A">
        <w:rPr>
          <w:rFonts w:ascii="宋体" w:hAnsi="宋体"/>
          <w:sz w:val="24"/>
        </w:rPr>
        <w:t xml:space="preserve"> </w:t>
      </w:r>
      <w:r w:rsidR="005F3C77" w:rsidRPr="0031601A">
        <w:rPr>
          <w:rFonts w:ascii="宋体" w:hAnsi="宋体"/>
          <w:sz w:val="24"/>
        </w:rPr>
        <w:t>温度</w:t>
      </w:r>
      <w:r w:rsidR="005F3C77" w:rsidRPr="0031601A">
        <w:rPr>
          <w:rFonts w:ascii="宋体" w:hAnsi="宋体" w:hint="eastAsia"/>
          <w:sz w:val="24"/>
        </w:rPr>
        <w:t>示值误差·············</w:t>
      </w:r>
      <w:r w:rsidRPr="0031601A">
        <w:rPr>
          <w:rFonts w:ascii="宋体" w:hAnsi="宋体" w:hint="eastAsia"/>
          <w:sz w:val="24"/>
        </w:rPr>
        <w:t>··········</w:t>
      </w:r>
      <w:r w:rsidR="005F3C77" w:rsidRPr="0031601A">
        <w:rPr>
          <w:rFonts w:ascii="宋体" w:hAnsi="宋体" w:hint="eastAsia"/>
          <w:sz w:val="24"/>
        </w:rPr>
        <w:t>·······························</w:t>
      </w:r>
      <w:r w:rsidRPr="0031601A">
        <w:rPr>
          <w:rFonts w:ascii="宋体" w:hAnsi="宋体" w:hint="eastAsia"/>
          <w:sz w:val="24"/>
        </w:rPr>
        <w:t>·</w:t>
      </w:r>
      <w:r w:rsidR="005F3C77" w:rsidRPr="0031601A">
        <w:rPr>
          <w:rFonts w:ascii="宋体" w:hAnsi="宋体" w:hint="eastAsia"/>
          <w:sz w:val="24"/>
        </w:rPr>
        <w:t>··</w:t>
      </w:r>
      <w:r w:rsidRPr="0031601A">
        <w:rPr>
          <w:rFonts w:ascii="宋体" w:hAnsi="宋体" w:hint="eastAsia"/>
          <w:sz w:val="24"/>
        </w:rPr>
        <w:t>（3）</w:t>
      </w:r>
    </w:p>
    <w:p w:rsidR="00AD4B86" w:rsidRPr="0031601A" w:rsidRDefault="00AD4B86" w:rsidP="00AD4B8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/>
          <w:sz w:val="24"/>
        </w:rPr>
        <w:t>7</w:t>
      </w:r>
      <w:r w:rsidR="00D14B9C" w:rsidRPr="0031601A">
        <w:rPr>
          <w:rFonts w:ascii="宋体" w:hAnsi="宋体" w:hint="eastAsia"/>
          <w:sz w:val="24"/>
        </w:rPr>
        <w:t>.3</w:t>
      </w:r>
      <w:r w:rsidRPr="0031601A">
        <w:rPr>
          <w:rFonts w:ascii="宋体" w:hAnsi="宋体" w:hint="eastAsia"/>
          <w:sz w:val="24"/>
        </w:rPr>
        <w:t xml:space="preserve"> </w:t>
      </w:r>
      <w:r w:rsidRPr="0031601A">
        <w:rPr>
          <w:rFonts w:ascii="宋体" w:hAnsi="宋体"/>
          <w:sz w:val="24"/>
        </w:rPr>
        <w:t xml:space="preserve"> </w:t>
      </w:r>
      <w:r w:rsidRPr="0031601A">
        <w:rPr>
          <w:rFonts w:hint="eastAsia"/>
          <w:sz w:val="24"/>
        </w:rPr>
        <w:t>高温高剪切黏度值</w:t>
      </w:r>
      <w:r w:rsidRPr="0031601A">
        <w:rPr>
          <w:rFonts w:ascii="宋体" w:hAnsi="宋体" w:hint="eastAsia"/>
          <w:sz w:val="24"/>
        </w:rPr>
        <w:t>·····················································（3）</w:t>
      </w:r>
    </w:p>
    <w:p w:rsidR="00AD4B86" w:rsidRPr="0031601A" w:rsidRDefault="00AD4B86" w:rsidP="00AD4B8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/>
          <w:sz w:val="24"/>
        </w:rPr>
        <w:t>8</w:t>
      </w:r>
      <w:r w:rsidRPr="0031601A">
        <w:rPr>
          <w:rFonts w:hint="eastAsia"/>
          <w:sz w:val="24"/>
        </w:rPr>
        <w:t xml:space="preserve">  </w:t>
      </w:r>
      <w:r w:rsidRPr="0031601A">
        <w:rPr>
          <w:rFonts w:hint="eastAsia"/>
          <w:sz w:val="24"/>
        </w:rPr>
        <w:t>校准结果</w:t>
      </w:r>
      <w:r w:rsidR="00D9124D" w:rsidRPr="0031601A">
        <w:rPr>
          <w:rFonts w:hint="eastAsia"/>
          <w:sz w:val="24"/>
        </w:rPr>
        <w:t xml:space="preserve"> </w:t>
      </w:r>
      <w:r w:rsidR="00D9124D" w:rsidRPr="0031601A">
        <w:rPr>
          <w:rFonts w:ascii="宋体" w:hAnsi="宋体" w:hint="eastAsia"/>
          <w:sz w:val="24"/>
        </w:rPr>
        <w:t>·</w:t>
      </w:r>
      <w:r w:rsidRPr="0031601A">
        <w:rPr>
          <w:rFonts w:ascii="宋体" w:hAnsi="宋体" w:hint="eastAsia"/>
          <w:sz w:val="24"/>
        </w:rPr>
        <w:t>·····························································（3）</w:t>
      </w:r>
    </w:p>
    <w:p w:rsidR="00AD4B86" w:rsidRPr="0031601A" w:rsidRDefault="00AD4B86" w:rsidP="00AD4B8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/>
          <w:sz w:val="24"/>
        </w:rPr>
        <w:t xml:space="preserve">8.1  </w:t>
      </w:r>
      <w:r w:rsidRPr="0031601A">
        <w:rPr>
          <w:rFonts w:ascii="宋体" w:hAnsi="宋体" w:hint="eastAsia"/>
          <w:sz w:val="24"/>
        </w:rPr>
        <w:t xml:space="preserve">校准记录 </w:t>
      </w:r>
      <w:r w:rsidR="00D9124D" w:rsidRPr="0031601A">
        <w:rPr>
          <w:rFonts w:ascii="宋体" w:hAnsi="宋体" w:hint="eastAsia"/>
          <w:sz w:val="24"/>
        </w:rPr>
        <w:t>·</w:t>
      </w:r>
      <w:r w:rsidRPr="0031601A">
        <w:rPr>
          <w:rFonts w:ascii="宋体" w:hAnsi="宋体" w:hint="eastAsia"/>
          <w:sz w:val="24"/>
        </w:rPr>
        <w:t>···························································（3）</w:t>
      </w:r>
    </w:p>
    <w:p w:rsidR="00AD4B86" w:rsidRPr="0031601A" w:rsidRDefault="00AD4B86" w:rsidP="00AD4B8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/>
          <w:sz w:val="24"/>
        </w:rPr>
        <w:t xml:space="preserve">8.2 </w:t>
      </w:r>
      <w:r w:rsidRPr="0031601A">
        <w:rPr>
          <w:rFonts w:ascii="宋体" w:hAnsi="宋体" w:hint="eastAsia"/>
          <w:sz w:val="24"/>
        </w:rPr>
        <w:t xml:space="preserve"> 校准证书 </w:t>
      </w:r>
      <w:r w:rsidR="00D9124D" w:rsidRPr="0031601A">
        <w:rPr>
          <w:rFonts w:ascii="宋体" w:hAnsi="宋体" w:hint="eastAsia"/>
          <w:sz w:val="24"/>
        </w:rPr>
        <w:t>·</w:t>
      </w:r>
      <w:r w:rsidRPr="0031601A">
        <w:rPr>
          <w:rFonts w:ascii="宋体" w:hAnsi="宋体" w:hint="eastAsia"/>
          <w:sz w:val="24"/>
        </w:rPr>
        <w:t>···························································（</w:t>
      </w:r>
      <w:r w:rsidR="00A864B2" w:rsidRPr="0031601A">
        <w:rPr>
          <w:rFonts w:ascii="宋体" w:hAnsi="宋体" w:hint="eastAsia"/>
          <w:sz w:val="24"/>
        </w:rPr>
        <w:t>3</w:t>
      </w:r>
      <w:r w:rsidRPr="0031601A">
        <w:rPr>
          <w:rFonts w:ascii="宋体" w:hAnsi="宋体" w:hint="eastAsia"/>
          <w:sz w:val="24"/>
        </w:rPr>
        <w:t>）</w:t>
      </w:r>
    </w:p>
    <w:p w:rsidR="00AD4B86" w:rsidRPr="0031601A" w:rsidRDefault="00AD4B86" w:rsidP="00AD4B8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/>
          <w:sz w:val="24"/>
        </w:rPr>
        <w:t>8.3</w:t>
      </w:r>
      <w:r w:rsidRPr="0031601A">
        <w:rPr>
          <w:rFonts w:ascii="宋体" w:hAnsi="宋体" w:hint="eastAsia"/>
          <w:sz w:val="24"/>
        </w:rPr>
        <w:t xml:space="preserve"> </w:t>
      </w:r>
      <w:r w:rsidRPr="0031601A">
        <w:rPr>
          <w:rFonts w:ascii="宋体" w:hAnsi="宋体"/>
          <w:sz w:val="24"/>
        </w:rPr>
        <w:t xml:space="preserve"> </w:t>
      </w:r>
      <w:r w:rsidRPr="0031601A">
        <w:rPr>
          <w:rFonts w:ascii="宋体" w:hAnsi="宋体" w:hint="eastAsia"/>
          <w:sz w:val="24"/>
        </w:rPr>
        <w:t xml:space="preserve">不确定度 </w:t>
      </w:r>
      <w:r w:rsidR="00D9124D" w:rsidRPr="0031601A">
        <w:rPr>
          <w:rFonts w:ascii="宋体" w:hAnsi="宋体" w:hint="eastAsia"/>
          <w:sz w:val="24"/>
        </w:rPr>
        <w:t>·</w:t>
      </w:r>
      <w:r w:rsidRPr="0031601A">
        <w:rPr>
          <w:rFonts w:ascii="宋体" w:hAnsi="宋体" w:hint="eastAsia"/>
          <w:sz w:val="24"/>
        </w:rPr>
        <w:t>···························································（4）</w:t>
      </w:r>
    </w:p>
    <w:p w:rsidR="00AD4B86" w:rsidRPr="0031601A" w:rsidRDefault="00AD4B86" w:rsidP="00AD4B8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/>
          <w:sz w:val="24"/>
        </w:rPr>
        <w:t xml:space="preserve">9  </w:t>
      </w:r>
      <w:r w:rsidRPr="0031601A">
        <w:rPr>
          <w:rFonts w:ascii="宋体" w:hAnsi="宋体" w:hint="eastAsia"/>
          <w:sz w:val="24"/>
        </w:rPr>
        <w:t>复校时间间隔 ··························································（4）</w:t>
      </w:r>
    </w:p>
    <w:p w:rsidR="00AD4B86" w:rsidRPr="0031601A" w:rsidRDefault="00AD4B86" w:rsidP="00AD4B8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 w:hint="eastAsia"/>
          <w:sz w:val="24"/>
        </w:rPr>
        <w:t xml:space="preserve">附录A </w:t>
      </w:r>
      <w:r w:rsidRPr="0031601A">
        <w:rPr>
          <w:rFonts w:ascii="宋体" w:hAnsi="宋体"/>
          <w:sz w:val="24"/>
        </w:rPr>
        <w:t xml:space="preserve"> </w:t>
      </w:r>
      <w:r w:rsidRPr="0031601A">
        <w:rPr>
          <w:rFonts w:ascii="宋体" w:hAnsi="宋体" w:hint="eastAsia"/>
          <w:sz w:val="24"/>
        </w:rPr>
        <w:t>润滑油高剪切锥形塞黏度计校准记录格式·······························（5）</w:t>
      </w:r>
    </w:p>
    <w:p w:rsidR="00AD4B86" w:rsidRPr="0031601A" w:rsidRDefault="00AD4B86" w:rsidP="004C7D41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 w:hint="eastAsia"/>
          <w:sz w:val="24"/>
        </w:rPr>
        <w:t xml:space="preserve">附录B  </w:t>
      </w:r>
      <w:r w:rsidR="00A864B2" w:rsidRPr="0031601A">
        <w:rPr>
          <w:rFonts w:ascii="宋体" w:hAnsi="宋体"/>
          <w:sz w:val="24"/>
        </w:rPr>
        <w:t>润滑油高剪切锥形塞</w:t>
      </w:r>
      <w:r w:rsidR="00A864B2" w:rsidRPr="0031601A">
        <w:rPr>
          <w:rFonts w:ascii="宋体" w:hAnsi="宋体" w:hint="eastAsia"/>
          <w:sz w:val="24"/>
        </w:rPr>
        <w:t>黏</w:t>
      </w:r>
      <w:r w:rsidR="00A864B2" w:rsidRPr="0031601A">
        <w:rPr>
          <w:rFonts w:ascii="宋体" w:hAnsi="宋体"/>
          <w:sz w:val="24"/>
        </w:rPr>
        <w:t>度计</w:t>
      </w:r>
      <w:r w:rsidR="00A864B2" w:rsidRPr="0031601A">
        <w:rPr>
          <w:rFonts w:ascii="宋体" w:hAnsi="宋体" w:hint="eastAsia"/>
          <w:sz w:val="24"/>
        </w:rPr>
        <w:t>校准结果内页格式</w:t>
      </w:r>
      <w:r w:rsidRPr="0031601A">
        <w:rPr>
          <w:rFonts w:ascii="宋体" w:hAnsi="宋体" w:hint="eastAsia"/>
          <w:sz w:val="24"/>
        </w:rPr>
        <w:t>······</w:t>
      </w:r>
      <w:r w:rsidR="00A864B2" w:rsidRPr="0031601A">
        <w:rPr>
          <w:rFonts w:ascii="宋体" w:hAnsi="宋体" w:hint="eastAsia"/>
          <w:sz w:val="24"/>
        </w:rPr>
        <w:t>·····················</w:t>
      </w:r>
      <w:r w:rsidRPr="0031601A">
        <w:rPr>
          <w:rFonts w:ascii="宋体" w:hAnsi="宋体" w:hint="eastAsia"/>
          <w:sz w:val="24"/>
        </w:rPr>
        <w:t>（6）</w:t>
      </w:r>
    </w:p>
    <w:p w:rsidR="00AD4B86" w:rsidRPr="0031601A" w:rsidRDefault="00AD4B86" w:rsidP="00AD4B8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 w:hint="eastAsia"/>
          <w:sz w:val="24"/>
        </w:rPr>
        <w:t>附录C  温度</w:t>
      </w:r>
      <w:r w:rsidR="009E1522" w:rsidRPr="0031601A">
        <w:rPr>
          <w:rFonts w:ascii="宋体" w:hAnsi="宋体" w:hint="eastAsia"/>
          <w:sz w:val="24"/>
        </w:rPr>
        <w:t>示值误差</w:t>
      </w:r>
      <w:r w:rsidRPr="0031601A">
        <w:rPr>
          <w:rFonts w:ascii="宋体" w:hAnsi="宋体" w:hint="eastAsia"/>
          <w:sz w:val="24"/>
        </w:rPr>
        <w:t>测量结</w:t>
      </w:r>
      <w:r w:rsidR="009E1522" w:rsidRPr="0031601A">
        <w:rPr>
          <w:rFonts w:ascii="宋体" w:hAnsi="宋体" w:hint="eastAsia"/>
          <w:sz w:val="24"/>
        </w:rPr>
        <w:t>果不确定度评定示例······························</w:t>
      </w:r>
      <w:r w:rsidRPr="0031601A">
        <w:rPr>
          <w:rFonts w:ascii="宋体" w:hAnsi="宋体" w:hint="eastAsia"/>
          <w:sz w:val="24"/>
        </w:rPr>
        <w:t>·（7）</w:t>
      </w:r>
    </w:p>
    <w:p w:rsidR="00AD4B86" w:rsidRPr="0031601A" w:rsidRDefault="00AD4B86" w:rsidP="00AD4B86">
      <w:pPr>
        <w:spacing w:line="360" w:lineRule="auto"/>
        <w:rPr>
          <w:rFonts w:ascii="宋体" w:hAnsi="宋体"/>
          <w:color w:val="000000"/>
          <w:sz w:val="24"/>
        </w:rPr>
      </w:pPr>
      <w:r w:rsidRPr="0031601A">
        <w:rPr>
          <w:rFonts w:ascii="宋体" w:hAnsi="宋体" w:hint="eastAsia"/>
          <w:sz w:val="24"/>
        </w:rPr>
        <w:t>附录</w:t>
      </w:r>
      <w:r w:rsidR="00327480" w:rsidRPr="0031601A">
        <w:rPr>
          <w:rFonts w:ascii="宋体" w:hAnsi="宋体" w:hint="eastAsia"/>
          <w:sz w:val="24"/>
        </w:rPr>
        <w:t>D</w:t>
      </w:r>
      <w:r w:rsidRPr="0031601A">
        <w:rPr>
          <w:rFonts w:ascii="宋体" w:hAnsi="宋体"/>
          <w:sz w:val="24"/>
        </w:rPr>
        <w:t xml:space="preserve">  </w:t>
      </w:r>
      <w:r w:rsidRPr="0031601A">
        <w:rPr>
          <w:rFonts w:ascii="宋体" w:hAnsi="宋体" w:hint="eastAsia"/>
          <w:sz w:val="24"/>
        </w:rPr>
        <w:t>高温高剪切黏度值测量结果不确定度评定示例</w:t>
      </w:r>
      <w:r w:rsidR="004C7D41" w:rsidRPr="0031601A">
        <w:rPr>
          <w:rFonts w:ascii="宋体" w:hAnsi="宋体" w:hint="eastAsia"/>
          <w:sz w:val="24"/>
        </w:rPr>
        <w:t>·</w:t>
      </w:r>
      <w:r w:rsidR="004C7D41" w:rsidRPr="0031601A">
        <w:rPr>
          <w:rFonts w:ascii="宋体" w:hAnsi="宋体" w:hint="eastAsia"/>
          <w:color w:val="000000"/>
          <w:sz w:val="24"/>
        </w:rPr>
        <w:t>················</w:t>
      </w:r>
      <w:r w:rsidRPr="0031601A">
        <w:rPr>
          <w:rFonts w:ascii="宋体" w:hAnsi="宋体" w:hint="eastAsia"/>
          <w:color w:val="000000"/>
          <w:sz w:val="24"/>
        </w:rPr>
        <w:t>·······</w:t>
      </w:r>
      <w:r w:rsidR="004C7D41" w:rsidRPr="0031601A">
        <w:rPr>
          <w:rFonts w:ascii="宋体" w:hAnsi="宋体" w:hint="eastAsia"/>
          <w:color w:val="000000"/>
          <w:sz w:val="24"/>
        </w:rPr>
        <w:t>··</w:t>
      </w:r>
      <w:r w:rsidRPr="0031601A">
        <w:rPr>
          <w:rFonts w:ascii="宋体" w:hAnsi="宋体" w:hint="eastAsia"/>
          <w:color w:val="000000"/>
          <w:sz w:val="24"/>
        </w:rPr>
        <w:t xml:space="preserve"> （</w:t>
      </w:r>
      <w:r w:rsidR="008E1D10" w:rsidRPr="0031601A">
        <w:rPr>
          <w:rFonts w:ascii="宋体" w:hAnsi="宋体" w:hint="eastAsia"/>
          <w:color w:val="000000"/>
          <w:sz w:val="24"/>
        </w:rPr>
        <w:t>9</w:t>
      </w:r>
      <w:r w:rsidRPr="0031601A">
        <w:rPr>
          <w:rFonts w:ascii="宋体" w:hAnsi="宋体" w:hint="eastAsia"/>
          <w:color w:val="000000"/>
          <w:sz w:val="24"/>
        </w:rPr>
        <w:t>）</w:t>
      </w:r>
    </w:p>
    <w:p w:rsidR="00CF34A4" w:rsidRPr="0031601A" w:rsidRDefault="00CF29B9">
      <w:pPr>
        <w:ind w:right="115"/>
        <w:jc w:val="right"/>
        <w:rPr>
          <w:szCs w:val="21"/>
        </w:rPr>
      </w:pPr>
      <w:r w:rsidRPr="0031601A">
        <w:rPr>
          <w:rFonts w:hint="eastAsia"/>
          <w:szCs w:val="21"/>
        </w:rPr>
        <w:t xml:space="preserve">                                                                             </w:t>
      </w:r>
      <w:r w:rsidRPr="0031601A">
        <w:rPr>
          <w:szCs w:val="21"/>
        </w:rPr>
        <w:t xml:space="preserve">         </w:t>
      </w:r>
      <w:r w:rsidRPr="0031601A">
        <w:rPr>
          <w:rFonts w:hint="eastAsia"/>
          <w:szCs w:val="21"/>
        </w:rPr>
        <w:t xml:space="preserve"> </w:t>
      </w:r>
      <w:r w:rsidRPr="0031601A">
        <w:rPr>
          <w:szCs w:val="21"/>
        </w:rPr>
        <w:t xml:space="preserve"> </w:t>
      </w:r>
    </w:p>
    <w:p w:rsidR="00CF34A4" w:rsidRPr="0031601A" w:rsidRDefault="00CF34A4">
      <w:pPr>
        <w:ind w:right="420" w:firstLineChars="850" w:firstLine="3740"/>
        <w:rPr>
          <w:rFonts w:ascii="黑体" w:eastAsia="黑体" w:hAnsi="黑体"/>
          <w:sz w:val="44"/>
          <w:szCs w:val="44"/>
        </w:rPr>
      </w:pPr>
    </w:p>
    <w:p w:rsidR="00A96111" w:rsidRPr="0031601A" w:rsidRDefault="00A96111">
      <w:pPr>
        <w:ind w:right="420" w:firstLineChars="850" w:firstLine="3740"/>
        <w:rPr>
          <w:rFonts w:ascii="黑体" w:eastAsia="黑体" w:hAnsi="黑体"/>
          <w:sz w:val="44"/>
          <w:szCs w:val="44"/>
        </w:rPr>
        <w:sectPr w:rsidR="00A96111" w:rsidRPr="0031601A" w:rsidSect="00A96111">
          <w:pgSz w:w="11906" w:h="16838"/>
          <w:pgMar w:top="1440" w:right="1274" w:bottom="1440" w:left="1303" w:header="851" w:footer="992" w:gutter="0"/>
          <w:pgNumType w:fmt="upperRoman" w:start="1"/>
          <w:cols w:space="720"/>
          <w:docGrid w:linePitch="314"/>
        </w:sectPr>
      </w:pPr>
    </w:p>
    <w:p w:rsidR="00CF34A4" w:rsidRPr="0031601A" w:rsidRDefault="00CF29B9">
      <w:pPr>
        <w:ind w:right="420" w:firstLineChars="850" w:firstLine="3740"/>
        <w:rPr>
          <w:rFonts w:ascii="黑体" w:eastAsia="黑体" w:hAnsi="黑体"/>
          <w:szCs w:val="21"/>
        </w:rPr>
      </w:pPr>
      <w:r w:rsidRPr="0031601A">
        <w:rPr>
          <w:rFonts w:ascii="黑体" w:eastAsia="黑体" w:hAnsi="黑体" w:hint="eastAsia"/>
          <w:sz w:val="44"/>
          <w:szCs w:val="44"/>
        </w:rPr>
        <w:lastRenderedPageBreak/>
        <w:t>引  言</w:t>
      </w:r>
    </w:p>
    <w:p w:rsidR="00CF34A4" w:rsidRPr="0031601A" w:rsidRDefault="00CF34A4">
      <w:pPr>
        <w:rPr>
          <w:rFonts w:ascii="黑体" w:eastAsia="黑体" w:hAnsi="黑体"/>
          <w:szCs w:val="21"/>
        </w:rPr>
      </w:pPr>
    </w:p>
    <w:p w:rsidR="00A62925" w:rsidRPr="0031601A" w:rsidRDefault="00A62925" w:rsidP="00A62925">
      <w:pPr>
        <w:spacing w:line="360" w:lineRule="auto"/>
        <w:ind w:firstLineChars="200" w:firstLine="480"/>
        <w:rPr>
          <w:rFonts w:ascii="宋体" w:hAnsi="宋体" w:cs="Arial"/>
          <w:sz w:val="24"/>
        </w:rPr>
      </w:pPr>
      <w:r w:rsidRPr="0031601A">
        <w:rPr>
          <w:rFonts w:ascii="宋体" w:hAnsi="宋体" w:cs="Arial" w:hint="eastAsia"/>
          <w:sz w:val="24"/>
        </w:rPr>
        <w:t>本规范是依据</w:t>
      </w:r>
      <w:r w:rsidRPr="0031601A">
        <w:rPr>
          <w:sz w:val="24"/>
        </w:rPr>
        <w:t>JJF 1071—2010</w:t>
      </w:r>
      <w:r w:rsidRPr="0031601A">
        <w:rPr>
          <w:rFonts w:ascii="宋体" w:hAnsi="宋体" w:cs="Arial" w:hint="eastAsia"/>
          <w:sz w:val="24"/>
        </w:rPr>
        <w:t>《国家计量校准规范编写规则》、</w:t>
      </w:r>
      <w:r w:rsidRPr="0031601A">
        <w:rPr>
          <w:sz w:val="24"/>
        </w:rPr>
        <w:t>JJF 1001—2011</w:t>
      </w:r>
      <w:r w:rsidRPr="0031601A">
        <w:rPr>
          <w:rFonts w:ascii="宋体" w:hAnsi="宋体" w:cs="Arial" w:hint="eastAsia"/>
          <w:sz w:val="24"/>
        </w:rPr>
        <w:t>《通用计量术语及定义》、</w:t>
      </w:r>
      <w:r w:rsidRPr="0031601A">
        <w:rPr>
          <w:sz w:val="24"/>
        </w:rPr>
        <w:t>JJF 1059.1—2012</w:t>
      </w:r>
      <w:r w:rsidRPr="0031601A">
        <w:rPr>
          <w:rFonts w:ascii="宋体" w:hAnsi="宋体" w:cs="Arial" w:hint="eastAsia"/>
          <w:sz w:val="24"/>
        </w:rPr>
        <w:t>《测量不确定度评定与表示》等国家规范进行制定。</w:t>
      </w:r>
    </w:p>
    <w:p w:rsidR="00A62925" w:rsidRPr="0031601A" w:rsidRDefault="00A62925" w:rsidP="00A62925">
      <w:pPr>
        <w:spacing w:line="360" w:lineRule="auto"/>
        <w:ind w:firstLineChars="200" w:firstLine="480"/>
        <w:rPr>
          <w:rFonts w:ascii="宋体" w:hAnsi="宋体" w:cs="Arial"/>
          <w:sz w:val="24"/>
        </w:rPr>
      </w:pPr>
      <w:r w:rsidRPr="0031601A">
        <w:rPr>
          <w:rFonts w:ascii="宋体" w:hAnsi="宋体" w:cs="Arial" w:hint="eastAsia"/>
          <w:sz w:val="24"/>
        </w:rPr>
        <w:t>本规范主要</w:t>
      </w:r>
      <w:r w:rsidRPr="0031601A">
        <w:rPr>
          <w:rFonts w:ascii="宋体" w:hAnsi="宋体" w:cs="Arial" w:hint="eastAsia"/>
          <w:color w:val="000000" w:themeColor="text1"/>
          <w:sz w:val="24"/>
        </w:rPr>
        <w:t>参考</w:t>
      </w:r>
      <w:r w:rsidRPr="0031601A">
        <w:rPr>
          <w:sz w:val="24"/>
        </w:rPr>
        <w:t>JJG 160</w:t>
      </w:r>
      <w:r w:rsidRPr="0031601A">
        <w:rPr>
          <w:rFonts w:ascii="宋体" w:hAnsi="宋体" w:cs="Arial" w:hint="eastAsia"/>
          <w:sz w:val="24"/>
        </w:rPr>
        <w:t>《标准铂电阻温度计》、</w:t>
      </w:r>
      <w:r w:rsidR="00616EFE" w:rsidRPr="0031601A">
        <w:rPr>
          <w:rFonts w:hint="eastAsia"/>
          <w:sz w:val="24"/>
        </w:rPr>
        <w:t>JJG</w:t>
      </w:r>
      <w:r w:rsidR="00616EFE" w:rsidRPr="0031601A">
        <w:rPr>
          <w:sz w:val="24"/>
        </w:rPr>
        <w:t xml:space="preserve"> 855</w:t>
      </w:r>
      <w:r w:rsidR="00616EFE" w:rsidRPr="0031601A">
        <w:rPr>
          <w:rFonts w:ascii="宋体" w:hAnsi="宋体" w:cs="Arial" w:hint="eastAsia"/>
          <w:sz w:val="24"/>
        </w:rPr>
        <w:t>《数字式量热温度计》、</w:t>
      </w:r>
      <w:r w:rsidRPr="0031601A">
        <w:rPr>
          <w:sz w:val="24"/>
        </w:rPr>
        <w:t>JJG 924</w:t>
      </w:r>
      <w:r w:rsidRPr="0031601A">
        <w:rPr>
          <w:rFonts w:ascii="宋体" w:hAnsi="宋体" w:cs="Arial" w:hint="eastAsia"/>
          <w:sz w:val="24"/>
        </w:rPr>
        <w:t>《转矩转速测量装置》</w:t>
      </w:r>
      <w:r w:rsidR="00C875A3" w:rsidRPr="0031601A">
        <w:rPr>
          <w:rFonts w:ascii="宋体" w:hAnsi="宋体" w:cs="Arial" w:hint="eastAsia"/>
          <w:sz w:val="24"/>
        </w:rPr>
        <w:t>、</w:t>
      </w:r>
      <w:r w:rsidR="00C875A3" w:rsidRPr="0031601A">
        <w:rPr>
          <w:rFonts w:hint="eastAsia"/>
          <w:sz w:val="24"/>
        </w:rPr>
        <w:t>JJG</w:t>
      </w:r>
      <w:r w:rsidR="009B425A">
        <w:rPr>
          <w:sz w:val="24"/>
        </w:rPr>
        <w:t xml:space="preserve"> 1002</w:t>
      </w:r>
      <w:r w:rsidR="00C875A3" w:rsidRPr="0031601A">
        <w:rPr>
          <w:rFonts w:ascii="宋体" w:hAnsi="宋体" w:cs="Arial" w:hint="eastAsia"/>
          <w:sz w:val="24"/>
        </w:rPr>
        <w:t>《旋转</w:t>
      </w:r>
      <w:r w:rsidR="009B425A">
        <w:rPr>
          <w:rFonts w:ascii="宋体" w:hAnsi="宋体" w:cs="Arial" w:hint="eastAsia"/>
          <w:sz w:val="24"/>
        </w:rPr>
        <w:t>黏</w:t>
      </w:r>
      <w:r w:rsidR="00C875A3" w:rsidRPr="0031601A">
        <w:rPr>
          <w:rFonts w:ascii="宋体" w:hAnsi="宋体" w:cs="Arial" w:hint="eastAsia"/>
          <w:sz w:val="24"/>
        </w:rPr>
        <w:t>度计</w:t>
      </w:r>
      <w:r w:rsidR="0009787E" w:rsidRPr="0031601A">
        <w:rPr>
          <w:rFonts w:ascii="宋体" w:hAnsi="宋体" w:cs="Arial" w:hint="eastAsia"/>
          <w:sz w:val="24"/>
        </w:rPr>
        <w:t>》</w:t>
      </w:r>
      <w:r w:rsidRPr="0031601A">
        <w:rPr>
          <w:rFonts w:ascii="宋体" w:hAnsi="宋体" w:cs="Arial" w:hint="eastAsia"/>
          <w:sz w:val="24"/>
        </w:rPr>
        <w:t>等计量规范编制。</w:t>
      </w:r>
    </w:p>
    <w:p w:rsidR="00CF34A4" w:rsidRPr="0031601A" w:rsidRDefault="00CF29B9">
      <w:pPr>
        <w:spacing w:line="360" w:lineRule="auto"/>
        <w:ind w:firstLine="504"/>
        <w:rPr>
          <w:rFonts w:ascii="宋体" w:hAnsi="宋体"/>
          <w:sz w:val="24"/>
        </w:rPr>
      </w:pPr>
      <w:r w:rsidRPr="0031601A">
        <w:rPr>
          <w:rFonts w:ascii="宋体" w:hAnsi="宋体" w:hint="eastAsia"/>
          <w:sz w:val="24"/>
        </w:rPr>
        <w:t>本规范为首次发布。</w:t>
      </w:r>
    </w:p>
    <w:p w:rsidR="00CF34A4" w:rsidRPr="0031601A" w:rsidRDefault="00CF34A4">
      <w:pPr>
        <w:spacing w:line="360" w:lineRule="auto"/>
        <w:ind w:firstLineChars="200" w:firstLine="480"/>
        <w:rPr>
          <w:rFonts w:ascii="宋体" w:hAnsi="宋体" w:cs="Arial"/>
          <w:sz w:val="24"/>
        </w:rPr>
      </w:pPr>
    </w:p>
    <w:p w:rsidR="00CF34A4" w:rsidRPr="0031601A" w:rsidRDefault="00CF34A4">
      <w:pPr>
        <w:spacing w:line="360" w:lineRule="auto"/>
        <w:ind w:left="357"/>
        <w:rPr>
          <w:rFonts w:ascii="宋体" w:hAnsi="宋体" w:cs="Arial"/>
          <w:sz w:val="24"/>
        </w:rPr>
      </w:pPr>
    </w:p>
    <w:p w:rsidR="00CF34A4" w:rsidRPr="0031601A" w:rsidRDefault="00CF34A4">
      <w:pPr>
        <w:rPr>
          <w:rFonts w:ascii="黑体" w:eastAsia="黑体" w:hAnsi="黑体"/>
          <w:szCs w:val="21"/>
        </w:rPr>
      </w:pPr>
    </w:p>
    <w:p w:rsidR="00CF34A4" w:rsidRPr="0031601A" w:rsidRDefault="00CF34A4">
      <w:pPr>
        <w:jc w:val="center"/>
        <w:rPr>
          <w:rFonts w:ascii="黑体" w:eastAsia="黑体" w:hAnsi="黑体"/>
          <w:szCs w:val="21"/>
        </w:rPr>
      </w:pPr>
    </w:p>
    <w:p w:rsidR="00CF34A4" w:rsidRPr="0031601A" w:rsidRDefault="00CF34A4">
      <w:pPr>
        <w:jc w:val="center"/>
        <w:rPr>
          <w:rFonts w:ascii="黑体" w:eastAsia="黑体" w:hAnsi="黑体"/>
          <w:szCs w:val="21"/>
        </w:rPr>
      </w:pPr>
    </w:p>
    <w:p w:rsidR="00CF34A4" w:rsidRPr="0031601A" w:rsidRDefault="00CF34A4">
      <w:pPr>
        <w:jc w:val="center"/>
        <w:rPr>
          <w:rFonts w:ascii="黑体" w:eastAsia="黑体" w:hAnsi="黑体"/>
          <w:szCs w:val="21"/>
        </w:rPr>
      </w:pPr>
    </w:p>
    <w:p w:rsidR="00CF34A4" w:rsidRPr="0031601A" w:rsidRDefault="00CF34A4">
      <w:pPr>
        <w:jc w:val="center"/>
        <w:rPr>
          <w:rFonts w:ascii="黑体" w:eastAsia="黑体" w:hAnsi="黑体"/>
          <w:szCs w:val="21"/>
        </w:rPr>
      </w:pPr>
    </w:p>
    <w:p w:rsidR="00CF34A4" w:rsidRPr="0031601A" w:rsidRDefault="00CF34A4">
      <w:pPr>
        <w:jc w:val="center"/>
        <w:rPr>
          <w:rFonts w:ascii="黑体" w:eastAsia="黑体" w:hAnsi="黑体"/>
          <w:szCs w:val="21"/>
        </w:rPr>
      </w:pPr>
    </w:p>
    <w:p w:rsidR="00CF34A4" w:rsidRPr="0031601A" w:rsidRDefault="00CF34A4">
      <w:pPr>
        <w:jc w:val="center"/>
        <w:rPr>
          <w:rFonts w:ascii="黑体" w:eastAsia="黑体" w:hAnsi="黑体"/>
          <w:szCs w:val="21"/>
        </w:rPr>
      </w:pPr>
    </w:p>
    <w:p w:rsidR="00CF34A4" w:rsidRPr="0031601A" w:rsidRDefault="00CF34A4">
      <w:pPr>
        <w:rPr>
          <w:rFonts w:ascii="黑体" w:eastAsia="黑体" w:hAnsi="黑体"/>
          <w:szCs w:val="21"/>
        </w:rPr>
      </w:pPr>
    </w:p>
    <w:p w:rsidR="00CF34A4" w:rsidRPr="0031601A" w:rsidRDefault="00CF34A4">
      <w:pPr>
        <w:jc w:val="center"/>
        <w:rPr>
          <w:rFonts w:ascii="黑体" w:eastAsia="黑体" w:hAnsi="黑体"/>
          <w:szCs w:val="21"/>
        </w:rPr>
      </w:pPr>
    </w:p>
    <w:p w:rsidR="00CF34A4" w:rsidRPr="0031601A" w:rsidRDefault="00CF34A4">
      <w:pPr>
        <w:jc w:val="center"/>
        <w:rPr>
          <w:rFonts w:ascii="黑体" w:eastAsia="黑体" w:hAnsi="黑体"/>
          <w:szCs w:val="21"/>
        </w:rPr>
      </w:pPr>
    </w:p>
    <w:p w:rsidR="00CF34A4" w:rsidRPr="0031601A" w:rsidRDefault="00CF34A4">
      <w:pPr>
        <w:rPr>
          <w:rFonts w:ascii="黑体" w:eastAsia="黑体" w:hAnsi="黑体"/>
          <w:szCs w:val="21"/>
        </w:rPr>
      </w:pPr>
    </w:p>
    <w:p w:rsidR="00CF34A4" w:rsidRPr="0031601A" w:rsidRDefault="00CF34A4">
      <w:pPr>
        <w:jc w:val="center"/>
        <w:rPr>
          <w:rFonts w:ascii="黑体" w:eastAsia="黑体" w:hAnsi="黑体"/>
          <w:szCs w:val="21"/>
        </w:rPr>
      </w:pPr>
    </w:p>
    <w:p w:rsidR="00CF34A4" w:rsidRPr="0031601A" w:rsidRDefault="00CF34A4">
      <w:pPr>
        <w:jc w:val="center"/>
        <w:rPr>
          <w:rFonts w:ascii="黑体" w:eastAsia="黑体" w:hAnsi="黑体"/>
          <w:szCs w:val="21"/>
        </w:rPr>
      </w:pPr>
    </w:p>
    <w:p w:rsidR="00CF34A4" w:rsidRPr="0031601A" w:rsidRDefault="00CF34A4">
      <w:pPr>
        <w:rPr>
          <w:rFonts w:ascii="黑体" w:eastAsia="黑体" w:hAnsi="黑体"/>
          <w:szCs w:val="21"/>
        </w:rPr>
      </w:pPr>
    </w:p>
    <w:p w:rsidR="00CF34A4" w:rsidRPr="0031601A" w:rsidRDefault="00CF34A4">
      <w:pPr>
        <w:jc w:val="center"/>
        <w:rPr>
          <w:rFonts w:ascii="黑体" w:eastAsia="黑体" w:hAnsi="黑体"/>
          <w:szCs w:val="21"/>
        </w:rPr>
      </w:pPr>
    </w:p>
    <w:p w:rsidR="00CF34A4" w:rsidRPr="0031601A" w:rsidRDefault="00CF34A4">
      <w:pPr>
        <w:jc w:val="center"/>
        <w:rPr>
          <w:rFonts w:ascii="黑体" w:eastAsia="黑体" w:hAnsi="黑体"/>
          <w:szCs w:val="21"/>
        </w:rPr>
      </w:pPr>
    </w:p>
    <w:p w:rsidR="00CF34A4" w:rsidRPr="0031601A" w:rsidRDefault="00CF34A4">
      <w:pPr>
        <w:jc w:val="center"/>
        <w:rPr>
          <w:rFonts w:ascii="黑体" w:eastAsia="黑体" w:hAnsi="黑体"/>
          <w:szCs w:val="21"/>
        </w:rPr>
      </w:pPr>
    </w:p>
    <w:p w:rsidR="00CF34A4" w:rsidRPr="0031601A" w:rsidRDefault="00CF34A4">
      <w:pPr>
        <w:jc w:val="center"/>
        <w:rPr>
          <w:rFonts w:ascii="黑体" w:eastAsia="黑体" w:hAnsi="黑体"/>
          <w:szCs w:val="21"/>
        </w:rPr>
      </w:pPr>
    </w:p>
    <w:p w:rsidR="00CF34A4" w:rsidRPr="0031601A" w:rsidRDefault="00CF34A4">
      <w:pPr>
        <w:jc w:val="center"/>
        <w:rPr>
          <w:rFonts w:ascii="黑体" w:eastAsia="黑体" w:hAnsi="黑体"/>
          <w:szCs w:val="21"/>
        </w:rPr>
      </w:pPr>
    </w:p>
    <w:p w:rsidR="00CF34A4" w:rsidRPr="0031601A" w:rsidRDefault="00CF34A4">
      <w:pPr>
        <w:jc w:val="center"/>
        <w:rPr>
          <w:rFonts w:ascii="黑体" w:eastAsia="黑体" w:hAnsi="黑体"/>
          <w:szCs w:val="21"/>
        </w:rPr>
      </w:pPr>
    </w:p>
    <w:p w:rsidR="00CF34A4" w:rsidRPr="0031601A" w:rsidRDefault="00CF34A4">
      <w:pPr>
        <w:rPr>
          <w:rFonts w:ascii="黑体" w:eastAsia="黑体" w:hAnsi="黑体"/>
          <w:sz w:val="24"/>
        </w:rPr>
      </w:pPr>
    </w:p>
    <w:p w:rsidR="00CF34A4" w:rsidRPr="0031601A" w:rsidRDefault="00CF29B9">
      <w:pPr>
        <w:rPr>
          <w:rFonts w:ascii="黑体" w:eastAsia="黑体" w:hAnsi="黑体"/>
          <w:sz w:val="24"/>
        </w:rPr>
      </w:pPr>
      <w:r w:rsidRPr="0031601A">
        <w:rPr>
          <w:rFonts w:ascii="黑体" w:eastAsia="黑体" w:hAnsi="黑体" w:hint="eastAsia"/>
          <w:sz w:val="24"/>
        </w:rPr>
        <w:t xml:space="preserve">  </w:t>
      </w:r>
    </w:p>
    <w:p w:rsidR="00CF34A4" w:rsidRPr="0031601A" w:rsidRDefault="00CF34A4">
      <w:pPr>
        <w:rPr>
          <w:rFonts w:ascii="黑体" w:eastAsia="黑体" w:hAnsi="黑体"/>
          <w:sz w:val="24"/>
        </w:rPr>
      </w:pPr>
    </w:p>
    <w:p w:rsidR="00CF34A4" w:rsidRPr="0031601A" w:rsidRDefault="00CF34A4">
      <w:pPr>
        <w:rPr>
          <w:rFonts w:ascii="黑体" w:eastAsia="黑体" w:hAnsi="黑体"/>
          <w:sz w:val="24"/>
        </w:rPr>
      </w:pPr>
    </w:p>
    <w:p w:rsidR="005A3A4B" w:rsidRPr="0031601A" w:rsidRDefault="005A3A4B">
      <w:pPr>
        <w:rPr>
          <w:rFonts w:ascii="黑体" w:eastAsia="黑体" w:hAnsi="黑体"/>
          <w:sz w:val="24"/>
        </w:rPr>
      </w:pPr>
    </w:p>
    <w:p w:rsidR="005A3A4B" w:rsidRPr="0031601A" w:rsidRDefault="005A3A4B">
      <w:pPr>
        <w:rPr>
          <w:rFonts w:ascii="黑体" w:eastAsia="黑体" w:hAnsi="黑体"/>
          <w:sz w:val="24"/>
        </w:rPr>
      </w:pPr>
    </w:p>
    <w:p w:rsidR="006A7E65" w:rsidRPr="0031601A" w:rsidRDefault="006A7E65">
      <w:pPr>
        <w:rPr>
          <w:rFonts w:ascii="黑体" w:eastAsia="黑体" w:hAnsi="黑体"/>
          <w:sz w:val="32"/>
          <w:szCs w:val="32"/>
        </w:rPr>
        <w:sectPr w:rsidR="006A7E65" w:rsidRPr="0031601A" w:rsidSect="00474282">
          <w:pgSz w:w="11906" w:h="16838"/>
          <w:pgMar w:top="1440" w:right="1276" w:bottom="1440" w:left="1304" w:header="851" w:footer="992" w:gutter="0"/>
          <w:pgNumType w:fmt="upperRoman"/>
          <w:cols w:space="720"/>
          <w:docGrid w:linePitch="314"/>
        </w:sectPr>
      </w:pPr>
    </w:p>
    <w:p w:rsidR="00CF34A4" w:rsidRPr="0031601A" w:rsidRDefault="00CF34A4">
      <w:pPr>
        <w:jc w:val="center"/>
        <w:rPr>
          <w:rFonts w:ascii="黑体" w:eastAsia="黑体" w:hAnsi="黑体"/>
          <w:sz w:val="24"/>
        </w:rPr>
      </w:pPr>
    </w:p>
    <w:p w:rsidR="00CF34A4" w:rsidRPr="0031601A" w:rsidRDefault="0027320F">
      <w:pPr>
        <w:jc w:val="center"/>
        <w:rPr>
          <w:rFonts w:ascii="黑体" w:eastAsia="黑体" w:hAnsi="黑体"/>
          <w:sz w:val="32"/>
          <w:szCs w:val="32"/>
        </w:rPr>
      </w:pPr>
      <w:r w:rsidRPr="0031601A">
        <w:rPr>
          <w:rFonts w:ascii="黑体" w:eastAsia="黑体" w:hAnsi="黑体"/>
          <w:sz w:val="32"/>
          <w:szCs w:val="32"/>
        </w:rPr>
        <w:t>润滑油高剪切锥形塞</w:t>
      </w:r>
      <w:r w:rsidR="009053E0" w:rsidRPr="0031601A">
        <w:rPr>
          <w:rFonts w:ascii="黑体" w:eastAsia="黑体" w:hAnsi="黑体" w:hint="eastAsia"/>
          <w:sz w:val="32"/>
          <w:szCs w:val="32"/>
        </w:rPr>
        <w:t>黏</w:t>
      </w:r>
      <w:r w:rsidRPr="0031601A">
        <w:rPr>
          <w:rFonts w:ascii="黑体" w:eastAsia="黑体" w:hAnsi="黑体"/>
          <w:sz w:val="32"/>
          <w:szCs w:val="32"/>
        </w:rPr>
        <w:t>度计</w:t>
      </w:r>
      <w:r w:rsidR="00CF29B9" w:rsidRPr="0031601A">
        <w:rPr>
          <w:rFonts w:ascii="黑体" w:eastAsia="黑体" w:hAnsi="黑体" w:hint="eastAsia"/>
          <w:sz w:val="32"/>
          <w:szCs w:val="32"/>
        </w:rPr>
        <w:t>校准规范</w:t>
      </w:r>
    </w:p>
    <w:p w:rsidR="00CF34A4" w:rsidRPr="0031601A" w:rsidRDefault="00CF34A4">
      <w:pPr>
        <w:rPr>
          <w:rFonts w:ascii="黑体" w:eastAsia="黑体" w:hAnsi="黑体"/>
          <w:sz w:val="24"/>
        </w:rPr>
      </w:pPr>
    </w:p>
    <w:p w:rsidR="00CF34A4" w:rsidRPr="0031601A" w:rsidRDefault="00CF29B9">
      <w:pPr>
        <w:numPr>
          <w:ilvl w:val="0"/>
          <w:numId w:val="1"/>
        </w:numPr>
        <w:rPr>
          <w:rFonts w:ascii="黑体" w:eastAsia="黑体" w:hAnsi="黑体"/>
          <w:b/>
          <w:bCs/>
          <w:sz w:val="24"/>
        </w:rPr>
      </w:pPr>
      <w:r w:rsidRPr="0031601A">
        <w:rPr>
          <w:rFonts w:ascii="黑体" w:eastAsia="黑体" w:hAnsi="黑体" w:hint="eastAsia"/>
          <w:b/>
          <w:bCs/>
          <w:sz w:val="24"/>
        </w:rPr>
        <w:t>范围</w:t>
      </w:r>
    </w:p>
    <w:p w:rsidR="00CF34A4" w:rsidRPr="0031601A" w:rsidRDefault="00CF34A4">
      <w:pPr>
        <w:ind w:firstLineChars="150" w:firstLine="360"/>
        <w:rPr>
          <w:rFonts w:ascii="Arial" w:hAnsi="Arial" w:cs="Arial"/>
          <w:sz w:val="24"/>
        </w:rPr>
      </w:pPr>
    </w:p>
    <w:p w:rsidR="00EC1C63" w:rsidRPr="0031601A" w:rsidRDefault="00EC1C63" w:rsidP="000F300F">
      <w:pPr>
        <w:spacing w:line="360" w:lineRule="auto"/>
        <w:ind w:firstLineChars="200" w:firstLine="480"/>
        <w:rPr>
          <w:sz w:val="24"/>
        </w:rPr>
      </w:pPr>
      <w:r w:rsidRPr="0031601A">
        <w:rPr>
          <w:rFonts w:ascii="宋体" w:hAnsi="宋体" w:cs="Arial" w:hint="eastAsia"/>
          <w:sz w:val="24"/>
        </w:rPr>
        <w:t>本规范</w:t>
      </w:r>
      <w:r w:rsidRPr="0031601A">
        <w:rPr>
          <w:sz w:val="24"/>
        </w:rPr>
        <w:t>适用</w:t>
      </w:r>
      <w:r w:rsidR="00172B83" w:rsidRPr="0031601A">
        <w:rPr>
          <w:sz w:val="24"/>
        </w:rPr>
        <w:t>于润滑油高剪切锥形塞黏度计</w:t>
      </w:r>
      <w:bookmarkStart w:id="6" w:name="_Hlk69063558"/>
      <w:r w:rsidR="002D0B03" w:rsidRPr="0031601A">
        <w:rPr>
          <w:sz w:val="24"/>
        </w:rPr>
        <w:t>（以下简称黏度计）</w:t>
      </w:r>
      <w:bookmarkEnd w:id="6"/>
      <w:r w:rsidRPr="0031601A">
        <w:rPr>
          <w:sz w:val="24"/>
        </w:rPr>
        <w:t>的校准。</w:t>
      </w:r>
    </w:p>
    <w:p w:rsidR="00FF0F0D" w:rsidRPr="0031601A" w:rsidRDefault="00FF0F0D" w:rsidP="00884CC3">
      <w:pPr>
        <w:spacing w:line="360" w:lineRule="auto"/>
        <w:ind w:firstLine="420"/>
        <w:rPr>
          <w:rFonts w:ascii="宋体" w:hAnsi="宋体" w:cs="Arial"/>
          <w:sz w:val="24"/>
        </w:rPr>
      </w:pPr>
      <w:r w:rsidRPr="0031601A">
        <w:rPr>
          <w:sz w:val="24"/>
        </w:rPr>
        <w:t>本规范以</w:t>
      </w:r>
      <w:r w:rsidRPr="0031601A">
        <w:rPr>
          <w:sz w:val="24"/>
        </w:rPr>
        <w:t>BS/C</w:t>
      </w:r>
      <w:r w:rsidRPr="0031601A">
        <w:rPr>
          <w:sz w:val="24"/>
        </w:rPr>
        <w:t>型黏</w:t>
      </w:r>
      <w:r w:rsidRPr="0031601A">
        <w:rPr>
          <w:rFonts w:ascii="宋体" w:hAnsi="宋体" w:cs="Arial" w:hint="eastAsia"/>
          <w:sz w:val="24"/>
        </w:rPr>
        <w:t>度计为例进行说明，其他锥形塞黏度计的校准可参照本规范。</w:t>
      </w:r>
    </w:p>
    <w:p w:rsidR="00CF34A4" w:rsidRPr="0031601A" w:rsidRDefault="00CF34A4">
      <w:pPr>
        <w:rPr>
          <w:sz w:val="24"/>
        </w:rPr>
      </w:pPr>
    </w:p>
    <w:p w:rsidR="00CF34A4" w:rsidRPr="0031601A" w:rsidRDefault="00CF29B9">
      <w:pPr>
        <w:numPr>
          <w:ilvl w:val="0"/>
          <w:numId w:val="1"/>
        </w:numPr>
        <w:ind w:left="357" w:hanging="357"/>
        <w:rPr>
          <w:rFonts w:ascii="黑体" w:eastAsia="黑体" w:hAnsi="黑体"/>
          <w:b/>
          <w:bCs/>
          <w:sz w:val="24"/>
        </w:rPr>
      </w:pPr>
      <w:r w:rsidRPr="0031601A">
        <w:rPr>
          <w:rFonts w:ascii="黑体" w:eastAsia="黑体" w:hAnsi="黑体" w:hint="eastAsia"/>
          <w:b/>
          <w:bCs/>
          <w:sz w:val="24"/>
        </w:rPr>
        <w:t>引用文件</w:t>
      </w:r>
    </w:p>
    <w:p w:rsidR="00CF34A4" w:rsidRPr="0031601A" w:rsidRDefault="00CF34A4">
      <w:pPr>
        <w:ind w:left="360"/>
        <w:rPr>
          <w:rFonts w:ascii="黑体" w:eastAsia="黑体" w:hAnsi="黑体"/>
          <w:b/>
          <w:bCs/>
          <w:sz w:val="24"/>
        </w:rPr>
      </w:pPr>
    </w:p>
    <w:p w:rsidR="000F300F" w:rsidRPr="0031601A" w:rsidRDefault="00CF29B9" w:rsidP="000F300F">
      <w:pPr>
        <w:pStyle w:val="af1"/>
        <w:spacing w:line="360" w:lineRule="auto"/>
        <w:ind w:firstLine="480"/>
        <w:rPr>
          <w:rFonts w:hAnsi="宋体" w:cs="Arial"/>
          <w:sz w:val="24"/>
        </w:rPr>
      </w:pPr>
      <w:r w:rsidRPr="0031601A">
        <w:rPr>
          <w:rFonts w:hAnsi="宋体" w:cs="Arial" w:hint="eastAsia"/>
          <w:sz w:val="24"/>
        </w:rPr>
        <w:t>本规范引用了下列文件：</w:t>
      </w:r>
    </w:p>
    <w:p w:rsidR="000F300F" w:rsidRPr="0031601A" w:rsidRDefault="00CF29B9" w:rsidP="000F300F">
      <w:pPr>
        <w:pStyle w:val="af1"/>
        <w:spacing w:line="360" w:lineRule="auto"/>
        <w:ind w:firstLine="480"/>
        <w:rPr>
          <w:rFonts w:hAnsi="宋体" w:cs="Arial"/>
          <w:sz w:val="24"/>
        </w:rPr>
      </w:pPr>
      <w:r w:rsidRPr="0031601A">
        <w:rPr>
          <w:rFonts w:ascii="Times New Roman"/>
          <w:sz w:val="24"/>
        </w:rPr>
        <w:t>JJF 1071-2010</w:t>
      </w:r>
      <w:r w:rsidR="00BC0AEF" w:rsidRPr="0031601A">
        <w:rPr>
          <w:rFonts w:ascii="Times New Roman" w:hint="eastAsia"/>
          <w:sz w:val="24"/>
        </w:rPr>
        <w:t xml:space="preserve">    </w:t>
      </w:r>
      <w:r w:rsidR="00093ED2" w:rsidRPr="0031601A">
        <w:rPr>
          <w:rFonts w:hAnsi="宋体" w:cs="Arial" w:hint="eastAsia"/>
          <w:sz w:val="24"/>
        </w:rPr>
        <w:t>国家计量校准规范编写规则</w:t>
      </w:r>
      <w:r w:rsidR="000336B4" w:rsidRPr="0031601A">
        <w:rPr>
          <w:rFonts w:hAnsi="宋体" w:cs="Arial" w:hint="eastAsia"/>
          <w:sz w:val="24"/>
        </w:rPr>
        <w:t xml:space="preserve"> </w:t>
      </w:r>
    </w:p>
    <w:p w:rsidR="00CF34A4" w:rsidRPr="0031601A" w:rsidRDefault="00CF29B9" w:rsidP="000F300F">
      <w:pPr>
        <w:pStyle w:val="af1"/>
        <w:spacing w:line="360" w:lineRule="auto"/>
        <w:ind w:firstLine="480"/>
        <w:rPr>
          <w:rFonts w:hAnsi="宋体" w:cs="Arial"/>
          <w:sz w:val="24"/>
        </w:rPr>
      </w:pPr>
      <w:r w:rsidRPr="0031601A">
        <w:rPr>
          <w:rFonts w:hint="eastAsia"/>
          <w:sz w:val="24"/>
        </w:rPr>
        <w:t>凡是注日期的引用文件，仅注日期的版本适用于本规范。凡是不注日期的引用文件，其最新版本（包括所有的修改单）适用于本规范。</w:t>
      </w:r>
    </w:p>
    <w:p w:rsidR="00CF34A4" w:rsidRPr="0031601A" w:rsidRDefault="00CF34A4">
      <w:pPr>
        <w:ind w:firstLine="482"/>
        <w:rPr>
          <w:sz w:val="24"/>
        </w:rPr>
      </w:pPr>
    </w:p>
    <w:p w:rsidR="00CF34A4" w:rsidRPr="0031601A" w:rsidRDefault="00CF29B9">
      <w:pPr>
        <w:numPr>
          <w:ilvl w:val="0"/>
          <w:numId w:val="1"/>
        </w:numPr>
        <w:rPr>
          <w:rFonts w:ascii="黑体" w:eastAsia="黑体" w:hAnsi="黑体"/>
          <w:sz w:val="24"/>
        </w:rPr>
      </w:pPr>
      <w:r w:rsidRPr="0031601A">
        <w:rPr>
          <w:rFonts w:ascii="黑体" w:eastAsia="黑体" w:hAnsi="黑体" w:hint="eastAsia"/>
          <w:b/>
          <w:bCs/>
          <w:sz w:val="24"/>
        </w:rPr>
        <w:t>术语和定义</w:t>
      </w:r>
    </w:p>
    <w:p w:rsidR="00CF34A4" w:rsidRPr="0031601A" w:rsidRDefault="00CF34A4">
      <w:pPr>
        <w:ind w:left="357"/>
        <w:rPr>
          <w:rFonts w:ascii="黑体" w:eastAsia="黑体" w:hAnsi="黑体"/>
          <w:sz w:val="24"/>
        </w:rPr>
      </w:pPr>
    </w:p>
    <w:p w:rsidR="00CB5F73" w:rsidRPr="0031601A" w:rsidRDefault="00CF29B9" w:rsidP="00CB5F73">
      <w:pPr>
        <w:spacing w:line="360" w:lineRule="auto"/>
        <w:ind w:left="360"/>
        <w:rPr>
          <w:sz w:val="24"/>
        </w:rPr>
      </w:pPr>
      <w:r w:rsidRPr="0031601A">
        <w:rPr>
          <w:sz w:val="24"/>
        </w:rPr>
        <w:t>下列术语和定义适用于本规范。</w:t>
      </w:r>
    </w:p>
    <w:p w:rsidR="00CB5F73" w:rsidRPr="0031601A" w:rsidRDefault="001D1E37" w:rsidP="00CB5F73">
      <w:pPr>
        <w:spacing w:line="360" w:lineRule="auto"/>
        <w:ind w:left="360"/>
        <w:rPr>
          <w:sz w:val="24"/>
        </w:rPr>
      </w:pPr>
      <w:r w:rsidRPr="0031601A">
        <w:rPr>
          <w:color w:val="333333"/>
          <w:sz w:val="24"/>
        </w:rPr>
        <w:t>高温高剪切</w:t>
      </w:r>
      <w:r w:rsidR="00B44EC3" w:rsidRPr="0031601A">
        <w:rPr>
          <w:color w:val="333333"/>
          <w:sz w:val="24"/>
        </w:rPr>
        <w:t>黏</w:t>
      </w:r>
      <w:r w:rsidRPr="0031601A">
        <w:rPr>
          <w:color w:val="333333"/>
          <w:sz w:val="24"/>
        </w:rPr>
        <w:t>度</w:t>
      </w:r>
      <w:r w:rsidR="00CF29B9" w:rsidRPr="0031601A">
        <w:rPr>
          <w:sz w:val="24"/>
        </w:rPr>
        <w:t xml:space="preserve"> </w:t>
      </w:r>
      <w:r w:rsidR="00AF1DB8" w:rsidRPr="0031601A">
        <w:rPr>
          <w:sz w:val="24"/>
        </w:rPr>
        <w:t>V</w:t>
      </w:r>
      <w:r w:rsidRPr="0031601A">
        <w:rPr>
          <w:sz w:val="24"/>
        </w:rPr>
        <w:t xml:space="preserve">iscosity at High temperature and </w:t>
      </w:r>
      <w:r w:rsidR="00AF1DB8" w:rsidRPr="0031601A">
        <w:rPr>
          <w:sz w:val="24"/>
        </w:rPr>
        <w:t>H</w:t>
      </w:r>
      <w:r w:rsidRPr="0031601A">
        <w:rPr>
          <w:sz w:val="24"/>
        </w:rPr>
        <w:t xml:space="preserve">igh shear </w:t>
      </w:r>
    </w:p>
    <w:p w:rsidR="00AB6F3B" w:rsidRPr="0031601A" w:rsidRDefault="002D0210" w:rsidP="00CB5F73">
      <w:pPr>
        <w:spacing w:line="360" w:lineRule="auto"/>
        <w:ind w:left="360"/>
        <w:rPr>
          <w:sz w:val="24"/>
        </w:rPr>
      </w:pPr>
      <w:r>
        <w:rPr>
          <w:color w:val="333333"/>
          <w:sz w:val="24"/>
        </w:rPr>
        <w:t>指</w:t>
      </w:r>
      <w:r>
        <w:rPr>
          <w:rFonts w:hint="eastAsia"/>
          <w:color w:val="333333"/>
          <w:sz w:val="24"/>
        </w:rPr>
        <w:t>样品在测试温度为</w:t>
      </w:r>
      <w:r>
        <w:rPr>
          <w:color w:val="333333"/>
          <w:sz w:val="24"/>
        </w:rPr>
        <w:t xml:space="preserve">150 </w:t>
      </w:r>
      <w:r>
        <w:rPr>
          <w:rFonts w:ascii="宋体" w:hAnsi="宋体" w:cs="宋体" w:hint="eastAsia"/>
          <w:color w:val="333333"/>
          <w:sz w:val="24"/>
        </w:rPr>
        <w:t>℃（</w:t>
      </w:r>
      <w:r>
        <w:rPr>
          <w:color w:val="333333"/>
          <w:sz w:val="24"/>
        </w:rPr>
        <w:t>或</w:t>
      </w:r>
      <w:r>
        <w:rPr>
          <w:color w:val="333333"/>
          <w:sz w:val="24"/>
        </w:rPr>
        <w:t xml:space="preserve">100 </w:t>
      </w:r>
      <w:r>
        <w:rPr>
          <w:rFonts w:ascii="宋体" w:hAnsi="宋体" w:cs="宋体" w:hint="eastAsia"/>
          <w:color w:val="333333"/>
          <w:sz w:val="24"/>
        </w:rPr>
        <w:t>℃），剪切速率为</w:t>
      </w:r>
      <w:r>
        <w:rPr>
          <w:rFonts w:hint="eastAsia"/>
          <w:color w:val="333333"/>
          <w:sz w:val="24"/>
        </w:rPr>
        <w:t>在</w:t>
      </w:r>
      <w:r>
        <w:rPr>
          <w:color w:val="333333"/>
          <w:sz w:val="24"/>
        </w:rPr>
        <w:t>10</w:t>
      </w:r>
      <w:r>
        <w:rPr>
          <w:color w:val="333333"/>
          <w:sz w:val="24"/>
          <w:vertAlign w:val="superscript"/>
        </w:rPr>
        <w:t xml:space="preserve">6 </w:t>
      </w:r>
      <w:r>
        <w:rPr>
          <w:color w:val="333333"/>
          <w:sz w:val="24"/>
        </w:rPr>
        <w:t>s</w:t>
      </w:r>
      <w:r>
        <w:rPr>
          <w:color w:val="333333"/>
          <w:sz w:val="24"/>
          <w:vertAlign w:val="superscript"/>
        </w:rPr>
        <w:t>-1</w:t>
      </w:r>
      <w:r>
        <w:rPr>
          <w:rFonts w:hint="eastAsia"/>
          <w:color w:val="333333"/>
          <w:sz w:val="24"/>
        </w:rPr>
        <w:t>的条件</w:t>
      </w:r>
      <w:r>
        <w:rPr>
          <w:color w:val="333333"/>
          <w:sz w:val="24"/>
        </w:rPr>
        <w:t>（</w:t>
      </w:r>
      <w:r>
        <w:rPr>
          <w:rFonts w:hint="eastAsia"/>
          <w:color w:val="333333"/>
          <w:sz w:val="24"/>
        </w:rPr>
        <w:t>模拟</w:t>
      </w:r>
      <w:r>
        <w:rPr>
          <w:color w:val="333333"/>
          <w:sz w:val="24"/>
        </w:rPr>
        <w:t>曲轴轴承工况）下的表观黏度</w:t>
      </w:r>
      <w:r>
        <w:rPr>
          <w:rFonts w:ascii="宋体" w:hAnsi="宋体" w:cs="Arial" w:hint="eastAsia"/>
          <w:color w:val="333333"/>
          <w:sz w:val="24"/>
        </w:rPr>
        <w:t>。</w:t>
      </w:r>
    </w:p>
    <w:p w:rsidR="008E0220" w:rsidRPr="0031601A" w:rsidRDefault="008E0220" w:rsidP="008E0220">
      <w:pPr>
        <w:spacing w:line="360" w:lineRule="auto"/>
        <w:rPr>
          <w:rFonts w:ascii="宋体" w:hAnsi="宋体" w:cs="Arial"/>
          <w:color w:val="333333"/>
          <w:sz w:val="24"/>
        </w:rPr>
      </w:pPr>
    </w:p>
    <w:p w:rsidR="00CF34A4" w:rsidRPr="0031601A" w:rsidRDefault="00CF29B9">
      <w:pPr>
        <w:numPr>
          <w:ilvl w:val="0"/>
          <w:numId w:val="1"/>
        </w:numPr>
        <w:rPr>
          <w:rFonts w:ascii="黑体" w:eastAsia="黑体" w:hAnsi="黑体"/>
          <w:sz w:val="24"/>
        </w:rPr>
      </w:pPr>
      <w:r w:rsidRPr="0031601A">
        <w:rPr>
          <w:rFonts w:ascii="黑体" w:eastAsia="黑体" w:hAnsi="黑体" w:hint="eastAsia"/>
          <w:b/>
          <w:bCs/>
          <w:sz w:val="24"/>
        </w:rPr>
        <w:t>概述</w:t>
      </w:r>
    </w:p>
    <w:p w:rsidR="00CF34A4" w:rsidRPr="0031601A" w:rsidRDefault="00CF34A4">
      <w:pPr>
        <w:ind w:left="357"/>
        <w:rPr>
          <w:rFonts w:ascii="黑体" w:eastAsia="黑体" w:hAnsi="黑体"/>
          <w:sz w:val="24"/>
        </w:rPr>
      </w:pPr>
    </w:p>
    <w:p w:rsidR="00CF34A4" w:rsidRPr="0031601A" w:rsidRDefault="00930E61" w:rsidP="000F300F">
      <w:pPr>
        <w:spacing w:line="360" w:lineRule="auto"/>
        <w:ind w:firstLineChars="200" w:firstLine="480"/>
        <w:rPr>
          <w:color w:val="333333"/>
          <w:sz w:val="24"/>
        </w:rPr>
      </w:pPr>
      <w:r w:rsidRPr="0031601A">
        <w:rPr>
          <w:color w:val="333333"/>
          <w:sz w:val="24"/>
        </w:rPr>
        <w:t>高温高剪切</w:t>
      </w:r>
      <w:r w:rsidR="009053E0" w:rsidRPr="0031601A">
        <w:rPr>
          <w:color w:val="333333"/>
          <w:sz w:val="24"/>
        </w:rPr>
        <w:t>黏</w:t>
      </w:r>
      <w:r w:rsidRPr="0031601A">
        <w:rPr>
          <w:color w:val="333333"/>
          <w:sz w:val="24"/>
        </w:rPr>
        <w:t>度</w:t>
      </w:r>
      <w:r w:rsidR="00172B83" w:rsidRPr="0031601A">
        <w:rPr>
          <w:color w:val="333333"/>
          <w:sz w:val="24"/>
        </w:rPr>
        <w:t>是机油在</w:t>
      </w:r>
      <w:r w:rsidR="00A849F4" w:rsidRPr="0031601A">
        <w:rPr>
          <w:color w:val="333333"/>
          <w:sz w:val="24"/>
        </w:rPr>
        <w:t>高温高剪</w:t>
      </w:r>
      <w:r w:rsidR="002D0210">
        <w:rPr>
          <w:rFonts w:hint="eastAsia"/>
          <w:color w:val="333333"/>
          <w:sz w:val="24"/>
        </w:rPr>
        <w:t>工况</w:t>
      </w:r>
      <w:r w:rsidR="00A849F4" w:rsidRPr="0031601A">
        <w:rPr>
          <w:color w:val="333333"/>
          <w:sz w:val="24"/>
        </w:rPr>
        <w:t>下</w:t>
      </w:r>
      <w:r w:rsidR="00172B83" w:rsidRPr="0031601A">
        <w:rPr>
          <w:color w:val="333333"/>
          <w:sz w:val="24"/>
        </w:rPr>
        <w:t>黏</w:t>
      </w:r>
      <w:r w:rsidR="00A849F4" w:rsidRPr="0031601A">
        <w:rPr>
          <w:color w:val="333333"/>
          <w:sz w:val="24"/>
        </w:rPr>
        <w:t>度稳定性指标，</w:t>
      </w:r>
      <w:r w:rsidR="00915ADC" w:rsidRPr="0031601A">
        <w:rPr>
          <w:color w:val="333333"/>
          <w:sz w:val="24"/>
        </w:rPr>
        <w:t>反映</w:t>
      </w:r>
      <w:r w:rsidR="002D0210">
        <w:rPr>
          <w:rFonts w:hint="eastAsia"/>
          <w:color w:val="333333"/>
          <w:sz w:val="24"/>
        </w:rPr>
        <w:t>了</w:t>
      </w:r>
      <w:r w:rsidR="00A849F4" w:rsidRPr="0031601A">
        <w:rPr>
          <w:color w:val="333333"/>
          <w:sz w:val="24"/>
        </w:rPr>
        <w:t>机油在高温高剪切条件下</w:t>
      </w:r>
      <w:r w:rsidR="00915ADC" w:rsidRPr="0031601A">
        <w:rPr>
          <w:color w:val="333333"/>
          <w:sz w:val="24"/>
        </w:rPr>
        <w:t>的</w:t>
      </w:r>
      <w:r w:rsidR="00A849F4" w:rsidRPr="0031601A">
        <w:rPr>
          <w:color w:val="333333"/>
          <w:sz w:val="24"/>
        </w:rPr>
        <w:t>润滑</w:t>
      </w:r>
      <w:r w:rsidR="002D0210">
        <w:rPr>
          <w:rFonts w:hint="eastAsia"/>
          <w:color w:val="333333"/>
          <w:sz w:val="24"/>
        </w:rPr>
        <w:t>性能</w:t>
      </w:r>
      <w:r w:rsidR="00A849F4" w:rsidRPr="0031601A">
        <w:rPr>
          <w:color w:val="333333"/>
          <w:sz w:val="24"/>
        </w:rPr>
        <w:t>保持能力。</w:t>
      </w:r>
    </w:p>
    <w:p w:rsidR="008E0220" w:rsidRPr="0031601A" w:rsidRDefault="00EF2B17" w:rsidP="00D84BB2">
      <w:pPr>
        <w:spacing w:line="360" w:lineRule="auto"/>
        <w:ind w:firstLineChars="221" w:firstLine="530"/>
        <w:rPr>
          <w:color w:val="333333"/>
          <w:sz w:val="24"/>
        </w:rPr>
      </w:pPr>
      <w:r w:rsidRPr="0031601A">
        <w:rPr>
          <w:color w:val="333333"/>
          <w:sz w:val="24"/>
        </w:rPr>
        <w:t>黏度计</w:t>
      </w:r>
      <w:r w:rsidR="00490473" w:rsidRPr="0031601A">
        <w:rPr>
          <w:color w:val="333333"/>
          <w:sz w:val="24"/>
        </w:rPr>
        <w:t>工作</w:t>
      </w:r>
      <w:r w:rsidR="003145CE" w:rsidRPr="0031601A">
        <w:rPr>
          <w:color w:val="333333"/>
          <w:sz w:val="24"/>
        </w:rPr>
        <w:t>原理为：</w:t>
      </w:r>
      <w:r w:rsidR="004E15AC" w:rsidRPr="0031601A">
        <w:rPr>
          <w:color w:val="333333"/>
          <w:sz w:val="24"/>
        </w:rPr>
        <w:t>在温度已达到</w:t>
      </w:r>
      <w:r w:rsidR="004C7D41" w:rsidRPr="0031601A">
        <w:rPr>
          <w:color w:val="333333"/>
          <w:sz w:val="24"/>
        </w:rPr>
        <w:t>150</w:t>
      </w:r>
      <w:r w:rsidR="00736A72" w:rsidRPr="0031601A">
        <w:rPr>
          <w:color w:val="333333"/>
          <w:sz w:val="24"/>
        </w:rPr>
        <w:t xml:space="preserve"> </w:t>
      </w:r>
      <w:r w:rsidR="004C7D41" w:rsidRPr="0031601A">
        <w:rPr>
          <w:rFonts w:ascii="宋体" w:hAnsi="宋体" w:cs="宋体" w:hint="eastAsia"/>
          <w:color w:val="333333"/>
          <w:sz w:val="24"/>
        </w:rPr>
        <w:t>℃</w:t>
      </w:r>
      <w:r w:rsidR="002D0210">
        <w:rPr>
          <w:rFonts w:hint="eastAsia"/>
          <w:color w:val="333333"/>
          <w:sz w:val="24"/>
        </w:rPr>
        <w:t>（或</w:t>
      </w:r>
      <w:r w:rsidR="002D0210" w:rsidRPr="0031601A">
        <w:rPr>
          <w:color w:val="333333"/>
          <w:sz w:val="24"/>
        </w:rPr>
        <w:t xml:space="preserve">100 </w:t>
      </w:r>
      <w:r w:rsidR="002D0210" w:rsidRPr="0031601A">
        <w:rPr>
          <w:rFonts w:ascii="宋体" w:hAnsi="宋体" w:cs="宋体" w:hint="eastAsia"/>
          <w:color w:val="333333"/>
          <w:sz w:val="24"/>
        </w:rPr>
        <w:t>℃</w:t>
      </w:r>
      <w:r w:rsidR="002D0210">
        <w:rPr>
          <w:rFonts w:hint="eastAsia"/>
          <w:color w:val="333333"/>
          <w:sz w:val="24"/>
        </w:rPr>
        <w:t>）</w:t>
      </w:r>
      <w:r w:rsidR="004E15AC" w:rsidRPr="0031601A">
        <w:rPr>
          <w:color w:val="333333"/>
          <w:sz w:val="24"/>
        </w:rPr>
        <w:t>条件下，</w:t>
      </w:r>
      <w:r w:rsidR="003145CE" w:rsidRPr="0031601A">
        <w:rPr>
          <w:color w:val="333333"/>
          <w:sz w:val="24"/>
        </w:rPr>
        <w:t>将</w:t>
      </w:r>
      <w:r w:rsidR="00490473" w:rsidRPr="0031601A">
        <w:rPr>
          <w:color w:val="333333"/>
          <w:sz w:val="24"/>
        </w:rPr>
        <w:t>样品加入已固定的球型套筒中的转子</w:t>
      </w:r>
      <w:r w:rsidR="007D082A" w:rsidRPr="0031601A">
        <w:rPr>
          <w:color w:val="333333"/>
          <w:sz w:val="24"/>
        </w:rPr>
        <w:t>（</w:t>
      </w:r>
      <w:r w:rsidR="00D84BB2" w:rsidRPr="0031601A">
        <w:rPr>
          <w:color w:val="333333"/>
          <w:sz w:val="24"/>
        </w:rPr>
        <w:t>如图</w:t>
      </w:r>
      <w:r w:rsidR="00D84BB2" w:rsidRPr="0031601A">
        <w:rPr>
          <w:color w:val="333333"/>
          <w:sz w:val="24"/>
        </w:rPr>
        <w:t>1</w:t>
      </w:r>
      <w:r w:rsidR="007D082A" w:rsidRPr="0031601A">
        <w:rPr>
          <w:color w:val="333333"/>
          <w:sz w:val="24"/>
        </w:rPr>
        <w:t>）</w:t>
      </w:r>
      <w:r w:rsidR="00490473" w:rsidRPr="0031601A">
        <w:rPr>
          <w:color w:val="333333"/>
          <w:sz w:val="24"/>
        </w:rPr>
        <w:t>和定子</w:t>
      </w:r>
      <w:r w:rsidR="007D082A" w:rsidRPr="0031601A">
        <w:rPr>
          <w:color w:val="333333"/>
          <w:sz w:val="24"/>
        </w:rPr>
        <w:t>（</w:t>
      </w:r>
      <w:r w:rsidR="00D84BB2" w:rsidRPr="0031601A">
        <w:rPr>
          <w:color w:val="333333"/>
          <w:sz w:val="24"/>
        </w:rPr>
        <w:t>如图</w:t>
      </w:r>
      <w:r w:rsidR="00D84BB2" w:rsidRPr="0031601A">
        <w:rPr>
          <w:color w:val="333333"/>
          <w:sz w:val="24"/>
        </w:rPr>
        <w:t>2</w:t>
      </w:r>
      <w:r w:rsidR="007D082A" w:rsidRPr="0031601A">
        <w:rPr>
          <w:color w:val="333333"/>
          <w:sz w:val="24"/>
        </w:rPr>
        <w:t>）</w:t>
      </w:r>
      <w:r w:rsidR="00490473" w:rsidRPr="0031601A">
        <w:rPr>
          <w:color w:val="333333"/>
          <w:sz w:val="24"/>
        </w:rPr>
        <w:t>之间</w:t>
      </w:r>
      <w:r w:rsidR="002D0210">
        <w:rPr>
          <w:rFonts w:hint="eastAsia"/>
          <w:color w:val="333333"/>
          <w:sz w:val="24"/>
        </w:rPr>
        <w:t>，</w:t>
      </w:r>
      <w:r w:rsidR="00490473" w:rsidRPr="0031601A">
        <w:rPr>
          <w:color w:val="333333"/>
          <w:sz w:val="24"/>
        </w:rPr>
        <w:t>转子和定子间以锥体配合</w:t>
      </w:r>
      <w:r w:rsidR="008B0A43" w:rsidRPr="0031601A">
        <w:rPr>
          <w:color w:val="333333"/>
          <w:sz w:val="24"/>
        </w:rPr>
        <w:t>（</w:t>
      </w:r>
      <w:r w:rsidR="00D84BB2" w:rsidRPr="0031601A">
        <w:rPr>
          <w:color w:val="333333"/>
          <w:sz w:val="24"/>
        </w:rPr>
        <w:t>如图</w:t>
      </w:r>
      <w:r w:rsidR="00D84BB2" w:rsidRPr="0031601A">
        <w:rPr>
          <w:color w:val="333333"/>
          <w:sz w:val="24"/>
        </w:rPr>
        <w:t>3</w:t>
      </w:r>
      <w:r w:rsidR="008B0A43" w:rsidRPr="0031601A">
        <w:rPr>
          <w:color w:val="333333"/>
          <w:sz w:val="24"/>
        </w:rPr>
        <w:t>）</w:t>
      </w:r>
      <w:r w:rsidR="00490473" w:rsidRPr="0031601A">
        <w:rPr>
          <w:color w:val="333333"/>
          <w:sz w:val="24"/>
        </w:rPr>
        <w:t>，以调节它们之间的间</w:t>
      </w:r>
      <w:r w:rsidR="009053E0" w:rsidRPr="0031601A">
        <w:rPr>
          <w:color w:val="333333"/>
          <w:sz w:val="24"/>
        </w:rPr>
        <w:t>隙来</w:t>
      </w:r>
      <w:r w:rsidR="002D0210">
        <w:rPr>
          <w:rFonts w:hint="eastAsia"/>
          <w:color w:val="333333"/>
          <w:sz w:val="24"/>
        </w:rPr>
        <w:t>控制</w:t>
      </w:r>
      <w:r w:rsidR="009053E0" w:rsidRPr="0031601A">
        <w:rPr>
          <w:color w:val="333333"/>
          <w:sz w:val="24"/>
        </w:rPr>
        <w:t>剪切速率</w:t>
      </w:r>
      <w:r w:rsidR="004C7D41" w:rsidRPr="0031601A">
        <w:rPr>
          <w:sz w:val="24"/>
        </w:rPr>
        <w:t>，</w:t>
      </w:r>
      <w:r w:rsidR="00195260" w:rsidRPr="0031601A">
        <w:rPr>
          <w:color w:val="333333"/>
          <w:sz w:val="24"/>
        </w:rPr>
        <w:t>从而得到理想的操作剪切速率</w:t>
      </w:r>
      <w:r w:rsidR="00195260" w:rsidRPr="0031601A">
        <w:rPr>
          <w:color w:val="333333"/>
          <w:sz w:val="24"/>
        </w:rPr>
        <w:t>1×10</w:t>
      </w:r>
      <w:r w:rsidR="00195260" w:rsidRPr="0031601A">
        <w:rPr>
          <w:color w:val="333333"/>
          <w:sz w:val="24"/>
          <w:vertAlign w:val="superscript"/>
        </w:rPr>
        <w:t>6</w:t>
      </w:r>
      <w:r w:rsidR="00736A72" w:rsidRPr="0031601A">
        <w:rPr>
          <w:color w:val="333333"/>
          <w:sz w:val="24"/>
          <w:vertAlign w:val="superscript"/>
        </w:rPr>
        <w:t xml:space="preserve"> </w:t>
      </w:r>
      <w:r w:rsidR="00195260" w:rsidRPr="0031601A">
        <w:rPr>
          <w:color w:val="333333"/>
          <w:sz w:val="24"/>
        </w:rPr>
        <w:t>s</w:t>
      </w:r>
      <w:r w:rsidR="00195260" w:rsidRPr="0031601A">
        <w:rPr>
          <w:color w:val="333333"/>
          <w:sz w:val="24"/>
          <w:vertAlign w:val="superscript"/>
        </w:rPr>
        <w:t>-1</w:t>
      </w:r>
      <w:r w:rsidR="00C60EBE" w:rsidRPr="0031601A">
        <w:rPr>
          <w:color w:val="000000"/>
          <w:sz w:val="24"/>
        </w:rPr>
        <w:t>，</w:t>
      </w:r>
      <w:r w:rsidR="009053E0" w:rsidRPr="0031601A">
        <w:rPr>
          <w:color w:val="333333"/>
          <w:sz w:val="24"/>
        </w:rPr>
        <w:t>转子在给定的转速下旋转</w:t>
      </w:r>
      <w:r w:rsidR="00C60EBE" w:rsidRPr="0031601A">
        <w:rPr>
          <w:color w:val="000000"/>
          <w:sz w:val="24"/>
        </w:rPr>
        <w:t>，</w:t>
      </w:r>
      <w:r w:rsidR="009053E0" w:rsidRPr="0031601A">
        <w:rPr>
          <w:color w:val="333333"/>
          <w:sz w:val="24"/>
        </w:rPr>
        <w:t>测出反作用的扭矩值。根据其扭矩值，从</w:t>
      </w:r>
      <w:r w:rsidR="00490473" w:rsidRPr="0031601A">
        <w:rPr>
          <w:color w:val="333333"/>
          <w:sz w:val="24"/>
        </w:rPr>
        <w:t>牛顿校准油标准曲线上查出试样的</w:t>
      </w:r>
      <w:r w:rsidR="009053E0" w:rsidRPr="0031601A">
        <w:rPr>
          <w:color w:val="333333"/>
          <w:sz w:val="24"/>
        </w:rPr>
        <w:t>黏</w:t>
      </w:r>
      <w:r w:rsidR="00490473" w:rsidRPr="0031601A">
        <w:rPr>
          <w:color w:val="333333"/>
          <w:sz w:val="24"/>
        </w:rPr>
        <w:t>度值。</w:t>
      </w:r>
    </w:p>
    <w:p w:rsidR="00195260" w:rsidRPr="0031601A" w:rsidRDefault="00195260" w:rsidP="008E0220">
      <w:pPr>
        <w:spacing w:line="360" w:lineRule="auto"/>
        <w:ind w:firstLineChars="221" w:firstLine="530"/>
        <w:rPr>
          <w:rFonts w:ascii="宋体" w:hAnsi="宋体" w:cs="Arial"/>
          <w:color w:val="333333"/>
          <w:sz w:val="24"/>
        </w:rPr>
      </w:pPr>
    </w:p>
    <w:p w:rsidR="00EC58BD" w:rsidRPr="0031601A" w:rsidRDefault="008E0220" w:rsidP="008E0220">
      <w:pPr>
        <w:spacing w:line="360" w:lineRule="auto"/>
        <w:ind w:firstLineChars="221" w:firstLine="530"/>
        <w:rPr>
          <w:rFonts w:ascii="宋体" w:hAnsi="宋体" w:cs="Arial"/>
          <w:color w:val="333333"/>
          <w:sz w:val="24"/>
        </w:rPr>
      </w:pPr>
      <w:r w:rsidRPr="0031601A">
        <w:rPr>
          <w:rFonts w:ascii="宋体" w:hAnsi="宋体" w:cs="Arial" w:hint="eastAsia"/>
          <w:color w:val="333333"/>
          <w:sz w:val="24"/>
        </w:rPr>
        <w:lastRenderedPageBreak/>
        <w:t xml:space="preserve">    </w:t>
      </w:r>
      <w:r w:rsidR="00172EA4" w:rsidRPr="0031601A">
        <w:rPr>
          <w:rFonts w:ascii="宋体" w:hAnsi="宋体" w:cs="Arial"/>
          <w:color w:val="333333"/>
          <w:sz w:val="24"/>
        </w:rPr>
        <w:t xml:space="preserve"> </w:t>
      </w:r>
      <w:r w:rsidRPr="0031601A">
        <w:rPr>
          <w:rFonts w:ascii="宋体" w:hAnsi="宋体" w:cs="Arial" w:hint="eastAsia"/>
          <w:color w:val="333333"/>
          <w:sz w:val="24"/>
        </w:rPr>
        <w:t xml:space="preserve"> </w:t>
      </w:r>
      <w:r w:rsidR="00172EA4" w:rsidRPr="0031601A">
        <w:rPr>
          <w:noProof/>
        </w:rPr>
        <w:drawing>
          <wp:inline distT="0" distB="0" distL="0" distR="0">
            <wp:extent cx="1447800" cy="1529457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9610" cy="1552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01A">
        <w:rPr>
          <w:rFonts w:ascii="宋体" w:hAnsi="宋体" w:cs="Arial" w:hint="eastAsia"/>
          <w:color w:val="333333"/>
          <w:sz w:val="24"/>
        </w:rPr>
        <w:t xml:space="preserve">         </w:t>
      </w:r>
      <w:r w:rsidR="00172EA4" w:rsidRPr="0031601A">
        <w:rPr>
          <w:rFonts w:ascii="宋体" w:hAnsi="宋体" w:cs="Arial"/>
          <w:color w:val="333333"/>
          <w:sz w:val="24"/>
        </w:rPr>
        <w:t xml:space="preserve">  </w:t>
      </w:r>
      <w:r w:rsidRPr="0031601A">
        <w:rPr>
          <w:rFonts w:ascii="宋体" w:hAnsi="宋体" w:cs="Arial" w:hint="eastAsia"/>
          <w:color w:val="333333"/>
          <w:sz w:val="24"/>
        </w:rPr>
        <w:t xml:space="preserve">  </w:t>
      </w:r>
      <w:r w:rsidR="00172EA4" w:rsidRPr="0031601A">
        <w:rPr>
          <w:noProof/>
        </w:rPr>
        <w:drawing>
          <wp:inline distT="0" distB="0" distL="0" distR="0">
            <wp:extent cx="1405467" cy="1448267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0232" cy="1473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BD9" w:rsidRPr="0031601A" w:rsidRDefault="008E0220" w:rsidP="008E0220">
      <w:pPr>
        <w:spacing w:line="360" w:lineRule="auto"/>
        <w:rPr>
          <w:rFonts w:ascii="宋体" w:hAnsi="宋体" w:cs="Arial"/>
          <w:color w:val="333333"/>
          <w:sz w:val="24"/>
        </w:rPr>
      </w:pPr>
      <w:r w:rsidRPr="0031601A">
        <w:rPr>
          <w:color w:val="333333"/>
          <w:sz w:val="24"/>
        </w:rPr>
        <w:t xml:space="preserve">           </w:t>
      </w:r>
      <w:r w:rsidR="004D20CE" w:rsidRPr="0031601A">
        <w:rPr>
          <w:color w:val="333333"/>
          <w:sz w:val="24"/>
        </w:rPr>
        <w:t xml:space="preserve"> </w:t>
      </w:r>
      <w:r w:rsidR="00223AC1" w:rsidRPr="0031601A">
        <w:rPr>
          <w:rFonts w:hint="eastAsia"/>
          <w:color w:val="333333"/>
          <w:sz w:val="24"/>
        </w:rPr>
        <w:t xml:space="preserve"> </w:t>
      </w:r>
      <w:r w:rsidR="00172EA4" w:rsidRPr="0031601A">
        <w:rPr>
          <w:color w:val="333333"/>
          <w:sz w:val="24"/>
        </w:rPr>
        <w:t xml:space="preserve">  </w:t>
      </w:r>
      <w:r w:rsidR="00EC58BD" w:rsidRPr="0031601A">
        <w:rPr>
          <w:rFonts w:hAnsi="宋体"/>
          <w:color w:val="333333"/>
          <w:sz w:val="24"/>
        </w:rPr>
        <w:t>图</w:t>
      </w:r>
      <w:r w:rsidR="00EC58BD" w:rsidRPr="0031601A">
        <w:rPr>
          <w:color w:val="333333"/>
          <w:sz w:val="24"/>
        </w:rPr>
        <w:t>1</w:t>
      </w:r>
      <w:r w:rsidR="00022DF2" w:rsidRPr="0031601A">
        <w:rPr>
          <w:rFonts w:ascii="宋体" w:hAnsi="宋体" w:cs="Arial" w:hint="eastAsia"/>
          <w:color w:val="333333"/>
          <w:sz w:val="24"/>
        </w:rPr>
        <w:t xml:space="preserve"> </w:t>
      </w:r>
      <w:r w:rsidR="00022DF2" w:rsidRPr="0031601A">
        <w:rPr>
          <w:rFonts w:ascii="宋体" w:hAnsi="宋体" w:cs="Arial"/>
          <w:color w:val="333333"/>
          <w:sz w:val="24"/>
        </w:rPr>
        <w:t xml:space="preserve"> </w:t>
      </w:r>
      <w:r w:rsidR="00EC58BD" w:rsidRPr="0031601A">
        <w:rPr>
          <w:rFonts w:ascii="宋体" w:hAnsi="宋体" w:cs="Arial" w:hint="eastAsia"/>
          <w:color w:val="333333"/>
          <w:sz w:val="24"/>
        </w:rPr>
        <w:t>转子</w:t>
      </w:r>
      <w:r w:rsidR="004E15AC" w:rsidRPr="0031601A">
        <w:rPr>
          <w:rFonts w:ascii="宋体" w:hAnsi="宋体" w:cs="Arial" w:hint="eastAsia"/>
          <w:color w:val="333333"/>
          <w:sz w:val="24"/>
        </w:rPr>
        <w:t xml:space="preserve">  </w:t>
      </w:r>
      <w:r w:rsidRPr="0031601A">
        <w:rPr>
          <w:rFonts w:ascii="宋体" w:hAnsi="宋体" w:cs="Arial" w:hint="eastAsia"/>
          <w:color w:val="333333"/>
          <w:sz w:val="24"/>
        </w:rPr>
        <w:t xml:space="preserve">                    </w:t>
      </w:r>
      <w:r w:rsidRPr="0031601A">
        <w:rPr>
          <w:rFonts w:hAnsi="宋体"/>
          <w:color w:val="333333"/>
          <w:sz w:val="24"/>
        </w:rPr>
        <w:t>图</w:t>
      </w:r>
      <w:r w:rsidRPr="0031601A">
        <w:rPr>
          <w:color w:val="333333"/>
          <w:sz w:val="24"/>
        </w:rPr>
        <w:t>2</w:t>
      </w:r>
      <w:r w:rsidR="00022DF2" w:rsidRPr="0031601A">
        <w:rPr>
          <w:rFonts w:ascii="宋体" w:hAnsi="宋体" w:cs="Arial"/>
          <w:color w:val="333333"/>
          <w:sz w:val="24"/>
        </w:rPr>
        <w:t xml:space="preserve">  </w:t>
      </w:r>
      <w:r w:rsidRPr="0031601A">
        <w:rPr>
          <w:rFonts w:ascii="宋体" w:hAnsi="宋体" w:cs="Arial" w:hint="eastAsia"/>
          <w:color w:val="333333"/>
          <w:sz w:val="24"/>
        </w:rPr>
        <w:t>定子切面</w:t>
      </w:r>
    </w:p>
    <w:p w:rsidR="00172B83" w:rsidRPr="0031601A" w:rsidRDefault="00EC58BD" w:rsidP="00EC58BD">
      <w:pPr>
        <w:spacing w:line="360" w:lineRule="auto"/>
        <w:ind w:firstLineChars="150" w:firstLine="360"/>
        <w:jc w:val="center"/>
        <w:rPr>
          <w:rFonts w:ascii="宋体" w:hAnsi="宋体" w:cs="Arial"/>
          <w:color w:val="333333"/>
          <w:sz w:val="24"/>
        </w:rPr>
      </w:pPr>
      <w:r w:rsidRPr="0031601A">
        <w:rPr>
          <w:rFonts w:ascii="宋体" w:hAnsi="宋体" w:cs="Arial"/>
          <w:noProof/>
          <w:color w:val="333333"/>
          <w:sz w:val="24"/>
        </w:rPr>
        <w:drawing>
          <wp:inline distT="0" distB="0" distL="0" distR="0">
            <wp:extent cx="3460446" cy="1892410"/>
            <wp:effectExtent l="19050" t="0" r="6654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3418" cy="189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B83" w:rsidRPr="0031601A" w:rsidRDefault="008E0220" w:rsidP="003C4BD9">
      <w:pPr>
        <w:spacing w:line="360" w:lineRule="auto"/>
        <w:rPr>
          <w:rFonts w:ascii="宋体" w:hAnsi="宋体" w:cs="Arial"/>
          <w:color w:val="333333"/>
          <w:sz w:val="24"/>
        </w:rPr>
      </w:pPr>
      <w:r w:rsidRPr="0031601A">
        <w:rPr>
          <w:color w:val="333333"/>
          <w:sz w:val="24"/>
        </w:rPr>
        <w:t xml:space="preserve">                         </w:t>
      </w:r>
      <w:r w:rsidR="00EC58BD" w:rsidRPr="0031601A">
        <w:rPr>
          <w:rFonts w:hAnsi="宋体"/>
          <w:color w:val="333333"/>
          <w:sz w:val="24"/>
        </w:rPr>
        <w:t>图</w:t>
      </w:r>
      <w:r w:rsidRPr="0031601A">
        <w:rPr>
          <w:color w:val="333333"/>
          <w:sz w:val="24"/>
        </w:rPr>
        <w:t>3</w:t>
      </w:r>
      <w:r w:rsidR="00022DF2" w:rsidRPr="0031601A">
        <w:rPr>
          <w:rFonts w:ascii="宋体" w:hAnsi="宋体" w:cs="Arial" w:hint="eastAsia"/>
          <w:color w:val="333333"/>
          <w:sz w:val="24"/>
        </w:rPr>
        <w:t xml:space="preserve"> </w:t>
      </w:r>
      <w:r w:rsidR="00022DF2" w:rsidRPr="0031601A">
        <w:rPr>
          <w:rFonts w:ascii="宋体" w:hAnsi="宋体" w:cs="Arial"/>
          <w:color w:val="333333"/>
          <w:sz w:val="24"/>
        </w:rPr>
        <w:t xml:space="preserve"> </w:t>
      </w:r>
      <w:r w:rsidR="00EC58BD" w:rsidRPr="0031601A">
        <w:rPr>
          <w:rFonts w:ascii="宋体" w:hAnsi="宋体" w:cs="Arial" w:hint="eastAsia"/>
          <w:color w:val="333333"/>
          <w:sz w:val="24"/>
        </w:rPr>
        <w:t>完整的定子和转子组件</w:t>
      </w:r>
    </w:p>
    <w:p w:rsidR="003C4BD9" w:rsidRPr="0031601A" w:rsidRDefault="00CF29B9" w:rsidP="003C4BD9">
      <w:pPr>
        <w:numPr>
          <w:ilvl w:val="0"/>
          <w:numId w:val="1"/>
        </w:numPr>
        <w:ind w:left="357" w:hanging="357"/>
        <w:rPr>
          <w:rFonts w:ascii="黑体" w:eastAsia="黑体" w:hAnsi="黑体"/>
          <w:b/>
          <w:bCs/>
          <w:sz w:val="24"/>
        </w:rPr>
      </w:pPr>
      <w:r w:rsidRPr="0031601A">
        <w:rPr>
          <w:rFonts w:ascii="黑体" w:eastAsia="黑体" w:hAnsi="黑体" w:hint="eastAsia"/>
          <w:b/>
          <w:bCs/>
          <w:sz w:val="24"/>
        </w:rPr>
        <w:t>计量特性</w:t>
      </w:r>
    </w:p>
    <w:p w:rsidR="003C4BD9" w:rsidRPr="0031601A" w:rsidRDefault="003C4BD9" w:rsidP="00A843B9">
      <w:pPr>
        <w:spacing w:line="360" w:lineRule="auto"/>
        <w:ind w:firstLineChars="210" w:firstLine="504"/>
        <w:rPr>
          <w:color w:val="000000"/>
          <w:sz w:val="24"/>
        </w:rPr>
      </w:pPr>
    </w:p>
    <w:p w:rsidR="00CF34A4" w:rsidRPr="0031601A" w:rsidRDefault="00F4465B" w:rsidP="00A843B9">
      <w:pPr>
        <w:spacing w:line="360" w:lineRule="auto"/>
        <w:ind w:firstLineChars="210" w:firstLine="504"/>
        <w:rPr>
          <w:color w:val="000000"/>
          <w:sz w:val="24"/>
        </w:rPr>
      </w:pPr>
      <w:r w:rsidRPr="0031601A">
        <w:rPr>
          <w:rFonts w:hint="eastAsia"/>
          <w:color w:val="000000"/>
          <w:sz w:val="24"/>
        </w:rPr>
        <w:t>具体</w:t>
      </w:r>
      <w:r w:rsidR="00CF29B9" w:rsidRPr="0031601A">
        <w:rPr>
          <w:rFonts w:hint="eastAsia"/>
          <w:color w:val="000000"/>
          <w:sz w:val="24"/>
        </w:rPr>
        <w:t>计量特性见表</w:t>
      </w:r>
      <w:r w:rsidR="00CF29B9" w:rsidRPr="0031601A">
        <w:rPr>
          <w:rFonts w:hint="eastAsia"/>
          <w:color w:val="000000"/>
          <w:sz w:val="24"/>
        </w:rPr>
        <w:t>1</w:t>
      </w:r>
      <w:r w:rsidR="00CF29B9" w:rsidRPr="0031601A">
        <w:rPr>
          <w:rFonts w:hint="eastAsia"/>
          <w:color w:val="000000"/>
          <w:sz w:val="24"/>
        </w:rPr>
        <w:t>。</w:t>
      </w:r>
    </w:p>
    <w:p w:rsidR="00AF1DB8" w:rsidRPr="0031601A" w:rsidRDefault="00AF1DB8" w:rsidP="00AF1DB8">
      <w:pPr>
        <w:spacing w:line="360" w:lineRule="auto"/>
        <w:jc w:val="center"/>
        <w:rPr>
          <w:rFonts w:ascii="黑体" w:eastAsia="黑体" w:hAnsi="宋体"/>
          <w:color w:val="000000"/>
          <w:szCs w:val="21"/>
        </w:rPr>
      </w:pPr>
      <w:r w:rsidRPr="0031601A">
        <w:rPr>
          <w:rFonts w:ascii="黑体" w:eastAsia="黑体" w:hAnsi="宋体" w:hint="eastAsia"/>
          <w:color w:val="000000"/>
          <w:szCs w:val="21"/>
        </w:rPr>
        <w:t>表1</w:t>
      </w:r>
      <w:r w:rsidR="000953EA" w:rsidRPr="0031601A">
        <w:rPr>
          <w:rFonts w:ascii="黑体" w:eastAsia="黑体" w:hAnsi="宋体" w:hint="eastAsia"/>
          <w:color w:val="000000"/>
          <w:szCs w:val="21"/>
        </w:rPr>
        <w:t xml:space="preserve">  </w:t>
      </w:r>
      <w:r w:rsidRPr="0031601A">
        <w:rPr>
          <w:rFonts w:ascii="黑体" w:eastAsia="黑体" w:hAnsi="宋体"/>
          <w:color w:val="000000"/>
          <w:szCs w:val="21"/>
        </w:rPr>
        <w:t>润滑油高剪切锥形塞</w:t>
      </w:r>
      <w:r w:rsidR="00C60EBE" w:rsidRPr="0031601A">
        <w:rPr>
          <w:rFonts w:ascii="黑体" w:eastAsia="黑体" w:hAnsi="宋体" w:hint="eastAsia"/>
          <w:color w:val="000000"/>
          <w:szCs w:val="21"/>
        </w:rPr>
        <w:t>黏</w:t>
      </w:r>
      <w:r w:rsidRPr="0031601A">
        <w:rPr>
          <w:rFonts w:ascii="黑体" w:eastAsia="黑体" w:hAnsi="宋体"/>
          <w:color w:val="000000"/>
          <w:szCs w:val="21"/>
        </w:rPr>
        <w:t>度</w:t>
      </w:r>
      <w:r w:rsidRPr="0031601A">
        <w:rPr>
          <w:rFonts w:ascii="黑体" w:eastAsia="黑体" w:hAnsi="宋体" w:hint="eastAsia"/>
          <w:color w:val="000000"/>
          <w:szCs w:val="21"/>
        </w:rPr>
        <w:t>计计量特性一览表</w:t>
      </w:r>
    </w:p>
    <w:tbl>
      <w:tblPr>
        <w:tblW w:w="6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"/>
        <w:gridCol w:w="2824"/>
        <w:gridCol w:w="3458"/>
      </w:tblGrid>
      <w:tr w:rsidR="00AF1DB8" w:rsidRPr="0031601A" w:rsidTr="00B44EC3">
        <w:trPr>
          <w:trHeight w:val="56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B8" w:rsidRPr="0031601A" w:rsidRDefault="00AF1DB8" w:rsidP="00B44EC3">
            <w:pPr>
              <w:jc w:val="center"/>
              <w:rPr>
                <w:color w:val="000000"/>
                <w:szCs w:val="21"/>
              </w:rPr>
            </w:pPr>
            <w:r w:rsidRPr="0031601A">
              <w:rPr>
                <w:rFonts w:hAnsi="宋体"/>
                <w:color w:val="000000"/>
                <w:szCs w:val="21"/>
              </w:rPr>
              <w:t>序号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B8" w:rsidRPr="0031601A" w:rsidRDefault="00AF1DB8" w:rsidP="00B44EC3">
            <w:pPr>
              <w:jc w:val="center"/>
              <w:rPr>
                <w:color w:val="000000"/>
                <w:szCs w:val="21"/>
              </w:rPr>
            </w:pPr>
            <w:r w:rsidRPr="0031601A">
              <w:rPr>
                <w:rFonts w:hAnsi="宋体"/>
                <w:color w:val="000000"/>
                <w:szCs w:val="21"/>
              </w:rPr>
              <w:t>项目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B8" w:rsidRPr="0031601A" w:rsidRDefault="00AF1DB8" w:rsidP="00B44EC3">
            <w:pPr>
              <w:jc w:val="center"/>
              <w:rPr>
                <w:color w:val="000000"/>
                <w:szCs w:val="21"/>
              </w:rPr>
            </w:pPr>
            <w:r w:rsidRPr="0031601A">
              <w:rPr>
                <w:rFonts w:hAnsi="宋体"/>
                <w:color w:val="000000"/>
                <w:szCs w:val="21"/>
              </w:rPr>
              <w:t>技术要求</w:t>
            </w:r>
          </w:p>
        </w:tc>
      </w:tr>
      <w:tr w:rsidR="00AF1DB8" w:rsidRPr="0031601A" w:rsidTr="002F380C">
        <w:trPr>
          <w:trHeight w:val="56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B8" w:rsidRPr="0031601A" w:rsidRDefault="002F380C" w:rsidP="002F380C">
            <w:pPr>
              <w:jc w:val="center"/>
              <w:rPr>
                <w:color w:val="000000"/>
                <w:szCs w:val="21"/>
              </w:rPr>
            </w:pPr>
            <w:r w:rsidRPr="0031601A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B8" w:rsidRPr="0031601A" w:rsidRDefault="00AF1DB8" w:rsidP="00B44EC3">
            <w:pPr>
              <w:jc w:val="center"/>
              <w:rPr>
                <w:color w:val="000000"/>
                <w:szCs w:val="21"/>
              </w:rPr>
            </w:pPr>
            <w:r w:rsidRPr="0031601A">
              <w:rPr>
                <w:rFonts w:hAnsi="宋体"/>
                <w:color w:val="333333"/>
                <w:szCs w:val="21"/>
              </w:rPr>
              <w:t>温度</w:t>
            </w:r>
            <w:r w:rsidR="0009787E" w:rsidRPr="0031601A">
              <w:rPr>
                <w:rFonts w:hAnsi="宋体" w:hint="eastAsia"/>
                <w:color w:val="333333"/>
                <w:szCs w:val="21"/>
              </w:rPr>
              <w:t>示值误差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1DB8" w:rsidRPr="0031601A" w:rsidRDefault="00AF1DB8" w:rsidP="00B113C1">
            <w:pPr>
              <w:jc w:val="center"/>
              <w:rPr>
                <w:color w:val="000000"/>
                <w:szCs w:val="21"/>
              </w:rPr>
            </w:pPr>
            <m:oMathPara>
              <m:oMath>
                <m:r>
                  <m:rPr>
                    <m:nor/>
                  </m:rPr>
                  <w:rPr>
                    <w:color w:val="000000"/>
                    <w:szCs w:val="21"/>
                  </w:rPr>
                  <m:t xml:space="preserve">MPE: ±0.03 </m:t>
                </m:r>
                <m:r>
                  <m:rPr>
                    <m:nor/>
                  </m:rPr>
                  <w:rPr>
                    <w:rFonts w:ascii="宋体" w:hAnsi="宋体" w:cs="宋体" w:hint="eastAsia"/>
                    <w:color w:val="333333"/>
                    <w:szCs w:val="21"/>
                  </w:rPr>
                  <m:t>℃</m:t>
                </m:r>
              </m:oMath>
            </m:oMathPara>
          </w:p>
        </w:tc>
      </w:tr>
      <w:tr w:rsidR="00AF1DB8" w:rsidRPr="0031601A" w:rsidTr="002F380C">
        <w:trPr>
          <w:trHeight w:val="56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B8" w:rsidRPr="0031601A" w:rsidRDefault="00D14B9C" w:rsidP="002F380C">
            <w:pPr>
              <w:jc w:val="center"/>
              <w:rPr>
                <w:color w:val="000000"/>
                <w:szCs w:val="21"/>
              </w:rPr>
            </w:pPr>
            <w:r w:rsidRPr="0031601A"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B8" w:rsidRPr="0031601A" w:rsidRDefault="00AF1DB8" w:rsidP="0075730A">
            <w:pPr>
              <w:jc w:val="center"/>
              <w:rPr>
                <w:color w:val="000000"/>
                <w:szCs w:val="21"/>
              </w:rPr>
            </w:pPr>
            <w:r w:rsidRPr="0031601A">
              <w:rPr>
                <w:rFonts w:hAnsi="宋体"/>
                <w:color w:val="000000"/>
                <w:szCs w:val="21"/>
              </w:rPr>
              <w:t>高温高剪切</w:t>
            </w:r>
            <w:r w:rsidR="0075730A" w:rsidRPr="0031601A">
              <w:rPr>
                <w:rFonts w:hAnsi="宋体"/>
                <w:color w:val="000000"/>
                <w:szCs w:val="21"/>
              </w:rPr>
              <w:t>黏</w:t>
            </w:r>
            <w:r w:rsidRPr="0031601A">
              <w:rPr>
                <w:rFonts w:hAnsi="宋体"/>
                <w:color w:val="000000"/>
                <w:szCs w:val="21"/>
              </w:rPr>
              <w:t>度值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B8" w:rsidRPr="0031601A" w:rsidRDefault="00AF1DB8" w:rsidP="00E66E51">
            <w:pPr>
              <w:spacing w:beforeLines="50" w:line="360" w:lineRule="auto"/>
              <w:jc w:val="center"/>
              <w:rPr>
                <w:color w:val="000000"/>
                <w:szCs w:val="21"/>
              </w:rPr>
            </w:pPr>
            <m:oMath>
              <m:r>
                <m:rPr>
                  <m:nor/>
                </m:rPr>
                <w:rPr>
                  <w:color w:val="000000"/>
                  <w:szCs w:val="21"/>
                </w:rPr>
                <m:t xml:space="preserve">MPE: ±0.06 </m:t>
              </m:r>
              <w:proofErr w:type="spellStart"/>
              <m:r>
                <m:rPr>
                  <m:nor/>
                </m:rPr>
                <w:rPr>
                  <w:color w:val="000000"/>
                  <w:szCs w:val="21"/>
                </w:rPr>
                <m:t>mPa</m:t>
              </m:r>
              <m:r>
                <m:rPr>
                  <m:nor/>
                </m:rPr>
                <w:rPr>
                  <w:rFonts w:eastAsia="MS Mincho"/>
                  <w:color w:val="000000"/>
                  <w:szCs w:val="21"/>
                </w:rPr>
                <m:t>∙</m:t>
              </m:r>
              <m:r>
                <m:rPr>
                  <m:nor/>
                </m:rPr>
                <w:rPr>
                  <w:color w:val="000000"/>
                  <w:szCs w:val="21"/>
                </w:rPr>
                <m:t>s</m:t>
              </m:r>
              <w:proofErr w:type="spellEnd"/>
              <m:r>
                <m:rPr>
                  <m:nor/>
                </m:rPr>
                <w:rPr>
                  <w:color w:val="000000"/>
                  <w:szCs w:val="21"/>
                </w:rPr>
                <m:t xml:space="preserve"> </m:t>
              </m:r>
            </m:oMath>
            <w:r w:rsidRPr="0031601A">
              <w:rPr>
                <w:color w:val="000000"/>
                <w:szCs w:val="21"/>
              </w:rPr>
              <w:t xml:space="preserve">(150 </w:t>
            </w:r>
            <w:r w:rsidRPr="0031601A">
              <w:rPr>
                <w:rFonts w:ascii="宋体" w:hAnsi="宋体" w:cs="宋体" w:hint="eastAsia"/>
                <w:color w:val="000000"/>
                <w:szCs w:val="21"/>
              </w:rPr>
              <w:t>℃</w:t>
            </w:r>
            <w:r w:rsidRPr="0031601A">
              <w:rPr>
                <w:color w:val="000000"/>
                <w:szCs w:val="21"/>
              </w:rPr>
              <w:t>)</w:t>
            </w:r>
          </w:p>
          <w:p w:rsidR="00AF1DB8" w:rsidRPr="0031601A" w:rsidRDefault="00AF1DB8" w:rsidP="00B113C1">
            <w:pPr>
              <w:spacing w:line="360" w:lineRule="auto"/>
              <w:jc w:val="center"/>
              <w:rPr>
                <w:color w:val="000000"/>
                <w:szCs w:val="21"/>
              </w:rPr>
            </w:pPr>
            <m:oMath>
              <m:r>
                <m:rPr>
                  <m:nor/>
                </m:rPr>
                <w:rPr>
                  <w:color w:val="000000"/>
                  <w:szCs w:val="21"/>
                </w:rPr>
                <m:t xml:space="preserve">MPE: ±0.08 </m:t>
              </m:r>
              <w:proofErr w:type="spellStart"/>
              <m:r>
                <m:rPr>
                  <m:nor/>
                </m:rPr>
                <w:rPr>
                  <w:color w:val="000000"/>
                  <w:szCs w:val="21"/>
                </w:rPr>
                <m:t>mPa</m:t>
              </m:r>
              <m:r>
                <m:rPr>
                  <m:nor/>
                </m:rPr>
                <w:rPr>
                  <w:rFonts w:eastAsia="MS Mincho"/>
                  <w:color w:val="000000"/>
                  <w:szCs w:val="21"/>
                </w:rPr>
                <m:t>∙</m:t>
              </m:r>
              <m:r>
                <m:rPr>
                  <m:nor/>
                </m:rPr>
                <w:rPr>
                  <w:color w:val="000000"/>
                  <w:szCs w:val="21"/>
                </w:rPr>
                <m:t>s</m:t>
              </m:r>
              <w:proofErr w:type="spellEnd"/>
              <m:r>
                <m:rPr>
                  <m:nor/>
                </m:rPr>
                <w:rPr>
                  <w:color w:val="000000"/>
                  <w:szCs w:val="21"/>
                </w:rPr>
                <m:t xml:space="preserve"> </m:t>
              </m:r>
            </m:oMath>
            <w:r w:rsidRPr="0031601A">
              <w:rPr>
                <w:color w:val="000000"/>
                <w:szCs w:val="21"/>
              </w:rPr>
              <w:t xml:space="preserve">(100 </w:t>
            </w:r>
            <w:r w:rsidRPr="0031601A">
              <w:rPr>
                <w:rFonts w:ascii="宋体" w:hAnsi="宋体" w:cs="宋体" w:hint="eastAsia"/>
                <w:color w:val="000000"/>
                <w:szCs w:val="21"/>
              </w:rPr>
              <w:t>℃</w:t>
            </w:r>
            <w:r w:rsidRPr="0031601A">
              <w:rPr>
                <w:color w:val="000000"/>
                <w:szCs w:val="21"/>
              </w:rPr>
              <w:t>)</w:t>
            </w:r>
          </w:p>
        </w:tc>
      </w:tr>
    </w:tbl>
    <w:p w:rsidR="00915ADC" w:rsidRPr="0031601A" w:rsidRDefault="005838A8" w:rsidP="00E66E51">
      <w:pPr>
        <w:spacing w:beforeLines="50"/>
        <w:ind w:firstLineChars="700" w:firstLine="1260"/>
        <w:rPr>
          <w:rFonts w:ascii="宋体" w:hAnsi="宋体"/>
          <w:sz w:val="18"/>
          <w:szCs w:val="18"/>
        </w:rPr>
      </w:pPr>
      <w:r w:rsidRPr="0031601A">
        <w:rPr>
          <w:rFonts w:ascii="宋体" w:hAnsi="宋体"/>
          <w:sz w:val="18"/>
          <w:szCs w:val="18"/>
        </w:rPr>
        <w:t>注</w:t>
      </w:r>
      <w:r w:rsidRPr="0031601A">
        <w:rPr>
          <w:rFonts w:ascii="宋体" w:hAnsi="宋体" w:hint="eastAsia"/>
          <w:sz w:val="18"/>
          <w:szCs w:val="18"/>
        </w:rPr>
        <w:t>：</w:t>
      </w:r>
      <w:r w:rsidRPr="0031601A">
        <w:rPr>
          <w:rFonts w:ascii="宋体" w:hAnsi="宋体"/>
          <w:sz w:val="18"/>
          <w:szCs w:val="18"/>
        </w:rPr>
        <w:t>以上所有的技术参数不作为合格性判别的依据</w:t>
      </w:r>
      <w:r w:rsidRPr="0031601A">
        <w:rPr>
          <w:rFonts w:ascii="宋体" w:hAnsi="宋体" w:hint="eastAsia"/>
          <w:sz w:val="18"/>
          <w:szCs w:val="18"/>
        </w:rPr>
        <w:t>。</w:t>
      </w:r>
    </w:p>
    <w:p w:rsidR="005838A8" w:rsidRPr="0031601A" w:rsidRDefault="005838A8" w:rsidP="00E66E51">
      <w:pPr>
        <w:spacing w:beforeLines="50"/>
        <w:ind w:firstLineChars="900" w:firstLine="1890"/>
        <w:jc w:val="left"/>
        <w:rPr>
          <w:rFonts w:ascii="黑体" w:eastAsia="黑体" w:hAnsi="宋体"/>
          <w:szCs w:val="21"/>
        </w:rPr>
      </w:pPr>
    </w:p>
    <w:p w:rsidR="00CF34A4" w:rsidRPr="0031601A" w:rsidRDefault="00CF29B9">
      <w:pPr>
        <w:pStyle w:val="af3"/>
        <w:numPr>
          <w:ilvl w:val="0"/>
          <w:numId w:val="1"/>
        </w:numPr>
        <w:ind w:firstLineChars="0"/>
        <w:rPr>
          <w:rFonts w:ascii="黑体" w:eastAsia="黑体" w:hAnsi="黑体" w:cs="黑体"/>
          <w:b/>
          <w:sz w:val="24"/>
        </w:rPr>
      </w:pPr>
      <w:r w:rsidRPr="0031601A">
        <w:rPr>
          <w:rFonts w:ascii="黑体" w:eastAsia="黑体" w:hAnsi="黑体" w:cs="黑体" w:hint="eastAsia"/>
          <w:b/>
          <w:sz w:val="24"/>
        </w:rPr>
        <w:t>校准条件</w:t>
      </w:r>
    </w:p>
    <w:p w:rsidR="00CF34A4" w:rsidRPr="0031601A" w:rsidRDefault="00CF34A4">
      <w:pPr>
        <w:pStyle w:val="af3"/>
        <w:ind w:left="357" w:firstLineChars="0" w:firstLine="0"/>
        <w:rPr>
          <w:rFonts w:ascii="黑体" w:eastAsia="黑体" w:hAnsi="黑体" w:cs="黑体"/>
          <w:b/>
          <w:sz w:val="24"/>
        </w:rPr>
      </w:pPr>
    </w:p>
    <w:p w:rsidR="00CF34A4" w:rsidRPr="0031601A" w:rsidRDefault="00CF29B9">
      <w:pPr>
        <w:spacing w:line="360" w:lineRule="auto"/>
        <w:rPr>
          <w:sz w:val="24"/>
        </w:rPr>
      </w:pPr>
      <w:r w:rsidRPr="0031601A">
        <w:rPr>
          <w:sz w:val="24"/>
        </w:rPr>
        <w:t>6.1</w:t>
      </w:r>
      <w:r w:rsidRPr="0031601A">
        <w:rPr>
          <w:rFonts w:ascii="宋体" w:hAnsi="宋体" w:cs="宋体" w:hint="eastAsia"/>
          <w:sz w:val="24"/>
        </w:rPr>
        <w:t xml:space="preserve"> </w:t>
      </w:r>
      <w:r w:rsidRPr="0031601A">
        <w:rPr>
          <w:rFonts w:hint="eastAsia"/>
          <w:sz w:val="24"/>
        </w:rPr>
        <w:t xml:space="preserve"> </w:t>
      </w:r>
      <w:r w:rsidRPr="0031601A">
        <w:rPr>
          <w:rFonts w:hint="eastAsia"/>
          <w:sz w:val="24"/>
        </w:rPr>
        <w:t>环境条件</w:t>
      </w:r>
    </w:p>
    <w:p w:rsidR="00CF34A4" w:rsidRPr="0031601A" w:rsidRDefault="00CF29B9">
      <w:pPr>
        <w:spacing w:line="360" w:lineRule="auto"/>
        <w:rPr>
          <w:rFonts w:ascii="宋体" w:hAnsi="宋体"/>
          <w:color w:val="000000"/>
          <w:sz w:val="24"/>
        </w:rPr>
      </w:pPr>
      <w:r w:rsidRPr="0031601A">
        <w:rPr>
          <w:color w:val="000000"/>
          <w:sz w:val="24"/>
        </w:rPr>
        <w:t>6.1.1</w:t>
      </w:r>
      <w:r w:rsidRPr="0031601A">
        <w:rPr>
          <w:rFonts w:ascii="宋体" w:hAnsi="宋体"/>
          <w:color w:val="000000"/>
          <w:sz w:val="24"/>
        </w:rPr>
        <w:t xml:space="preserve">  </w:t>
      </w:r>
      <w:r w:rsidR="0075730A" w:rsidRPr="0031601A">
        <w:rPr>
          <w:rFonts w:ascii="宋体" w:hAnsi="宋体" w:hint="eastAsia"/>
          <w:color w:val="000000"/>
          <w:sz w:val="24"/>
        </w:rPr>
        <w:t>温度条件</w:t>
      </w:r>
    </w:p>
    <w:p w:rsidR="00CF34A4" w:rsidRPr="0031601A" w:rsidRDefault="00CF29B9">
      <w:pPr>
        <w:spacing w:line="360" w:lineRule="auto"/>
        <w:ind w:firstLineChars="236" w:firstLine="566"/>
        <w:rPr>
          <w:rFonts w:ascii="宋体" w:hAnsi="宋体"/>
          <w:color w:val="000000"/>
          <w:sz w:val="24"/>
        </w:rPr>
      </w:pPr>
      <w:r w:rsidRPr="0031601A">
        <w:rPr>
          <w:rFonts w:ascii="宋体" w:hAnsi="宋体" w:hint="eastAsia"/>
          <w:color w:val="000000"/>
          <w:sz w:val="24"/>
        </w:rPr>
        <w:t>环境温度：</w:t>
      </w:r>
      <w:r w:rsidR="00CD7E25" w:rsidRPr="0031601A">
        <w:rPr>
          <w:rFonts w:ascii="宋体" w:hAnsi="宋体" w:hint="eastAsia"/>
          <w:color w:val="000000"/>
          <w:sz w:val="24"/>
        </w:rPr>
        <w:t>(</w:t>
      </w:r>
      <w:r w:rsidRPr="0031601A">
        <w:rPr>
          <w:rFonts w:hint="eastAsia"/>
          <w:color w:val="000000"/>
          <w:sz w:val="24"/>
        </w:rPr>
        <w:t>2</w:t>
      </w:r>
      <w:r w:rsidRPr="0031601A">
        <w:rPr>
          <w:color w:val="000000"/>
          <w:sz w:val="24"/>
        </w:rPr>
        <w:t>0</w:t>
      </w:r>
      <w:r w:rsidRPr="0031601A">
        <w:rPr>
          <w:rFonts w:hint="eastAsia"/>
          <w:color w:val="000000"/>
          <w:sz w:val="24"/>
        </w:rPr>
        <w:t>±</w:t>
      </w:r>
      <w:r w:rsidR="00093ED2" w:rsidRPr="0031601A">
        <w:rPr>
          <w:color w:val="000000"/>
          <w:sz w:val="24"/>
        </w:rPr>
        <w:t>5</w:t>
      </w:r>
      <w:r w:rsidR="00CD7E25" w:rsidRPr="0031601A">
        <w:rPr>
          <w:rFonts w:ascii="宋体" w:hAnsi="宋体" w:hint="eastAsia"/>
          <w:color w:val="000000"/>
          <w:sz w:val="24"/>
        </w:rPr>
        <w:t>)</w:t>
      </w:r>
      <w:r w:rsidRPr="0031601A">
        <w:rPr>
          <w:rFonts w:ascii="宋体" w:hAnsi="宋体" w:hint="eastAsia"/>
          <w:color w:val="000000"/>
          <w:sz w:val="24"/>
        </w:rPr>
        <w:t xml:space="preserve"> ℃。</w:t>
      </w:r>
    </w:p>
    <w:p w:rsidR="00CF34A4" w:rsidRPr="0031601A" w:rsidRDefault="00CF29B9">
      <w:pPr>
        <w:spacing w:line="360" w:lineRule="auto"/>
        <w:rPr>
          <w:rFonts w:ascii="宋体" w:hAnsi="宋体"/>
          <w:color w:val="000000"/>
          <w:sz w:val="24"/>
        </w:rPr>
      </w:pPr>
      <w:r w:rsidRPr="0031601A">
        <w:rPr>
          <w:color w:val="000000"/>
          <w:sz w:val="24"/>
        </w:rPr>
        <w:t xml:space="preserve">6.1.2 </w:t>
      </w:r>
      <w:r w:rsidRPr="0031601A">
        <w:rPr>
          <w:rFonts w:ascii="宋体" w:hAnsi="宋体"/>
          <w:color w:val="000000"/>
          <w:sz w:val="24"/>
        </w:rPr>
        <w:t xml:space="preserve"> </w:t>
      </w:r>
      <w:r w:rsidR="0075730A" w:rsidRPr="0031601A">
        <w:rPr>
          <w:rFonts w:ascii="宋体" w:hAnsi="宋体" w:hint="eastAsia"/>
          <w:color w:val="000000"/>
          <w:sz w:val="24"/>
        </w:rPr>
        <w:t>湿度条件</w:t>
      </w:r>
    </w:p>
    <w:p w:rsidR="00CF34A4" w:rsidRPr="0031601A" w:rsidRDefault="00CF29B9">
      <w:pPr>
        <w:spacing w:line="360" w:lineRule="auto"/>
        <w:ind w:firstLineChars="236" w:firstLine="566"/>
        <w:rPr>
          <w:rFonts w:ascii="宋体" w:hAnsi="宋体"/>
          <w:color w:val="000000"/>
          <w:sz w:val="24"/>
        </w:rPr>
      </w:pPr>
      <w:r w:rsidRPr="0031601A">
        <w:rPr>
          <w:rFonts w:ascii="宋体" w:hAnsi="宋体" w:hint="eastAsia"/>
          <w:color w:val="000000"/>
          <w:sz w:val="24"/>
        </w:rPr>
        <w:t>相对湿度：不大于</w:t>
      </w:r>
      <w:r w:rsidRPr="0031601A">
        <w:rPr>
          <w:rFonts w:hint="eastAsia"/>
          <w:color w:val="000000"/>
          <w:sz w:val="24"/>
        </w:rPr>
        <w:t>85</w:t>
      </w:r>
      <w:r w:rsidR="00736A72" w:rsidRPr="0031601A">
        <w:rPr>
          <w:rFonts w:hint="eastAsia"/>
          <w:color w:val="000000"/>
          <w:sz w:val="24"/>
        </w:rPr>
        <w:t xml:space="preserve"> </w:t>
      </w:r>
      <w:r w:rsidRPr="0031601A">
        <w:rPr>
          <w:rFonts w:hint="eastAsia"/>
          <w:color w:val="000000"/>
          <w:sz w:val="24"/>
        </w:rPr>
        <w:t>%</w:t>
      </w:r>
      <w:r w:rsidRPr="0031601A">
        <w:rPr>
          <w:rFonts w:ascii="宋体" w:hAnsi="宋体" w:hint="eastAsia"/>
          <w:color w:val="000000"/>
          <w:sz w:val="24"/>
        </w:rPr>
        <w:t>。</w:t>
      </w:r>
    </w:p>
    <w:p w:rsidR="009A4B5C" w:rsidRPr="0031601A" w:rsidRDefault="009A4B5C" w:rsidP="009A4B5C">
      <w:pPr>
        <w:spacing w:line="360" w:lineRule="auto"/>
        <w:rPr>
          <w:color w:val="000000"/>
          <w:sz w:val="24"/>
        </w:rPr>
      </w:pPr>
      <w:r w:rsidRPr="0031601A">
        <w:rPr>
          <w:color w:val="000000"/>
          <w:sz w:val="24"/>
        </w:rPr>
        <w:lastRenderedPageBreak/>
        <w:t xml:space="preserve">6.2  </w:t>
      </w:r>
      <w:r w:rsidR="0009787E" w:rsidRPr="0031601A">
        <w:rPr>
          <w:rFonts w:hint="eastAsia"/>
          <w:color w:val="000000"/>
          <w:sz w:val="24"/>
        </w:rPr>
        <w:t>测量</w:t>
      </w:r>
      <w:r w:rsidRPr="0031601A">
        <w:rPr>
          <w:rFonts w:hint="eastAsia"/>
          <w:color w:val="000000"/>
          <w:sz w:val="24"/>
        </w:rPr>
        <w:t>标准及其他设备</w:t>
      </w:r>
    </w:p>
    <w:p w:rsidR="009A4B5C" w:rsidRPr="0031601A" w:rsidRDefault="0009787E" w:rsidP="009A4B5C">
      <w:pPr>
        <w:spacing w:line="360" w:lineRule="auto"/>
        <w:ind w:firstLineChars="200" w:firstLine="480"/>
        <w:rPr>
          <w:sz w:val="24"/>
        </w:rPr>
      </w:pPr>
      <w:r w:rsidRPr="0031601A">
        <w:rPr>
          <w:rFonts w:hint="eastAsia"/>
          <w:color w:val="000000"/>
          <w:sz w:val="24"/>
        </w:rPr>
        <w:t>测量</w:t>
      </w:r>
      <w:r w:rsidR="009A4B5C" w:rsidRPr="0031601A">
        <w:rPr>
          <w:rFonts w:hint="eastAsia"/>
          <w:color w:val="000000"/>
          <w:sz w:val="24"/>
        </w:rPr>
        <w:t>标准及其</w:t>
      </w:r>
      <w:r w:rsidR="009A4B5C" w:rsidRPr="0031601A">
        <w:rPr>
          <w:rFonts w:hint="eastAsia"/>
          <w:sz w:val="24"/>
        </w:rPr>
        <w:t>他设备见表</w:t>
      </w:r>
      <w:r w:rsidR="009A4B5C" w:rsidRPr="0031601A">
        <w:rPr>
          <w:rFonts w:hint="eastAsia"/>
          <w:sz w:val="24"/>
        </w:rPr>
        <w:t>2</w:t>
      </w:r>
      <w:r w:rsidR="009A4B5C" w:rsidRPr="0031601A">
        <w:rPr>
          <w:rFonts w:hint="eastAsia"/>
          <w:sz w:val="24"/>
        </w:rPr>
        <w:t>。</w:t>
      </w:r>
    </w:p>
    <w:p w:rsidR="009A4B5C" w:rsidRPr="0031601A" w:rsidRDefault="009A4B5C" w:rsidP="009A4B5C">
      <w:pPr>
        <w:spacing w:line="360" w:lineRule="auto"/>
        <w:ind w:left="360" w:firstLineChars="60" w:firstLine="126"/>
        <w:jc w:val="center"/>
        <w:rPr>
          <w:rFonts w:ascii="黑体" w:eastAsia="黑体" w:hAnsi="宋体"/>
          <w:szCs w:val="21"/>
        </w:rPr>
      </w:pPr>
      <w:r w:rsidRPr="0031601A">
        <w:rPr>
          <w:rFonts w:ascii="黑体" w:eastAsia="黑体" w:hAnsi="宋体" w:hint="eastAsia"/>
          <w:szCs w:val="21"/>
        </w:rPr>
        <w:t>表2</w:t>
      </w:r>
      <w:r w:rsidR="00A843B9" w:rsidRPr="0031601A">
        <w:rPr>
          <w:rFonts w:ascii="黑体" w:eastAsia="黑体" w:hAnsi="宋体" w:hint="eastAsia"/>
          <w:szCs w:val="21"/>
        </w:rPr>
        <w:t xml:space="preserve"> </w:t>
      </w:r>
      <w:r w:rsidR="000953EA" w:rsidRPr="0031601A">
        <w:rPr>
          <w:rFonts w:ascii="黑体" w:eastAsia="黑体" w:hAnsi="宋体" w:hint="eastAsia"/>
          <w:szCs w:val="21"/>
        </w:rPr>
        <w:t xml:space="preserve"> </w:t>
      </w:r>
      <w:r w:rsidR="00A843B9" w:rsidRPr="0031601A">
        <w:rPr>
          <w:rFonts w:ascii="黑体" w:eastAsia="黑体" w:hAnsi="宋体"/>
          <w:szCs w:val="21"/>
        </w:rPr>
        <w:t>润滑油高剪切锥形塞</w:t>
      </w:r>
      <w:r w:rsidR="00915ADC" w:rsidRPr="0031601A">
        <w:rPr>
          <w:rFonts w:ascii="黑体" w:eastAsia="黑体" w:hAnsi="宋体" w:hint="eastAsia"/>
          <w:szCs w:val="21"/>
        </w:rPr>
        <w:t>黏</w:t>
      </w:r>
      <w:r w:rsidR="00A843B9" w:rsidRPr="0031601A">
        <w:rPr>
          <w:rFonts w:ascii="黑体" w:eastAsia="黑体" w:hAnsi="宋体"/>
          <w:szCs w:val="21"/>
        </w:rPr>
        <w:t>度计</w:t>
      </w:r>
      <w:r w:rsidRPr="0031601A">
        <w:rPr>
          <w:rFonts w:ascii="黑体" w:eastAsia="黑体" w:hAnsi="宋体" w:hint="eastAsia"/>
          <w:szCs w:val="21"/>
        </w:rPr>
        <w:t>校准项目</w:t>
      </w:r>
      <w:r w:rsidR="0075730A" w:rsidRPr="0031601A">
        <w:rPr>
          <w:rFonts w:ascii="黑体" w:eastAsia="黑体" w:hAnsi="宋体" w:hint="eastAsia"/>
          <w:szCs w:val="21"/>
        </w:rPr>
        <w:t>和校准设备</w:t>
      </w:r>
    </w:p>
    <w:tbl>
      <w:tblPr>
        <w:tblW w:w="8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9"/>
        <w:gridCol w:w="2153"/>
        <w:gridCol w:w="5785"/>
      </w:tblGrid>
      <w:tr w:rsidR="009A4B5C" w:rsidRPr="0031601A" w:rsidTr="0077749A">
        <w:trPr>
          <w:trHeight w:val="464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5C" w:rsidRPr="0031601A" w:rsidRDefault="009A4B5C" w:rsidP="002F380C">
            <w:pPr>
              <w:jc w:val="center"/>
              <w:rPr>
                <w:szCs w:val="21"/>
              </w:rPr>
            </w:pPr>
            <w:r w:rsidRPr="0031601A">
              <w:rPr>
                <w:rFonts w:hAnsi="宋体"/>
                <w:szCs w:val="21"/>
              </w:rPr>
              <w:t>序号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5C" w:rsidRPr="0031601A" w:rsidRDefault="009A4B5C" w:rsidP="002F380C">
            <w:pPr>
              <w:jc w:val="center"/>
              <w:rPr>
                <w:szCs w:val="21"/>
              </w:rPr>
            </w:pPr>
            <w:r w:rsidRPr="0031601A">
              <w:rPr>
                <w:rFonts w:hAnsi="宋体"/>
                <w:szCs w:val="21"/>
              </w:rPr>
              <w:t>校准项目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5C" w:rsidRPr="0031601A" w:rsidRDefault="009A4B5C" w:rsidP="002F380C">
            <w:pPr>
              <w:jc w:val="center"/>
              <w:rPr>
                <w:szCs w:val="21"/>
              </w:rPr>
            </w:pPr>
            <w:r w:rsidRPr="0031601A">
              <w:rPr>
                <w:rFonts w:hAnsi="宋体"/>
                <w:szCs w:val="21"/>
              </w:rPr>
              <w:t>设备名称及计量特性</w:t>
            </w:r>
          </w:p>
        </w:tc>
      </w:tr>
      <w:tr w:rsidR="009A4B5C" w:rsidRPr="0031601A" w:rsidTr="0077749A">
        <w:trPr>
          <w:trHeight w:val="40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B5C" w:rsidRPr="0031601A" w:rsidRDefault="00BC7334" w:rsidP="00BC7334">
            <w:pPr>
              <w:ind w:firstLineChars="100" w:firstLine="210"/>
              <w:rPr>
                <w:szCs w:val="21"/>
              </w:rPr>
            </w:pPr>
            <w:r w:rsidRPr="0031601A">
              <w:rPr>
                <w:szCs w:val="21"/>
              </w:rPr>
              <w:t>1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5C" w:rsidRPr="0031601A" w:rsidRDefault="00CA0541" w:rsidP="002F380C">
            <w:pPr>
              <w:jc w:val="center"/>
              <w:rPr>
                <w:szCs w:val="21"/>
              </w:rPr>
            </w:pPr>
            <w:r w:rsidRPr="0031601A">
              <w:rPr>
                <w:rFonts w:hAnsi="宋体"/>
                <w:color w:val="333333"/>
                <w:szCs w:val="21"/>
              </w:rPr>
              <w:t>温度</w:t>
            </w:r>
            <w:r w:rsidRPr="0031601A">
              <w:rPr>
                <w:rFonts w:hAnsi="宋体" w:hint="eastAsia"/>
                <w:color w:val="333333"/>
                <w:szCs w:val="21"/>
              </w:rPr>
              <w:t>示值误差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5C" w:rsidRPr="0031601A" w:rsidRDefault="0075730A" w:rsidP="00E66E51">
            <w:pPr>
              <w:spacing w:beforeLines="50" w:line="360" w:lineRule="auto"/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二等</w:t>
            </w:r>
            <w:r w:rsidR="0089014F" w:rsidRPr="0031601A">
              <w:rPr>
                <w:szCs w:val="21"/>
              </w:rPr>
              <w:t>标准铂电阻</w:t>
            </w:r>
            <w:r w:rsidR="00D6028B" w:rsidRPr="0031601A">
              <w:rPr>
                <w:szCs w:val="21"/>
              </w:rPr>
              <w:t>温度计</w:t>
            </w:r>
            <w:r w:rsidR="00F52097" w:rsidRPr="0031601A">
              <w:rPr>
                <w:szCs w:val="21"/>
              </w:rPr>
              <w:t>；二等标准水银温度计</w:t>
            </w:r>
            <w:r w:rsidR="000A7D20" w:rsidRPr="0031601A">
              <w:rPr>
                <w:szCs w:val="21"/>
              </w:rPr>
              <w:t>（</w:t>
            </w:r>
            <w:r w:rsidR="000A7D20" w:rsidRPr="0031601A">
              <w:rPr>
                <w:szCs w:val="21"/>
              </w:rPr>
              <w:t>100</w:t>
            </w:r>
            <w:r w:rsidR="000A7D20" w:rsidRPr="0031601A">
              <w:rPr>
                <w:rFonts w:ascii="宋体" w:hAnsi="宋体" w:cs="宋体" w:hint="eastAsia"/>
                <w:szCs w:val="21"/>
              </w:rPr>
              <w:t>℃</w:t>
            </w:r>
            <w:r w:rsidR="000A7D20" w:rsidRPr="0031601A">
              <w:rPr>
                <w:szCs w:val="21"/>
              </w:rPr>
              <w:t>-150</w:t>
            </w:r>
            <w:r w:rsidR="000A7D20" w:rsidRPr="0031601A">
              <w:rPr>
                <w:rFonts w:ascii="宋体" w:hAnsi="宋体" w:cs="宋体" w:hint="eastAsia"/>
                <w:szCs w:val="21"/>
              </w:rPr>
              <w:t>℃</w:t>
            </w:r>
            <w:r w:rsidR="000A7D20" w:rsidRPr="0031601A">
              <w:rPr>
                <w:szCs w:val="21"/>
              </w:rPr>
              <w:t>）</w:t>
            </w:r>
            <w:r w:rsidR="00F52097" w:rsidRPr="0031601A">
              <w:rPr>
                <w:szCs w:val="21"/>
              </w:rPr>
              <w:t>；恒温水槽</w:t>
            </w:r>
            <w:r w:rsidR="000A7D20" w:rsidRPr="0031601A">
              <w:rPr>
                <w:szCs w:val="21"/>
              </w:rPr>
              <w:t>（</w:t>
            </w:r>
            <w:r w:rsidR="00F52097" w:rsidRPr="0031601A">
              <w:rPr>
                <w:szCs w:val="21"/>
              </w:rPr>
              <w:t>油浴）</w:t>
            </w:r>
            <w:r w:rsidR="000A7D20" w:rsidRPr="0031601A">
              <w:rPr>
                <w:szCs w:val="21"/>
              </w:rPr>
              <w:t>：</w:t>
            </w:r>
            <w:r w:rsidR="00F52097" w:rsidRPr="0031601A">
              <w:rPr>
                <w:szCs w:val="21"/>
              </w:rPr>
              <w:t>0</w:t>
            </w:r>
            <w:r w:rsidR="000A7D20" w:rsidRPr="0031601A">
              <w:rPr>
                <w:rFonts w:ascii="宋体" w:hAnsi="宋体" w:cs="宋体" w:hint="eastAsia"/>
                <w:szCs w:val="21"/>
              </w:rPr>
              <w:t>℃</w:t>
            </w:r>
            <w:r w:rsidR="00F52097" w:rsidRPr="0031601A">
              <w:rPr>
                <w:szCs w:val="21"/>
              </w:rPr>
              <w:t>~180</w:t>
            </w:r>
            <w:r w:rsidR="00F52097" w:rsidRPr="0031601A">
              <w:rPr>
                <w:rFonts w:ascii="宋体" w:hAnsi="宋体" w:cs="宋体" w:hint="eastAsia"/>
                <w:szCs w:val="21"/>
              </w:rPr>
              <w:t>℃</w:t>
            </w:r>
            <w:r w:rsidR="00F52097" w:rsidRPr="0031601A">
              <w:rPr>
                <w:szCs w:val="21"/>
              </w:rPr>
              <w:t>范围内，工作区域水平温差</w:t>
            </w:r>
            <w:r w:rsidR="00F52097" w:rsidRPr="0031601A">
              <w:rPr>
                <w:szCs w:val="21"/>
              </w:rPr>
              <w:t>≤0.02</w:t>
            </w:r>
            <w:r w:rsidR="00F52097" w:rsidRPr="0031601A">
              <w:rPr>
                <w:rFonts w:ascii="宋体" w:hAnsi="宋体" w:cs="宋体" w:hint="eastAsia"/>
                <w:szCs w:val="21"/>
              </w:rPr>
              <w:t>℃</w:t>
            </w:r>
            <w:r w:rsidR="00F52097" w:rsidRPr="0031601A">
              <w:rPr>
                <w:szCs w:val="21"/>
              </w:rPr>
              <w:t>，最大温差</w:t>
            </w:r>
            <w:r w:rsidR="00F52097" w:rsidRPr="0031601A">
              <w:rPr>
                <w:szCs w:val="21"/>
              </w:rPr>
              <w:t>≤0.03</w:t>
            </w:r>
            <w:r w:rsidR="00F52097" w:rsidRPr="0031601A">
              <w:rPr>
                <w:rFonts w:ascii="宋体" w:hAnsi="宋体" w:cs="宋体" w:hint="eastAsia"/>
                <w:szCs w:val="21"/>
              </w:rPr>
              <w:t>℃</w:t>
            </w:r>
            <w:r w:rsidR="000A7D20" w:rsidRPr="0031601A">
              <w:rPr>
                <w:szCs w:val="21"/>
              </w:rPr>
              <w:t>，</w:t>
            </w:r>
            <w:r w:rsidR="00F52097" w:rsidRPr="0031601A">
              <w:rPr>
                <w:szCs w:val="21"/>
              </w:rPr>
              <w:t>五分钟恒温水槽温度波动</w:t>
            </w:r>
            <w:r w:rsidR="002D0210">
              <w:rPr>
                <w:rFonts w:hint="eastAsia"/>
                <w:szCs w:val="21"/>
              </w:rPr>
              <w:t>小于</w:t>
            </w:r>
            <w:r w:rsidR="00F52097" w:rsidRPr="0031601A">
              <w:rPr>
                <w:szCs w:val="21"/>
              </w:rPr>
              <w:t>±0.05</w:t>
            </w:r>
            <w:r w:rsidR="00F52097" w:rsidRPr="0031601A">
              <w:rPr>
                <w:rFonts w:ascii="宋体" w:hAnsi="宋体" w:cs="宋体" w:hint="eastAsia"/>
                <w:szCs w:val="21"/>
              </w:rPr>
              <w:t>℃</w:t>
            </w:r>
          </w:p>
        </w:tc>
      </w:tr>
      <w:tr w:rsidR="007F7AD2" w:rsidRPr="0031601A" w:rsidTr="007832B0">
        <w:trPr>
          <w:trHeight w:val="42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B5C" w:rsidRPr="0031601A" w:rsidRDefault="00B83273" w:rsidP="00BC7334">
            <w:pPr>
              <w:ind w:firstLineChars="100" w:firstLine="210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5C" w:rsidRPr="0031601A" w:rsidRDefault="009A4B5C" w:rsidP="002F380C">
            <w:pPr>
              <w:jc w:val="center"/>
              <w:rPr>
                <w:szCs w:val="21"/>
              </w:rPr>
            </w:pPr>
            <w:r w:rsidRPr="0031601A">
              <w:rPr>
                <w:rFonts w:hAnsi="宋体"/>
                <w:szCs w:val="21"/>
              </w:rPr>
              <w:t>高温高剪切</w:t>
            </w:r>
            <w:r w:rsidR="00915ADC" w:rsidRPr="0031601A">
              <w:rPr>
                <w:rFonts w:hAnsi="宋体"/>
                <w:szCs w:val="21"/>
              </w:rPr>
              <w:t>黏</w:t>
            </w:r>
            <w:r w:rsidRPr="0031601A">
              <w:rPr>
                <w:rFonts w:hAnsi="宋体"/>
                <w:szCs w:val="21"/>
              </w:rPr>
              <w:t>度</w:t>
            </w:r>
            <w:r w:rsidR="00524854" w:rsidRPr="0031601A">
              <w:rPr>
                <w:rFonts w:hAnsi="宋体"/>
                <w:szCs w:val="21"/>
              </w:rPr>
              <w:t>值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210" w:rsidRPr="00E325E6" w:rsidRDefault="000914C3" w:rsidP="00E66E51">
            <w:pPr>
              <w:spacing w:beforeLines="50" w:line="360" w:lineRule="auto"/>
              <w:rPr>
                <w:szCs w:val="21"/>
              </w:rPr>
            </w:pPr>
            <w:r w:rsidRPr="00E325E6">
              <w:rPr>
                <w:szCs w:val="21"/>
              </w:rPr>
              <w:t>非牛顿流体</w:t>
            </w:r>
            <w:r w:rsidR="003541C0" w:rsidRPr="00E325E6">
              <w:rPr>
                <w:szCs w:val="21"/>
              </w:rPr>
              <w:t>有证</w:t>
            </w:r>
            <w:r w:rsidR="009A4B5C" w:rsidRPr="00E325E6">
              <w:rPr>
                <w:szCs w:val="21"/>
              </w:rPr>
              <w:t>标准物质</w:t>
            </w:r>
            <w:r w:rsidR="00524854" w:rsidRPr="00E325E6">
              <w:rPr>
                <w:szCs w:val="21"/>
              </w:rPr>
              <w:t>：</w:t>
            </w:r>
            <w:r w:rsidR="006A55E1" w:rsidRPr="00E325E6">
              <w:rPr>
                <w:color w:val="000000"/>
                <w:szCs w:val="21"/>
              </w:rPr>
              <w:t>150</w:t>
            </w:r>
            <w:r w:rsidR="006A55E1" w:rsidRPr="00E325E6">
              <w:rPr>
                <w:rFonts w:ascii="宋体" w:hAnsi="宋体" w:cs="宋体" w:hint="eastAsia"/>
                <w:color w:val="000000"/>
                <w:szCs w:val="21"/>
              </w:rPr>
              <w:t>℃</w:t>
            </w:r>
            <w:r w:rsidR="00014BC2" w:rsidRPr="00E325E6">
              <w:rPr>
                <w:szCs w:val="21"/>
              </w:rPr>
              <w:t>黏</w:t>
            </w:r>
            <w:r w:rsidR="00524854" w:rsidRPr="00E325E6">
              <w:rPr>
                <w:szCs w:val="21"/>
              </w:rPr>
              <w:t>度范围</w:t>
            </w:r>
            <w:r w:rsidR="001428CD" w:rsidRPr="00E325E6">
              <w:rPr>
                <w:szCs w:val="21"/>
              </w:rPr>
              <w:t>（</w:t>
            </w:r>
            <w:r w:rsidR="009A4B5C" w:rsidRPr="00E325E6">
              <w:rPr>
                <w:szCs w:val="21"/>
              </w:rPr>
              <w:t>2.0</w:t>
            </w:r>
            <w:r w:rsidR="001428CD" w:rsidRPr="00E325E6">
              <w:rPr>
                <w:szCs w:val="21"/>
              </w:rPr>
              <w:t>0</w:t>
            </w:r>
            <w:r w:rsidR="0089014F" w:rsidRPr="00E325E6">
              <w:rPr>
                <w:szCs w:val="21"/>
              </w:rPr>
              <w:t>～</w:t>
            </w:r>
            <w:r w:rsidR="009A4B5C" w:rsidRPr="00E325E6">
              <w:rPr>
                <w:szCs w:val="21"/>
              </w:rPr>
              <w:t>5.0</w:t>
            </w:r>
            <w:r w:rsidR="001428CD" w:rsidRPr="00E325E6">
              <w:rPr>
                <w:szCs w:val="21"/>
              </w:rPr>
              <w:t>0</w:t>
            </w:r>
            <w:r w:rsidR="001428CD" w:rsidRPr="00E325E6">
              <w:rPr>
                <w:szCs w:val="21"/>
              </w:rPr>
              <w:t>）</w:t>
            </w:r>
            <w:proofErr w:type="spellStart"/>
            <w:r w:rsidR="009A4B5C" w:rsidRPr="00E325E6">
              <w:rPr>
                <w:szCs w:val="21"/>
              </w:rPr>
              <w:t>mPa·s</w:t>
            </w:r>
            <m:oMath>
              <w:proofErr w:type="spellEnd"/>
              <m:r>
                <m:rPr>
                  <m:nor/>
                </m:rPr>
                <w:rPr>
                  <w:color w:val="000000"/>
                  <w:szCs w:val="21"/>
                </w:rPr>
                <m:t xml:space="preserve"> </m:t>
              </m:r>
            </m:oMath>
            <w:r w:rsidRPr="00E325E6">
              <w:rPr>
                <w:color w:val="000000"/>
                <w:szCs w:val="21"/>
              </w:rPr>
              <w:t>(</w:t>
            </w:r>
            <w:r w:rsidR="006A55E1" w:rsidRPr="00E325E6">
              <w:rPr>
                <w:color w:val="000000"/>
                <w:szCs w:val="21"/>
              </w:rPr>
              <w:t>U=</w:t>
            </w:r>
            <w:r w:rsidR="005B6A15" w:rsidRPr="00E325E6">
              <w:rPr>
                <w:szCs w:val="21"/>
              </w:rPr>
              <w:t>0.</w:t>
            </w:r>
            <w:r w:rsidR="007F3BC6" w:rsidRPr="00E325E6">
              <w:rPr>
                <w:szCs w:val="21"/>
              </w:rPr>
              <w:t>0</w:t>
            </w:r>
            <w:r w:rsidR="00F718BF" w:rsidRPr="00E325E6">
              <w:rPr>
                <w:szCs w:val="21"/>
              </w:rPr>
              <w:t>4</w:t>
            </w:r>
            <w:r w:rsidR="00AC30A6" w:rsidRPr="00E325E6">
              <w:rPr>
                <w:szCs w:val="21"/>
              </w:rPr>
              <w:t xml:space="preserve"> </w:t>
            </w:r>
            <w:proofErr w:type="spellStart"/>
            <w:r w:rsidR="005B6A15" w:rsidRPr="00E325E6">
              <w:rPr>
                <w:szCs w:val="21"/>
              </w:rPr>
              <w:t>mPa·s</w:t>
            </w:r>
            <w:proofErr w:type="spellEnd"/>
            <w:r w:rsidR="005B6A15" w:rsidRPr="00E325E6">
              <w:rPr>
                <w:szCs w:val="21"/>
              </w:rPr>
              <w:t>，</w:t>
            </w:r>
            <w:r w:rsidR="005B6A15" w:rsidRPr="00E325E6">
              <w:rPr>
                <w:rFonts w:eastAsia="黑体"/>
                <w:i/>
                <w:iCs/>
                <w:szCs w:val="21"/>
              </w:rPr>
              <w:t>k</w:t>
            </w:r>
            <w:r w:rsidR="005B6A15" w:rsidRPr="00E325E6">
              <w:rPr>
                <w:rFonts w:eastAsia="黑体"/>
                <w:szCs w:val="21"/>
              </w:rPr>
              <w:t>=2</w:t>
            </w:r>
            <w:r w:rsidRPr="00E325E6">
              <w:rPr>
                <w:color w:val="000000"/>
                <w:szCs w:val="21"/>
              </w:rPr>
              <w:t>)</w:t>
            </w:r>
            <w:r w:rsidR="005B6A15" w:rsidRPr="00E325E6">
              <w:rPr>
                <w:szCs w:val="21"/>
              </w:rPr>
              <w:t>；</w:t>
            </w:r>
            <w:r w:rsidR="005B6A15" w:rsidRPr="00E325E6">
              <w:rPr>
                <w:color w:val="000000"/>
                <w:szCs w:val="21"/>
              </w:rPr>
              <w:t xml:space="preserve"> 100 </w:t>
            </w:r>
            <w:r w:rsidR="005B6A15" w:rsidRPr="00E325E6">
              <w:rPr>
                <w:rFonts w:ascii="宋体" w:hAnsi="宋体" w:cs="宋体" w:hint="eastAsia"/>
                <w:color w:val="000000"/>
                <w:szCs w:val="21"/>
              </w:rPr>
              <w:t>℃</w:t>
            </w:r>
            <w:r w:rsidR="005B6A15" w:rsidRPr="00E325E6">
              <w:rPr>
                <w:szCs w:val="21"/>
              </w:rPr>
              <w:t>黏度范围（</w:t>
            </w:r>
            <w:r w:rsidR="005B6A15" w:rsidRPr="00E325E6">
              <w:rPr>
                <w:szCs w:val="21"/>
              </w:rPr>
              <w:t>5.00</w:t>
            </w:r>
            <w:r w:rsidR="005B6A15" w:rsidRPr="00E325E6">
              <w:rPr>
                <w:szCs w:val="21"/>
              </w:rPr>
              <w:t>～</w:t>
            </w:r>
            <w:r w:rsidR="005B6A15" w:rsidRPr="00E325E6">
              <w:rPr>
                <w:szCs w:val="21"/>
              </w:rPr>
              <w:t>17.00</w:t>
            </w:r>
            <w:r w:rsidR="005B6A15" w:rsidRPr="00E325E6">
              <w:rPr>
                <w:szCs w:val="21"/>
              </w:rPr>
              <w:t>）</w:t>
            </w:r>
            <w:proofErr w:type="spellStart"/>
            <w:r w:rsidR="005B6A15" w:rsidRPr="00E325E6">
              <w:rPr>
                <w:szCs w:val="21"/>
              </w:rPr>
              <w:t>mPa·s</w:t>
            </w:r>
            <m:oMath>
              <w:proofErr w:type="spellEnd"/>
              <m:r>
                <m:rPr>
                  <m:nor/>
                </m:rPr>
                <w:rPr>
                  <w:color w:val="000000"/>
                  <w:szCs w:val="21"/>
                </w:rPr>
                <m:t xml:space="preserve"> </m:t>
              </m:r>
            </m:oMath>
            <w:r w:rsidR="005B6A15" w:rsidRPr="00E325E6">
              <w:rPr>
                <w:color w:val="000000"/>
                <w:szCs w:val="21"/>
              </w:rPr>
              <w:t>(U=</w:t>
            </w:r>
            <w:r w:rsidR="005B6A15" w:rsidRPr="00E325E6">
              <w:rPr>
                <w:szCs w:val="21"/>
              </w:rPr>
              <w:t xml:space="preserve">0.06 </w:t>
            </w:r>
            <w:proofErr w:type="spellStart"/>
            <w:r w:rsidR="005B6A15" w:rsidRPr="00E325E6">
              <w:rPr>
                <w:szCs w:val="21"/>
              </w:rPr>
              <w:t>mPa·s</w:t>
            </w:r>
            <w:proofErr w:type="spellEnd"/>
            <w:r w:rsidR="005B6A15" w:rsidRPr="00E325E6">
              <w:rPr>
                <w:szCs w:val="21"/>
              </w:rPr>
              <w:t>，</w:t>
            </w:r>
            <w:r w:rsidR="005B6A15" w:rsidRPr="00E325E6">
              <w:rPr>
                <w:rFonts w:eastAsia="黑体"/>
                <w:i/>
                <w:iCs/>
                <w:szCs w:val="21"/>
              </w:rPr>
              <w:t>k</w:t>
            </w:r>
            <w:r w:rsidR="005B6A15" w:rsidRPr="00E325E6">
              <w:rPr>
                <w:rFonts w:eastAsia="黑体"/>
                <w:szCs w:val="21"/>
              </w:rPr>
              <w:t>=2</w:t>
            </w:r>
            <w:r w:rsidR="005B6A15" w:rsidRPr="00E325E6">
              <w:rPr>
                <w:color w:val="000000"/>
                <w:szCs w:val="21"/>
              </w:rPr>
              <w:t>)</w:t>
            </w:r>
            <w:r w:rsidR="005B6A15" w:rsidRPr="00E325E6">
              <w:rPr>
                <w:szCs w:val="21"/>
              </w:rPr>
              <w:t xml:space="preserve"> </w:t>
            </w:r>
          </w:p>
        </w:tc>
      </w:tr>
    </w:tbl>
    <w:p w:rsidR="009A4B5C" w:rsidRPr="0031601A" w:rsidRDefault="009A4B5C" w:rsidP="009A4B5C">
      <w:pPr>
        <w:spacing w:line="360" w:lineRule="auto"/>
        <w:rPr>
          <w:rFonts w:ascii="宋体" w:hAnsi="宋体"/>
          <w:sz w:val="24"/>
        </w:rPr>
      </w:pPr>
    </w:p>
    <w:p w:rsidR="00CF34A4" w:rsidRPr="0031601A" w:rsidRDefault="00CF29B9" w:rsidP="00E66E51">
      <w:pPr>
        <w:spacing w:afterLines="50" w:line="360" w:lineRule="auto"/>
        <w:rPr>
          <w:rFonts w:ascii="黑体" w:eastAsia="黑体" w:hAnsi="黑体" w:cs="黑体"/>
          <w:b/>
          <w:bCs/>
          <w:sz w:val="24"/>
        </w:rPr>
      </w:pPr>
      <w:r w:rsidRPr="0031601A">
        <w:rPr>
          <w:rFonts w:ascii="黑体" w:eastAsia="黑体" w:hAnsi="黑体" w:cs="黑体"/>
          <w:b/>
          <w:bCs/>
          <w:sz w:val="24"/>
        </w:rPr>
        <w:t>7</w:t>
      </w:r>
      <w:r w:rsidRPr="0031601A">
        <w:rPr>
          <w:rFonts w:ascii="黑体" w:eastAsia="黑体" w:hAnsi="黑体" w:cs="黑体" w:hint="eastAsia"/>
          <w:b/>
          <w:bCs/>
          <w:sz w:val="24"/>
        </w:rPr>
        <w:t xml:space="preserve">  校准项目和校准方法</w:t>
      </w:r>
    </w:p>
    <w:p w:rsidR="00CF34A4" w:rsidRPr="0031601A" w:rsidRDefault="00CF29B9">
      <w:pPr>
        <w:spacing w:line="360" w:lineRule="auto"/>
        <w:rPr>
          <w:sz w:val="24"/>
        </w:rPr>
      </w:pPr>
      <w:bookmarkStart w:id="7" w:name="_Hlk69062993"/>
      <w:r w:rsidRPr="0031601A">
        <w:rPr>
          <w:sz w:val="24"/>
        </w:rPr>
        <w:t>7.</w:t>
      </w:r>
      <w:r w:rsidR="005837A7" w:rsidRPr="0031601A">
        <w:rPr>
          <w:sz w:val="24"/>
        </w:rPr>
        <w:t>1</w:t>
      </w:r>
      <w:r w:rsidRPr="0031601A">
        <w:rPr>
          <w:rFonts w:ascii="宋体" w:hAnsi="宋体" w:cs="宋体"/>
          <w:sz w:val="24"/>
        </w:rPr>
        <w:t xml:space="preserve"> </w:t>
      </w:r>
      <w:r w:rsidRPr="0031601A">
        <w:rPr>
          <w:rFonts w:hint="eastAsia"/>
          <w:sz w:val="24"/>
        </w:rPr>
        <w:t xml:space="preserve"> </w:t>
      </w:r>
      <w:r w:rsidR="005837A7" w:rsidRPr="0031601A">
        <w:rPr>
          <w:rFonts w:ascii="宋体" w:hAnsi="宋体" w:cs="宋体" w:hint="eastAsia"/>
          <w:sz w:val="24"/>
        </w:rPr>
        <w:t>校准前检查</w:t>
      </w:r>
    </w:p>
    <w:bookmarkEnd w:id="7"/>
    <w:p w:rsidR="00CF34A4" w:rsidRPr="0031601A" w:rsidRDefault="00CF29B9">
      <w:pPr>
        <w:spacing w:line="360" w:lineRule="auto"/>
        <w:jc w:val="left"/>
        <w:rPr>
          <w:sz w:val="24"/>
        </w:rPr>
      </w:pPr>
      <w:r w:rsidRPr="0031601A">
        <w:rPr>
          <w:sz w:val="24"/>
        </w:rPr>
        <w:t>7</w:t>
      </w:r>
      <w:r w:rsidR="00D6028B" w:rsidRPr="0031601A">
        <w:rPr>
          <w:sz w:val="24"/>
        </w:rPr>
        <w:t>.</w:t>
      </w:r>
      <w:r w:rsidR="005837A7" w:rsidRPr="0031601A">
        <w:rPr>
          <w:sz w:val="24"/>
        </w:rPr>
        <w:t>1</w:t>
      </w:r>
      <w:r w:rsidR="00D6028B" w:rsidRPr="0031601A">
        <w:rPr>
          <w:sz w:val="24"/>
        </w:rPr>
        <w:t>.1</w:t>
      </w:r>
      <w:r w:rsidRPr="0031601A">
        <w:rPr>
          <w:rFonts w:ascii="宋体" w:hAnsi="宋体"/>
          <w:sz w:val="24"/>
        </w:rPr>
        <w:t xml:space="preserve">  </w:t>
      </w:r>
      <w:r w:rsidRPr="0031601A">
        <w:rPr>
          <w:rFonts w:ascii="宋体" w:hAnsi="宋体" w:hint="eastAsia"/>
          <w:sz w:val="24"/>
        </w:rPr>
        <w:t>外观检</w:t>
      </w:r>
      <w:r w:rsidRPr="0031601A">
        <w:rPr>
          <w:rFonts w:hint="eastAsia"/>
          <w:sz w:val="24"/>
        </w:rPr>
        <w:t>查</w:t>
      </w:r>
    </w:p>
    <w:p w:rsidR="003E68BD" w:rsidRPr="0031601A" w:rsidRDefault="00B56FA3" w:rsidP="008A7904">
      <w:pPr>
        <w:spacing w:line="360" w:lineRule="auto"/>
        <w:ind w:firstLine="480"/>
        <w:rPr>
          <w:rFonts w:ascii="宋体" w:hAnsi="宋体" w:cs="宋体"/>
          <w:color w:val="000000"/>
          <w:sz w:val="24"/>
        </w:rPr>
      </w:pPr>
      <w:bookmarkStart w:id="8" w:name="_Hlk69063094"/>
      <w:r w:rsidRPr="0031601A">
        <w:rPr>
          <w:rFonts w:ascii="宋体" w:hAnsi="宋体" w:cs="宋体"/>
          <w:sz w:val="24"/>
        </w:rPr>
        <w:t>校准前检查</w:t>
      </w:r>
      <w:r w:rsidR="00EF2B17" w:rsidRPr="0031601A">
        <w:rPr>
          <w:rFonts w:ascii="宋体" w:hAnsi="宋体" w:cs="宋体"/>
          <w:sz w:val="24"/>
        </w:rPr>
        <w:t>黏度计</w:t>
      </w:r>
      <w:r w:rsidRPr="0031601A">
        <w:rPr>
          <w:rFonts w:ascii="宋体" w:hAnsi="宋体" w:cs="宋体"/>
          <w:sz w:val="24"/>
        </w:rPr>
        <w:t>的按键、开关和指示灯等，应均可正常工作；</w:t>
      </w:r>
      <w:r w:rsidR="00D6028B" w:rsidRPr="0031601A">
        <w:rPr>
          <w:rFonts w:ascii="宋体" w:hAnsi="宋体" w:cs="宋体" w:hint="eastAsia"/>
          <w:sz w:val="24"/>
        </w:rPr>
        <w:t>黏</w:t>
      </w:r>
      <w:r w:rsidRPr="0031601A">
        <w:rPr>
          <w:rFonts w:ascii="宋体" w:hAnsi="宋体" w:cs="宋体"/>
          <w:sz w:val="24"/>
        </w:rPr>
        <w:t>度计应有铭牌，铭牌上应标明型号、规格、</w:t>
      </w:r>
      <w:r w:rsidRPr="0031601A">
        <w:rPr>
          <w:rFonts w:ascii="宋体" w:hAnsi="宋体" w:cs="宋体"/>
          <w:color w:val="000000"/>
          <w:sz w:val="24"/>
        </w:rPr>
        <w:t>编号、出厂日期和制造厂</w:t>
      </w:r>
      <w:r w:rsidR="00746EA7" w:rsidRPr="0031601A">
        <w:rPr>
          <w:rFonts w:ascii="宋体" w:hAnsi="宋体" w:cs="宋体" w:hint="eastAsia"/>
          <w:color w:val="000000"/>
          <w:sz w:val="24"/>
        </w:rPr>
        <w:t>商</w:t>
      </w:r>
      <w:r w:rsidRPr="0031601A">
        <w:rPr>
          <w:rFonts w:ascii="宋体" w:hAnsi="宋体" w:cs="宋体"/>
          <w:color w:val="000000"/>
          <w:sz w:val="24"/>
        </w:rPr>
        <w:t>。</w:t>
      </w:r>
      <w:bookmarkEnd w:id="8"/>
    </w:p>
    <w:p w:rsidR="008A7904" w:rsidRPr="0031601A" w:rsidRDefault="008A7904" w:rsidP="000B2B45">
      <w:pPr>
        <w:spacing w:line="360" w:lineRule="auto"/>
        <w:rPr>
          <w:rFonts w:ascii="宋体" w:hAnsi="宋体" w:cs="宋体"/>
          <w:color w:val="000000"/>
          <w:sz w:val="24"/>
        </w:rPr>
      </w:pPr>
      <w:bookmarkStart w:id="9" w:name="_Hlk69063668"/>
      <w:r w:rsidRPr="0031601A">
        <w:rPr>
          <w:color w:val="000000"/>
          <w:sz w:val="24"/>
        </w:rPr>
        <w:t>7.1.2</w:t>
      </w:r>
      <w:r w:rsidR="000B2B45" w:rsidRPr="0031601A">
        <w:rPr>
          <w:color w:val="000000"/>
          <w:sz w:val="24"/>
        </w:rPr>
        <w:t xml:space="preserve"> </w:t>
      </w:r>
      <w:r w:rsidR="00C91EBE" w:rsidRPr="0031601A">
        <w:rPr>
          <w:rFonts w:hint="eastAsia"/>
          <w:color w:val="000000"/>
          <w:sz w:val="24"/>
        </w:rPr>
        <w:t xml:space="preserve"> </w:t>
      </w:r>
      <w:r w:rsidR="00EF2B17" w:rsidRPr="0031601A">
        <w:rPr>
          <w:color w:val="000000"/>
          <w:sz w:val="24"/>
        </w:rPr>
        <w:t>黏度计</w:t>
      </w:r>
      <w:r w:rsidRPr="0031601A">
        <w:rPr>
          <w:color w:val="000000"/>
          <w:sz w:val="24"/>
        </w:rPr>
        <w:t>应水平放置</w:t>
      </w:r>
      <w:bookmarkEnd w:id="9"/>
      <w:r w:rsidRPr="0031601A">
        <w:rPr>
          <w:color w:val="000000"/>
          <w:sz w:val="24"/>
        </w:rPr>
        <w:t>，定子和转子接触面无明显擦痕，且转子可在定子内灵活转动</w:t>
      </w:r>
      <w:r w:rsidR="00727C96" w:rsidRPr="0031601A">
        <w:rPr>
          <w:color w:val="000000"/>
          <w:sz w:val="24"/>
        </w:rPr>
        <w:t>，转子半径为</w:t>
      </w:r>
      <w:r w:rsidR="00471FBE" w:rsidRPr="0031601A">
        <w:rPr>
          <w:color w:val="000000"/>
          <w:sz w:val="24"/>
        </w:rPr>
        <w:t xml:space="preserve"> </w:t>
      </w:r>
      <w:r w:rsidR="00727C96" w:rsidRPr="0031601A">
        <w:rPr>
          <w:color w:val="000000"/>
          <w:sz w:val="24"/>
        </w:rPr>
        <w:t>10</w:t>
      </w:r>
      <w:r w:rsidR="00471FBE" w:rsidRPr="0031601A">
        <w:rPr>
          <w:color w:val="000000"/>
          <w:sz w:val="24"/>
        </w:rPr>
        <w:t xml:space="preserve"> </w:t>
      </w:r>
      <w:r w:rsidR="00727C96" w:rsidRPr="0031601A">
        <w:rPr>
          <w:color w:val="000000"/>
          <w:sz w:val="24"/>
        </w:rPr>
        <w:t>cm</w:t>
      </w:r>
      <w:r w:rsidR="00727C96" w:rsidRPr="0031601A">
        <w:rPr>
          <w:color w:val="000000"/>
          <w:sz w:val="24"/>
        </w:rPr>
        <w:t>，</w:t>
      </w:r>
      <w:r w:rsidR="001D5DF3" w:rsidRPr="0031601A">
        <w:rPr>
          <w:color w:val="000000"/>
          <w:sz w:val="24"/>
        </w:rPr>
        <w:t>定</w:t>
      </w:r>
      <w:r w:rsidR="00727C96" w:rsidRPr="0031601A">
        <w:rPr>
          <w:color w:val="000000"/>
          <w:sz w:val="24"/>
        </w:rPr>
        <w:t>子和转子工作间隙为</w:t>
      </w:r>
      <w:r w:rsidR="00471FBE" w:rsidRPr="0031601A">
        <w:rPr>
          <w:color w:val="000000"/>
          <w:sz w:val="24"/>
        </w:rPr>
        <w:t xml:space="preserve"> </w:t>
      </w:r>
      <w:r w:rsidR="00727C96" w:rsidRPr="0031601A">
        <w:rPr>
          <w:color w:val="000000"/>
          <w:sz w:val="24"/>
        </w:rPr>
        <w:t>2.8μm</w:t>
      </w:r>
      <w:r w:rsidR="00727C96" w:rsidRPr="0031601A">
        <w:rPr>
          <w:color w:val="000000"/>
          <w:sz w:val="24"/>
        </w:rPr>
        <w:t>。</w:t>
      </w:r>
    </w:p>
    <w:p w:rsidR="00CF34A4" w:rsidRPr="0031601A" w:rsidRDefault="00D6028B" w:rsidP="003E68BD">
      <w:pPr>
        <w:spacing w:line="360" w:lineRule="auto"/>
        <w:rPr>
          <w:rFonts w:ascii="宋体" w:hAnsi="宋体" w:cs="宋体"/>
          <w:color w:val="000000"/>
          <w:sz w:val="24"/>
        </w:rPr>
      </w:pPr>
      <w:r w:rsidRPr="0031601A">
        <w:rPr>
          <w:color w:val="000000"/>
          <w:sz w:val="24"/>
        </w:rPr>
        <w:t>7.2</w:t>
      </w:r>
      <w:r w:rsidR="00CF29B9" w:rsidRPr="0031601A">
        <w:rPr>
          <w:rFonts w:ascii="宋体" w:hAnsi="宋体"/>
          <w:color w:val="000000"/>
          <w:sz w:val="24"/>
        </w:rPr>
        <w:t xml:space="preserve">  </w:t>
      </w:r>
      <w:r w:rsidR="00C56C17" w:rsidRPr="0031601A">
        <w:rPr>
          <w:rFonts w:ascii="宋体" w:hAnsi="宋体"/>
          <w:sz w:val="24"/>
        </w:rPr>
        <w:t>温度</w:t>
      </w:r>
      <w:r w:rsidR="00C56C17" w:rsidRPr="0031601A">
        <w:rPr>
          <w:rFonts w:ascii="宋体" w:hAnsi="宋体" w:hint="eastAsia"/>
          <w:sz w:val="24"/>
        </w:rPr>
        <w:t>示值误差</w:t>
      </w:r>
    </w:p>
    <w:p w:rsidR="00616EFE" w:rsidRPr="0031601A" w:rsidRDefault="00727C96" w:rsidP="009F5C7F">
      <w:pPr>
        <w:spacing w:line="360" w:lineRule="auto"/>
        <w:ind w:firstLineChars="180" w:firstLine="432"/>
        <w:jc w:val="left"/>
        <w:rPr>
          <w:color w:val="000000"/>
          <w:sz w:val="24"/>
        </w:rPr>
      </w:pPr>
      <w:r w:rsidRPr="0031601A">
        <w:rPr>
          <w:rFonts w:hint="eastAsia"/>
          <w:color w:val="000000"/>
          <w:sz w:val="24"/>
        </w:rPr>
        <w:t>用二等标准水银温度计确定恒温水槽的实际温度，其偏离校准名义温度不得超过±</w:t>
      </w:r>
      <w:r w:rsidRPr="0031601A">
        <w:rPr>
          <w:rFonts w:hint="eastAsia"/>
          <w:color w:val="000000"/>
          <w:sz w:val="24"/>
        </w:rPr>
        <w:t>0.</w:t>
      </w:r>
      <w:r w:rsidR="00493F2C">
        <w:rPr>
          <w:color w:val="000000"/>
          <w:sz w:val="24"/>
        </w:rPr>
        <w:t xml:space="preserve">1 </w:t>
      </w:r>
      <w:r w:rsidRPr="0031601A">
        <w:rPr>
          <w:rFonts w:hint="eastAsia"/>
          <w:color w:val="000000"/>
          <w:sz w:val="24"/>
        </w:rPr>
        <w:t>℃。将二等标准铂电阻温度计与</w:t>
      </w:r>
      <w:r w:rsidR="00616EFE" w:rsidRPr="0031601A">
        <w:rPr>
          <w:rFonts w:hint="eastAsia"/>
          <w:color w:val="000000"/>
          <w:sz w:val="24"/>
        </w:rPr>
        <w:t>被</w:t>
      </w:r>
      <w:r w:rsidRPr="0031601A">
        <w:rPr>
          <w:rFonts w:hint="eastAsia"/>
          <w:color w:val="000000"/>
          <w:sz w:val="24"/>
        </w:rPr>
        <w:t>校准温度传感器固定后插入恒温水槽中。插入深度不得小于</w:t>
      </w:r>
      <w:r w:rsidR="00471FBE" w:rsidRPr="0031601A">
        <w:rPr>
          <w:rFonts w:hint="eastAsia"/>
          <w:color w:val="000000"/>
          <w:sz w:val="24"/>
        </w:rPr>
        <w:t xml:space="preserve"> </w:t>
      </w:r>
      <w:r w:rsidR="001D5DF3" w:rsidRPr="0031601A">
        <w:rPr>
          <w:rFonts w:hint="eastAsia"/>
          <w:color w:val="000000"/>
          <w:sz w:val="24"/>
        </w:rPr>
        <w:t>8</w:t>
      </w:r>
      <w:r w:rsidR="00471FBE" w:rsidRPr="0031601A">
        <w:rPr>
          <w:rFonts w:hint="eastAsia"/>
          <w:color w:val="000000"/>
          <w:sz w:val="24"/>
        </w:rPr>
        <w:t xml:space="preserve"> </w:t>
      </w:r>
      <w:r w:rsidR="00616EFE" w:rsidRPr="0031601A">
        <w:rPr>
          <w:rFonts w:hint="eastAsia"/>
          <w:color w:val="000000"/>
          <w:sz w:val="24"/>
        </w:rPr>
        <w:t>cm</w:t>
      </w:r>
      <w:r w:rsidRPr="0031601A">
        <w:rPr>
          <w:rFonts w:hint="eastAsia"/>
          <w:color w:val="000000"/>
          <w:sz w:val="24"/>
        </w:rPr>
        <w:t>。稳定</w:t>
      </w:r>
      <w:r w:rsidR="00616EFE" w:rsidRPr="0031601A">
        <w:rPr>
          <w:rFonts w:hint="eastAsia"/>
          <w:color w:val="000000"/>
          <w:sz w:val="24"/>
        </w:rPr>
        <w:t>1</w:t>
      </w:r>
      <w:r w:rsidR="00616EFE" w:rsidRPr="0031601A">
        <w:rPr>
          <w:color w:val="000000"/>
          <w:sz w:val="24"/>
        </w:rPr>
        <w:t>0</w:t>
      </w:r>
      <w:r w:rsidRPr="0031601A">
        <w:rPr>
          <w:rFonts w:hint="eastAsia"/>
          <w:color w:val="000000"/>
          <w:sz w:val="24"/>
        </w:rPr>
        <w:t>分钟后读取二等标准铂电阻温度计温度</w:t>
      </w:r>
      <w:r w:rsidR="00616EFE" w:rsidRPr="0031601A">
        <w:rPr>
          <w:rFonts w:hint="eastAsia"/>
          <w:color w:val="000000"/>
          <w:sz w:val="24"/>
        </w:rPr>
        <w:t>，</w:t>
      </w:r>
      <w:r w:rsidRPr="0031601A">
        <w:rPr>
          <w:rFonts w:hint="eastAsia"/>
          <w:color w:val="000000"/>
          <w:sz w:val="24"/>
        </w:rPr>
        <w:t>记录被检温度计示值。</w:t>
      </w:r>
    </w:p>
    <w:p w:rsidR="00616EFE" w:rsidRPr="0031601A" w:rsidRDefault="00616EFE" w:rsidP="009F5C7F">
      <w:pPr>
        <w:spacing w:line="360" w:lineRule="auto"/>
        <w:ind w:firstLineChars="180" w:firstLine="432"/>
        <w:jc w:val="left"/>
        <w:rPr>
          <w:color w:val="000000"/>
          <w:sz w:val="24"/>
        </w:rPr>
      </w:pPr>
      <w:r w:rsidRPr="0031601A">
        <w:rPr>
          <w:rFonts w:hint="eastAsia"/>
          <w:color w:val="000000"/>
          <w:sz w:val="24"/>
        </w:rPr>
        <w:t>读数顺序：标准→被校→标准。</w:t>
      </w:r>
    </w:p>
    <w:p w:rsidR="009F5C7F" w:rsidRPr="0031601A" w:rsidRDefault="00727C96" w:rsidP="009F5C7F">
      <w:pPr>
        <w:spacing w:line="360" w:lineRule="auto"/>
        <w:ind w:firstLineChars="180" w:firstLine="432"/>
        <w:jc w:val="left"/>
        <w:rPr>
          <w:color w:val="000000"/>
          <w:sz w:val="24"/>
        </w:rPr>
      </w:pPr>
      <w:r w:rsidRPr="0031601A">
        <w:rPr>
          <w:rFonts w:hint="eastAsia"/>
          <w:color w:val="000000"/>
          <w:sz w:val="24"/>
        </w:rPr>
        <w:t>以上</w:t>
      </w:r>
      <w:r w:rsidR="00616EFE" w:rsidRPr="0031601A">
        <w:rPr>
          <w:rFonts w:hint="eastAsia"/>
          <w:color w:val="000000"/>
          <w:sz w:val="24"/>
        </w:rPr>
        <w:t>读数</w:t>
      </w:r>
      <w:r w:rsidRPr="0031601A">
        <w:rPr>
          <w:rFonts w:hint="eastAsia"/>
          <w:color w:val="000000"/>
          <w:sz w:val="24"/>
        </w:rPr>
        <w:t>为一组，共读取</w:t>
      </w:r>
      <w:r w:rsidR="00ED5C38" w:rsidRPr="0031601A">
        <w:rPr>
          <w:color w:val="000000"/>
          <w:sz w:val="24"/>
        </w:rPr>
        <w:t>3</w:t>
      </w:r>
      <w:r w:rsidR="00616EFE" w:rsidRPr="0031601A">
        <w:rPr>
          <w:rFonts w:hint="eastAsia"/>
          <w:color w:val="000000"/>
          <w:sz w:val="24"/>
        </w:rPr>
        <w:t>组</w:t>
      </w:r>
      <w:r w:rsidRPr="0031601A">
        <w:rPr>
          <w:rFonts w:hint="eastAsia"/>
          <w:color w:val="000000"/>
          <w:sz w:val="24"/>
        </w:rPr>
        <w:t>。取二等标准铂电阻温度计</w:t>
      </w:r>
      <w:r w:rsidR="00ED5C38" w:rsidRPr="0031601A">
        <w:rPr>
          <w:color w:val="000000"/>
          <w:sz w:val="24"/>
        </w:rPr>
        <w:t>3</w:t>
      </w:r>
      <w:r w:rsidRPr="0031601A">
        <w:rPr>
          <w:rFonts w:hint="eastAsia"/>
          <w:color w:val="000000"/>
          <w:sz w:val="24"/>
        </w:rPr>
        <w:t>组数据的平均值，取</w:t>
      </w:r>
      <w:r w:rsidR="00616EFE" w:rsidRPr="0031601A">
        <w:rPr>
          <w:rFonts w:hint="eastAsia"/>
          <w:color w:val="000000"/>
          <w:sz w:val="24"/>
        </w:rPr>
        <w:t>被校准</w:t>
      </w:r>
      <w:r w:rsidRPr="0031601A">
        <w:rPr>
          <w:rFonts w:hint="eastAsia"/>
          <w:color w:val="000000"/>
          <w:sz w:val="24"/>
        </w:rPr>
        <w:t>温度计</w:t>
      </w:r>
      <w:r w:rsidR="00ED5C38" w:rsidRPr="0031601A">
        <w:rPr>
          <w:color w:val="000000"/>
          <w:sz w:val="24"/>
        </w:rPr>
        <w:t>3</w:t>
      </w:r>
      <w:r w:rsidR="00616EFE" w:rsidRPr="0031601A">
        <w:rPr>
          <w:rFonts w:hint="eastAsia"/>
          <w:color w:val="000000"/>
          <w:sz w:val="24"/>
        </w:rPr>
        <w:t>组</w:t>
      </w:r>
      <w:r w:rsidRPr="0031601A">
        <w:rPr>
          <w:rFonts w:hint="eastAsia"/>
          <w:color w:val="000000"/>
          <w:sz w:val="24"/>
        </w:rPr>
        <w:t>读</w:t>
      </w:r>
      <w:r w:rsidR="00616EFE" w:rsidRPr="0031601A">
        <w:rPr>
          <w:rFonts w:hint="eastAsia"/>
          <w:color w:val="000000"/>
          <w:sz w:val="24"/>
        </w:rPr>
        <w:t>数</w:t>
      </w:r>
      <w:r w:rsidRPr="0031601A">
        <w:rPr>
          <w:rFonts w:hint="eastAsia"/>
          <w:color w:val="000000"/>
          <w:sz w:val="24"/>
        </w:rPr>
        <w:t>的平均值，计算每组温度的</w:t>
      </w:r>
      <w:r w:rsidR="00616EFE" w:rsidRPr="0031601A">
        <w:rPr>
          <w:rFonts w:hint="eastAsia"/>
          <w:color w:val="000000"/>
          <w:sz w:val="24"/>
        </w:rPr>
        <w:t>示值</w:t>
      </w:r>
      <w:r w:rsidRPr="0031601A">
        <w:rPr>
          <w:rFonts w:hint="eastAsia"/>
          <w:color w:val="000000"/>
          <w:sz w:val="24"/>
        </w:rPr>
        <w:t>误差</w:t>
      </w:r>
      <w:r w:rsidR="00616EFE" w:rsidRPr="0031601A">
        <w:rPr>
          <w:rFonts w:hint="eastAsia"/>
          <w:color w:val="000000"/>
          <w:sz w:val="24"/>
        </w:rPr>
        <w:t>。</w:t>
      </w:r>
    </w:p>
    <w:p w:rsidR="002A76FC" w:rsidRPr="0031601A" w:rsidRDefault="00CF29B9" w:rsidP="002A76FC">
      <w:pPr>
        <w:spacing w:line="360" w:lineRule="auto"/>
        <w:rPr>
          <w:rFonts w:ascii="宋体" w:hAnsi="宋体" w:cs="Arial"/>
          <w:color w:val="333333"/>
          <w:szCs w:val="21"/>
        </w:rPr>
      </w:pPr>
      <w:r w:rsidRPr="0031601A">
        <w:rPr>
          <w:sz w:val="24"/>
        </w:rPr>
        <w:t>7.</w:t>
      </w:r>
      <w:r w:rsidR="00312593" w:rsidRPr="0031601A">
        <w:rPr>
          <w:rFonts w:hint="eastAsia"/>
          <w:sz w:val="24"/>
        </w:rPr>
        <w:t>3</w:t>
      </w:r>
      <w:r w:rsidRPr="0031601A">
        <w:rPr>
          <w:sz w:val="24"/>
        </w:rPr>
        <w:t xml:space="preserve">  </w:t>
      </w:r>
      <w:r w:rsidR="00364B0D" w:rsidRPr="0031601A">
        <w:rPr>
          <w:rFonts w:hint="eastAsia"/>
          <w:color w:val="000000"/>
          <w:sz w:val="24"/>
        </w:rPr>
        <w:t>高温高剪切黏</w:t>
      </w:r>
      <w:r w:rsidR="002A76FC" w:rsidRPr="0031601A">
        <w:rPr>
          <w:rFonts w:hint="eastAsia"/>
          <w:color w:val="000000"/>
          <w:sz w:val="24"/>
        </w:rPr>
        <w:t>度值</w:t>
      </w:r>
    </w:p>
    <w:p w:rsidR="00CF34A4" w:rsidRPr="0031601A" w:rsidRDefault="009F5C7F" w:rsidP="00D21159">
      <w:pPr>
        <w:spacing w:line="360" w:lineRule="auto"/>
        <w:ind w:firstLineChars="200" w:firstLine="480"/>
        <w:rPr>
          <w:color w:val="000000"/>
          <w:sz w:val="24"/>
        </w:rPr>
      </w:pPr>
      <w:r w:rsidRPr="0031601A">
        <w:rPr>
          <w:color w:val="000000"/>
          <w:sz w:val="24"/>
        </w:rPr>
        <w:t>在</w:t>
      </w:r>
      <w:r w:rsidRPr="0031601A">
        <w:rPr>
          <w:color w:val="000000"/>
          <w:sz w:val="24"/>
        </w:rPr>
        <w:t>150</w:t>
      </w:r>
      <w:r w:rsidR="00736A72" w:rsidRPr="0031601A">
        <w:rPr>
          <w:rFonts w:hint="eastAsia"/>
          <w:color w:val="000000"/>
          <w:sz w:val="24"/>
        </w:rPr>
        <w:t xml:space="preserve"> </w:t>
      </w:r>
      <w:r w:rsidRPr="0031601A">
        <w:rPr>
          <w:color w:val="000000"/>
          <w:sz w:val="24"/>
        </w:rPr>
        <w:t>℃</w:t>
      </w:r>
      <w:r w:rsidR="00471FBE" w:rsidRPr="0031601A">
        <w:rPr>
          <w:color w:val="000000"/>
          <w:sz w:val="24"/>
        </w:rPr>
        <w:t>（</w:t>
      </w:r>
      <w:r w:rsidR="00471FBE" w:rsidRPr="0031601A">
        <w:rPr>
          <w:rFonts w:hint="eastAsia"/>
          <w:color w:val="000000"/>
          <w:sz w:val="24"/>
        </w:rPr>
        <w:t>或</w:t>
      </w:r>
      <w:r w:rsidR="00471FBE" w:rsidRPr="0031601A">
        <w:rPr>
          <w:color w:val="000000"/>
          <w:sz w:val="24"/>
        </w:rPr>
        <w:t>1</w:t>
      </w:r>
      <w:r w:rsidR="00471FBE" w:rsidRPr="0031601A">
        <w:rPr>
          <w:rFonts w:hint="eastAsia"/>
          <w:color w:val="000000"/>
          <w:sz w:val="24"/>
        </w:rPr>
        <w:t>0</w:t>
      </w:r>
      <w:r w:rsidR="00471FBE" w:rsidRPr="0031601A">
        <w:rPr>
          <w:color w:val="000000"/>
          <w:sz w:val="24"/>
        </w:rPr>
        <w:t>0</w:t>
      </w:r>
      <w:r w:rsidR="00471FBE" w:rsidRPr="0031601A">
        <w:rPr>
          <w:rFonts w:hint="eastAsia"/>
          <w:color w:val="000000"/>
          <w:sz w:val="24"/>
        </w:rPr>
        <w:t xml:space="preserve"> </w:t>
      </w:r>
      <w:r w:rsidR="00471FBE" w:rsidRPr="0031601A">
        <w:rPr>
          <w:color w:val="000000"/>
          <w:sz w:val="24"/>
        </w:rPr>
        <w:t>℃</w:t>
      </w:r>
      <w:r w:rsidR="00471FBE" w:rsidRPr="0031601A">
        <w:rPr>
          <w:color w:val="000000"/>
          <w:sz w:val="24"/>
        </w:rPr>
        <w:t>）</w:t>
      </w:r>
      <w:r w:rsidRPr="0031601A">
        <w:rPr>
          <w:color w:val="000000"/>
          <w:sz w:val="24"/>
        </w:rPr>
        <w:t>下分别用校正过的</w:t>
      </w:r>
      <w:r w:rsidR="00EF2B17" w:rsidRPr="0031601A">
        <w:rPr>
          <w:color w:val="000000"/>
          <w:sz w:val="24"/>
        </w:rPr>
        <w:t>黏度计</w:t>
      </w:r>
      <w:r w:rsidRPr="0031601A">
        <w:rPr>
          <w:color w:val="000000"/>
          <w:sz w:val="24"/>
        </w:rPr>
        <w:t>测定</w:t>
      </w:r>
      <w:r w:rsidR="00616EFE" w:rsidRPr="0031601A">
        <w:rPr>
          <w:rFonts w:hint="eastAsia"/>
          <w:color w:val="000000"/>
          <w:sz w:val="24"/>
        </w:rPr>
        <w:t>上述</w:t>
      </w:r>
      <w:r w:rsidRPr="0031601A">
        <w:rPr>
          <w:color w:val="000000"/>
          <w:sz w:val="24"/>
        </w:rPr>
        <w:t>黏度范围</w:t>
      </w:r>
      <w:r w:rsidRPr="0031601A">
        <w:rPr>
          <w:rFonts w:hint="eastAsia"/>
          <w:color w:val="000000"/>
          <w:sz w:val="24"/>
        </w:rPr>
        <w:t>的</w:t>
      </w:r>
      <w:r w:rsidRPr="0031601A">
        <w:rPr>
          <w:color w:val="000000"/>
          <w:sz w:val="24"/>
        </w:rPr>
        <w:t>有证标准</w:t>
      </w:r>
      <w:r w:rsidRPr="0031601A">
        <w:rPr>
          <w:rFonts w:hint="eastAsia"/>
          <w:color w:val="000000"/>
          <w:sz w:val="24"/>
        </w:rPr>
        <w:t>物质</w:t>
      </w:r>
      <w:r w:rsidR="00AD6D1C">
        <w:rPr>
          <w:rFonts w:hint="eastAsia"/>
          <w:color w:val="000000"/>
          <w:sz w:val="24"/>
        </w:rPr>
        <w:t>。待黏度计状态稳定后，往料斗中加入有证标准物质，连续加入两次，每次加满漏斗，冲洗完成后，再次加满有证标准物质。控制定子温度上升速率，在测定点温度波动幅度不超过</w:t>
      </w:r>
      <w:r w:rsidR="00AD6D1C">
        <w:rPr>
          <w:rFonts w:hint="eastAsia"/>
          <w:color w:val="000000"/>
          <w:sz w:val="24"/>
        </w:rPr>
        <w:lastRenderedPageBreak/>
        <w:t>0</w:t>
      </w:r>
      <w:r w:rsidR="00AD6D1C">
        <w:rPr>
          <w:color w:val="000000"/>
          <w:sz w:val="24"/>
        </w:rPr>
        <w:t>.02</w:t>
      </w:r>
      <w:r w:rsidR="00AD6D1C">
        <w:rPr>
          <w:rFonts w:hint="eastAsia"/>
          <w:color w:val="000000"/>
          <w:sz w:val="24"/>
        </w:rPr>
        <w:t>℃</w:t>
      </w:r>
      <w:r w:rsidR="00AD6D1C">
        <w:rPr>
          <w:rFonts w:hint="eastAsia"/>
          <w:color w:val="000000"/>
          <w:sz w:val="24"/>
        </w:rPr>
        <w:t>/</w:t>
      </w:r>
      <w:r w:rsidR="00AD6D1C">
        <w:rPr>
          <w:color w:val="000000"/>
          <w:sz w:val="24"/>
        </w:rPr>
        <w:t>min</w:t>
      </w:r>
      <w:r w:rsidR="00AD6D1C">
        <w:rPr>
          <w:rFonts w:hint="eastAsia"/>
          <w:color w:val="000000"/>
          <w:sz w:val="24"/>
        </w:rPr>
        <w:t>，待定子温度在测试温度点附近稳定后，读取扭矩值</w:t>
      </w:r>
      <w:r w:rsidR="004D41FB">
        <w:rPr>
          <w:rFonts w:hint="eastAsia"/>
          <w:color w:val="000000"/>
          <w:sz w:val="24"/>
        </w:rPr>
        <w:t>换算</w:t>
      </w:r>
      <w:r w:rsidR="00AD6D1C">
        <w:rPr>
          <w:rFonts w:hint="eastAsia"/>
          <w:color w:val="000000"/>
          <w:sz w:val="24"/>
        </w:rPr>
        <w:t>为黏度值。</w:t>
      </w:r>
      <w:r w:rsidR="001C1D0B" w:rsidRPr="0031601A">
        <w:rPr>
          <w:rFonts w:hint="eastAsia"/>
          <w:color w:val="000000"/>
          <w:sz w:val="24"/>
        </w:rPr>
        <w:t>每次</w:t>
      </w:r>
      <w:r w:rsidRPr="0031601A">
        <w:rPr>
          <w:rFonts w:hint="eastAsia"/>
          <w:color w:val="000000"/>
          <w:sz w:val="24"/>
        </w:rPr>
        <w:t>连续测量</w:t>
      </w:r>
      <w:r w:rsidRPr="0031601A">
        <w:rPr>
          <w:rFonts w:hint="eastAsia"/>
          <w:color w:val="000000"/>
          <w:sz w:val="24"/>
        </w:rPr>
        <w:t>3</w:t>
      </w:r>
      <w:r w:rsidR="000C6A80" w:rsidRPr="0031601A">
        <w:rPr>
          <w:rFonts w:hint="eastAsia"/>
          <w:color w:val="000000"/>
          <w:sz w:val="24"/>
        </w:rPr>
        <w:t>次</w:t>
      </w:r>
      <w:r w:rsidRPr="0031601A">
        <w:rPr>
          <w:rFonts w:hint="eastAsia"/>
          <w:color w:val="000000"/>
          <w:sz w:val="24"/>
        </w:rPr>
        <w:t>，取平均值作为测量结果，结果保留至</w:t>
      </w:r>
      <w:r w:rsidR="00471FBE" w:rsidRPr="0031601A">
        <w:rPr>
          <w:rFonts w:hint="eastAsia"/>
          <w:color w:val="000000"/>
          <w:sz w:val="24"/>
        </w:rPr>
        <w:t xml:space="preserve"> </w:t>
      </w:r>
      <w:r w:rsidRPr="0031601A">
        <w:rPr>
          <w:color w:val="000000"/>
          <w:sz w:val="24"/>
        </w:rPr>
        <w:t>0.01</w:t>
      </w:r>
      <w:r w:rsidR="00736A72" w:rsidRPr="0031601A">
        <w:rPr>
          <w:rFonts w:hint="eastAsia"/>
          <w:color w:val="000000"/>
          <w:sz w:val="24"/>
        </w:rPr>
        <w:t xml:space="preserve"> </w:t>
      </w:r>
      <w:proofErr w:type="spellStart"/>
      <w:r w:rsidRPr="0031601A">
        <w:rPr>
          <w:color w:val="000000"/>
          <w:sz w:val="24"/>
        </w:rPr>
        <w:t>mPa·s</w:t>
      </w:r>
      <w:proofErr w:type="spellEnd"/>
      <w:r w:rsidRPr="0031601A">
        <w:rPr>
          <w:color w:val="000000"/>
          <w:sz w:val="24"/>
        </w:rPr>
        <w:t>。</w:t>
      </w:r>
    </w:p>
    <w:p w:rsidR="00CF34A4" w:rsidRPr="0031601A" w:rsidRDefault="00CF29B9" w:rsidP="00E66E51">
      <w:pPr>
        <w:spacing w:beforeLines="50" w:afterLines="50" w:line="360" w:lineRule="auto"/>
        <w:rPr>
          <w:rFonts w:ascii="黑体" w:eastAsia="黑体" w:hAnsi="黑体" w:cs="黑体"/>
          <w:b/>
          <w:bCs/>
          <w:sz w:val="24"/>
        </w:rPr>
      </w:pPr>
      <w:r w:rsidRPr="0031601A">
        <w:rPr>
          <w:rFonts w:ascii="黑体" w:eastAsia="黑体" w:hAnsi="黑体" w:cs="黑体"/>
          <w:b/>
          <w:bCs/>
          <w:sz w:val="24"/>
        </w:rPr>
        <w:t>8</w:t>
      </w:r>
      <w:r w:rsidRPr="0031601A">
        <w:rPr>
          <w:rFonts w:ascii="黑体" w:eastAsia="黑体" w:hAnsi="黑体" w:cs="黑体" w:hint="eastAsia"/>
          <w:b/>
          <w:bCs/>
          <w:sz w:val="24"/>
        </w:rPr>
        <w:t xml:space="preserve">  校准结果</w:t>
      </w:r>
    </w:p>
    <w:p w:rsidR="00CF34A4" w:rsidRPr="0031601A" w:rsidRDefault="00CF29B9">
      <w:pPr>
        <w:spacing w:line="360" w:lineRule="auto"/>
        <w:ind w:left="1"/>
        <w:rPr>
          <w:rFonts w:ascii="宋体" w:hAnsi="宋体"/>
          <w:kern w:val="0"/>
          <w:sz w:val="24"/>
        </w:rPr>
      </w:pPr>
      <w:r w:rsidRPr="0031601A">
        <w:rPr>
          <w:kern w:val="0"/>
          <w:sz w:val="24"/>
        </w:rPr>
        <w:t>8.1</w:t>
      </w:r>
      <w:r w:rsidRPr="0031601A">
        <w:rPr>
          <w:rFonts w:ascii="宋体" w:hAnsi="宋体" w:hint="eastAsia"/>
          <w:kern w:val="0"/>
          <w:sz w:val="24"/>
        </w:rPr>
        <w:t xml:space="preserve"> </w:t>
      </w:r>
      <w:r w:rsidRPr="0031601A">
        <w:rPr>
          <w:rFonts w:ascii="宋体" w:hAnsi="宋体"/>
          <w:kern w:val="0"/>
          <w:sz w:val="24"/>
        </w:rPr>
        <w:t xml:space="preserve"> </w:t>
      </w:r>
      <w:r w:rsidRPr="0031601A">
        <w:rPr>
          <w:rFonts w:ascii="宋体" w:hAnsi="宋体" w:hint="eastAsia"/>
          <w:kern w:val="0"/>
          <w:sz w:val="24"/>
        </w:rPr>
        <w:t>校准记录</w:t>
      </w:r>
    </w:p>
    <w:p w:rsidR="00CF34A4" w:rsidRPr="0031601A" w:rsidRDefault="00CF29B9">
      <w:pPr>
        <w:spacing w:line="360" w:lineRule="auto"/>
        <w:ind w:left="1" w:firstLineChars="215" w:firstLine="516"/>
        <w:rPr>
          <w:rFonts w:ascii="宋体" w:hAnsi="宋体"/>
          <w:kern w:val="0"/>
          <w:sz w:val="24"/>
        </w:rPr>
      </w:pPr>
      <w:r w:rsidRPr="0031601A">
        <w:rPr>
          <w:rFonts w:ascii="宋体" w:hAnsi="宋体" w:hint="eastAsia"/>
          <w:kern w:val="0"/>
          <w:sz w:val="24"/>
        </w:rPr>
        <w:t>校准记录应</w:t>
      </w:r>
      <w:r w:rsidRPr="0031601A">
        <w:rPr>
          <w:kern w:val="0"/>
          <w:sz w:val="24"/>
        </w:rPr>
        <w:t>详尽记录</w:t>
      </w:r>
      <w:r w:rsidR="000D2009" w:rsidRPr="0031601A">
        <w:rPr>
          <w:kern w:val="0"/>
          <w:sz w:val="24"/>
        </w:rPr>
        <w:t>校准</w:t>
      </w:r>
      <w:r w:rsidRPr="0031601A">
        <w:rPr>
          <w:kern w:val="0"/>
          <w:sz w:val="24"/>
        </w:rPr>
        <w:t>数据和计算结果。推荐的校准记录格式见附录</w:t>
      </w:r>
      <w:r w:rsidRPr="0031601A">
        <w:rPr>
          <w:kern w:val="0"/>
          <w:sz w:val="24"/>
        </w:rPr>
        <w:t>A</w:t>
      </w:r>
      <w:r w:rsidRPr="0031601A">
        <w:rPr>
          <w:rFonts w:ascii="宋体" w:hAnsi="宋体" w:hint="eastAsia"/>
          <w:kern w:val="0"/>
          <w:sz w:val="24"/>
        </w:rPr>
        <w:t>。</w:t>
      </w:r>
    </w:p>
    <w:p w:rsidR="00CF34A4" w:rsidRPr="0031601A" w:rsidRDefault="00CF29B9">
      <w:pPr>
        <w:spacing w:line="360" w:lineRule="auto"/>
        <w:ind w:left="480" w:hangingChars="200" w:hanging="480"/>
        <w:rPr>
          <w:rFonts w:ascii="宋体" w:hAnsi="宋体"/>
          <w:kern w:val="0"/>
          <w:sz w:val="24"/>
        </w:rPr>
      </w:pPr>
      <w:r w:rsidRPr="0031601A">
        <w:rPr>
          <w:kern w:val="0"/>
          <w:sz w:val="24"/>
        </w:rPr>
        <w:t>8.2</w:t>
      </w:r>
      <w:r w:rsidRPr="0031601A">
        <w:rPr>
          <w:rFonts w:ascii="宋体" w:hAnsi="宋体"/>
          <w:kern w:val="0"/>
          <w:sz w:val="24"/>
        </w:rPr>
        <w:t xml:space="preserve">  </w:t>
      </w:r>
      <w:r w:rsidRPr="0031601A">
        <w:rPr>
          <w:rFonts w:ascii="宋体" w:hAnsi="宋体" w:hint="eastAsia"/>
          <w:kern w:val="0"/>
          <w:sz w:val="24"/>
        </w:rPr>
        <w:t>校准证书</w:t>
      </w:r>
    </w:p>
    <w:p w:rsidR="00CF34A4" w:rsidRPr="0031601A" w:rsidRDefault="00CF29B9">
      <w:pPr>
        <w:spacing w:line="360" w:lineRule="auto"/>
        <w:ind w:firstLineChars="198" w:firstLine="475"/>
        <w:jc w:val="left"/>
        <w:rPr>
          <w:rFonts w:ascii="宋体" w:hAnsi="宋体"/>
          <w:kern w:val="0"/>
          <w:sz w:val="24"/>
        </w:rPr>
      </w:pPr>
      <w:r w:rsidRPr="0031601A">
        <w:rPr>
          <w:kern w:val="0"/>
          <w:sz w:val="24"/>
        </w:rPr>
        <w:t>经校准的</w:t>
      </w:r>
      <w:r w:rsidR="0064088C" w:rsidRPr="0031601A">
        <w:rPr>
          <w:kern w:val="0"/>
          <w:sz w:val="24"/>
        </w:rPr>
        <w:t>黏</w:t>
      </w:r>
      <w:r w:rsidR="000A5449" w:rsidRPr="0031601A">
        <w:rPr>
          <w:kern w:val="0"/>
          <w:sz w:val="24"/>
        </w:rPr>
        <w:t>度计</w:t>
      </w:r>
      <w:r w:rsidRPr="0031601A">
        <w:rPr>
          <w:kern w:val="0"/>
          <w:sz w:val="24"/>
        </w:rPr>
        <w:t>应出具校准证书。</w:t>
      </w:r>
      <w:bookmarkStart w:id="10" w:name="_Hlk72608137"/>
      <w:r w:rsidRPr="0031601A">
        <w:rPr>
          <w:kern w:val="0"/>
          <w:sz w:val="24"/>
        </w:rPr>
        <w:t>校准证书包括的信息应符合</w:t>
      </w:r>
      <w:r w:rsidRPr="0031601A">
        <w:rPr>
          <w:kern w:val="0"/>
          <w:sz w:val="24"/>
        </w:rPr>
        <w:t>JJF 1071</w:t>
      </w:r>
      <w:r w:rsidR="0089258B" w:rsidRPr="0031601A">
        <w:rPr>
          <w:kern w:val="0"/>
          <w:sz w:val="24"/>
        </w:rPr>
        <w:t>-</w:t>
      </w:r>
      <w:r w:rsidRPr="0031601A">
        <w:rPr>
          <w:kern w:val="0"/>
          <w:sz w:val="24"/>
        </w:rPr>
        <w:t>2010</w:t>
      </w:r>
      <w:r w:rsidRPr="0031601A">
        <w:rPr>
          <w:kern w:val="0"/>
          <w:sz w:val="24"/>
        </w:rPr>
        <w:t>中</w:t>
      </w:r>
      <w:r w:rsidRPr="0031601A">
        <w:rPr>
          <w:kern w:val="0"/>
          <w:sz w:val="24"/>
        </w:rPr>
        <w:t>5.12</w:t>
      </w:r>
      <w:r w:rsidRPr="0031601A">
        <w:rPr>
          <w:kern w:val="0"/>
          <w:sz w:val="24"/>
        </w:rPr>
        <w:t>的要求，</w:t>
      </w:r>
      <w:r w:rsidR="009A7CBE" w:rsidRPr="0031601A">
        <w:rPr>
          <w:sz w:val="24"/>
        </w:rPr>
        <w:t>推荐的</w:t>
      </w:r>
      <w:r w:rsidR="000D2009" w:rsidRPr="0031601A">
        <w:rPr>
          <w:kern w:val="0"/>
          <w:sz w:val="24"/>
        </w:rPr>
        <w:t>黏度计</w:t>
      </w:r>
      <w:r w:rsidR="009A7CBE" w:rsidRPr="0031601A">
        <w:rPr>
          <w:sz w:val="24"/>
        </w:rPr>
        <w:t>校准结果</w:t>
      </w:r>
      <w:r w:rsidR="000D2009" w:rsidRPr="0031601A">
        <w:rPr>
          <w:sz w:val="24"/>
        </w:rPr>
        <w:t>（内页）</w:t>
      </w:r>
      <w:r w:rsidR="009A7CBE" w:rsidRPr="0031601A">
        <w:rPr>
          <w:sz w:val="24"/>
        </w:rPr>
        <w:t>格式见附</w:t>
      </w:r>
      <w:r w:rsidR="009A7CBE" w:rsidRPr="0031601A">
        <w:rPr>
          <w:color w:val="000000"/>
          <w:sz w:val="24"/>
        </w:rPr>
        <w:t>录</w:t>
      </w:r>
      <w:r w:rsidR="009A7CBE" w:rsidRPr="0031601A">
        <w:rPr>
          <w:color w:val="000000"/>
          <w:sz w:val="24"/>
        </w:rPr>
        <w:t>B</w:t>
      </w:r>
      <w:r w:rsidRPr="0031601A">
        <w:rPr>
          <w:rFonts w:ascii="宋体" w:hAnsi="宋体" w:hint="eastAsia"/>
          <w:kern w:val="0"/>
          <w:sz w:val="24"/>
        </w:rPr>
        <w:t>。</w:t>
      </w:r>
    </w:p>
    <w:bookmarkEnd w:id="10"/>
    <w:p w:rsidR="00CF34A4" w:rsidRPr="0031601A" w:rsidRDefault="00CF29B9">
      <w:pPr>
        <w:spacing w:line="360" w:lineRule="auto"/>
        <w:rPr>
          <w:rFonts w:ascii="宋体" w:hAnsi="宋体"/>
          <w:kern w:val="0"/>
          <w:sz w:val="24"/>
        </w:rPr>
      </w:pPr>
      <w:r w:rsidRPr="0031601A">
        <w:rPr>
          <w:kern w:val="0"/>
          <w:sz w:val="24"/>
        </w:rPr>
        <w:t>8.3</w:t>
      </w:r>
      <w:r w:rsidRPr="0031601A">
        <w:rPr>
          <w:rFonts w:ascii="宋体" w:hAnsi="宋体" w:hint="eastAsia"/>
          <w:kern w:val="0"/>
          <w:sz w:val="24"/>
        </w:rPr>
        <w:t xml:space="preserve"> </w:t>
      </w:r>
      <w:r w:rsidRPr="0031601A">
        <w:rPr>
          <w:rFonts w:ascii="宋体" w:hAnsi="宋体"/>
          <w:kern w:val="0"/>
          <w:sz w:val="24"/>
        </w:rPr>
        <w:t xml:space="preserve"> </w:t>
      </w:r>
      <w:r w:rsidRPr="0031601A">
        <w:rPr>
          <w:rFonts w:ascii="宋体" w:hAnsi="宋体" w:hint="eastAsia"/>
          <w:kern w:val="0"/>
          <w:sz w:val="24"/>
        </w:rPr>
        <w:t>不确定度</w:t>
      </w:r>
    </w:p>
    <w:p w:rsidR="00CF34A4" w:rsidRPr="0031601A" w:rsidRDefault="00CF29B9">
      <w:pPr>
        <w:spacing w:line="360" w:lineRule="auto"/>
        <w:ind w:firstLine="480"/>
        <w:rPr>
          <w:color w:val="000000"/>
          <w:sz w:val="24"/>
        </w:rPr>
      </w:pPr>
      <w:r w:rsidRPr="0031601A">
        <w:rPr>
          <w:color w:val="000000"/>
          <w:sz w:val="24"/>
        </w:rPr>
        <w:t>校准证书应给出各校准项目的扩展不确</w:t>
      </w:r>
      <w:r w:rsidRPr="0031601A">
        <w:rPr>
          <w:kern w:val="0"/>
          <w:sz w:val="24"/>
        </w:rPr>
        <w:t>定度，评定示例见附录</w:t>
      </w:r>
      <w:r w:rsidRPr="0031601A">
        <w:rPr>
          <w:kern w:val="0"/>
          <w:sz w:val="24"/>
        </w:rPr>
        <w:t>C</w:t>
      </w:r>
      <w:r w:rsidRPr="0031601A">
        <w:rPr>
          <w:kern w:val="0"/>
          <w:sz w:val="24"/>
        </w:rPr>
        <w:t>、附录</w:t>
      </w:r>
      <w:r w:rsidRPr="0031601A">
        <w:rPr>
          <w:kern w:val="0"/>
          <w:sz w:val="24"/>
        </w:rPr>
        <w:t>D</w:t>
      </w:r>
      <w:r w:rsidRPr="0031601A">
        <w:rPr>
          <w:kern w:val="0"/>
          <w:sz w:val="24"/>
        </w:rPr>
        <w:t>。</w:t>
      </w:r>
    </w:p>
    <w:p w:rsidR="00CF34A4" w:rsidRPr="0031601A" w:rsidRDefault="00CF29B9" w:rsidP="00E66E51">
      <w:pPr>
        <w:spacing w:beforeLines="50" w:afterLines="50" w:line="360" w:lineRule="auto"/>
        <w:rPr>
          <w:rFonts w:ascii="黑体" w:eastAsia="黑体" w:hAnsi="黑体" w:cs="黑体"/>
          <w:b/>
          <w:bCs/>
          <w:sz w:val="24"/>
        </w:rPr>
      </w:pPr>
      <w:r w:rsidRPr="0031601A">
        <w:rPr>
          <w:rFonts w:ascii="黑体" w:eastAsia="黑体" w:hAnsi="黑体" w:cs="黑体"/>
          <w:b/>
          <w:bCs/>
          <w:sz w:val="24"/>
        </w:rPr>
        <w:t>9</w:t>
      </w:r>
      <w:r w:rsidRPr="0031601A">
        <w:rPr>
          <w:rFonts w:ascii="黑体" w:eastAsia="黑体" w:hAnsi="黑体" w:cs="黑体" w:hint="eastAsia"/>
          <w:b/>
          <w:bCs/>
          <w:sz w:val="24"/>
        </w:rPr>
        <w:t xml:space="preserve">  复校时间间隔</w:t>
      </w:r>
    </w:p>
    <w:p w:rsidR="00CF34A4" w:rsidRPr="0031601A" w:rsidRDefault="00CF29B9" w:rsidP="000F300F">
      <w:pPr>
        <w:spacing w:line="360" w:lineRule="auto"/>
        <w:ind w:firstLineChars="200" w:firstLine="480"/>
        <w:rPr>
          <w:sz w:val="24"/>
        </w:rPr>
      </w:pPr>
      <w:r w:rsidRPr="0031601A">
        <w:rPr>
          <w:sz w:val="24"/>
        </w:rPr>
        <w:t>由于复校时间间隔的长短是由</w:t>
      </w:r>
      <w:r w:rsidR="00EF2B17" w:rsidRPr="0031601A">
        <w:rPr>
          <w:kern w:val="0"/>
          <w:sz w:val="24"/>
        </w:rPr>
        <w:t>黏度计</w:t>
      </w:r>
      <w:r w:rsidRPr="0031601A">
        <w:rPr>
          <w:sz w:val="24"/>
        </w:rPr>
        <w:t>的使用</w:t>
      </w:r>
      <w:r w:rsidR="00F131B4" w:rsidRPr="0031601A">
        <w:rPr>
          <w:sz w:val="24"/>
        </w:rPr>
        <w:t>频率</w:t>
      </w:r>
      <w:r w:rsidRPr="0031601A">
        <w:rPr>
          <w:sz w:val="24"/>
        </w:rPr>
        <w:t>、使用</w:t>
      </w:r>
      <w:r w:rsidR="00803C58" w:rsidRPr="0031601A">
        <w:rPr>
          <w:sz w:val="24"/>
        </w:rPr>
        <w:t>环境</w:t>
      </w:r>
      <w:r w:rsidRPr="0031601A">
        <w:rPr>
          <w:sz w:val="24"/>
        </w:rPr>
        <w:t>、</w:t>
      </w:r>
      <w:r w:rsidR="00EF2B17" w:rsidRPr="0031601A">
        <w:rPr>
          <w:kern w:val="0"/>
          <w:sz w:val="24"/>
        </w:rPr>
        <w:t>黏度计</w:t>
      </w:r>
      <w:r w:rsidRPr="0031601A">
        <w:rPr>
          <w:sz w:val="24"/>
        </w:rPr>
        <w:t>本身质量等诸因素所决定</w:t>
      </w:r>
      <w:r w:rsidR="0089258B" w:rsidRPr="0031601A">
        <w:rPr>
          <w:sz w:val="24"/>
        </w:rPr>
        <w:t>，</w:t>
      </w:r>
      <w:r w:rsidRPr="0031601A">
        <w:rPr>
          <w:sz w:val="24"/>
        </w:rPr>
        <w:t>因此，送校单位可根据实际使用情况自主决定复校时间间隔</w:t>
      </w:r>
      <w:r w:rsidR="00A83415" w:rsidRPr="0031601A">
        <w:rPr>
          <w:sz w:val="24"/>
        </w:rPr>
        <w:t>，</w:t>
      </w:r>
      <w:r w:rsidR="00A83415" w:rsidRPr="0031601A">
        <w:rPr>
          <w:kern w:val="0"/>
          <w:sz w:val="24"/>
        </w:rPr>
        <w:t>建议不超过</w:t>
      </w:r>
      <w:r w:rsidR="00A83415" w:rsidRPr="0031601A">
        <w:rPr>
          <w:kern w:val="0"/>
          <w:sz w:val="24"/>
        </w:rPr>
        <w:t>1</w:t>
      </w:r>
      <w:r w:rsidR="00A83415" w:rsidRPr="0031601A">
        <w:rPr>
          <w:rFonts w:ascii="宋体" w:hAnsi="宋体" w:hint="eastAsia"/>
          <w:kern w:val="0"/>
          <w:sz w:val="24"/>
        </w:rPr>
        <w:t>年。</w:t>
      </w:r>
    </w:p>
    <w:p w:rsidR="008606FD" w:rsidRPr="0031601A" w:rsidRDefault="008606FD">
      <w:pPr>
        <w:widowControl/>
        <w:jc w:val="left"/>
        <w:rPr>
          <w:rFonts w:ascii="黑体" w:eastAsia="黑体" w:hAnsi="黑体"/>
          <w:bCs/>
          <w:sz w:val="28"/>
          <w:szCs w:val="28"/>
        </w:rPr>
      </w:pPr>
      <w:r w:rsidRPr="0031601A">
        <w:rPr>
          <w:rFonts w:ascii="黑体" w:eastAsia="黑体" w:hAnsi="黑体"/>
          <w:bCs/>
          <w:sz w:val="28"/>
          <w:szCs w:val="28"/>
        </w:rPr>
        <w:br w:type="page"/>
      </w:r>
    </w:p>
    <w:p w:rsidR="00CF34A4" w:rsidRPr="0031601A" w:rsidRDefault="00CF29B9">
      <w:pPr>
        <w:spacing w:line="280" w:lineRule="exact"/>
        <w:rPr>
          <w:rFonts w:ascii="黑体" w:eastAsia="黑体" w:hAnsi="黑体"/>
          <w:bCs/>
          <w:sz w:val="28"/>
          <w:szCs w:val="28"/>
        </w:rPr>
      </w:pPr>
      <w:r w:rsidRPr="0031601A">
        <w:rPr>
          <w:rFonts w:ascii="黑体" w:eastAsia="黑体" w:hAnsi="黑体" w:hint="eastAsia"/>
          <w:bCs/>
          <w:sz w:val="28"/>
          <w:szCs w:val="28"/>
        </w:rPr>
        <w:lastRenderedPageBreak/>
        <w:t>附录</w:t>
      </w:r>
      <w:r w:rsidRPr="0031601A">
        <w:rPr>
          <w:rFonts w:ascii="黑体" w:eastAsia="黑体" w:hAnsi="黑体"/>
          <w:bCs/>
          <w:sz w:val="28"/>
          <w:szCs w:val="28"/>
        </w:rPr>
        <w:t>A</w:t>
      </w:r>
    </w:p>
    <w:p w:rsidR="00495FF7" w:rsidRPr="0031601A" w:rsidRDefault="00131FE1" w:rsidP="00526C5E">
      <w:pPr>
        <w:jc w:val="center"/>
        <w:rPr>
          <w:rFonts w:ascii="黑体" w:eastAsia="黑体" w:hAnsi="黑体"/>
          <w:bCs/>
          <w:sz w:val="28"/>
          <w:szCs w:val="28"/>
        </w:rPr>
      </w:pPr>
      <w:r w:rsidRPr="0031601A">
        <w:rPr>
          <w:rFonts w:ascii="黑体" w:eastAsia="黑体" w:hAnsi="黑体"/>
          <w:bCs/>
          <w:sz w:val="28"/>
          <w:szCs w:val="28"/>
        </w:rPr>
        <w:t>润滑油高剪切锥形塞</w:t>
      </w:r>
      <w:r w:rsidR="005E02BB" w:rsidRPr="0031601A">
        <w:rPr>
          <w:rFonts w:ascii="黑体" w:eastAsia="黑体" w:hAnsi="黑体" w:hint="eastAsia"/>
          <w:bCs/>
          <w:sz w:val="28"/>
          <w:szCs w:val="28"/>
        </w:rPr>
        <w:t>黏</w:t>
      </w:r>
      <w:r w:rsidRPr="0031601A">
        <w:rPr>
          <w:rFonts w:ascii="黑体" w:eastAsia="黑体" w:hAnsi="黑体"/>
          <w:bCs/>
          <w:sz w:val="28"/>
          <w:szCs w:val="28"/>
        </w:rPr>
        <w:t>度计</w:t>
      </w:r>
      <w:r w:rsidR="00CF29B9" w:rsidRPr="0031601A">
        <w:rPr>
          <w:rFonts w:ascii="黑体" w:eastAsia="黑体" w:hAnsi="黑体" w:hint="eastAsia"/>
          <w:bCs/>
          <w:sz w:val="28"/>
          <w:szCs w:val="28"/>
        </w:rPr>
        <w:t>校准记录格式</w:t>
      </w:r>
    </w:p>
    <w:tbl>
      <w:tblPr>
        <w:tblpPr w:leftFromText="180" w:rightFromText="180" w:vertAnchor="text" w:horzAnchor="margin" w:tblpX="108" w:tblpY="125"/>
        <w:tblW w:w="4811" w:type="pct"/>
        <w:tblBorders>
          <w:top w:val="single" w:sz="6" w:space="0" w:color="171717" w:themeColor="background2" w:themeShade="1A"/>
          <w:left w:val="single" w:sz="6" w:space="0" w:color="171717" w:themeColor="background2" w:themeShade="1A"/>
          <w:bottom w:val="single" w:sz="6" w:space="0" w:color="171717" w:themeColor="background2" w:themeShade="1A"/>
          <w:right w:val="single" w:sz="6" w:space="0" w:color="171717" w:themeColor="background2" w:themeShade="1A"/>
          <w:insideH w:val="single" w:sz="6" w:space="0" w:color="171717" w:themeColor="background2" w:themeShade="1A"/>
          <w:insideV w:val="single" w:sz="6" w:space="0" w:color="171717" w:themeColor="background2" w:themeShade="1A"/>
        </w:tblBorders>
        <w:tblLayout w:type="fixed"/>
        <w:tblLook w:val="04A0"/>
      </w:tblPr>
      <w:tblGrid>
        <w:gridCol w:w="1297"/>
        <w:gridCol w:w="231"/>
        <w:gridCol w:w="424"/>
        <w:gridCol w:w="143"/>
        <w:gridCol w:w="281"/>
        <w:gridCol w:w="248"/>
        <w:gridCol w:w="178"/>
        <w:gridCol w:w="424"/>
        <w:gridCol w:w="786"/>
        <w:gridCol w:w="68"/>
        <w:gridCol w:w="422"/>
        <w:gridCol w:w="145"/>
        <w:gridCol w:w="141"/>
        <w:gridCol w:w="283"/>
        <w:gridCol w:w="369"/>
        <w:gridCol w:w="57"/>
        <w:gridCol w:w="709"/>
        <w:gridCol w:w="145"/>
        <w:gridCol w:w="566"/>
        <w:gridCol w:w="73"/>
        <w:gridCol w:w="507"/>
        <w:gridCol w:w="1684"/>
      </w:tblGrid>
      <w:tr w:rsidR="00526C5E" w:rsidRPr="0031601A" w:rsidTr="00563E94">
        <w:trPr>
          <w:trHeight w:hRule="exact" w:val="340"/>
        </w:trPr>
        <w:tc>
          <w:tcPr>
            <w:tcW w:w="5000" w:type="pct"/>
            <w:gridSpan w:val="22"/>
            <w:tcBorders>
              <w:top w:val="single" w:sz="8" w:space="0" w:color="0D0D0D" w:themeColor="text1" w:themeTint="F2"/>
              <w:left w:val="single" w:sz="8" w:space="0" w:color="0D0D0D" w:themeColor="text1" w:themeTint="F2"/>
              <w:bottom w:val="single" w:sz="6" w:space="0" w:color="0D0D0D" w:themeColor="text1" w:themeTint="F2"/>
              <w:right w:val="single" w:sz="8" w:space="0" w:color="0D0D0D" w:themeColor="text1" w:themeTint="F2"/>
            </w:tcBorders>
            <w:vAlign w:val="center"/>
          </w:tcPr>
          <w:p w:rsidR="00526C5E" w:rsidRPr="0031601A" w:rsidRDefault="00526C5E" w:rsidP="00563E94">
            <w:pPr>
              <w:jc w:val="center"/>
              <w:rPr>
                <w:rFonts w:eastAsia="黑体"/>
                <w:szCs w:val="21"/>
              </w:rPr>
            </w:pPr>
            <w:r w:rsidRPr="0031601A">
              <w:rPr>
                <w:rFonts w:eastAsia="黑体"/>
                <w:szCs w:val="21"/>
              </w:rPr>
              <w:t>基本信息</w:t>
            </w:r>
          </w:p>
        </w:tc>
      </w:tr>
      <w:tr w:rsidR="00312593" w:rsidRPr="0031601A" w:rsidTr="00BC21E5">
        <w:trPr>
          <w:trHeight w:hRule="exact" w:val="340"/>
        </w:trPr>
        <w:tc>
          <w:tcPr>
            <w:tcW w:w="832" w:type="pct"/>
            <w:gridSpan w:val="2"/>
            <w:tcBorders>
              <w:top w:val="single" w:sz="6" w:space="0" w:color="0D0D0D" w:themeColor="text1" w:themeTint="F2"/>
              <w:left w:val="single" w:sz="8" w:space="0" w:color="0D0D0D" w:themeColor="text1" w:themeTint="F2"/>
              <w:bottom w:val="single" w:sz="6" w:space="0" w:color="0D0D0D" w:themeColor="text1" w:themeTint="F2"/>
              <w:right w:val="single" w:sz="6" w:space="0" w:color="0D0D0D" w:themeColor="text1" w:themeTint="F2"/>
            </w:tcBorders>
            <w:vAlign w:val="center"/>
          </w:tcPr>
          <w:p w:rsidR="00526C5E" w:rsidRPr="0031601A" w:rsidRDefault="00526C5E" w:rsidP="00324953">
            <w:pPr>
              <w:jc w:val="center"/>
              <w:rPr>
                <w:szCs w:val="21"/>
              </w:rPr>
            </w:pPr>
            <w:r w:rsidRPr="0031601A">
              <w:rPr>
                <w:rFonts w:ascii="Calibri" w:hAnsi="Calibri" w:cs="Calibri" w:hint="eastAsia"/>
                <w:szCs w:val="21"/>
              </w:rPr>
              <w:t>委托单编</w:t>
            </w:r>
            <w:r w:rsidR="00744405" w:rsidRPr="0031601A">
              <w:rPr>
                <w:rFonts w:ascii="Calibri" w:hAnsi="Calibri" w:cs="Calibri" w:hint="eastAsia"/>
                <w:szCs w:val="21"/>
              </w:rPr>
              <w:t>号</w:t>
            </w:r>
          </w:p>
        </w:tc>
        <w:tc>
          <w:tcPr>
            <w:tcW w:w="1390" w:type="pct"/>
            <w:gridSpan w:val="8"/>
            <w:tcBorders>
              <w:top w:val="single" w:sz="6" w:space="0" w:color="0D0D0D" w:themeColor="text1" w:themeTint="F2"/>
              <w:left w:val="single" w:sz="6" w:space="0" w:color="0D0D0D" w:themeColor="text1" w:themeTint="F2"/>
              <w:bottom w:val="single" w:sz="6" w:space="0" w:color="0D0D0D" w:themeColor="text1" w:themeTint="F2"/>
              <w:right w:val="single" w:sz="6" w:space="0" w:color="0D0D0D" w:themeColor="text1" w:themeTint="F2"/>
            </w:tcBorders>
            <w:vAlign w:val="center"/>
          </w:tcPr>
          <w:p w:rsidR="00526C5E" w:rsidRPr="0031601A" w:rsidRDefault="00526C5E" w:rsidP="00324953">
            <w:pPr>
              <w:jc w:val="center"/>
              <w:rPr>
                <w:szCs w:val="21"/>
              </w:rPr>
            </w:pPr>
          </w:p>
        </w:tc>
        <w:tc>
          <w:tcPr>
            <w:tcW w:w="1585" w:type="pct"/>
            <w:gridSpan w:val="10"/>
            <w:tcBorders>
              <w:top w:val="single" w:sz="6" w:space="0" w:color="0D0D0D" w:themeColor="text1" w:themeTint="F2"/>
              <w:left w:val="single" w:sz="6" w:space="0" w:color="0D0D0D" w:themeColor="text1" w:themeTint="F2"/>
              <w:bottom w:val="single" w:sz="6" w:space="0" w:color="0D0D0D" w:themeColor="text1" w:themeTint="F2"/>
              <w:right w:val="single" w:sz="6" w:space="0" w:color="0D0D0D" w:themeColor="text1" w:themeTint="F2"/>
            </w:tcBorders>
            <w:vAlign w:val="center"/>
          </w:tcPr>
          <w:p w:rsidR="00526C5E" w:rsidRPr="0031601A" w:rsidRDefault="00CA4B4F" w:rsidP="00324953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证书编号</w:t>
            </w:r>
          </w:p>
        </w:tc>
        <w:tc>
          <w:tcPr>
            <w:tcW w:w="1193" w:type="pct"/>
            <w:gridSpan w:val="2"/>
            <w:tcBorders>
              <w:top w:val="single" w:sz="6" w:space="0" w:color="0D0D0D" w:themeColor="text1" w:themeTint="F2"/>
              <w:left w:val="single" w:sz="6" w:space="0" w:color="0D0D0D" w:themeColor="text1" w:themeTint="F2"/>
              <w:bottom w:val="single" w:sz="6" w:space="0" w:color="0D0D0D" w:themeColor="text1" w:themeTint="F2"/>
              <w:right w:val="single" w:sz="8" w:space="0" w:color="0D0D0D" w:themeColor="text1" w:themeTint="F2"/>
            </w:tcBorders>
            <w:vAlign w:val="center"/>
          </w:tcPr>
          <w:p w:rsidR="00526C5E" w:rsidRPr="0031601A" w:rsidRDefault="00526C5E" w:rsidP="00324953">
            <w:pPr>
              <w:jc w:val="center"/>
              <w:rPr>
                <w:szCs w:val="21"/>
              </w:rPr>
            </w:pPr>
          </w:p>
        </w:tc>
      </w:tr>
      <w:tr w:rsidR="00312593" w:rsidRPr="0031601A" w:rsidTr="00BC21E5">
        <w:trPr>
          <w:trHeight w:hRule="exact" w:val="340"/>
        </w:trPr>
        <w:tc>
          <w:tcPr>
            <w:tcW w:w="832" w:type="pct"/>
            <w:gridSpan w:val="2"/>
            <w:tcBorders>
              <w:top w:val="single" w:sz="6" w:space="0" w:color="0D0D0D" w:themeColor="text1" w:themeTint="F2"/>
              <w:left w:val="single" w:sz="8" w:space="0" w:color="0D0D0D" w:themeColor="text1" w:themeTint="F2"/>
              <w:bottom w:val="single" w:sz="6" w:space="0" w:color="0D0D0D" w:themeColor="text1" w:themeTint="F2"/>
              <w:right w:val="single" w:sz="6" w:space="0" w:color="0D0D0D" w:themeColor="text1" w:themeTint="F2"/>
            </w:tcBorders>
            <w:vAlign w:val="center"/>
          </w:tcPr>
          <w:p w:rsidR="00526C5E" w:rsidRPr="0031601A" w:rsidRDefault="00CA4B4F" w:rsidP="00324953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委托单位</w:t>
            </w:r>
          </w:p>
        </w:tc>
        <w:tc>
          <w:tcPr>
            <w:tcW w:w="1390" w:type="pct"/>
            <w:gridSpan w:val="8"/>
            <w:tcBorders>
              <w:top w:val="single" w:sz="6" w:space="0" w:color="0D0D0D" w:themeColor="text1" w:themeTint="F2"/>
              <w:left w:val="single" w:sz="6" w:space="0" w:color="0D0D0D" w:themeColor="text1" w:themeTint="F2"/>
              <w:bottom w:val="single" w:sz="6" w:space="0" w:color="0D0D0D" w:themeColor="text1" w:themeTint="F2"/>
              <w:right w:val="single" w:sz="6" w:space="0" w:color="0D0D0D" w:themeColor="text1" w:themeTint="F2"/>
            </w:tcBorders>
            <w:vAlign w:val="center"/>
          </w:tcPr>
          <w:p w:rsidR="00526C5E" w:rsidRPr="0031601A" w:rsidRDefault="00526C5E" w:rsidP="00324953">
            <w:pPr>
              <w:jc w:val="center"/>
              <w:rPr>
                <w:szCs w:val="21"/>
              </w:rPr>
            </w:pPr>
          </w:p>
        </w:tc>
        <w:tc>
          <w:tcPr>
            <w:tcW w:w="1585" w:type="pct"/>
            <w:gridSpan w:val="10"/>
            <w:tcBorders>
              <w:top w:val="single" w:sz="6" w:space="0" w:color="0D0D0D" w:themeColor="text1" w:themeTint="F2"/>
              <w:left w:val="single" w:sz="6" w:space="0" w:color="0D0D0D" w:themeColor="text1" w:themeTint="F2"/>
              <w:bottom w:val="single" w:sz="6" w:space="0" w:color="0D0D0D" w:themeColor="text1" w:themeTint="F2"/>
              <w:right w:val="single" w:sz="6" w:space="0" w:color="0D0D0D" w:themeColor="text1" w:themeTint="F2"/>
            </w:tcBorders>
            <w:vAlign w:val="center"/>
          </w:tcPr>
          <w:p w:rsidR="00526C5E" w:rsidRPr="0031601A" w:rsidRDefault="00D3149D" w:rsidP="00324953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设备</w:t>
            </w:r>
            <w:r w:rsidR="00CA4B4F" w:rsidRPr="0031601A">
              <w:rPr>
                <w:szCs w:val="21"/>
              </w:rPr>
              <w:t>名称</w:t>
            </w:r>
          </w:p>
        </w:tc>
        <w:tc>
          <w:tcPr>
            <w:tcW w:w="1193" w:type="pct"/>
            <w:gridSpan w:val="2"/>
            <w:tcBorders>
              <w:top w:val="single" w:sz="6" w:space="0" w:color="0D0D0D" w:themeColor="text1" w:themeTint="F2"/>
              <w:left w:val="single" w:sz="6" w:space="0" w:color="0D0D0D" w:themeColor="text1" w:themeTint="F2"/>
              <w:bottom w:val="single" w:sz="6" w:space="0" w:color="0D0D0D" w:themeColor="text1" w:themeTint="F2"/>
              <w:right w:val="single" w:sz="8" w:space="0" w:color="0D0D0D" w:themeColor="text1" w:themeTint="F2"/>
            </w:tcBorders>
            <w:vAlign w:val="center"/>
          </w:tcPr>
          <w:p w:rsidR="00526C5E" w:rsidRPr="0031601A" w:rsidRDefault="00526C5E" w:rsidP="00324953">
            <w:pPr>
              <w:jc w:val="center"/>
              <w:rPr>
                <w:szCs w:val="21"/>
              </w:rPr>
            </w:pPr>
          </w:p>
        </w:tc>
      </w:tr>
      <w:tr w:rsidR="00312593" w:rsidRPr="0031601A" w:rsidTr="00BC21E5">
        <w:trPr>
          <w:trHeight w:hRule="exact" w:val="340"/>
        </w:trPr>
        <w:tc>
          <w:tcPr>
            <w:tcW w:w="832" w:type="pct"/>
            <w:gridSpan w:val="2"/>
            <w:tcBorders>
              <w:top w:val="single" w:sz="6" w:space="0" w:color="0D0D0D" w:themeColor="text1" w:themeTint="F2"/>
              <w:left w:val="single" w:sz="8" w:space="0" w:color="0D0D0D" w:themeColor="text1" w:themeTint="F2"/>
              <w:bottom w:val="single" w:sz="6" w:space="0" w:color="0D0D0D" w:themeColor="text1" w:themeTint="F2"/>
              <w:right w:val="single" w:sz="6" w:space="0" w:color="0D0D0D" w:themeColor="text1" w:themeTint="F2"/>
            </w:tcBorders>
            <w:vAlign w:val="center"/>
          </w:tcPr>
          <w:p w:rsidR="00526C5E" w:rsidRPr="0031601A" w:rsidRDefault="00CA4B4F" w:rsidP="00324953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规格型号</w:t>
            </w:r>
          </w:p>
        </w:tc>
        <w:tc>
          <w:tcPr>
            <w:tcW w:w="1390" w:type="pct"/>
            <w:gridSpan w:val="8"/>
            <w:tcBorders>
              <w:top w:val="single" w:sz="6" w:space="0" w:color="0D0D0D" w:themeColor="text1" w:themeTint="F2"/>
              <w:left w:val="single" w:sz="6" w:space="0" w:color="0D0D0D" w:themeColor="text1" w:themeTint="F2"/>
              <w:bottom w:val="single" w:sz="6" w:space="0" w:color="0D0D0D" w:themeColor="text1" w:themeTint="F2"/>
              <w:right w:val="single" w:sz="6" w:space="0" w:color="0D0D0D" w:themeColor="text1" w:themeTint="F2"/>
            </w:tcBorders>
            <w:vAlign w:val="center"/>
          </w:tcPr>
          <w:p w:rsidR="00526C5E" w:rsidRPr="0031601A" w:rsidRDefault="00526C5E" w:rsidP="00324953">
            <w:pPr>
              <w:jc w:val="center"/>
              <w:rPr>
                <w:szCs w:val="21"/>
              </w:rPr>
            </w:pPr>
          </w:p>
        </w:tc>
        <w:tc>
          <w:tcPr>
            <w:tcW w:w="1585" w:type="pct"/>
            <w:gridSpan w:val="10"/>
            <w:tcBorders>
              <w:top w:val="single" w:sz="6" w:space="0" w:color="0D0D0D" w:themeColor="text1" w:themeTint="F2"/>
              <w:left w:val="single" w:sz="6" w:space="0" w:color="0D0D0D" w:themeColor="text1" w:themeTint="F2"/>
              <w:bottom w:val="single" w:sz="6" w:space="0" w:color="0D0D0D" w:themeColor="text1" w:themeTint="F2"/>
              <w:right w:val="single" w:sz="6" w:space="0" w:color="0D0D0D" w:themeColor="text1" w:themeTint="F2"/>
            </w:tcBorders>
            <w:vAlign w:val="center"/>
          </w:tcPr>
          <w:p w:rsidR="00526C5E" w:rsidRPr="0031601A" w:rsidRDefault="00CA4B4F" w:rsidP="00324953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设备编号</w:t>
            </w:r>
          </w:p>
        </w:tc>
        <w:tc>
          <w:tcPr>
            <w:tcW w:w="1193" w:type="pct"/>
            <w:gridSpan w:val="2"/>
            <w:tcBorders>
              <w:top w:val="single" w:sz="6" w:space="0" w:color="0D0D0D" w:themeColor="text1" w:themeTint="F2"/>
              <w:left w:val="single" w:sz="6" w:space="0" w:color="0D0D0D" w:themeColor="text1" w:themeTint="F2"/>
              <w:bottom w:val="single" w:sz="6" w:space="0" w:color="0D0D0D" w:themeColor="text1" w:themeTint="F2"/>
              <w:right w:val="single" w:sz="8" w:space="0" w:color="0D0D0D" w:themeColor="text1" w:themeTint="F2"/>
            </w:tcBorders>
            <w:vAlign w:val="center"/>
          </w:tcPr>
          <w:p w:rsidR="00526C5E" w:rsidRPr="0031601A" w:rsidRDefault="00526C5E" w:rsidP="00324953">
            <w:pPr>
              <w:jc w:val="center"/>
              <w:rPr>
                <w:szCs w:val="21"/>
              </w:rPr>
            </w:pPr>
          </w:p>
        </w:tc>
      </w:tr>
      <w:tr w:rsidR="00AE3E84" w:rsidRPr="0031601A" w:rsidTr="00BC21E5">
        <w:trPr>
          <w:trHeight w:hRule="exact" w:val="340"/>
        </w:trPr>
        <w:tc>
          <w:tcPr>
            <w:tcW w:w="832" w:type="pct"/>
            <w:gridSpan w:val="2"/>
            <w:tcBorders>
              <w:top w:val="single" w:sz="6" w:space="0" w:color="0D0D0D" w:themeColor="text1" w:themeTint="F2"/>
              <w:left w:val="single" w:sz="8" w:space="0" w:color="0D0D0D" w:themeColor="text1" w:themeTint="F2"/>
              <w:bottom w:val="single" w:sz="6" w:space="0" w:color="0D0D0D" w:themeColor="text1" w:themeTint="F2"/>
              <w:right w:val="single" w:sz="6" w:space="0" w:color="0D0D0D" w:themeColor="text1" w:themeTint="F2"/>
            </w:tcBorders>
            <w:vAlign w:val="center"/>
          </w:tcPr>
          <w:p w:rsidR="00AE3E84" w:rsidRPr="0031601A" w:rsidRDefault="00CA4B4F" w:rsidP="00324953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制造厂商</w:t>
            </w:r>
          </w:p>
        </w:tc>
        <w:tc>
          <w:tcPr>
            <w:tcW w:w="1390" w:type="pct"/>
            <w:gridSpan w:val="8"/>
            <w:tcBorders>
              <w:top w:val="single" w:sz="6" w:space="0" w:color="0D0D0D" w:themeColor="text1" w:themeTint="F2"/>
              <w:left w:val="single" w:sz="6" w:space="0" w:color="0D0D0D" w:themeColor="text1" w:themeTint="F2"/>
              <w:bottom w:val="single" w:sz="6" w:space="0" w:color="0D0D0D" w:themeColor="text1" w:themeTint="F2"/>
              <w:right w:val="single" w:sz="6" w:space="0" w:color="0D0D0D" w:themeColor="text1" w:themeTint="F2"/>
            </w:tcBorders>
            <w:vAlign w:val="center"/>
          </w:tcPr>
          <w:p w:rsidR="00AE3E84" w:rsidRPr="0031601A" w:rsidRDefault="00AE3E84" w:rsidP="00324953">
            <w:pPr>
              <w:jc w:val="center"/>
              <w:rPr>
                <w:szCs w:val="21"/>
              </w:rPr>
            </w:pPr>
          </w:p>
        </w:tc>
        <w:tc>
          <w:tcPr>
            <w:tcW w:w="1585" w:type="pct"/>
            <w:gridSpan w:val="10"/>
            <w:tcBorders>
              <w:top w:val="single" w:sz="6" w:space="0" w:color="0D0D0D" w:themeColor="text1" w:themeTint="F2"/>
              <w:left w:val="single" w:sz="6" w:space="0" w:color="0D0D0D" w:themeColor="text1" w:themeTint="F2"/>
              <w:bottom w:val="single" w:sz="6" w:space="0" w:color="0D0D0D" w:themeColor="text1" w:themeTint="F2"/>
              <w:right w:val="single" w:sz="6" w:space="0" w:color="0D0D0D" w:themeColor="text1" w:themeTint="F2"/>
            </w:tcBorders>
            <w:vAlign w:val="center"/>
          </w:tcPr>
          <w:p w:rsidR="00AE3E84" w:rsidRPr="0031601A" w:rsidRDefault="00CA4B4F" w:rsidP="00324953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校准依据</w:t>
            </w:r>
          </w:p>
        </w:tc>
        <w:tc>
          <w:tcPr>
            <w:tcW w:w="1193" w:type="pct"/>
            <w:gridSpan w:val="2"/>
            <w:tcBorders>
              <w:top w:val="single" w:sz="6" w:space="0" w:color="0D0D0D" w:themeColor="text1" w:themeTint="F2"/>
              <w:left w:val="single" w:sz="6" w:space="0" w:color="0D0D0D" w:themeColor="text1" w:themeTint="F2"/>
              <w:bottom w:val="single" w:sz="6" w:space="0" w:color="0D0D0D" w:themeColor="text1" w:themeTint="F2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324953">
            <w:pPr>
              <w:jc w:val="center"/>
              <w:rPr>
                <w:szCs w:val="21"/>
              </w:rPr>
            </w:pPr>
          </w:p>
        </w:tc>
      </w:tr>
      <w:tr w:rsidR="00AE3E84" w:rsidRPr="0031601A" w:rsidTr="00563E94">
        <w:trPr>
          <w:trHeight w:hRule="exact" w:val="340"/>
        </w:trPr>
        <w:tc>
          <w:tcPr>
            <w:tcW w:w="832" w:type="pct"/>
            <w:gridSpan w:val="2"/>
            <w:tcBorders>
              <w:top w:val="single" w:sz="6" w:space="0" w:color="0D0D0D" w:themeColor="text1" w:themeTint="F2"/>
              <w:left w:val="single" w:sz="8" w:space="0" w:color="0D0D0D" w:themeColor="text1" w:themeTint="F2"/>
              <w:bottom w:val="single" w:sz="8" w:space="0" w:color="000000" w:themeColor="text1"/>
              <w:right w:val="single" w:sz="6" w:space="0" w:color="0D0D0D" w:themeColor="text1" w:themeTint="F2"/>
            </w:tcBorders>
            <w:vAlign w:val="center"/>
          </w:tcPr>
          <w:p w:rsidR="00AE3E84" w:rsidRPr="0031601A" w:rsidRDefault="00AE3E84" w:rsidP="00324953">
            <w:pPr>
              <w:jc w:val="center"/>
              <w:rPr>
                <w:rFonts w:ascii="宋体" w:hAnsi="宋体" w:cs="Calibri"/>
                <w:i/>
                <w:szCs w:val="21"/>
              </w:rPr>
            </w:pPr>
            <w:r w:rsidRPr="0031601A">
              <w:rPr>
                <w:rFonts w:ascii="宋体" w:hAnsi="宋体" w:cs="Calibri" w:hint="eastAsia"/>
                <w:szCs w:val="21"/>
              </w:rPr>
              <w:t>校准环境条件</w:t>
            </w:r>
          </w:p>
        </w:tc>
        <w:tc>
          <w:tcPr>
            <w:tcW w:w="4168" w:type="pct"/>
            <w:gridSpan w:val="20"/>
            <w:tcBorders>
              <w:top w:val="single" w:sz="6" w:space="0" w:color="0D0D0D" w:themeColor="text1" w:themeTint="F2"/>
              <w:left w:val="single" w:sz="6" w:space="0" w:color="0D0D0D" w:themeColor="text1" w:themeTint="F2"/>
              <w:bottom w:val="single" w:sz="8" w:space="0" w:color="000000" w:themeColor="text1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324953">
            <w:pPr>
              <w:ind w:right="570" w:firstLine="540"/>
              <w:rPr>
                <w:rFonts w:ascii="宋体" w:hAnsi="宋体"/>
                <w:szCs w:val="21"/>
              </w:rPr>
            </w:pPr>
            <w:r w:rsidRPr="0031601A">
              <w:rPr>
                <w:rFonts w:ascii="宋体" w:hAnsi="宋体" w:cs="Calibri" w:hint="eastAsia"/>
                <w:szCs w:val="21"/>
              </w:rPr>
              <w:t xml:space="preserve">温度：       </w:t>
            </w:r>
            <w:r w:rsidRPr="0031601A">
              <w:rPr>
                <w:rFonts w:ascii="宋体" w:hAnsi="宋体"/>
                <w:szCs w:val="21"/>
              </w:rPr>
              <w:t>℃</w:t>
            </w:r>
            <w:r w:rsidRPr="0031601A">
              <w:rPr>
                <w:rFonts w:ascii="宋体" w:hAnsi="宋体" w:cs="Calibri" w:hint="eastAsia"/>
                <w:szCs w:val="21"/>
              </w:rPr>
              <w:t xml:space="preserve"> </w:t>
            </w:r>
            <w:r w:rsidRPr="0031601A">
              <w:rPr>
                <w:rFonts w:ascii="宋体" w:hAnsi="宋体" w:cs="Calibri" w:hint="eastAsia"/>
                <w:sz w:val="18"/>
                <w:szCs w:val="18"/>
              </w:rPr>
              <w:t xml:space="preserve">         </w:t>
            </w:r>
            <w:r w:rsidRPr="0031601A">
              <w:rPr>
                <w:rFonts w:ascii="宋体" w:hAnsi="宋体" w:cs="Calibri" w:hint="eastAsia"/>
                <w:szCs w:val="21"/>
              </w:rPr>
              <w:t>相对湿度：        %</w:t>
            </w:r>
            <w:r w:rsidR="00D3149D" w:rsidRPr="0031601A">
              <w:rPr>
                <w:rFonts w:ascii="宋体" w:hAnsi="宋体" w:cs="Calibri" w:hint="eastAsia"/>
                <w:szCs w:val="21"/>
              </w:rPr>
              <w:t>RH</w:t>
            </w:r>
            <w:r w:rsidRPr="0031601A">
              <w:rPr>
                <w:rFonts w:ascii="宋体" w:hAnsi="宋体" w:cs="Calibri" w:hint="eastAsia"/>
                <w:szCs w:val="21"/>
              </w:rPr>
              <w:t xml:space="preserve">          其他：</w:t>
            </w:r>
          </w:p>
        </w:tc>
      </w:tr>
      <w:tr w:rsidR="00AE3E84" w:rsidRPr="0031601A" w:rsidTr="00563E94">
        <w:trPr>
          <w:trHeight w:hRule="exact" w:val="340"/>
        </w:trPr>
        <w:tc>
          <w:tcPr>
            <w:tcW w:w="5000" w:type="pct"/>
            <w:gridSpan w:val="22"/>
            <w:tcBorders>
              <w:top w:val="single" w:sz="8" w:space="0" w:color="000000" w:themeColor="text1"/>
              <w:left w:val="single" w:sz="8" w:space="0" w:color="0D0D0D" w:themeColor="text1" w:themeTint="F2"/>
              <w:bottom w:val="single" w:sz="6" w:space="0" w:color="000000" w:themeColor="text1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  <w:r w:rsidRPr="0031601A">
              <w:rPr>
                <w:rFonts w:eastAsia="黑体"/>
                <w:szCs w:val="21"/>
              </w:rPr>
              <w:t>校准前检查</w:t>
            </w:r>
          </w:p>
        </w:tc>
      </w:tr>
      <w:tr w:rsidR="00AE3E84" w:rsidRPr="0031601A" w:rsidTr="005C1A68">
        <w:trPr>
          <w:trHeight w:hRule="exact" w:val="680"/>
        </w:trPr>
        <w:tc>
          <w:tcPr>
            <w:tcW w:w="5000" w:type="pct"/>
            <w:gridSpan w:val="22"/>
            <w:tcBorders>
              <w:top w:val="single" w:sz="6" w:space="0" w:color="000000" w:themeColor="text1"/>
              <w:left w:val="single" w:sz="8" w:space="0" w:color="0D0D0D" w:themeColor="text1" w:themeTint="F2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324953">
            <w:pPr>
              <w:jc w:val="left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外观完好：</w:t>
            </w:r>
            <w:r w:rsidRPr="0031601A">
              <w:rPr>
                <w:rFonts w:hint="eastAsia"/>
                <w:szCs w:val="21"/>
              </w:rPr>
              <w:t xml:space="preserve"> </w:t>
            </w:r>
            <w:r w:rsidRPr="0031601A">
              <w:rPr>
                <w:szCs w:val="21"/>
              </w:rPr>
              <w:t xml:space="preserve">                     </w:t>
            </w:r>
            <w:r w:rsidRPr="0031601A">
              <w:rPr>
                <w:rFonts w:hint="eastAsia"/>
                <w:szCs w:val="21"/>
              </w:rPr>
              <w:t>是</w:t>
            </w:r>
            <w:r w:rsidRPr="0031601A">
              <w:rPr>
                <w:sz w:val="28"/>
                <w:szCs w:val="28"/>
              </w:rPr>
              <w:t>□</w:t>
            </w:r>
            <w:r w:rsidRPr="0031601A">
              <w:rPr>
                <w:rFonts w:hint="eastAsia"/>
                <w:szCs w:val="21"/>
              </w:rPr>
              <w:t xml:space="preserve"> </w:t>
            </w:r>
            <w:r w:rsidRPr="0031601A">
              <w:rPr>
                <w:szCs w:val="21"/>
              </w:rPr>
              <w:t xml:space="preserve">        </w:t>
            </w:r>
            <w:r w:rsidRPr="0031601A">
              <w:rPr>
                <w:rFonts w:hint="eastAsia"/>
                <w:szCs w:val="21"/>
              </w:rPr>
              <w:t>否</w:t>
            </w:r>
            <w:r w:rsidRPr="0031601A">
              <w:rPr>
                <w:sz w:val="28"/>
                <w:szCs w:val="28"/>
              </w:rPr>
              <w:t>□</w:t>
            </w:r>
          </w:p>
          <w:p w:rsidR="00AE3E84" w:rsidRPr="0031601A" w:rsidRDefault="00AE3E84" w:rsidP="00324953">
            <w:pPr>
              <w:jc w:val="left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定子与转子接触面完好：</w:t>
            </w:r>
            <w:r w:rsidRPr="0031601A">
              <w:rPr>
                <w:rFonts w:hint="eastAsia"/>
                <w:szCs w:val="21"/>
              </w:rPr>
              <w:t xml:space="preserve"> </w:t>
            </w:r>
            <w:r w:rsidRPr="0031601A">
              <w:rPr>
                <w:szCs w:val="21"/>
              </w:rPr>
              <w:t xml:space="preserve">         </w:t>
            </w:r>
            <w:r w:rsidRPr="0031601A">
              <w:rPr>
                <w:rFonts w:hint="eastAsia"/>
                <w:szCs w:val="21"/>
              </w:rPr>
              <w:t>是</w:t>
            </w:r>
            <w:r w:rsidRPr="0031601A">
              <w:rPr>
                <w:sz w:val="28"/>
                <w:szCs w:val="28"/>
              </w:rPr>
              <w:t>□</w:t>
            </w:r>
            <w:r w:rsidRPr="0031601A">
              <w:rPr>
                <w:rFonts w:hint="eastAsia"/>
                <w:szCs w:val="21"/>
              </w:rPr>
              <w:t xml:space="preserve"> </w:t>
            </w:r>
            <w:r w:rsidRPr="0031601A">
              <w:rPr>
                <w:szCs w:val="21"/>
              </w:rPr>
              <w:t xml:space="preserve">        </w:t>
            </w:r>
            <w:r w:rsidRPr="0031601A">
              <w:rPr>
                <w:rFonts w:hint="eastAsia"/>
                <w:szCs w:val="21"/>
              </w:rPr>
              <w:t>否</w:t>
            </w:r>
            <w:r w:rsidRPr="0031601A">
              <w:rPr>
                <w:sz w:val="28"/>
                <w:szCs w:val="28"/>
              </w:rPr>
              <w:t>□</w:t>
            </w:r>
          </w:p>
        </w:tc>
      </w:tr>
      <w:tr w:rsidR="00AE3E84" w:rsidRPr="0031601A" w:rsidTr="00563E94">
        <w:trPr>
          <w:trHeight w:hRule="exact" w:val="340"/>
        </w:trPr>
        <w:tc>
          <w:tcPr>
            <w:tcW w:w="5000" w:type="pct"/>
            <w:gridSpan w:val="22"/>
            <w:tcBorders>
              <w:top w:val="single" w:sz="8" w:space="0" w:color="0D0D0D" w:themeColor="text1" w:themeTint="F2"/>
              <w:left w:val="single" w:sz="8" w:space="0" w:color="0D0D0D" w:themeColor="text1" w:themeTint="F2"/>
              <w:bottom w:val="single" w:sz="6" w:space="0" w:color="0D0D0D" w:themeColor="text1" w:themeTint="F2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AE3E84">
            <w:pPr>
              <w:jc w:val="center"/>
              <w:rPr>
                <w:szCs w:val="21"/>
              </w:rPr>
            </w:pPr>
            <w:r w:rsidRPr="0031601A">
              <w:rPr>
                <w:rFonts w:eastAsia="黑体"/>
                <w:szCs w:val="21"/>
              </w:rPr>
              <w:t>校准结果</w:t>
            </w:r>
          </w:p>
        </w:tc>
      </w:tr>
      <w:tr w:rsidR="00AE3E84" w:rsidRPr="0031601A" w:rsidTr="00BC21E5">
        <w:trPr>
          <w:trHeight w:hRule="exact" w:val="340"/>
        </w:trPr>
        <w:tc>
          <w:tcPr>
            <w:tcW w:w="1063" w:type="pct"/>
            <w:gridSpan w:val="3"/>
            <w:vMerge w:val="restart"/>
            <w:tcBorders>
              <w:top w:val="single" w:sz="6" w:space="0" w:color="0D0D0D" w:themeColor="text1" w:themeTint="F2"/>
              <w:left w:val="single" w:sz="8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rPr>
                <w:szCs w:val="21"/>
              </w:rPr>
            </w:pPr>
            <w:r w:rsidRPr="0031601A">
              <w:rPr>
                <w:szCs w:val="21"/>
              </w:rPr>
              <w:t>1.</w:t>
            </w:r>
            <w:r w:rsidRPr="0031601A">
              <w:rPr>
                <w:szCs w:val="21"/>
              </w:rPr>
              <w:t>温度</w:t>
            </w:r>
            <w:r w:rsidRPr="0031601A">
              <w:rPr>
                <w:rFonts w:hint="eastAsia"/>
                <w:szCs w:val="21"/>
              </w:rPr>
              <w:t>示值误差</w:t>
            </w:r>
            <w:r w:rsidRPr="0031601A">
              <w:rPr>
                <w:rFonts w:hint="eastAsia"/>
                <w:szCs w:val="21"/>
              </w:rPr>
              <w:t xml:space="preserve"> </w:t>
            </w:r>
            <w:r w:rsidRPr="0031601A"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1159" w:type="pct"/>
            <w:gridSpan w:val="7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946835" w:rsidP="00BC21E5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温度示值</w:t>
            </w:r>
          </w:p>
        </w:tc>
        <w:tc>
          <w:tcPr>
            <w:tcW w:w="1861" w:type="pct"/>
            <w:gridSpan w:val="11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003F08" w:rsidP="00BC21E5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校准器</w:t>
            </w:r>
            <w:r w:rsidR="00946835" w:rsidRPr="0031601A">
              <w:rPr>
                <w:rFonts w:hint="eastAsia"/>
                <w:szCs w:val="21"/>
              </w:rPr>
              <w:t>示值</w:t>
            </w:r>
            <w:r w:rsidR="00AE3E84" w:rsidRPr="0031601A">
              <w:rPr>
                <w:rFonts w:hint="eastAsia"/>
                <w:szCs w:val="21"/>
              </w:rPr>
              <w:t>温度</w:t>
            </w:r>
          </w:p>
        </w:tc>
        <w:tc>
          <w:tcPr>
            <w:tcW w:w="917" w:type="pct"/>
            <w:vMerge w:val="restart"/>
            <w:tcBorders>
              <w:top w:val="single" w:sz="6" w:space="0" w:color="0D0D0D" w:themeColor="text1" w:themeTint="F2"/>
              <w:left w:val="single" w:sz="4" w:space="0" w:color="auto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BC21E5">
            <w:pPr>
              <w:widowControl/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扩展不确定度（</w:t>
            </w:r>
            <w:r w:rsidRPr="0031601A">
              <w:rPr>
                <w:i/>
                <w:szCs w:val="21"/>
              </w:rPr>
              <w:t>k</w:t>
            </w:r>
            <w:r w:rsidRPr="0031601A">
              <w:rPr>
                <w:szCs w:val="21"/>
              </w:rPr>
              <w:t>=2</w:t>
            </w:r>
            <w:r w:rsidRPr="0031601A">
              <w:rPr>
                <w:szCs w:val="21"/>
              </w:rPr>
              <w:t>）</w:t>
            </w:r>
          </w:p>
          <w:p w:rsidR="00AE3E84" w:rsidRPr="0031601A" w:rsidRDefault="00AE3E84" w:rsidP="00BC21E5">
            <w:pPr>
              <w:widowControl/>
              <w:rPr>
                <w:szCs w:val="21"/>
              </w:rPr>
            </w:pPr>
          </w:p>
          <w:p w:rsidR="00AE3E84" w:rsidRPr="0031601A" w:rsidRDefault="00AE3E84" w:rsidP="00BC21E5">
            <w:pPr>
              <w:widowControl/>
              <w:rPr>
                <w:szCs w:val="21"/>
              </w:rPr>
            </w:pPr>
          </w:p>
          <w:p w:rsidR="00AE3E84" w:rsidRPr="0031601A" w:rsidRDefault="00AE3E84" w:rsidP="00BC21E5">
            <w:pPr>
              <w:widowControl/>
              <w:rPr>
                <w:szCs w:val="21"/>
              </w:rPr>
            </w:pPr>
          </w:p>
          <w:p w:rsidR="00AE3E84" w:rsidRPr="0031601A" w:rsidRDefault="00AE3E84" w:rsidP="00BC21E5">
            <w:pPr>
              <w:widowControl/>
              <w:rPr>
                <w:szCs w:val="21"/>
              </w:rPr>
            </w:pPr>
          </w:p>
          <w:p w:rsidR="00AE3E84" w:rsidRPr="0031601A" w:rsidRDefault="00AE3E84" w:rsidP="00BC21E5">
            <w:pPr>
              <w:rPr>
                <w:szCs w:val="21"/>
              </w:rPr>
            </w:pPr>
          </w:p>
        </w:tc>
      </w:tr>
      <w:tr w:rsidR="00AE3E84" w:rsidRPr="0031601A" w:rsidTr="00BC21E5">
        <w:trPr>
          <w:trHeight w:hRule="exact" w:val="340"/>
        </w:trPr>
        <w:tc>
          <w:tcPr>
            <w:tcW w:w="1063" w:type="pct"/>
            <w:gridSpan w:val="3"/>
            <w:vMerge/>
            <w:tcBorders>
              <w:left w:val="single" w:sz="8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rPr>
                <w:szCs w:val="21"/>
              </w:rPr>
            </w:pPr>
          </w:p>
        </w:tc>
        <w:tc>
          <w:tcPr>
            <w:tcW w:w="231" w:type="pct"/>
            <w:gridSpan w:val="2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2</w:t>
            </w:r>
          </w:p>
        </w:tc>
        <w:tc>
          <w:tcPr>
            <w:tcW w:w="231" w:type="pct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3</w:t>
            </w:r>
          </w:p>
        </w:tc>
        <w:tc>
          <w:tcPr>
            <w:tcW w:w="465" w:type="pct"/>
            <w:gridSpan w:val="2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平均值</w:t>
            </w:r>
          </w:p>
        </w:tc>
        <w:tc>
          <w:tcPr>
            <w:tcW w:w="309" w:type="pct"/>
            <w:gridSpan w:val="2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</w:t>
            </w:r>
          </w:p>
        </w:tc>
        <w:tc>
          <w:tcPr>
            <w:tcW w:w="231" w:type="pct"/>
            <w:gridSpan w:val="2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2</w:t>
            </w:r>
          </w:p>
        </w:tc>
        <w:tc>
          <w:tcPr>
            <w:tcW w:w="232" w:type="pct"/>
            <w:gridSpan w:val="2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3</w:t>
            </w:r>
          </w:p>
        </w:tc>
        <w:tc>
          <w:tcPr>
            <w:tcW w:w="465" w:type="pct"/>
            <w:gridSpan w:val="2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平均值</w:t>
            </w:r>
          </w:p>
        </w:tc>
        <w:tc>
          <w:tcPr>
            <w:tcW w:w="624" w:type="pct"/>
            <w:gridSpan w:val="3"/>
            <w:tcBorders>
              <w:top w:val="single" w:sz="6" w:space="0" w:color="0D0D0D" w:themeColor="text1" w:themeTint="F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示值误差</w:t>
            </w:r>
          </w:p>
        </w:tc>
        <w:tc>
          <w:tcPr>
            <w:tcW w:w="917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BC21E5">
            <w:pPr>
              <w:jc w:val="left"/>
              <w:rPr>
                <w:szCs w:val="21"/>
              </w:rPr>
            </w:pPr>
          </w:p>
        </w:tc>
      </w:tr>
      <w:tr w:rsidR="00AE3E84" w:rsidRPr="0031601A" w:rsidTr="00BC21E5">
        <w:trPr>
          <w:trHeight w:hRule="exact" w:val="680"/>
        </w:trPr>
        <w:tc>
          <w:tcPr>
            <w:tcW w:w="1063" w:type="pct"/>
            <w:gridSpan w:val="3"/>
            <w:vMerge/>
            <w:tcBorders>
              <w:left w:val="single" w:sz="8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rPr>
                <w:szCs w:val="21"/>
              </w:rPr>
            </w:pPr>
          </w:p>
        </w:tc>
        <w:tc>
          <w:tcPr>
            <w:tcW w:w="231" w:type="pct"/>
            <w:gridSpan w:val="2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232" w:type="pct"/>
            <w:gridSpan w:val="2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231" w:type="pct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465" w:type="pct"/>
            <w:gridSpan w:val="2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309" w:type="pct"/>
            <w:gridSpan w:val="2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231" w:type="pct"/>
            <w:gridSpan w:val="2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232" w:type="pct"/>
            <w:gridSpan w:val="2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465" w:type="pct"/>
            <w:gridSpan w:val="2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left"/>
              <w:rPr>
                <w:szCs w:val="21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6" w:space="0" w:color="0D0D0D" w:themeColor="text1" w:themeTint="F2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BC21E5">
            <w:pPr>
              <w:jc w:val="left"/>
              <w:rPr>
                <w:szCs w:val="21"/>
              </w:rPr>
            </w:pPr>
          </w:p>
        </w:tc>
      </w:tr>
      <w:tr w:rsidR="00324953" w:rsidRPr="0031601A" w:rsidTr="00BC21E5">
        <w:trPr>
          <w:trHeight w:hRule="exact" w:val="680"/>
        </w:trPr>
        <w:tc>
          <w:tcPr>
            <w:tcW w:w="832" w:type="pct"/>
            <w:gridSpan w:val="2"/>
            <w:vMerge w:val="restart"/>
            <w:tcBorders>
              <w:top w:val="single" w:sz="6" w:space="0" w:color="0D0D0D" w:themeColor="text1" w:themeTint="F2"/>
              <w:left w:val="single" w:sz="8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2</w:t>
            </w:r>
            <w:r w:rsidRPr="0031601A">
              <w:rPr>
                <w:szCs w:val="21"/>
              </w:rPr>
              <w:t>.</w:t>
            </w:r>
            <w:r w:rsidRPr="0031601A">
              <w:rPr>
                <w:color w:val="333333"/>
                <w:szCs w:val="21"/>
              </w:rPr>
              <w:t>高温高剪切</w:t>
            </w:r>
            <w:r w:rsidRPr="0031601A">
              <w:rPr>
                <w:rFonts w:hint="eastAsia"/>
                <w:color w:val="333333"/>
                <w:szCs w:val="21"/>
              </w:rPr>
              <w:t>黏</w:t>
            </w:r>
            <w:r w:rsidRPr="0031601A">
              <w:rPr>
                <w:color w:val="333333"/>
                <w:szCs w:val="21"/>
              </w:rPr>
              <w:t>度值</w:t>
            </w:r>
            <w:r w:rsidRPr="0031601A">
              <w:rPr>
                <w:szCs w:val="21"/>
              </w:rPr>
              <w:t xml:space="preserve"> </w:t>
            </w:r>
            <w:proofErr w:type="spellStart"/>
            <w:r w:rsidRPr="0031601A">
              <w:rPr>
                <w:szCs w:val="21"/>
              </w:rPr>
              <w:t>mPa·s</w:t>
            </w:r>
            <w:proofErr w:type="spellEnd"/>
          </w:p>
        </w:tc>
        <w:tc>
          <w:tcPr>
            <w:tcW w:w="694" w:type="pct"/>
            <w:gridSpan w:val="5"/>
            <w:tcBorders>
              <w:top w:val="single" w:sz="6" w:space="0" w:color="0D0D0D" w:themeColor="text1" w:themeTint="F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CA4B4F" w:rsidP="00BC21E5">
            <w:pPr>
              <w:jc w:val="center"/>
              <w:rPr>
                <w:color w:val="000000"/>
                <w:szCs w:val="21"/>
              </w:rPr>
            </w:pPr>
            <w:r w:rsidRPr="0031601A">
              <w:rPr>
                <w:rFonts w:hint="eastAsia"/>
                <w:color w:val="000000"/>
                <w:szCs w:val="21"/>
              </w:rPr>
              <w:t>测量</w:t>
            </w:r>
            <w:r w:rsidR="00AE3E84" w:rsidRPr="0031601A">
              <w:rPr>
                <w:color w:val="000000"/>
                <w:szCs w:val="21"/>
              </w:rPr>
              <w:t>温度</w:t>
            </w:r>
          </w:p>
        </w:tc>
        <w:tc>
          <w:tcPr>
            <w:tcW w:w="696" w:type="pct"/>
            <w:gridSpan w:val="3"/>
            <w:tcBorders>
              <w:top w:val="single" w:sz="6" w:space="0" w:color="0D0D0D" w:themeColor="text1" w:themeTint="F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  <w:r w:rsidRPr="0031601A">
              <w:rPr>
                <w:color w:val="000000"/>
                <w:szCs w:val="21"/>
              </w:rPr>
              <w:t>标准物质</w:t>
            </w:r>
            <w:r w:rsidR="00CA4B4F" w:rsidRPr="0031601A">
              <w:rPr>
                <w:rFonts w:hint="eastAsia"/>
                <w:color w:val="000000"/>
                <w:szCs w:val="21"/>
              </w:rPr>
              <w:t>标称</w:t>
            </w:r>
            <w:r w:rsidRPr="0031601A">
              <w:rPr>
                <w:color w:val="000000"/>
                <w:szCs w:val="21"/>
              </w:rPr>
              <w:t>值</w:t>
            </w:r>
          </w:p>
        </w:tc>
        <w:tc>
          <w:tcPr>
            <w:tcW w:w="386" w:type="pct"/>
            <w:gridSpan w:val="3"/>
            <w:tcBorders>
              <w:top w:val="single" w:sz="6" w:space="0" w:color="0D0D0D" w:themeColor="text1" w:themeTint="F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</w:t>
            </w:r>
          </w:p>
        </w:tc>
        <w:tc>
          <w:tcPr>
            <w:tcW w:w="386" w:type="pct"/>
            <w:gridSpan w:val="3"/>
            <w:tcBorders>
              <w:top w:val="single" w:sz="6" w:space="0" w:color="0D0D0D" w:themeColor="text1" w:themeTint="F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2</w:t>
            </w:r>
          </w:p>
        </w:tc>
        <w:tc>
          <w:tcPr>
            <w:tcW w:w="386" w:type="pct"/>
            <w:tcBorders>
              <w:top w:val="single" w:sz="6" w:space="0" w:color="0D0D0D" w:themeColor="text1" w:themeTint="F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3</w:t>
            </w:r>
          </w:p>
        </w:tc>
        <w:tc>
          <w:tcPr>
            <w:tcW w:w="703" w:type="pct"/>
            <w:gridSpan w:val="4"/>
            <w:tcBorders>
              <w:top w:val="single" w:sz="6" w:space="0" w:color="0D0D0D" w:themeColor="text1" w:themeTint="F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平均值</w:t>
            </w:r>
          </w:p>
        </w:tc>
        <w:tc>
          <w:tcPr>
            <w:tcW w:w="917" w:type="pct"/>
            <w:tcBorders>
              <w:top w:val="single" w:sz="6" w:space="0" w:color="0D0D0D" w:themeColor="text1" w:themeTint="F2"/>
              <w:left w:val="single" w:sz="4" w:space="0" w:color="auto"/>
              <w:bottom w:val="single" w:sz="4" w:space="0" w:color="auto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BC21E5">
            <w:pPr>
              <w:widowControl/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扩展不确定度（</w:t>
            </w:r>
            <w:r w:rsidRPr="0031601A">
              <w:rPr>
                <w:i/>
                <w:szCs w:val="21"/>
              </w:rPr>
              <w:t>k</w:t>
            </w:r>
            <w:r w:rsidRPr="0031601A">
              <w:rPr>
                <w:szCs w:val="21"/>
              </w:rPr>
              <w:t>=2</w:t>
            </w:r>
            <w:r w:rsidRPr="0031601A">
              <w:rPr>
                <w:szCs w:val="21"/>
              </w:rPr>
              <w:t>）</w:t>
            </w:r>
          </w:p>
        </w:tc>
      </w:tr>
      <w:tr w:rsidR="00324953" w:rsidRPr="0031601A" w:rsidTr="00BC21E5">
        <w:trPr>
          <w:trHeight w:hRule="exact" w:val="340"/>
        </w:trPr>
        <w:tc>
          <w:tcPr>
            <w:tcW w:w="832" w:type="pct"/>
            <w:gridSpan w:val="2"/>
            <w:vMerge/>
            <w:tcBorders>
              <w:left w:val="single" w:sz="8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left"/>
              <w:rPr>
                <w:szCs w:val="21"/>
              </w:rPr>
            </w:pPr>
          </w:p>
        </w:tc>
        <w:tc>
          <w:tcPr>
            <w:tcW w:w="69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color w:val="000000"/>
                <w:szCs w:val="21"/>
              </w:rPr>
            </w:pPr>
            <w:r w:rsidRPr="0031601A">
              <w:rPr>
                <w:color w:val="000000"/>
                <w:szCs w:val="21"/>
              </w:rPr>
              <w:t>150</w:t>
            </w:r>
            <w:r w:rsidRPr="0031601A">
              <w:rPr>
                <w:rFonts w:hint="eastAsia"/>
                <w:color w:val="000000"/>
                <w:szCs w:val="21"/>
              </w:rPr>
              <w:t xml:space="preserve"> </w:t>
            </w:r>
            <w:r w:rsidRPr="0031601A">
              <w:rPr>
                <w:rFonts w:ascii="宋体" w:hAnsi="宋体" w:cs="宋体" w:hint="eastAsia"/>
                <w:color w:val="000000"/>
                <w:szCs w:val="21"/>
              </w:rPr>
              <w:t>℃</w:t>
            </w:r>
          </w:p>
        </w:tc>
        <w:tc>
          <w:tcPr>
            <w:tcW w:w="69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7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917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</w:tr>
      <w:tr w:rsidR="00324953" w:rsidRPr="0031601A" w:rsidTr="00BC21E5">
        <w:trPr>
          <w:trHeight w:hRule="exact" w:val="340"/>
        </w:trPr>
        <w:tc>
          <w:tcPr>
            <w:tcW w:w="832" w:type="pct"/>
            <w:gridSpan w:val="2"/>
            <w:vMerge/>
            <w:tcBorders>
              <w:left w:val="single" w:sz="8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left"/>
              <w:rPr>
                <w:szCs w:val="21"/>
              </w:rPr>
            </w:pPr>
          </w:p>
        </w:tc>
        <w:tc>
          <w:tcPr>
            <w:tcW w:w="694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69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7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</w:tr>
      <w:tr w:rsidR="00324953" w:rsidRPr="0031601A" w:rsidTr="00BC21E5">
        <w:trPr>
          <w:trHeight w:hRule="exact" w:val="340"/>
        </w:trPr>
        <w:tc>
          <w:tcPr>
            <w:tcW w:w="832" w:type="pct"/>
            <w:gridSpan w:val="2"/>
            <w:vMerge/>
            <w:tcBorders>
              <w:left w:val="single" w:sz="8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left"/>
              <w:rPr>
                <w:szCs w:val="21"/>
              </w:rPr>
            </w:pPr>
          </w:p>
        </w:tc>
        <w:tc>
          <w:tcPr>
            <w:tcW w:w="694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69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7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</w:tr>
      <w:tr w:rsidR="00324953" w:rsidRPr="0031601A" w:rsidTr="00BC21E5">
        <w:trPr>
          <w:trHeight w:hRule="exact" w:val="340"/>
        </w:trPr>
        <w:tc>
          <w:tcPr>
            <w:tcW w:w="832" w:type="pct"/>
            <w:gridSpan w:val="2"/>
            <w:vMerge/>
            <w:tcBorders>
              <w:left w:val="single" w:sz="8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left"/>
              <w:rPr>
                <w:szCs w:val="21"/>
              </w:rPr>
            </w:pPr>
          </w:p>
        </w:tc>
        <w:tc>
          <w:tcPr>
            <w:tcW w:w="69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color w:val="000000"/>
                <w:szCs w:val="21"/>
              </w:rPr>
            </w:pPr>
            <w:r w:rsidRPr="0031601A">
              <w:rPr>
                <w:color w:val="000000"/>
                <w:szCs w:val="21"/>
              </w:rPr>
              <w:t>1</w:t>
            </w:r>
            <w:r w:rsidRPr="0031601A">
              <w:rPr>
                <w:rFonts w:hint="eastAsia"/>
                <w:color w:val="000000"/>
                <w:szCs w:val="21"/>
              </w:rPr>
              <w:t>0</w:t>
            </w:r>
            <w:r w:rsidRPr="0031601A">
              <w:rPr>
                <w:color w:val="000000"/>
                <w:szCs w:val="21"/>
              </w:rPr>
              <w:t>0</w:t>
            </w:r>
            <w:r w:rsidRPr="0031601A">
              <w:rPr>
                <w:rFonts w:hint="eastAsia"/>
                <w:color w:val="000000"/>
                <w:szCs w:val="21"/>
              </w:rPr>
              <w:t xml:space="preserve"> </w:t>
            </w:r>
            <w:r w:rsidRPr="0031601A">
              <w:rPr>
                <w:rFonts w:ascii="宋体" w:hAnsi="宋体" w:cs="宋体" w:hint="eastAsia"/>
                <w:color w:val="000000"/>
                <w:szCs w:val="21"/>
              </w:rPr>
              <w:t>℃</w:t>
            </w:r>
          </w:p>
        </w:tc>
        <w:tc>
          <w:tcPr>
            <w:tcW w:w="69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7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917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</w:tr>
      <w:tr w:rsidR="00324953" w:rsidRPr="0031601A" w:rsidTr="00BC21E5">
        <w:trPr>
          <w:trHeight w:hRule="exact" w:val="340"/>
        </w:trPr>
        <w:tc>
          <w:tcPr>
            <w:tcW w:w="832" w:type="pct"/>
            <w:gridSpan w:val="2"/>
            <w:vMerge/>
            <w:tcBorders>
              <w:left w:val="single" w:sz="8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left"/>
              <w:rPr>
                <w:szCs w:val="21"/>
              </w:rPr>
            </w:pPr>
          </w:p>
        </w:tc>
        <w:tc>
          <w:tcPr>
            <w:tcW w:w="694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69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7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AE3E84">
            <w:pPr>
              <w:jc w:val="center"/>
              <w:rPr>
                <w:szCs w:val="21"/>
              </w:rPr>
            </w:pPr>
          </w:p>
        </w:tc>
      </w:tr>
      <w:tr w:rsidR="00324953" w:rsidRPr="0031601A" w:rsidTr="00BC21E5">
        <w:trPr>
          <w:trHeight w:hRule="exact" w:val="340"/>
        </w:trPr>
        <w:tc>
          <w:tcPr>
            <w:tcW w:w="832" w:type="pct"/>
            <w:gridSpan w:val="2"/>
            <w:vMerge/>
            <w:tcBorders>
              <w:left w:val="single" w:sz="8" w:space="0" w:color="0D0D0D" w:themeColor="text1" w:themeTint="F2"/>
              <w:bottom w:val="single" w:sz="8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left"/>
              <w:rPr>
                <w:szCs w:val="21"/>
              </w:rPr>
            </w:pPr>
          </w:p>
        </w:tc>
        <w:tc>
          <w:tcPr>
            <w:tcW w:w="694" w:type="pct"/>
            <w:gridSpan w:val="5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696" w:type="pct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386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703" w:type="pct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BC21E5">
            <w:pPr>
              <w:jc w:val="center"/>
              <w:rPr>
                <w:szCs w:val="21"/>
              </w:rPr>
            </w:pPr>
          </w:p>
        </w:tc>
        <w:tc>
          <w:tcPr>
            <w:tcW w:w="917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AE3E84">
            <w:pPr>
              <w:jc w:val="center"/>
              <w:rPr>
                <w:szCs w:val="21"/>
              </w:rPr>
            </w:pPr>
          </w:p>
        </w:tc>
      </w:tr>
      <w:tr w:rsidR="00AE3E84" w:rsidRPr="0031601A" w:rsidTr="00563E94">
        <w:trPr>
          <w:trHeight w:hRule="exact" w:val="340"/>
        </w:trPr>
        <w:tc>
          <w:tcPr>
            <w:tcW w:w="5000" w:type="pct"/>
            <w:gridSpan w:val="22"/>
            <w:tcBorders>
              <w:top w:val="single" w:sz="8" w:space="0" w:color="auto"/>
              <w:left w:val="single" w:sz="8" w:space="0" w:color="0D0D0D" w:themeColor="text1" w:themeTint="F2"/>
              <w:bottom w:val="single" w:sz="6" w:space="0" w:color="0D0D0D" w:themeColor="text1" w:themeTint="F2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AE3E84">
            <w:pPr>
              <w:jc w:val="center"/>
              <w:rPr>
                <w:szCs w:val="21"/>
              </w:rPr>
            </w:pPr>
            <w:r w:rsidRPr="0031601A">
              <w:rPr>
                <w:rFonts w:eastAsia="黑体"/>
                <w:szCs w:val="21"/>
              </w:rPr>
              <w:t>标准器</w:t>
            </w:r>
          </w:p>
        </w:tc>
      </w:tr>
      <w:tr w:rsidR="00AE3E84" w:rsidRPr="0031601A" w:rsidTr="00BC21E5">
        <w:trPr>
          <w:trHeight w:hRule="exact" w:val="680"/>
        </w:trPr>
        <w:tc>
          <w:tcPr>
            <w:tcW w:w="706" w:type="pct"/>
            <w:tcBorders>
              <w:top w:val="single" w:sz="6" w:space="0" w:color="0D0D0D" w:themeColor="text1" w:themeTint="F2"/>
              <w:left w:val="single" w:sz="8" w:space="0" w:color="0D0D0D" w:themeColor="text1" w:themeTint="F2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5C1A68">
            <w:pPr>
              <w:jc w:val="center"/>
              <w:rPr>
                <w:rFonts w:eastAsia="黑体"/>
                <w:szCs w:val="21"/>
              </w:rPr>
            </w:pPr>
            <w:r w:rsidRPr="0031601A">
              <w:rPr>
                <w:szCs w:val="21"/>
              </w:rPr>
              <w:t>名称</w:t>
            </w:r>
          </w:p>
        </w:tc>
        <w:tc>
          <w:tcPr>
            <w:tcW w:w="723" w:type="pct"/>
            <w:gridSpan w:val="5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5C1A68">
            <w:pPr>
              <w:jc w:val="center"/>
              <w:rPr>
                <w:rFonts w:eastAsia="黑体"/>
                <w:szCs w:val="21"/>
              </w:rPr>
            </w:pPr>
            <w:r w:rsidRPr="0031601A">
              <w:rPr>
                <w:szCs w:val="21"/>
              </w:rPr>
              <w:t>编号</w:t>
            </w:r>
          </w:p>
        </w:tc>
        <w:tc>
          <w:tcPr>
            <w:tcW w:w="756" w:type="pct"/>
            <w:gridSpan w:val="3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5C1A68">
            <w:pPr>
              <w:jc w:val="center"/>
              <w:rPr>
                <w:rFonts w:eastAsia="黑体"/>
                <w:szCs w:val="21"/>
              </w:rPr>
            </w:pPr>
            <w:r w:rsidRPr="0031601A">
              <w:rPr>
                <w:szCs w:val="21"/>
              </w:rPr>
              <w:t>证书</w:t>
            </w:r>
            <w:r w:rsidR="007871D9" w:rsidRPr="0031601A">
              <w:rPr>
                <w:rFonts w:hint="eastAsia"/>
                <w:szCs w:val="21"/>
              </w:rPr>
              <w:t>编</w:t>
            </w:r>
            <w:r w:rsidRPr="0031601A">
              <w:rPr>
                <w:szCs w:val="21"/>
              </w:rPr>
              <w:t>号</w:t>
            </w:r>
          </w:p>
        </w:tc>
        <w:tc>
          <w:tcPr>
            <w:tcW w:w="778" w:type="pct"/>
            <w:gridSpan w:val="6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5C1A68">
            <w:pPr>
              <w:jc w:val="center"/>
              <w:rPr>
                <w:rFonts w:eastAsia="黑体"/>
                <w:szCs w:val="21"/>
              </w:rPr>
            </w:pPr>
            <w:r w:rsidRPr="0031601A">
              <w:rPr>
                <w:szCs w:val="21"/>
              </w:rPr>
              <w:t>测量范围</w:t>
            </w:r>
          </w:p>
        </w:tc>
        <w:tc>
          <w:tcPr>
            <w:tcW w:w="804" w:type="pct"/>
            <w:gridSpan w:val="4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5C1A68">
            <w:pPr>
              <w:jc w:val="center"/>
              <w:rPr>
                <w:rFonts w:eastAsia="黑体"/>
                <w:szCs w:val="21"/>
              </w:rPr>
            </w:pPr>
            <w:r w:rsidRPr="0031601A">
              <w:rPr>
                <w:szCs w:val="21"/>
              </w:rPr>
              <w:t>有效期</w:t>
            </w:r>
          </w:p>
        </w:tc>
        <w:tc>
          <w:tcPr>
            <w:tcW w:w="1233" w:type="pct"/>
            <w:gridSpan w:val="3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5C1A68">
            <w:pPr>
              <w:jc w:val="center"/>
              <w:rPr>
                <w:rFonts w:eastAsia="黑体"/>
                <w:szCs w:val="21"/>
              </w:rPr>
            </w:pPr>
            <w:r w:rsidRPr="0031601A">
              <w:rPr>
                <w:szCs w:val="21"/>
              </w:rPr>
              <w:t>不确定度或准确度等级或最大允许误差</w:t>
            </w:r>
          </w:p>
        </w:tc>
      </w:tr>
      <w:tr w:rsidR="00AE3E84" w:rsidRPr="0031601A" w:rsidTr="00BC21E5">
        <w:trPr>
          <w:trHeight w:hRule="exact" w:val="340"/>
        </w:trPr>
        <w:tc>
          <w:tcPr>
            <w:tcW w:w="706" w:type="pct"/>
            <w:tcBorders>
              <w:top w:val="single" w:sz="6" w:space="0" w:color="0D0D0D" w:themeColor="text1" w:themeTint="F2"/>
              <w:left w:val="single" w:sz="8" w:space="0" w:color="0D0D0D" w:themeColor="text1" w:themeTint="F2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723" w:type="pct"/>
            <w:gridSpan w:val="5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756" w:type="pct"/>
            <w:gridSpan w:val="3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778" w:type="pct"/>
            <w:gridSpan w:val="6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804" w:type="pct"/>
            <w:gridSpan w:val="4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1233" w:type="pct"/>
            <w:gridSpan w:val="3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</w:tr>
      <w:tr w:rsidR="00AE3E84" w:rsidRPr="0031601A" w:rsidTr="00BC21E5">
        <w:trPr>
          <w:trHeight w:hRule="exact" w:val="340"/>
        </w:trPr>
        <w:tc>
          <w:tcPr>
            <w:tcW w:w="706" w:type="pct"/>
            <w:tcBorders>
              <w:top w:val="single" w:sz="6" w:space="0" w:color="0D0D0D" w:themeColor="text1" w:themeTint="F2"/>
              <w:left w:val="single" w:sz="8" w:space="0" w:color="0D0D0D" w:themeColor="text1" w:themeTint="F2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723" w:type="pct"/>
            <w:gridSpan w:val="5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756" w:type="pct"/>
            <w:gridSpan w:val="3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778" w:type="pct"/>
            <w:gridSpan w:val="6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804" w:type="pct"/>
            <w:gridSpan w:val="4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1233" w:type="pct"/>
            <w:gridSpan w:val="3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</w:tr>
      <w:tr w:rsidR="00AE3E84" w:rsidRPr="0031601A" w:rsidTr="00BC21E5">
        <w:trPr>
          <w:trHeight w:hRule="exact" w:val="340"/>
        </w:trPr>
        <w:tc>
          <w:tcPr>
            <w:tcW w:w="706" w:type="pct"/>
            <w:tcBorders>
              <w:top w:val="single" w:sz="6" w:space="0" w:color="0D0D0D" w:themeColor="text1" w:themeTint="F2"/>
              <w:left w:val="single" w:sz="8" w:space="0" w:color="0D0D0D" w:themeColor="text1" w:themeTint="F2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723" w:type="pct"/>
            <w:gridSpan w:val="5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756" w:type="pct"/>
            <w:gridSpan w:val="3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778" w:type="pct"/>
            <w:gridSpan w:val="6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804" w:type="pct"/>
            <w:gridSpan w:val="4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1233" w:type="pct"/>
            <w:gridSpan w:val="3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</w:tr>
      <w:tr w:rsidR="00AE3E84" w:rsidRPr="0031601A" w:rsidTr="00BC21E5">
        <w:trPr>
          <w:trHeight w:hRule="exact" w:val="340"/>
        </w:trPr>
        <w:tc>
          <w:tcPr>
            <w:tcW w:w="706" w:type="pct"/>
            <w:tcBorders>
              <w:top w:val="single" w:sz="6" w:space="0" w:color="0D0D0D" w:themeColor="text1" w:themeTint="F2"/>
              <w:left w:val="single" w:sz="8" w:space="0" w:color="0D0D0D" w:themeColor="text1" w:themeTint="F2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723" w:type="pct"/>
            <w:gridSpan w:val="5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756" w:type="pct"/>
            <w:gridSpan w:val="3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778" w:type="pct"/>
            <w:gridSpan w:val="6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804" w:type="pct"/>
            <w:gridSpan w:val="4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1233" w:type="pct"/>
            <w:gridSpan w:val="3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</w:tr>
      <w:tr w:rsidR="00AE3E84" w:rsidRPr="0031601A" w:rsidTr="00BC21E5">
        <w:trPr>
          <w:trHeight w:hRule="exact" w:val="340"/>
        </w:trPr>
        <w:tc>
          <w:tcPr>
            <w:tcW w:w="706" w:type="pct"/>
            <w:tcBorders>
              <w:top w:val="single" w:sz="6" w:space="0" w:color="0D0D0D" w:themeColor="text1" w:themeTint="F2"/>
              <w:left w:val="single" w:sz="8" w:space="0" w:color="0D0D0D" w:themeColor="text1" w:themeTint="F2"/>
              <w:bottom w:val="single" w:sz="8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723" w:type="pct"/>
            <w:gridSpan w:val="5"/>
            <w:tcBorders>
              <w:top w:val="single" w:sz="6" w:space="0" w:color="0D0D0D" w:themeColor="text1" w:themeTint="F2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756" w:type="pct"/>
            <w:gridSpan w:val="3"/>
            <w:tcBorders>
              <w:top w:val="single" w:sz="6" w:space="0" w:color="0D0D0D" w:themeColor="text1" w:themeTint="F2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778" w:type="pct"/>
            <w:gridSpan w:val="6"/>
            <w:tcBorders>
              <w:top w:val="single" w:sz="6" w:space="0" w:color="0D0D0D" w:themeColor="text1" w:themeTint="F2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804" w:type="pct"/>
            <w:gridSpan w:val="4"/>
            <w:tcBorders>
              <w:top w:val="single" w:sz="6" w:space="0" w:color="0D0D0D" w:themeColor="text1" w:themeTint="F2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  <w:tc>
          <w:tcPr>
            <w:tcW w:w="1233" w:type="pct"/>
            <w:gridSpan w:val="3"/>
            <w:tcBorders>
              <w:top w:val="single" w:sz="6" w:space="0" w:color="0D0D0D" w:themeColor="text1" w:themeTint="F2"/>
              <w:left w:val="single" w:sz="4" w:space="0" w:color="auto"/>
              <w:bottom w:val="single" w:sz="8" w:space="0" w:color="auto"/>
              <w:right w:val="single" w:sz="8" w:space="0" w:color="0D0D0D" w:themeColor="text1" w:themeTint="F2"/>
            </w:tcBorders>
            <w:vAlign w:val="center"/>
          </w:tcPr>
          <w:p w:rsidR="00AE3E84" w:rsidRPr="0031601A" w:rsidRDefault="00AE3E84" w:rsidP="00AE3E84">
            <w:pPr>
              <w:jc w:val="left"/>
              <w:rPr>
                <w:szCs w:val="21"/>
              </w:rPr>
            </w:pPr>
          </w:p>
        </w:tc>
      </w:tr>
      <w:tr w:rsidR="00EB6878" w:rsidRPr="0031601A" w:rsidTr="006A0326">
        <w:trPr>
          <w:trHeight w:hRule="exact" w:val="1361"/>
        </w:trPr>
        <w:tc>
          <w:tcPr>
            <w:tcW w:w="5000" w:type="pct"/>
            <w:gridSpan w:val="22"/>
            <w:tcBorders>
              <w:top w:val="single" w:sz="8" w:space="0" w:color="auto"/>
              <w:left w:val="single" w:sz="8" w:space="0" w:color="0D0D0D" w:themeColor="text1" w:themeTint="F2"/>
              <w:bottom w:val="single" w:sz="6" w:space="0" w:color="0D0D0D" w:themeColor="text1" w:themeTint="F2"/>
              <w:right w:val="single" w:sz="8" w:space="0" w:color="0D0D0D" w:themeColor="text1" w:themeTint="F2"/>
            </w:tcBorders>
          </w:tcPr>
          <w:p w:rsidR="00EB6878" w:rsidRPr="0031601A" w:rsidRDefault="00EB6878" w:rsidP="00EB6878">
            <w:pPr>
              <w:spacing w:line="300" w:lineRule="exact"/>
              <w:rPr>
                <w:szCs w:val="21"/>
              </w:rPr>
            </w:pPr>
            <w:r w:rsidRPr="0031601A">
              <w:rPr>
                <w:rFonts w:hAnsi="宋体"/>
                <w:color w:val="000000"/>
                <w:szCs w:val="21"/>
              </w:rPr>
              <w:t>备注</w:t>
            </w:r>
            <w:r w:rsidRPr="0031601A">
              <w:rPr>
                <w:rFonts w:hAnsi="宋体" w:hint="eastAsia"/>
                <w:color w:val="000000"/>
                <w:szCs w:val="21"/>
              </w:rPr>
              <w:t>：</w:t>
            </w:r>
          </w:p>
        </w:tc>
      </w:tr>
      <w:tr w:rsidR="00EB6878" w:rsidRPr="0031601A" w:rsidTr="00BC21E5">
        <w:trPr>
          <w:trHeight w:hRule="exact" w:val="340"/>
        </w:trPr>
        <w:tc>
          <w:tcPr>
            <w:tcW w:w="1141" w:type="pct"/>
            <w:gridSpan w:val="4"/>
            <w:tcBorders>
              <w:top w:val="single" w:sz="6" w:space="0" w:color="0D0D0D" w:themeColor="text1" w:themeTint="F2"/>
              <w:left w:val="single" w:sz="8" w:space="0" w:color="0D0D0D" w:themeColor="text1" w:themeTint="F2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EB6878" w:rsidRPr="0031601A" w:rsidRDefault="00EB6878" w:rsidP="00EB6878">
            <w:pPr>
              <w:spacing w:line="300" w:lineRule="exact"/>
              <w:jc w:val="center"/>
              <w:rPr>
                <w:szCs w:val="21"/>
              </w:rPr>
            </w:pPr>
            <w:r w:rsidRPr="0031601A">
              <w:rPr>
                <w:rFonts w:ascii="Cambria Math" w:hAnsi="Cambria Math"/>
                <w:bCs/>
                <w:szCs w:val="21"/>
              </w:rPr>
              <w:t>校准人员</w:t>
            </w:r>
          </w:p>
        </w:tc>
        <w:tc>
          <w:tcPr>
            <w:tcW w:w="1311" w:type="pct"/>
            <w:gridSpan w:val="7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auto"/>
            </w:tcBorders>
            <w:vAlign w:val="center"/>
          </w:tcPr>
          <w:p w:rsidR="00EB6878" w:rsidRPr="0031601A" w:rsidRDefault="00EB6878" w:rsidP="00EB6878">
            <w:pPr>
              <w:spacing w:line="300" w:lineRule="exact"/>
              <w:rPr>
                <w:szCs w:val="21"/>
              </w:rPr>
            </w:pPr>
          </w:p>
        </w:tc>
        <w:tc>
          <w:tcPr>
            <w:tcW w:w="1315" w:type="pct"/>
            <w:gridSpan w:val="8"/>
            <w:tcBorders>
              <w:top w:val="single" w:sz="6" w:space="0" w:color="0D0D0D" w:themeColor="text1" w:themeTint="F2"/>
              <w:left w:val="single" w:sz="4" w:space="0" w:color="auto"/>
              <w:bottom w:val="single" w:sz="6" w:space="0" w:color="0D0D0D" w:themeColor="text1" w:themeTint="F2"/>
              <w:right w:val="single" w:sz="4" w:space="0" w:color="0D0D0D" w:themeColor="text1" w:themeTint="F2"/>
            </w:tcBorders>
            <w:vAlign w:val="center"/>
          </w:tcPr>
          <w:p w:rsidR="00EB6878" w:rsidRPr="0031601A" w:rsidRDefault="00EB6878" w:rsidP="00EB6878">
            <w:pPr>
              <w:spacing w:line="300" w:lineRule="exact"/>
              <w:jc w:val="center"/>
              <w:rPr>
                <w:szCs w:val="21"/>
              </w:rPr>
            </w:pPr>
            <w:r w:rsidRPr="0031601A">
              <w:rPr>
                <w:rFonts w:ascii="Cambria Math" w:hAnsi="Cambria Math"/>
                <w:bCs/>
                <w:szCs w:val="21"/>
              </w:rPr>
              <w:t>核验人员</w:t>
            </w:r>
          </w:p>
        </w:tc>
        <w:tc>
          <w:tcPr>
            <w:tcW w:w="1233" w:type="pct"/>
            <w:gridSpan w:val="3"/>
            <w:tcBorders>
              <w:top w:val="single" w:sz="6" w:space="0" w:color="0D0D0D" w:themeColor="text1" w:themeTint="F2"/>
              <w:left w:val="single" w:sz="4" w:space="0" w:color="0D0D0D" w:themeColor="text1" w:themeTint="F2"/>
              <w:bottom w:val="single" w:sz="6" w:space="0" w:color="0D0D0D" w:themeColor="text1" w:themeTint="F2"/>
              <w:right w:val="single" w:sz="8" w:space="0" w:color="0D0D0D" w:themeColor="text1" w:themeTint="F2"/>
            </w:tcBorders>
            <w:vAlign w:val="center"/>
          </w:tcPr>
          <w:p w:rsidR="00EB6878" w:rsidRPr="0031601A" w:rsidRDefault="00EB6878" w:rsidP="00EB6878">
            <w:pPr>
              <w:spacing w:line="300" w:lineRule="exact"/>
              <w:rPr>
                <w:szCs w:val="21"/>
              </w:rPr>
            </w:pPr>
          </w:p>
        </w:tc>
      </w:tr>
      <w:tr w:rsidR="00EB6878" w:rsidRPr="0031601A" w:rsidTr="00BC21E5">
        <w:trPr>
          <w:trHeight w:hRule="exact" w:val="340"/>
        </w:trPr>
        <w:tc>
          <w:tcPr>
            <w:tcW w:w="1141" w:type="pct"/>
            <w:gridSpan w:val="4"/>
            <w:tcBorders>
              <w:top w:val="single" w:sz="6" w:space="0" w:color="0D0D0D" w:themeColor="text1" w:themeTint="F2"/>
              <w:left w:val="single" w:sz="8" w:space="0" w:color="0D0D0D" w:themeColor="text1" w:themeTint="F2"/>
              <w:bottom w:val="single" w:sz="8" w:space="0" w:color="0D0D0D" w:themeColor="text1" w:themeTint="F2"/>
              <w:right w:val="single" w:sz="4" w:space="0" w:color="auto"/>
            </w:tcBorders>
            <w:vAlign w:val="center"/>
          </w:tcPr>
          <w:p w:rsidR="00EB6878" w:rsidRPr="0031601A" w:rsidRDefault="00EB6878" w:rsidP="00EB6878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31601A">
              <w:rPr>
                <w:rFonts w:ascii="Cambria Math" w:hAnsi="Cambria Math"/>
                <w:bCs/>
                <w:szCs w:val="21"/>
              </w:rPr>
              <w:t>校准日期</w:t>
            </w:r>
          </w:p>
        </w:tc>
        <w:tc>
          <w:tcPr>
            <w:tcW w:w="1311" w:type="pct"/>
            <w:gridSpan w:val="7"/>
            <w:tcBorders>
              <w:top w:val="single" w:sz="6" w:space="0" w:color="0D0D0D" w:themeColor="text1" w:themeTint="F2"/>
              <w:left w:val="single" w:sz="4" w:space="0" w:color="auto"/>
              <w:bottom w:val="single" w:sz="8" w:space="0" w:color="0D0D0D" w:themeColor="text1" w:themeTint="F2"/>
              <w:right w:val="single" w:sz="4" w:space="0" w:color="auto"/>
            </w:tcBorders>
            <w:vAlign w:val="center"/>
          </w:tcPr>
          <w:p w:rsidR="00EB6878" w:rsidRPr="0031601A" w:rsidRDefault="00EB6878" w:rsidP="00EB6878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315" w:type="pct"/>
            <w:gridSpan w:val="8"/>
            <w:tcBorders>
              <w:top w:val="single" w:sz="6" w:space="0" w:color="0D0D0D" w:themeColor="text1" w:themeTint="F2"/>
              <w:left w:val="single" w:sz="4" w:space="0" w:color="auto"/>
              <w:bottom w:val="single" w:sz="8" w:space="0" w:color="0D0D0D" w:themeColor="text1" w:themeTint="F2"/>
              <w:right w:val="single" w:sz="4" w:space="0" w:color="0D0D0D" w:themeColor="text1" w:themeTint="F2"/>
            </w:tcBorders>
            <w:vAlign w:val="center"/>
          </w:tcPr>
          <w:p w:rsidR="00EB6878" w:rsidRPr="0031601A" w:rsidRDefault="00EB6878" w:rsidP="00EB6878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31601A">
              <w:rPr>
                <w:rFonts w:ascii="Cambria Math" w:hAnsi="Cambria Math"/>
                <w:bCs/>
                <w:szCs w:val="21"/>
              </w:rPr>
              <w:t>核验日期</w:t>
            </w:r>
          </w:p>
        </w:tc>
        <w:tc>
          <w:tcPr>
            <w:tcW w:w="1233" w:type="pct"/>
            <w:gridSpan w:val="3"/>
            <w:tcBorders>
              <w:top w:val="single" w:sz="6" w:space="0" w:color="0D0D0D" w:themeColor="text1" w:themeTint="F2"/>
              <w:left w:val="single" w:sz="4" w:space="0" w:color="0D0D0D" w:themeColor="text1" w:themeTint="F2"/>
              <w:bottom w:val="single" w:sz="8" w:space="0" w:color="0D0D0D" w:themeColor="text1" w:themeTint="F2"/>
              <w:right w:val="single" w:sz="8" w:space="0" w:color="0D0D0D" w:themeColor="text1" w:themeTint="F2"/>
            </w:tcBorders>
            <w:vAlign w:val="center"/>
          </w:tcPr>
          <w:p w:rsidR="00EB6878" w:rsidRPr="0031601A" w:rsidRDefault="00EB6878" w:rsidP="00EB6878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</w:tbl>
    <w:p w:rsidR="009C52A3" w:rsidRPr="0031601A" w:rsidRDefault="009C52A3">
      <w:pPr>
        <w:widowControl/>
        <w:jc w:val="left"/>
        <w:rPr>
          <w:rFonts w:ascii="黑体" w:eastAsia="黑体"/>
          <w:sz w:val="28"/>
          <w:szCs w:val="28"/>
        </w:rPr>
      </w:pPr>
      <w:r w:rsidRPr="0031601A">
        <w:rPr>
          <w:rFonts w:ascii="黑体" w:eastAsia="黑体"/>
          <w:sz w:val="28"/>
          <w:szCs w:val="28"/>
        </w:rPr>
        <w:br w:type="page"/>
      </w:r>
    </w:p>
    <w:p w:rsidR="00CF34A4" w:rsidRPr="0031601A" w:rsidRDefault="00CF29B9">
      <w:pPr>
        <w:rPr>
          <w:rFonts w:ascii="黑体" w:eastAsia="黑体"/>
          <w:sz w:val="28"/>
          <w:szCs w:val="28"/>
        </w:rPr>
      </w:pPr>
      <w:r w:rsidRPr="0031601A">
        <w:rPr>
          <w:rFonts w:ascii="黑体" w:eastAsia="黑体" w:hint="eastAsia"/>
          <w:sz w:val="28"/>
          <w:szCs w:val="28"/>
        </w:rPr>
        <w:lastRenderedPageBreak/>
        <w:t>附录</w:t>
      </w:r>
      <w:r w:rsidRPr="0031601A">
        <w:rPr>
          <w:rFonts w:ascii="黑体" w:eastAsia="黑体"/>
          <w:sz w:val="28"/>
          <w:szCs w:val="28"/>
        </w:rPr>
        <w:t>B</w:t>
      </w:r>
    </w:p>
    <w:p w:rsidR="00CF34A4" w:rsidRPr="0031601A" w:rsidRDefault="00526C5E" w:rsidP="00E66E51">
      <w:pPr>
        <w:spacing w:beforeLines="50" w:afterLines="50" w:line="360" w:lineRule="auto"/>
        <w:jc w:val="center"/>
        <w:rPr>
          <w:rFonts w:ascii="黑体" w:eastAsia="黑体"/>
          <w:sz w:val="28"/>
          <w:szCs w:val="28"/>
        </w:rPr>
      </w:pPr>
      <w:r w:rsidRPr="0031601A">
        <w:rPr>
          <w:rFonts w:ascii="黑体" w:eastAsia="黑体" w:hAnsi="黑体"/>
          <w:bCs/>
          <w:sz w:val="28"/>
          <w:szCs w:val="28"/>
        </w:rPr>
        <w:t>润滑油高剪切锥形塞</w:t>
      </w:r>
      <w:r w:rsidRPr="0031601A">
        <w:rPr>
          <w:rFonts w:ascii="黑体" w:eastAsia="黑体" w:hAnsi="黑体" w:hint="eastAsia"/>
          <w:bCs/>
          <w:sz w:val="28"/>
          <w:szCs w:val="28"/>
        </w:rPr>
        <w:t>黏</w:t>
      </w:r>
      <w:r w:rsidR="008C4E63" w:rsidRPr="0031601A">
        <w:rPr>
          <w:rFonts w:ascii="黑体" w:eastAsia="黑体" w:hAnsi="黑体"/>
          <w:bCs/>
          <w:sz w:val="28"/>
          <w:szCs w:val="28"/>
        </w:rPr>
        <w:t>度计</w:t>
      </w:r>
      <w:r w:rsidR="00CF29B9" w:rsidRPr="0031601A">
        <w:rPr>
          <w:rFonts w:ascii="黑体" w:eastAsia="黑体" w:hint="eastAsia"/>
          <w:sz w:val="28"/>
          <w:szCs w:val="28"/>
        </w:rPr>
        <w:t>校准结果</w:t>
      </w:r>
      <w:r w:rsidR="00635DB3" w:rsidRPr="0031601A">
        <w:rPr>
          <w:rFonts w:ascii="黑体" w:eastAsia="黑体" w:hint="eastAsia"/>
          <w:sz w:val="28"/>
          <w:szCs w:val="28"/>
        </w:rPr>
        <w:t>内页</w:t>
      </w:r>
      <w:r w:rsidR="00CF29B9" w:rsidRPr="0031601A">
        <w:rPr>
          <w:rFonts w:ascii="黑体" w:eastAsia="黑体" w:hint="eastAsia"/>
          <w:sz w:val="28"/>
          <w:szCs w:val="28"/>
        </w:rPr>
        <w:t>格式</w:t>
      </w:r>
    </w:p>
    <w:p w:rsidR="00CF34A4" w:rsidRPr="0031601A" w:rsidRDefault="00CF29B9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 w:hint="eastAsia"/>
          <w:sz w:val="24"/>
        </w:rPr>
        <w:t>证书编号：</w:t>
      </w:r>
    </w:p>
    <w:p w:rsidR="00CF34A4" w:rsidRPr="0031601A" w:rsidRDefault="00CF29B9">
      <w:pPr>
        <w:spacing w:line="360" w:lineRule="auto"/>
        <w:jc w:val="center"/>
        <w:rPr>
          <w:rFonts w:ascii="宋体" w:hAnsi="宋体"/>
          <w:sz w:val="24"/>
        </w:rPr>
      </w:pPr>
      <w:r w:rsidRPr="0031601A">
        <w:rPr>
          <w:rFonts w:ascii="宋体" w:hAnsi="宋体" w:hint="eastAsia"/>
          <w:sz w:val="24"/>
        </w:rPr>
        <w:t>校</w:t>
      </w:r>
      <w:r w:rsidRPr="0031601A">
        <w:rPr>
          <w:rFonts w:ascii="宋体" w:hAnsi="宋体"/>
          <w:sz w:val="24"/>
        </w:rPr>
        <w:t xml:space="preserve"> </w:t>
      </w:r>
      <w:r w:rsidRPr="0031601A">
        <w:rPr>
          <w:rFonts w:ascii="宋体" w:hAnsi="宋体" w:hint="eastAsia"/>
          <w:sz w:val="24"/>
        </w:rPr>
        <w:t>准</w:t>
      </w:r>
      <w:r w:rsidRPr="0031601A">
        <w:rPr>
          <w:rFonts w:ascii="宋体" w:hAnsi="宋体"/>
          <w:sz w:val="24"/>
        </w:rPr>
        <w:t xml:space="preserve"> </w:t>
      </w:r>
      <w:r w:rsidRPr="0031601A">
        <w:rPr>
          <w:rFonts w:ascii="宋体" w:hAnsi="宋体" w:hint="eastAsia"/>
          <w:sz w:val="24"/>
        </w:rPr>
        <w:t>结</w:t>
      </w:r>
      <w:r w:rsidRPr="0031601A">
        <w:rPr>
          <w:rFonts w:ascii="宋体" w:hAnsi="宋体"/>
          <w:sz w:val="24"/>
        </w:rPr>
        <w:t xml:space="preserve"> </w:t>
      </w:r>
      <w:r w:rsidRPr="0031601A">
        <w:rPr>
          <w:rFonts w:ascii="宋体" w:hAnsi="宋体" w:hint="eastAsia"/>
          <w:sz w:val="24"/>
        </w:rPr>
        <w:t>果</w:t>
      </w:r>
    </w:p>
    <w:tbl>
      <w:tblPr>
        <w:tblpPr w:leftFromText="180" w:rightFromText="180" w:vertAnchor="text" w:horzAnchor="margin" w:tblpY="69"/>
        <w:tblW w:w="9322" w:type="dxa"/>
        <w:tblBorders>
          <w:top w:val="single" w:sz="8" w:space="0" w:color="0D0D0D" w:themeColor="text1" w:themeTint="F2"/>
          <w:left w:val="single" w:sz="8" w:space="0" w:color="0D0D0D" w:themeColor="text1" w:themeTint="F2"/>
          <w:bottom w:val="single" w:sz="8" w:space="0" w:color="0D0D0D" w:themeColor="text1" w:themeTint="F2"/>
          <w:right w:val="single" w:sz="8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/>
      </w:tblPr>
      <w:tblGrid>
        <w:gridCol w:w="673"/>
        <w:gridCol w:w="1987"/>
        <w:gridCol w:w="1134"/>
        <w:gridCol w:w="1701"/>
        <w:gridCol w:w="1559"/>
        <w:gridCol w:w="2268"/>
      </w:tblGrid>
      <w:tr w:rsidR="00661DB6" w:rsidRPr="0031601A" w:rsidTr="002D6370">
        <w:trPr>
          <w:trHeight w:hRule="exact" w:val="680"/>
        </w:trPr>
        <w:tc>
          <w:tcPr>
            <w:tcW w:w="673" w:type="dxa"/>
            <w:vMerge w:val="restart"/>
            <w:tcBorders>
              <w:top w:val="single" w:sz="8" w:space="0" w:color="0D0D0D" w:themeColor="text1" w:themeTint="F2"/>
            </w:tcBorders>
            <w:vAlign w:val="center"/>
          </w:tcPr>
          <w:p w:rsidR="00661DB6" w:rsidRPr="0031601A" w:rsidRDefault="00661DB6" w:rsidP="00661DB6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1</w:t>
            </w:r>
          </w:p>
        </w:tc>
        <w:tc>
          <w:tcPr>
            <w:tcW w:w="1987" w:type="dxa"/>
            <w:vMerge w:val="restart"/>
            <w:tcBorders>
              <w:top w:val="single" w:sz="8" w:space="0" w:color="0D0D0D" w:themeColor="text1" w:themeTint="F2"/>
              <w:right w:val="single" w:sz="4" w:space="0" w:color="auto"/>
            </w:tcBorders>
            <w:vAlign w:val="center"/>
          </w:tcPr>
          <w:p w:rsidR="00661DB6" w:rsidRPr="0031601A" w:rsidRDefault="00661DB6" w:rsidP="00661DB6">
            <w:pPr>
              <w:rPr>
                <w:rFonts w:hAnsi="宋体"/>
                <w:color w:val="000000"/>
                <w:szCs w:val="21"/>
              </w:rPr>
            </w:pPr>
            <w:r w:rsidRPr="0031601A">
              <w:rPr>
                <w:rFonts w:hAnsi="宋体"/>
                <w:color w:val="000000"/>
                <w:szCs w:val="21"/>
              </w:rPr>
              <w:t>温度</w:t>
            </w:r>
            <w:r w:rsidRPr="0031601A">
              <w:rPr>
                <w:rFonts w:hAnsi="宋体" w:hint="eastAsia"/>
                <w:color w:val="000000"/>
                <w:szCs w:val="21"/>
              </w:rPr>
              <w:t>示值误差</w:t>
            </w:r>
            <w:r w:rsidRPr="0031601A">
              <w:rPr>
                <w:rFonts w:hAnsi="宋体" w:hint="eastAsia"/>
                <w:color w:val="000000"/>
                <w:szCs w:val="21"/>
              </w:rPr>
              <w:t xml:space="preserve"> </w:t>
            </w:r>
            <w:r w:rsidRPr="0031601A">
              <w:rPr>
                <w:rFonts w:hAnsi="宋体"/>
                <w:color w:val="000000"/>
                <w:szCs w:val="21"/>
              </w:rPr>
              <w:t>℃</w:t>
            </w:r>
            <w:r w:rsidRPr="0031601A">
              <w:rPr>
                <w:rFonts w:hAnsi="宋体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4394" w:type="dxa"/>
            <w:gridSpan w:val="3"/>
            <w:tcBorders>
              <w:top w:val="single" w:sz="8" w:space="0" w:color="0D0D0D" w:themeColor="text1" w:themeTint="F2"/>
              <w:left w:val="single" w:sz="4" w:space="0" w:color="auto"/>
            </w:tcBorders>
            <w:vAlign w:val="center"/>
          </w:tcPr>
          <w:p w:rsidR="00661DB6" w:rsidRPr="0031601A" w:rsidRDefault="00661DB6" w:rsidP="00661DB6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color w:val="000000"/>
                <w:szCs w:val="21"/>
              </w:rPr>
              <w:t>校准值</w:t>
            </w:r>
          </w:p>
        </w:tc>
        <w:tc>
          <w:tcPr>
            <w:tcW w:w="2268" w:type="dxa"/>
            <w:tcBorders>
              <w:top w:val="single" w:sz="8" w:space="0" w:color="0D0D0D" w:themeColor="text1" w:themeTint="F2"/>
            </w:tcBorders>
            <w:vAlign w:val="center"/>
          </w:tcPr>
          <w:p w:rsidR="00661DB6" w:rsidRPr="0031601A" w:rsidRDefault="00661DB6" w:rsidP="00661DB6">
            <w:pPr>
              <w:jc w:val="center"/>
              <w:rPr>
                <w:szCs w:val="21"/>
              </w:rPr>
            </w:pPr>
            <w:r w:rsidRPr="0031601A">
              <w:rPr>
                <w:rFonts w:hAnsi="宋体"/>
                <w:szCs w:val="21"/>
              </w:rPr>
              <w:t>扩展不确定度</w:t>
            </w:r>
            <w:r w:rsidRPr="0031601A">
              <w:rPr>
                <w:rFonts w:eastAsia="黑体" w:hint="eastAsia"/>
                <w:sz w:val="24"/>
              </w:rPr>
              <w:t>（</w:t>
            </w:r>
            <w:r w:rsidRPr="0031601A">
              <w:rPr>
                <w:rFonts w:eastAsia="黑体"/>
                <w:i/>
                <w:iCs/>
                <w:sz w:val="24"/>
              </w:rPr>
              <w:t>k</w:t>
            </w:r>
            <w:r w:rsidRPr="0031601A">
              <w:rPr>
                <w:rFonts w:eastAsia="黑体"/>
                <w:sz w:val="24"/>
              </w:rPr>
              <w:t>=2</w:t>
            </w:r>
            <w:r w:rsidRPr="0031601A">
              <w:rPr>
                <w:rFonts w:eastAsia="黑体" w:hint="eastAsia"/>
                <w:sz w:val="24"/>
              </w:rPr>
              <w:t>）</w:t>
            </w:r>
          </w:p>
        </w:tc>
      </w:tr>
      <w:tr w:rsidR="00661DB6" w:rsidRPr="0031601A" w:rsidTr="002D6370">
        <w:trPr>
          <w:trHeight w:hRule="exact" w:val="680"/>
        </w:trPr>
        <w:tc>
          <w:tcPr>
            <w:tcW w:w="673" w:type="dxa"/>
            <w:vMerge/>
            <w:vAlign w:val="center"/>
          </w:tcPr>
          <w:p w:rsidR="00661DB6" w:rsidRPr="0031601A" w:rsidRDefault="00661DB6" w:rsidP="00661DB6">
            <w:pPr>
              <w:jc w:val="center"/>
              <w:rPr>
                <w:szCs w:val="21"/>
              </w:rPr>
            </w:pPr>
          </w:p>
        </w:tc>
        <w:tc>
          <w:tcPr>
            <w:tcW w:w="1987" w:type="dxa"/>
            <w:vMerge/>
            <w:tcBorders>
              <w:right w:val="single" w:sz="4" w:space="0" w:color="auto"/>
            </w:tcBorders>
            <w:vAlign w:val="center"/>
          </w:tcPr>
          <w:p w:rsidR="00661DB6" w:rsidRPr="0031601A" w:rsidRDefault="00661DB6" w:rsidP="00661DB6">
            <w:pPr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4394" w:type="dxa"/>
            <w:gridSpan w:val="3"/>
            <w:tcBorders>
              <w:left w:val="single" w:sz="4" w:space="0" w:color="auto"/>
            </w:tcBorders>
            <w:vAlign w:val="center"/>
          </w:tcPr>
          <w:p w:rsidR="00661DB6" w:rsidRPr="0031601A" w:rsidRDefault="00661DB6" w:rsidP="00661DB6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61DB6" w:rsidRPr="0031601A" w:rsidRDefault="00661DB6" w:rsidP="00661DB6">
            <w:pPr>
              <w:jc w:val="center"/>
              <w:rPr>
                <w:szCs w:val="21"/>
              </w:rPr>
            </w:pPr>
          </w:p>
        </w:tc>
      </w:tr>
      <w:tr w:rsidR="002010C1" w:rsidRPr="0031601A" w:rsidTr="002D6370">
        <w:trPr>
          <w:trHeight w:hRule="exact" w:val="680"/>
        </w:trPr>
        <w:tc>
          <w:tcPr>
            <w:tcW w:w="673" w:type="dxa"/>
            <w:vMerge w:val="restart"/>
            <w:vAlign w:val="center"/>
          </w:tcPr>
          <w:p w:rsidR="002010C1" w:rsidRPr="0031601A" w:rsidRDefault="00312593" w:rsidP="00661DB6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2</w:t>
            </w:r>
          </w:p>
        </w:tc>
        <w:tc>
          <w:tcPr>
            <w:tcW w:w="1987" w:type="dxa"/>
            <w:vMerge w:val="restart"/>
            <w:vAlign w:val="center"/>
          </w:tcPr>
          <w:p w:rsidR="002010C1" w:rsidRPr="0031601A" w:rsidRDefault="002010C1" w:rsidP="00661DB6">
            <w:pPr>
              <w:jc w:val="center"/>
              <w:rPr>
                <w:color w:val="000000"/>
                <w:szCs w:val="21"/>
              </w:rPr>
            </w:pPr>
            <w:r w:rsidRPr="0031601A">
              <w:rPr>
                <w:rFonts w:hAnsi="宋体"/>
                <w:color w:val="333333"/>
                <w:szCs w:val="21"/>
              </w:rPr>
              <w:t>高温高剪切</w:t>
            </w:r>
            <w:r w:rsidRPr="0031601A">
              <w:rPr>
                <w:rFonts w:hAnsi="宋体" w:hint="eastAsia"/>
                <w:color w:val="333333"/>
                <w:szCs w:val="21"/>
              </w:rPr>
              <w:t>黏</w:t>
            </w:r>
            <w:r w:rsidRPr="0031601A">
              <w:rPr>
                <w:rFonts w:hAnsi="宋体"/>
                <w:color w:val="333333"/>
                <w:szCs w:val="21"/>
              </w:rPr>
              <w:t>度值</w:t>
            </w:r>
            <w:r w:rsidRPr="0031601A">
              <w:rPr>
                <w:rFonts w:hAnsi="宋体" w:hint="eastAsia"/>
                <w:color w:val="333333"/>
                <w:szCs w:val="21"/>
              </w:rPr>
              <w:t xml:space="preserve"> </w:t>
            </w:r>
            <w:proofErr w:type="spellStart"/>
            <w:r w:rsidRPr="0031601A">
              <w:rPr>
                <w:color w:val="000000"/>
                <w:szCs w:val="21"/>
              </w:rPr>
              <w:t>mPa·s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010C1" w:rsidRPr="0031601A" w:rsidRDefault="002010C1" w:rsidP="002D6370">
            <w:pPr>
              <w:jc w:val="center"/>
              <w:rPr>
                <w:rFonts w:hAnsi="宋体"/>
                <w:color w:val="000000"/>
                <w:szCs w:val="21"/>
              </w:rPr>
            </w:pPr>
            <w:r w:rsidRPr="0031601A">
              <w:rPr>
                <w:rFonts w:hAnsi="宋体" w:hint="eastAsia"/>
                <w:color w:val="000000"/>
                <w:szCs w:val="21"/>
              </w:rPr>
              <w:t>设定</w:t>
            </w:r>
            <w:r w:rsidRPr="0031601A">
              <w:rPr>
                <w:rFonts w:hAnsi="宋体"/>
                <w:color w:val="000000"/>
                <w:szCs w:val="21"/>
              </w:rPr>
              <w:t>温度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0C1" w:rsidRPr="0031601A" w:rsidRDefault="002010C1" w:rsidP="00661DB6">
            <w:pPr>
              <w:jc w:val="center"/>
              <w:rPr>
                <w:color w:val="000000"/>
                <w:szCs w:val="21"/>
              </w:rPr>
            </w:pPr>
            <w:r w:rsidRPr="0031601A">
              <w:rPr>
                <w:color w:val="000000"/>
                <w:szCs w:val="21"/>
              </w:rPr>
              <w:t>标准物质</w:t>
            </w:r>
            <w:r w:rsidR="00661DB6" w:rsidRPr="0031601A">
              <w:rPr>
                <w:rFonts w:hint="eastAsia"/>
                <w:color w:val="000000"/>
                <w:szCs w:val="21"/>
              </w:rPr>
              <w:t>标称</w:t>
            </w:r>
            <w:r w:rsidRPr="0031601A">
              <w:rPr>
                <w:color w:val="000000"/>
                <w:szCs w:val="21"/>
              </w:rPr>
              <w:t>值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D0D0D" w:themeColor="text1" w:themeTint="F2"/>
            </w:tcBorders>
            <w:vAlign w:val="center"/>
          </w:tcPr>
          <w:p w:rsidR="002010C1" w:rsidRPr="0031601A" w:rsidRDefault="002010C1" w:rsidP="00661DB6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校准</w:t>
            </w:r>
            <w:r w:rsidRPr="0031601A">
              <w:rPr>
                <w:rFonts w:hAnsi="宋体"/>
                <w:color w:val="333333"/>
                <w:szCs w:val="21"/>
              </w:rPr>
              <w:t>值</w:t>
            </w:r>
          </w:p>
        </w:tc>
        <w:tc>
          <w:tcPr>
            <w:tcW w:w="2268" w:type="dxa"/>
            <w:tcBorders>
              <w:bottom w:val="single" w:sz="4" w:space="0" w:color="0D0D0D" w:themeColor="text1" w:themeTint="F2"/>
            </w:tcBorders>
            <w:vAlign w:val="center"/>
          </w:tcPr>
          <w:p w:rsidR="002010C1" w:rsidRPr="0031601A" w:rsidRDefault="002010C1" w:rsidP="00661DB6">
            <w:pPr>
              <w:spacing w:line="480" w:lineRule="exact"/>
              <w:jc w:val="center"/>
              <w:rPr>
                <w:szCs w:val="21"/>
              </w:rPr>
            </w:pPr>
            <w:r w:rsidRPr="0031601A">
              <w:rPr>
                <w:rFonts w:hAnsi="宋体"/>
                <w:szCs w:val="21"/>
              </w:rPr>
              <w:t>扩展不确定度</w:t>
            </w:r>
            <w:r w:rsidRPr="0031601A">
              <w:rPr>
                <w:rFonts w:eastAsia="黑体" w:hint="eastAsia"/>
                <w:sz w:val="24"/>
              </w:rPr>
              <w:t>（</w:t>
            </w:r>
            <w:r w:rsidRPr="0031601A">
              <w:rPr>
                <w:rFonts w:eastAsia="黑体"/>
                <w:i/>
                <w:iCs/>
                <w:sz w:val="24"/>
              </w:rPr>
              <w:t>k</w:t>
            </w:r>
            <w:r w:rsidRPr="0031601A">
              <w:rPr>
                <w:rFonts w:eastAsia="黑体"/>
                <w:sz w:val="24"/>
              </w:rPr>
              <w:t>=2</w:t>
            </w:r>
            <w:r w:rsidRPr="0031601A">
              <w:rPr>
                <w:rFonts w:eastAsia="黑体" w:hint="eastAsia"/>
                <w:sz w:val="24"/>
              </w:rPr>
              <w:t>）</w:t>
            </w:r>
          </w:p>
        </w:tc>
      </w:tr>
      <w:tr w:rsidR="00661DB6" w:rsidRPr="0031601A" w:rsidTr="002D6370">
        <w:trPr>
          <w:trHeight w:hRule="exact" w:val="680"/>
        </w:trPr>
        <w:tc>
          <w:tcPr>
            <w:tcW w:w="673" w:type="dxa"/>
            <w:vMerge/>
            <w:vAlign w:val="center"/>
          </w:tcPr>
          <w:p w:rsidR="00661DB6" w:rsidRPr="0031601A" w:rsidRDefault="00661DB6" w:rsidP="00661DB6">
            <w:pPr>
              <w:jc w:val="center"/>
              <w:rPr>
                <w:szCs w:val="21"/>
              </w:rPr>
            </w:pPr>
          </w:p>
        </w:tc>
        <w:tc>
          <w:tcPr>
            <w:tcW w:w="1987" w:type="dxa"/>
            <w:vMerge/>
            <w:vAlign w:val="center"/>
          </w:tcPr>
          <w:p w:rsidR="00661DB6" w:rsidRPr="0031601A" w:rsidRDefault="00661DB6" w:rsidP="00661DB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61DB6" w:rsidRPr="0031601A" w:rsidRDefault="00661DB6" w:rsidP="002D6370">
            <w:pPr>
              <w:jc w:val="center"/>
              <w:rPr>
                <w:rFonts w:hAnsi="宋体"/>
                <w:color w:val="000000"/>
                <w:szCs w:val="21"/>
              </w:rPr>
            </w:pPr>
            <w:r w:rsidRPr="0031601A">
              <w:rPr>
                <w:color w:val="000000"/>
                <w:szCs w:val="21"/>
              </w:rPr>
              <w:t>150</w:t>
            </w:r>
            <w:r w:rsidRPr="0031601A">
              <w:rPr>
                <w:rFonts w:hint="eastAsia"/>
                <w:color w:val="000000"/>
                <w:szCs w:val="21"/>
              </w:rPr>
              <w:t xml:space="preserve"> </w:t>
            </w:r>
            <w:r w:rsidRPr="0031601A">
              <w:rPr>
                <w:rFonts w:hAnsi="宋体"/>
                <w:color w:val="000000"/>
                <w:szCs w:val="21"/>
              </w:rPr>
              <w:t>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1DB6" w:rsidRPr="0031601A" w:rsidRDefault="00661DB6" w:rsidP="00661DB6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D0D0D" w:themeColor="text1" w:themeTint="F2"/>
              <w:left w:val="single" w:sz="4" w:space="0" w:color="auto"/>
            </w:tcBorders>
            <w:vAlign w:val="center"/>
          </w:tcPr>
          <w:p w:rsidR="00661DB6" w:rsidRPr="0031601A" w:rsidRDefault="00661DB6" w:rsidP="00661DB6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D0D0D" w:themeColor="text1" w:themeTint="F2"/>
            </w:tcBorders>
            <w:vAlign w:val="center"/>
          </w:tcPr>
          <w:p w:rsidR="00661DB6" w:rsidRPr="0031601A" w:rsidRDefault="00661DB6" w:rsidP="00661DB6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661DB6" w:rsidRPr="0031601A" w:rsidTr="002D6370">
        <w:trPr>
          <w:trHeight w:hRule="exact" w:val="680"/>
        </w:trPr>
        <w:tc>
          <w:tcPr>
            <w:tcW w:w="673" w:type="dxa"/>
            <w:vMerge/>
            <w:vAlign w:val="center"/>
          </w:tcPr>
          <w:p w:rsidR="00661DB6" w:rsidRPr="0031601A" w:rsidRDefault="00661DB6" w:rsidP="00661DB6">
            <w:pPr>
              <w:jc w:val="center"/>
              <w:rPr>
                <w:szCs w:val="21"/>
              </w:rPr>
            </w:pPr>
          </w:p>
        </w:tc>
        <w:tc>
          <w:tcPr>
            <w:tcW w:w="1987" w:type="dxa"/>
            <w:vMerge/>
            <w:vAlign w:val="center"/>
          </w:tcPr>
          <w:p w:rsidR="00661DB6" w:rsidRPr="0031601A" w:rsidRDefault="00661DB6" w:rsidP="00661DB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61DB6" w:rsidRPr="0031601A" w:rsidRDefault="00661DB6" w:rsidP="002D6370">
            <w:pPr>
              <w:jc w:val="center"/>
              <w:rPr>
                <w:color w:val="000000"/>
                <w:szCs w:val="21"/>
              </w:rPr>
            </w:pPr>
            <w:r w:rsidRPr="0031601A">
              <w:rPr>
                <w:color w:val="000000"/>
                <w:szCs w:val="21"/>
              </w:rPr>
              <w:t>100</w:t>
            </w:r>
            <w:r w:rsidRPr="0031601A">
              <w:rPr>
                <w:rFonts w:hint="eastAsia"/>
                <w:color w:val="000000"/>
                <w:szCs w:val="21"/>
              </w:rPr>
              <w:t xml:space="preserve"> </w:t>
            </w:r>
            <w:r w:rsidRPr="0031601A">
              <w:rPr>
                <w:rFonts w:hAnsi="宋体"/>
                <w:color w:val="000000"/>
                <w:szCs w:val="21"/>
              </w:rPr>
              <w:t>℃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DB6" w:rsidRPr="0031601A" w:rsidRDefault="00661DB6" w:rsidP="00661DB6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61DB6" w:rsidRPr="0031601A" w:rsidRDefault="00661DB6" w:rsidP="00661DB6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:rsidR="00661DB6" w:rsidRPr="0031601A" w:rsidRDefault="00661DB6" w:rsidP="00661DB6">
            <w:pPr>
              <w:jc w:val="center"/>
              <w:rPr>
                <w:szCs w:val="21"/>
              </w:rPr>
            </w:pPr>
          </w:p>
        </w:tc>
      </w:tr>
      <w:tr w:rsidR="00CA4B4F" w:rsidRPr="0031601A" w:rsidTr="002D6370">
        <w:trPr>
          <w:trHeight w:val="680"/>
        </w:trPr>
        <w:tc>
          <w:tcPr>
            <w:tcW w:w="2660" w:type="dxa"/>
            <w:gridSpan w:val="2"/>
            <w:vAlign w:val="center"/>
          </w:tcPr>
          <w:p w:rsidR="00CA4B4F" w:rsidRPr="0031601A" w:rsidRDefault="00CA4B4F" w:rsidP="00661DB6">
            <w:pPr>
              <w:spacing w:line="280" w:lineRule="exact"/>
              <w:jc w:val="center"/>
              <w:rPr>
                <w:color w:val="000000"/>
                <w:szCs w:val="21"/>
              </w:rPr>
            </w:pPr>
            <w:r w:rsidRPr="0031601A">
              <w:rPr>
                <w:rFonts w:hAnsi="宋体"/>
                <w:color w:val="000000"/>
                <w:szCs w:val="21"/>
              </w:rPr>
              <w:t>备注</w:t>
            </w:r>
          </w:p>
        </w:tc>
        <w:tc>
          <w:tcPr>
            <w:tcW w:w="6662" w:type="dxa"/>
            <w:gridSpan w:val="4"/>
            <w:vAlign w:val="center"/>
          </w:tcPr>
          <w:p w:rsidR="00CA4B4F" w:rsidRPr="0031601A" w:rsidRDefault="00CA4B4F" w:rsidP="00661DB6">
            <w:pPr>
              <w:jc w:val="center"/>
              <w:rPr>
                <w:szCs w:val="21"/>
              </w:rPr>
            </w:pPr>
          </w:p>
        </w:tc>
      </w:tr>
    </w:tbl>
    <w:p w:rsidR="002010C1" w:rsidRPr="0031601A" w:rsidRDefault="002010C1">
      <w:pPr>
        <w:jc w:val="left"/>
        <w:rPr>
          <w:rFonts w:ascii="黑体" w:eastAsia="黑体" w:hAnsi="黑体"/>
          <w:bCs/>
          <w:sz w:val="28"/>
          <w:szCs w:val="28"/>
        </w:rPr>
      </w:pPr>
    </w:p>
    <w:p w:rsidR="002010C1" w:rsidRPr="0031601A" w:rsidRDefault="002010C1">
      <w:pPr>
        <w:jc w:val="left"/>
        <w:rPr>
          <w:rFonts w:ascii="黑体" w:eastAsia="黑体" w:hAnsi="黑体"/>
          <w:bCs/>
          <w:sz w:val="28"/>
          <w:szCs w:val="28"/>
        </w:rPr>
      </w:pPr>
    </w:p>
    <w:p w:rsidR="00661DB6" w:rsidRPr="0031601A" w:rsidRDefault="0052260B" w:rsidP="0052260B">
      <w:pPr>
        <w:widowControl/>
        <w:jc w:val="left"/>
        <w:rPr>
          <w:rFonts w:ascii="黑体" w:eastAsia="黑体" w:hAnsi="黑体"/>
          <w:bCs/>
          <w:sz w:val="28"/>
          <w:szCs w:val="28"/>
        </w:rPr>
      </w:pPr>
      <w:r w:rsidRPr="0031601A">
        <w:rPr>
          <w:rFonts w:ascii="黑体" w:eastAsia="黑体" w:hAnsi="黑体"/>
          <w:bCs/>
          <w:sz w:val="28"/>
          <w:szCs w:val="28"/>
        </w:rPr>
        <w:br w:type="page"/>
      </w:r>
    </w:p>
    <w:p w:rsidR="00CF34A4" w:rsidRPr="0031601A" w:rsidRDefault="00CF29B9">
      <w:pPr>
        <w:jc w:val="left"/>
        <w:rPr>
          <w:rFonts w:ascii="黑体" w:eastAsia="黑体" w:hAnsi="黑体"/>
          <w:bCs/>
          <w:sz w:val="28"/>
          <w:szCs w:val="28"/>
        </w:rPr>
      </w:pPr>
      <w:r w:rsidRPr="0031601A">
        <w:rPr>
          <w:rFonts w:ascii="黑体" w:eastAsia="黑体" w:hAnsi="黑体" w:hint="eastAsia"/>
          <w:bCs/>
          <w:sz w:val="28"/>
          <w:szCs w:val="28"/>
        </w:rPr>
        <w:lastRenderedPageBreak/>
        <w:t>附录C</w:t>
      </w:r>
    </w:p>
    <w:p w:rsidR="00CF34A4" w:rsidRPr="0031601A" w:rsidRDefault="00794E91">
      <w:pPr>
        <w:spacing w:line="360" w:lineRule="auto"/>
        <w:ind w:firstLineChars="176" w:firstLine="493"/>
        <w:jc w:val="center"/>
        <w:rPr>
          <w:sz w:val="24"/>
        </w:rPr>
      </w:pPr>
      <w:bookmarkStart w:id="11" w:name="_Hlk531859601"/>
      <w:r w:rsidRPr="0031601A">
        <w:rPr>
          <w:rFonts w:ascii="黑体" w:eastAsia="黑体" w:hAnsi="黑体" w:hint="eastAsia"/>
          <w:bCs/>
          <w:sz w:val="28"/>
          <w:szCs w:val="28"/>
        </w:rPr>
        <w:t>温度</w:t>
      </w:r>
      <w:r w:rsidR="00D35BDF" w:rsidRPr="0031601A">
        <w:rPr>
          <w:rFonts w:ascii="黑体" w:eastAsia="黑体" w:hAnsi="黑体" w:hint="eastAsia"/>
          <w:bCs/>
          <w:sz w:val="28"/>
          <w:szCs w:val="28"/>
        </w:rPr>
        <w:t>示值误差</w:t>
      </w:r>
      <w:r w:rsidR="00CF29B9" w:rsidRPr="0031601A">
        <w:rPr>
          <w:rFonts w:ascii="黑体" w:eastAsia="黑体" w:hAnsi="黑体" w:hint="eastAsia"/>
          <w:bCs/>
          <w:sz w:val="28"/>
          <w:szCs w:val="28"/>
        </w:rPr>
        <w:t>测量结果</w:t>
      </w:r>
      <w:bookmarkEnd w:id="11"/>
      <w:r w:rsidR="00CF29B9" w:rsidRPr="0031601A">
        <w:rPr>
          <w:rFonts w:ascii="黑体" w:eastAsia="黑体" w:hAnsi="黑体" w:hint="eastAsia"/>
          <w:bCs/>
          <w:sz w:val="28"/>
          <w:szCs w:val="28"/>
        </w:rPr>
        <w:t>不确定度评定示例</w:t>
      </w:r>
    </w:p>
    <w:p w:rsidR="00CF34A4" w:rsidRPr="0031601A" w:rsidRDefault="00CF34A4">
      <w:pPr>
        <w:rPr>
          <w:rFonts w:ascii="宋体" w:hAnsi="宋体"/>
          <w:bCs/>
          <w:sz w:val="24"/>
        </w:rPr>
      </w:pPr>
    </w:p>
    <w:p w:rsidR="00CF34A4" w:rsidRPr="0031601A" w:rsidRDefault="00CF29B9">
      <w:pPr>
        <w:spacing w:line="360" w:lineRule="auto"/>
        <w:rPr>
          <w:rFonts w:ascii="宋体" w:hAnsi="宋体"/>
          <w:bCs/>
          <w:sz w:val="24"/>
        </w:rPr>
      </w:pPr>
      <w:r w:rsidRPr="0031601A">
        <w:rPr>
          <w:rFonts w:ascii="黑体" w:eastAsia="黑体" w:hAnsi="黑体"/>
          <w:bCs/>
          <w:sz w:val="24"/>
        </w:rPr>
        <w:t>C.1</w:t>
      </w:r>
      <w:r w:rsidRPr="0031601A">
        <w:rPr>
          <w:rFonts w:ascii="宋体" w:hAnsi="宋体"/>
          <w:bCs/>
          <w:sz w:val="24"/>
        </w:rPr>
        <w:t xml:space="preserve">  校准方法</w:t>
      </w:r>
    </w:p>
    <w:p w:rsidR="00312593" w:rsidRPr="0031601A" w:rsidRDefault="007100B4" w:rsidP="00312593">
      <w:pPr>
        <w:spacing w:line="360" w:lineRule="auto"/>
        <w:ind w:firstLineChars="180" w:firstLine="432"/>
        <w:jc w:val="left"/>
        <w:rPr>
          <w:color w:val="000000"/>
          <w:sz w:val="24"/>
        </w:rPr>
      </w:pPr>
      <w:r w:rsidRPr="0031601A">
        <w:rPr>
          <w:rFonts w:hint="eastAsia"/>
          <w:color w:val="000000"/>
          <w:sz w:val="24"/>
        </w:rPr>
        <w:t>按本规范</w:t>
      </w:r>
      <w:r w:rsidRPr="0031601A">
        <w:rPr>
          <w:rFonts w:hint="eastAsia"/>
          <w:color w:val="000000"/>
          <w:sz w:val="24"/>
        </w:rPr>
        <w:t>7.2</w:t>
      </w:r>
      <w:r w:rsidRPr="0031601A">
        <w:rPr>
          <w:rFonts w:hint="eastAsia"/>
          <w:color w:val="000000"/>
          <w:sz w:val="24"/>
        </w:rPr>
        <w:t>条款对温度示值误差进行校准</w:t>
      </w:r>
      <w:r w:rsidR="00312593" w:rsidRPr="0031601A">
        <w:rPr>
          <w:rFonts w:hint="eastAsia"/>
          <w:color w:val="000000"/>
          <w:sz w:val="24"/>
        </w:rPr>
        <w:t>。</w:t>
      </w:r>
    </w:p>
    <w:p w:rsidR="00CF34A4" w:rsidRPr="0031601A" w:rsidRDefault="00CF29B9">
      <w:pPr>
        <w:spacing w:line="360" w:lineRule="auto"/>
        <w:rPr>
          <w:rFonts w:ascii="宋体" w:hAnsi="宋体"/>
          <w:color w:val="000000"/>
          <w:sz w:val="24"/>
        </w:rPr>
      </w:pPr>
      <w:r w:rsidRPr="0031601A">
        <w:rPr>
          <w:rFonts w:ascii="黑体" w:eastAsia="黑体" w:hAnsi="黑体"/>
          <w:color w:val="000000"/>
          <w:sz w:val="24"/>
        </w:rPr>
        <w:t>C.2</w:t>
      </w:r>
      <w:r w:rsidRPr="0031601A">
        <w:rPr>
          <w:rFonts w:ascii="宋体" w:hAnsi="宋体"/>
          <w:color w:val="000000"/>
          <w:sz w:val="24"/>
        </w:rPr>
        <w:t xml:space="preserve">  测量模型</w:t>
      </w:r>
    </w:p>
    <w:p w:rsidR="00CF34A4" w:rsidRPr="0031601A" w:rsidRDefault="006D1D48" w:rsidP="00794E91">
      <w:pPr>
        <w:spacing w:line="360" w:lineRule="auto"/>
        <w:ind w:firstLineChars="210" w:firstLine="504"/>
        <w:rPr>
          <w:rFonts w:ascii="宋体" w:hAnsi="宋体"/>
          <w:sz w:val="24"/>
        </w:rPr>
      </w:pPr>
      <w:r w:rsidRPr="0031601A">
        <w:rPr>
          <w:rFonts w:ascii="宋体" w:hAnsi="宋体" w:hint="eastAsia"/>
          <w:sz w:val="24"/>
        </w:rPr>
        <w:t>温度示值误差</w:t>
      </w:r>
      <w:r w:rsidR="00CF29B9" w:rsidRPr="0031601A">
        <w:rPr>
          <w:rFonts w:ascii="宋体" w:hAnsi="宋体"/>
          <w:sz w:val="24"/>
        </w:rPr>
        <w:t>的测量模型见式</w:t>
      </w:r>
      <w:r w:rsidR="006A49FF" w:rsidRPr="0031601A">
        <w:rPr>
          <w:rFonts w:ascii="宋体" w:hAnsi="宋体" w:hint="eastAsia"/>
          <w:sz w:val="24"/>
        </w:rPr>
        <w:t>(</w:t>
      </w:r>
      <w:r w:rsidR="00CF29B9" w:rsidRPr="0031601A">
        <w:rPr>
          <w:sz w:val="24"/>
        </w:rPr>
        <w:t>C.1</w:t>
      </w:r>
      <w:r w:rsidR="006A49FF" w:rsidRPr="0031601A">
        <w:rPr>
          <w:rFonts w:ascii="宋体" w:hAnsi="宋体" w:hint="eastAsia"/>
          <w:sz w:val="24"/>
        </w:rPr>
        <w:t>)</w:t>
      </w:r>
      <w:r w:rsidR="00CF29B9" w:rsidRPr="0031601A">
        <w:rPr>
          <w:rFonts w:ascii="宋体" w:hAnsi="宋体"/>
          <w:sz w:val="24"/>
        </w:rPr>
        <w:t>：</w:t>
      </w:r>
    </w:p>
    <w:p w:rsidR="00CF34A4" w:rsidRPr="0031601A" w:rsidRDefault="00FD23E2" w:rsidP="00FD23E2">
      <w:pPr>
        <w:tabs>
          <w:tab w:val="left" w:pos="4253"/>
          <w:tab w:val="left" w:pos="8789"/>
        </w:tabs>
        <w:spacing w:line="360" w:lineRule="auto"/>
        <w:jc w:val="left"/>
        <w:rPr>
          <w:i/>
          <w:sz w:val="24"/>
        </w:rPr>
      </w:pPr>
      <w:r w:rsidRPr="0031601A">
        <w:rPr>
          <w:rFonts w:ascii="宋体" w:hAnsi="宋体" w:hint="eastAsia"/>
        </w:rPr>
        <w:tab/>
      </w:r>
      <m:oMath>
        <m:r>
          <w:rPr>
            <w:rFonts w:ascii="Cambria Math" w:hAnsi="Cambria Math"/>
          </w:rPr>
          <m:t>∆</m:t>
        </m:r>
      </m:oMath>
      <w:r w:rsidR="00411A42" w:rsidRPr="0031601A">
        <w:t>T</w:t>
      </w:r>
      <w:r w:rsidR="00CF29B9" w:rsidRPr="0031601A">
        <w:rPr>
          <w:i/>
          <w:sz w:val="24"/>
        </w:rPr>
        <w:t>=</w:t>
      </w:r>
      <w:r w:rsidR="00F542C1" w:rsidRPr="0031601A">
        <w:rPr>
          <w:i/>
          <w:sz w:val="24"/>
        </w:rPr>
        <w:t xml:space="preserve"> T</w:t>
      </w:r>
      <w:r w:rsidR="00CF29B9" w:rsidRPr="0031601A">
        <w:rPr>
          <w:i/>
          <w:sz w:val="24"/>
        </w:rPr>
        <w:t xml:space="preserve"> </w:t>
      </w:r>
      <w:r w:rsidRPr="0031601A">
        <w:rPr>
          <w:i/>
          <w:sz w:val="24"/>
        </w:rPr>
        <w:t>–</w:t>
      </w:r>
      <w:r w:rsidR="008D081C" w:rsidRPr="0031601A">
        <w:rPr>
          <w:i/>
          <w:sz w:val="24"/>
        </w:rPr>
        <w:t>t</w:t>
      </w:r>
      <w:r w:rsidRPr="0031601A">
        <w:rPr>
          <w:rFonts w:hint="eastAsia"/>
          <w:i/>
          <w:sz w:val="24"/>
        </w:rPr>
        <w:tab/>
      </w:r>
      <w:r w:rsidR="00342269" w:rsidRPr="0031601A">
        <w:rPr>
          <w:sz w:val="24"/>
        </w:rPr>
        <w:t>(C.</w:t>
      </w:r>
      <w:r w:rsidR="00342269" w:rsidRPr="0031601A">
        <w:rPr>
          <w:rFonts w:hint="eastAsia"/>
          <w:sz w:val="24"/>
        </w:rPr>
        <w:t>1</w:t>
      </w:r>
      <w:r w:rsidR="00342269" w:rsidRPr="0031601A">
        <w:rPr>
          <w:sz w:val="24"/>
        </w:rPr>
        <w:t>)</w:t>
      </w:r>
    </w:p>
    <w:p w:rsidR="00CF34A4" w:rsidRPr="0031601A" w:rsidRDefault="00CF29B9">
      <w:pPr>
        <w:spacing w:line="360" w:lineRule="auto"/>
        <w:ind w:firstLineChars="192" w:firstLine="461"/>
        <w:rPr>
          <w:rFonts w:ascii="宋体" w:hAnsi="宋体"/>
        </w:rPr>
      </w:pPr>
      <w:r w:rsidRPr="0031601A">
        <w:rPr>
          <w:rFonts w:ascii="宋体" w:hAnsi="宋体"/>
          <w:sz w:val="24"/>
        </w:rPr>
        <w:t>式中</w:t>
      </w:r>
      <w:r w:rsidRPr="0031601A">
        <w:rPr>
          <w:rFonts w:ascii="宋体" w:hAnsi="宋体"/>
        </w:rPr>
        <w:t>：</w:t>
      </w:r>
    </w:p>
    <w:p w:rsidR="00010201" w:rsidRPr="0031601A" w:rsidRDefault="00097E34" w:rsidP="00010201">
      <w:pPr>
        <w:spacing w:line="360" w:lineRule="auto"/>
        <w:ind w:firstLineChars="192" w:firstLine="403"/>
        <w:rPr>
          <w:rFonts w:ascii="宋体" w:hAnsi="宋体"/>
          <w:sz w:val="24"/>
        </w:rPr>
      </w:pPr>
      <w:bookmarkStart w:id="12" w:name="_Hlk72607802"/>
      <w:r w:rsidRPr="0031601A">
        <w:rPr>
          <w:rFonts w:ascii="宋体" w:hAnsi="宋体" w:hint="eastAsia"/>
        </w:rPr>
        <w:t xml:space="preserve"> </w:t>
      </w:r>
      <m:oMath>
        <m:r>
          <w:rPr>
            <w:rFonts w:ascii="Cambria Math" w:hAnsi="Cambria Math"/>
          </w:rPr>
          <m:t>∆</m:t>
        </m:r>
      </m:oMath>
      <w:r w:rsidR="00411A42" w:rsidRPr="0031601A">
        <w:t>T</w:t>
      </w:r>
      <w:bookmarkEnd w:id="12"/>
      <w:r w:rsidR="00411A42" w:rsidRPr="0031601A">
        <w:rPr>
          <w:rFonts w:ascii="宋体" w:hAnsi="宋体" w:hint="eastAsia"/>
        </w:rPr>
        <w:t>——</w:t>
      </w:r>
      <w:r w:rsidR="006D1D48" w:rsidRPr="0031601A">
        <w:rPr>
          <w:rFonts w:hint="eastAsia"/>
          <w:sz w:val="24"/>
        </w:rPr>
        <w:t>温度示值误差</w:t>
      </w:r>
      <w:r w:rsidR="00010201" w:rsidRPr="0031601A">
        <w:rPr>
          <w:sz w:val="24"/>
        </w:rPr>
        <w:t>，</w:t>
      </w:r>
      <w:r w:rsidR="00010201" w:rsidRPr="0031601A">
        <w:rPr>
          <w:rFonts w:hint="eastAsia"/>
          <w:sz w:val="24"/>
        </w:rPr>
        <w:t>℃</w:t>
      </w:r>
      <w:r w:rsidR="00010201" w:rsidRPr="0031601A">
        <w:rPr>
          <w:sz w:val="24"/>
        </w:rPr>
        <w:t>；</w:t>
      </w:r>
    </w:p>
    <w:p w:rsidR="00CF34A4" w:rsidRPr="0031601A" w:rsidRDefault="008D081C" w:rsidP="00010201">
      <w:pPr>
        <w:spacing w:line="360" w:lineRule="auto"/>
        <w:ind w:firstLineChars="192" w:firstLine="461"/>
        <w:rPr>
          <w:rFonts w:ascii="宋体" w:hAnsi="宋体"/>
          <w:sz w:val="24"/>
        </w:rPr>
      </w:pPr>
      <w:r w:rsidRPr="0031601A">
        <w:rPr>
          <w:i/>
          <w:sz w:val="24"/>
        </w:rPr>
        <w:t>T</w:t>
      </w:r>
      <w:r w:rsidR="00CF29B9" w:rsidRPr="0031601A">
        <w:rPr>
          <w:i/>
          <w:sz w:val="24"/>
        </w:rPr>
        <w:t xml:space="preserve"> </w:t>
      </w:r>
      <w:r w:rsidR="00CF29B9" w:rsidRPr="0031601A">
        <w:rPr>
          <w:rFonts w:ascii="宋体" w:hAnsi="宋体"/>
          <w:sz w:val="24"/>
        </w:rPr>
        <w:t>——</w:t>
      </w:r>
      <w:r w:rsidR="006D1D48" w:rsidRPr="0031601A">
        <w:rPr>
          <w:rFonts w:ascii="宋体" w:hAnsi="宋体" w:hint="eastAsia"/>
          <w:sz w:val="24"/>
        </w:rPr>
        <w:t>被校温度计</w:t>
      </w:r>
      <w:r w:rsidR="00EA7366" w:rsidRPr="0031601A">
        <w:rPr>
          <w:rFonts w:ascii="宋体" w:hAnsi="宋体" w:hint="eastAsia"/>
          <w:sz w:val="24"/>
        </w:rPr>
        <w:t>温度</w:t>
      </w:r>
      <w:r w:rsidR="006D1D48" w:rsidRPr="0031601A">
        <w:rPr>
          <w:rFonts w:ascii="宋体" w:hAnsi="宋体" w:hint="eastAsia"/>
          <w:sz w:val="24"/>
        </w:rPr>
        <w:t>示值</w:t>
      </w:r>
      <w:r w:rsidR="00CF29B9" w:rsidRPr="0031601A">
        <w:rPr>
          <w:rFonts w:ascii="宋体" w:hAnsi="宋体"/>
          <w:sz w:val="24"/>
        </w:rPr>
        <w:t>，</w:t>
      </w:r>
      <w:r w:rsidR="00794E91" w:rsidRPr="0031601A">
        <w:rPr>
          <w:rFonts w:ascii="宋体" w:hAnsi="宋体" w:hint="eastAsia"/>
          <w:sz w:val="24"/>
        </w:rPr>
        <w:t>℃</w:t>
      </w:r>
      <w:r w:rsidR="00CF29B9" w:rsidRPr="0031601A">
        <w:rPr>
          <w:rFonts w:ascii="宋体" w:hAnsi="宋体"/>
          <w:sz w:val="24"/>
        </w:rPr>
        <w:t>；</w:t>
      </w:r>
    </w:p>
    <w:p w:rsidR="00CF34A4" w:rsidRPr="0031601A" w:rsidRDefault="008D081C">
      <w:pPr>
        <w:spacing w:line="360" w:lineRule="auto"/>
        <w:ind w:firstLineChars="198" w:firstLine="475"/>
        <w:rPr>
          <w:rFonts w:ascii="宋体" w:hAnsi="宋体"/>
          <w:sz w:val="24"/>
        </w:rPr>
      </w:pPr>
      <w:r w:rsidRPr="0031601A">
        <w:rPr>
          <w:i/>
          <w:sz w:val="24"/>
        </w:rPr>
        <w:t>t</w:t>
      </w:r>
      <w:r w:rsidR="00CF29B9" w:rsidRPr="0031601A">
        <w:rPr>
          <w:rFonts w:ascii="宋体" w:hAnsi="宋体"/>
          <w:sz w:val="24"/>
        </w:rPr>
        <w:t>——</w:t>
      </w:r>
      <w:r w:rsidR="00587CD1" w:rsidRPr="0031601A">
        <w:rPr>
          <w:rFonts w:ascii="宋体" w:hAnsi="宋体" w:hint="eastAsia"/>
          <w:sz w:val="24"/>
        </w:rPr>
        <w:t>标准铂电阻</w:t>
      </w:r>
      <w:r w:rsidR="003604E3" w:rsidRPr="0031601A">
        <w:rPr>
          <w:sz w:val="24"/>
        </w:rPr>
        <w:t>温度计</w:t>
      </w:r>
      <w:r w:rsidR="00CF29B9" w:rsidRPr="0031601A">
        <w:rPr>
          <w:rFonts w:ascii="宋体" w:hAnsi="宋体"/>
          <w:sz w:val="24"/>
        </w:rPr>
        <w:t>的</w:t>
      </w:r>
      <w:r w:rsidR="006D1D48" w:rsidRPr="0031601A">
        <w:rPr>
          <w:rFonts w:ascii="宋体" w:hAnsi="宋体" w:hint="eastAsia"/>
          <w:sz w:val="24"/>
        </w:rPr>
        <w:t>示值</w:t>
      </w:r>
      <w:r w:rsidR="00CF29B9" w:rsidRPr="0031601A">
        <w:rPr>
          <w:rFonts w:ascii="宋体" w:hAnsi="宋体"/>
          <w:sz w:val="24"/>
        </w:rPr>
        <w:t>，</w:t>
      </w:r>
      <w:r w:rsidR="00794E91" w:rsidRPr="0031601A">
        <w:rPr>
          <w:rFonts w:ascii="宋体" w:hAnsi="宋体" w:hint="eastAsia"/>
          <w:sz w:val="24"/>
        </w:rPr>
        <w:t>℃</w:t>
      </w:r>
      <w:r w:rsidR="00CF29B9" w:rsidRPr="0031601A">
        <w:rPr>
          <w:rFonts w:ascii="宋体" w:hAnsi="宋体"/>
          <w:sz w:val="24"/>
        </w:rPr>
        <w:t>。</w:t>
      </w:r>
    </w:p>
    <w:p w:rsidR="00CF34A4" w:rsidRPr="0031601A" w:rsidRDefault="00CF29B9">
      <w:pPr>
        <w:spacing w:line="360" w:lineRule="auto"/>
        <w:rPr>
          <w:rFonts w:ascii="宋体" w:hAnsi="宋体"/>
          <w:bCs/>
          <w:sz w:val="24"/>
        </w:rPr>
      </w:pPr>
      <w:r w:rsidRPr="0031601A">
        <w:rPr>
          <w:rFonts w:ascii="黑体" w:eastAsia="黑体" w:hAnsi="黑体"/>
          <w:bCs/>
          <w:sz w:val="24"/>
        </w:rPr>
        <w:t>C.</w:t>
      </w:r>
      <w:r w:rsidR="008420D1" w:rsidRPr="0031601A">
        <w:rPr>
          <w:rFonts w:ascii="黑体" w:eastAsia="黑体" w:hAnsi="黑体" w:hint="eastAsia"/>
          <w:bCs/>
          <w:sz w:val="24"/>
        </w:rPr>
        <w:t>3</w:t>
      </w:r>
      <w:r w:rsidRPr="0031601A">
        <w:rPr>
          <w:rFonts w:ascii="宋体" w:hAnsi="宋体"/>
          <w:bCs/>
          <w:sz w:val="24"/>
        </w:rPr>
        <w:t xml:space="preserve">  </w:t>
      </w:r>
      <w:r w:rsidR="00794E91" w:rsidRPr="0031601A">
        <w:rPr>
          <w:rFonts w:ascii="宋体" w:hAnsi="宋体" w:hint="eastAsia"/>
          <w:bCs/>
          <w:sz w:val="24"/>
        </w:rPr>
        <w:t>温度</w:t>
      </w:r>
      <w:r w:rsidRPr="0031601A">
        <w:rPr>
          <w:rFonts w:ascii="宋体" w:hAnsi="宋体"/>
          <w:bCs/>
          <w:sz w:val="24"/>
        </w:rPr>
        <w:t>测量结果不确定度的评定</w:t>
      </w:r>
    </w:p>
    <w:p w:rsidR="00CF34A4" w:rsidRPr="0031601A" w:rsidRDefault="00097E34">
      <w:pPr>
        <w:spacing w:line="360" w:lineRule="auto"/>
        <w:rPr>
          <w:rFonts w:ascii="宋体" w:hAnsi="宋体"/>
          <w:bCs/>
          <w:sz w:val="24"/>
        </w:rPr>
      </w:pPr>
      <w:r w:rsidRPr="0031601A">
        <w:rPr>
          <w:rFonts w:ascii="黑体" w:eastAsia="黑体" w:hAnsi="黑体"/>
          <w:bCs/>
          <w:sz w:val="24"/>
        </w:rPr>
        <w:t>C.</w:t>
      </w:r>
      <w:r w:rsidR="008420D1" w:rsidRPr="0031601A">
        <w:rPr>
          <w:rFonts w:ascii="黑体" w:eastAsia="黑体" w:hAnsi="黑体" w:hint="eastAsia"/>
          <w:bCs/>
          <w:sz w:val="24"/>
        </w:rPr>
        <w:t>3</w:t>
      </w:r>
      <w:r w:rsidR="00CF29B9" w:rsidRPr="0031601A">
        <w:rPr>
          <w:rFonts w:ascii="黑体" w:eastAsia="黑体" w:hAnsi="黑体"/>
          <w:bCs/>
          <w:sz w:val="24"/>
        </w:rPr>
        <w:t>.1</w:t>
      </w:r>
      <w:r w:rsidR="00CF29B9" w:rsidRPr="0031601A">
        <w:rPr>
          <w:rFonts w:ascii="宋体" w:hAnsi="宋体"/>
          <w:bCs/>
          <w:sz w:val="24"/>
        </w:rPr>
        <w:t xml:space="preserve">  标准不确定度来源</w:t>
      </w:r>
    </w:p>
    <w:p w:rsidR="00CF34A4" w:rsidRPr="0031601A" w:rsidRDefault="00CF29B9">
      <w:pPr>
        <w:spacing w:line="360" w:lineRule="auto"/>
        <w:ind w:firstLineChars="221" w:firstLine="530"/>
        <w:rPr>
          <w:rFonts w:ascii="宋体" w:hAnsi="宋体"/>
          <w:color w:val="000000"/>
          <w:sz w:val="24"/>
        </w:rPr>
      </w:pPr>
      <w:r w:rsidRPr="0031601A">
        <w:rPr>
          <w:rFonts w:ascii="宋体" w:hAnsi="宋体"/>
          <w:bCs/>
          <w:sz w:val="24"/>
        </w:rPr>
        <w:t>对</w:t>
      </w:r>
      <w:r w:rsidR="00794E91" w:rsidRPr="0031601A">
        <w:rPr>
          <w:rFonts w:ascii="宋体" w:hAnsi="宋体" w:hint="eastAsia"/>
          <w:bCs/>
          <w:sz w:val="24"/>
        </w:rPr>
        <w:t>温度</w:t>
      </w:r>
      <w:r w:rsidRPr="0031601A">
        <w:rPr>
          <w:rFonts w:ascii="宋体" w:hAnsi="宋体"/>
          <w:bCs/>
          <w:sz w:val="24"/>
        </w:rPr>
        <w:t>测量结果的不确定度由</w:t>
      </w:r>
      <w:r w:rsidRPr="0031601A">
        <w:rPr>
          <w:rFonts w:ascii="宋体" w:hAnsi="宋体"/>
          <w:color w:val="000000"/>
          <w:sz w:val="24"/>
        </w:rPr>
        <w:t>测量重复性引入的标准不确定度分量</w:t>
      </w:r>
      <w:r w:rsidR="005F3C77" w:rsidRPr="0031601A">
        <w:rPr>
          <w:rFonts w:ascii="宋体" w:hAnsi="宋体"/>
          <w:color w:val="000000"/>
          <w:position w:val="-10"/>
          <w:sz w:val="24"/>
        </w:rPr>
        <w:object w:dxaOrig="720" w:dyaOrig="320">
          <v:shape id="_x0000_i1025" type="#_x0000_t75" style="width:36pt;height:15.6pt" o:ole="">
            <v:imagedata r:id="rId17" o:title=""/>
          </v:shape>
          <o:OLEObject Type="Embed" ProgID="Equation.DSMT4" ShapeID="_x0000_i1025" DrawAspect="Content" ObjectID="_1686565551" r:id="rId18"/>
        </w:object>
      </w:r>
      <w:r w:rsidRPr="0031601A">
        <w:rPr>
          <w:rFonts w:ascii="宋体" w:hAnsi="宋体"/>
          <w:color w:val="000000"/>
          <w:sz w:val="24"/>
        </w:rPr>
        <w:t>和</w:t>
      </w:r>
      <w:r w:rsidR="00587CD1" w:rsidRPr="0031601A">
        <w:rPr>
          <w:rFonts w:ascii="宋体" w:hAnsi="宋体" w:hint="eastAsia"/>
          <w:color w:val="000000"/>
          <w:sz w:val="24"/>
        </w:rPr>
        <w:t>标准铂电阻</w:t>
      </w:r>
      <w:r w:rsidR="003604E3" w:rsidRPr="0031601A">
        <w:rPr>
          <w:color w:val="000000"/>
          <w:sz w:val="24"/>
        </w:rPr>
        <w:t>温度计</w:t>
      </w:r>
      <w:r w:rsidRPr="0031601A">
        <w:rPr>
          <w:rFonts w:ascii="宋体" w:hAnsi="宋体"/>
          <w:color w:val="000000"/>
          <w:sz w:val="24"/>
        </w:rPr>
        <w:t>最大允许误差引入的标准不确定度分量</w:t>
      </w:r>
      <w:r w:rsidR="00D74236" w:rsidRPr="0031601A">
        <w:rPr>
          <w:rFonts w:ascii="宋体" w:hAnsi="宋体"/>
          <w:bCs/>
          <w:position w:val="-10"/>
          <w:sz w:val="24"/>
        </w:rPr>
        <w:object w:dxaOrig="499" w:dyaOrig="320">
          <v:shape id="_x0000_i1026" type="#_x0000_t75" style="width:25.8pt;height:15.6pt" o:ole="">
            <v:imagedata r:id="rId19" o:title=""/>
          </v:shape>
          <o:OLEObject Type="Embed" ProgID="Equation.DSMT4" ShapeID="_x0000_i1026" DrawAspect="Content" ObjectID="_1686565552" r:id="rId20"/>
        </w:object>
      </w:r>
      <w:r w:rsidRPr="0031601A">
        <w:rPr>
          <w:rFonts w:ascii="宋体" w:hAnsi="宋体"/>
          <w:color w:val="000000"/>
          <w:sz w:val="24"/>
        </w:rPr>
        <w:t>组成。</w:t>
      </w:r>
    </w:p>
    <w:p w:rsidR="00CF34A4" w:rsidRPr="0031601A" w:rsidRDefault="00097E34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黑体" w:eastAsia="黑体" w:hAnsi="黑体"/>
          <w:color w:val="000000"/>
          <w:sz w:val="24"/>
        </w:rPr>
        <w:t>C.</w:t>
      </w:r>
      <w:r w:rsidR="008420D1" w:rsidRPr="0031601A">
        <w:rPr>
          <w:rFonts w:ascii="黑体" w:eastAsia="黑体" w:hAnsi="黑体" w:hint="eastAsia"/>
          <w:color w:val="000000"/>
          <w:sz w:val="24"/>
        </w:rPr>
        <w:t>3</w:t>
      </w:r>
      <w:r w:rsidR="00CF29B9" w:rsidRPr="0031601A">
        <w:rPr>
          <w:rFonts w:ascii="黑体" w:eastAsia="黑体" w:hAnsi="黑体"/>
          <w:color w:val="000000"/>
          <w:sz w:val="24"/>
        </w:rPr>
        <w:t>.2</w:t>
      </w:r>
      <w:r w:rsidR="00CF29B9" w:rsidRPr="0031601A">
        <w:rPr>
          <w:rFonts w:ascii="宋体" w:hAnsi="宋体"/>
          <w:color w:val="000000"/>
          <w:sz w:val="24"/>
        </w:rPr>
        <w:t xml:space="preserve">  测量</w:t>
      </w:r>
      <w:r w:rsidR="00CF29B9" w:rsidRPr="0031601A">
        <w:rPr>
          <w:rFonts w:ascii="宋体" w:hAnsi="宋体"/>
          <w:sz w:val="24"/>
        </w:rPr>
        <w:t>重复性引入的标准不确定度分量</w:t>
      </w:r>
      <w:r w:rsidR="00B30022" w:rsidRPr="0031601A">
        <w:rPr>
          <w:rFonts w:ascii="宋体" w:hAnsi="宋体"/>
          <w:color w:val="000000"/>
          <w:position w:val="-10"/>
          <w:sz w:val="24"/>
        </w:rPr>
        <w:object w:dxaOrig="720" w:dyaOrig="320">
          <v:shape id="_x0000_i1027" type="#_x0000_t75" style="width:36pt;height:17pt" o:ole="">
            <v:imagedata r:id="rId21" o:title=""/>
          </v:shape>
          <o:OLEObject Type="Embed" ProgID="Equation.DSMT4" ShapeID="_x0000_i1027" DrawAspect="Content" ObjectID="_1686565553" r:id="rId22"/>
        </w:object>
      </w:r>
    </w:p>
    <w:p w:rsidR="00CF34A4" w:rsidRPr="0031601A" w:rsidRDefault="00D74236">
      <w:pPr>
        <w:spacing w:line="360" w:lineRule="auto"/>
        <w:ind w:firstLineChars="186" w:firstLine="446"/>
        <w:rPr>
          <w:rFonts w:ascii="宋体" w:hAnsi="宋体"/>
          <w:sz w:val="24"/>
        </w:rPr>
      </w:pPr>
      <w:r w:rsidRPr="0031601A">
        <w:rPr>
          <w:rFonts w:ascii="宋体" w:hAnsi="宋体"/>
          <w:sz w:val="24"/>
        </w:rPr>
        <w:t>以</w:t>
      </w:r>
      <w:r w:rsidRPr="0031601A">
        <w:rPr>
          <w:rFonts w:ascii="宋体" w:hAnsi="宋体" w:hint="eastAsia"/>
          <w:sz w:val="24"/>
        </w:rPr>
        <w:t>温度</w:t>
      </w:r>
      <w:r w:rsidRPr="0031601A">
        <w:rPr>
          <w:sz w:val="24"/>
        </w:rPr>
        <w:t>150</w:t>
      </w:r>
      <w:r w:rsidRPr="0031601A">
        <w:rPr>
          <w:rFonts w:hint="eastAsia"/>
          <w:sz w:val="24"/>
        </w:rPr>
        <w:t xml:space="preserve"> </w:t>
      </w:r>
      <w:r w:rsidRPr="0031601A">
        <w:rPr>
          <w:rFonts w:hAnsi="宋体"/>
          <w:sz w:val="24"/>
        </w:rPr>
        <w:t>℃</w:t>
      </w:r>
      <w:r w:rsidRPr="0031601A">
        <w:rPr>
          <w:rFonts w:ascii="宋体" w:hAnsi="宋体"/>
          <w:sz w:val="24"/>
        </w:rPr>
        <w:t>为例</w:t>
      </w:r>
      <w:r w:rsidR="00CF29B9" w:rsidRPr="0031601A">
        <w:rPr>
          <w:rFonts w:ascii="宋体" w:hAnsi="宋体"/>
          <w:sz w:val="24"/>
        </w:rPr>
        <w:t>，用</w:t>
      </w:r>
      <w:r w:rsidR="00587CD1" w:rsidRPr="0031601A">
        <w:rPr>
          <w:rFonts w:ascii="宋体" w:hAnsi="宋体" w:hint="eastAsia"/>
          <w:sz w:val="24"/>
        </w:rPr>
        <w:t>标准铂电阻</w:t>
      </w:r>
      <w:r w:rsidR="003604E3" w:rsidRPr="0031601A">
        <w:rPr>
          <w:color w:val="000000"/>
          <w:sz w:val="24"/>
        </w:rPr>
        <w:t>温度计</w:t>
      </w:r>
      <w:r w:rsidRPr="0031601A">
        <w:rPr>
          <w:rFonts w:hint="eastAsia"/>
          <w:color w:val="000000"/>
          <w:sz w:val="24"/>
        </w:rPr>
        <w:t>和</w:t>
      </w:r>
      <w:r w:rsidRPr="0031601A">
        <w:rPr>
          <w:rFonts w:ascii="宋体" w:hAnsi="宋体" w:hint="eastAsia"/>
          <w:sz w:val="24"/>
        </w:rPr>
        <w:t>被校温度计</w:t>
      </w:r>
      <w:r w:rsidRPr="0031601A">
        <w:rPr>
          <w:rFonts w:hint="eastAsia"/>
          <w:color w:val="000000"/>
          <w:sz w:val="24"/>
        </w:rPr>
        <w:t>同时</w:t>
      </w:r>
      <w:r w:rsidR="00CF29B9" w:rsidRPr="0031601A">
        <w:rPr>
          <w:rFonts w:ascii="宋体" w:hAnsi="宋体"/>
          <w:sz w:val="24"/>
        </w:rPr>
        <w:t>对</w:t>
      </w:r>
      <w:r w:rsidR="00BF423E" w:rsidRPr="0031601A">
        <w:rPr>
          <w:rFonts w:hint="eastAsia"/>
          <w:color w:val="000000"/>
          <w:sz w:val="24"/>
        </w:rPr>
        <w:t>恒温水槽内</w:t>
      </w:r>
      <w:r w:rsidR="00E71B77" w:rsidRPr="0031601A">
        <w:rPr>
          <w:rFonts w:ascii="宋体" w:hAnsi="宋体" w:hint="eastAsia"/>
          <w:sz w:val="24"/>
        </w:rPr>
        <w:t>温度</w:t>
      </w:r>
      <w:r w:rsidR="00CF29B9" w:rsidRPr="0031601A">
        <w:rPr>
          <w:rFonts w:ascii="宋体" w:hAnsi="宋体"/>
          <w:sz w:val="24"/>
        </w:rPr>
        <w:t>进行</w:t>
      </w:r>
      <w:r w:rsidR="00CF29B9" w:rsidRPr="0031601A">
        <w:rPr>
          <w:sz w:val="24"/>
        </w:rPr>
        <w:t>10</w:t>
      </w:r>
      <w:r w:rsidR="00CF29B9" w:rsidRPr="0031601A">
        <w:rPr>
          <w:rFonts w:ascii="宋体" w:hAnsi="宋体"/>
          <w:sz w:val="24"/>
        </w:rPr>
        <w:t>次测量，</w:t>
      </w:r>
      <w:r w:rsidR="00BF423E" w:rsidRPr="0031601A">
        <w:rPr>
          <w:rFonts w:ascii="宋体" w:hAnsi="宋体" w:hint="eastAsia"/>
          <w:sz w:val="24"/>
        </w:rPr>
        <w:t>同时记录</w:t>
      </w:r>
      <w:r w:rsidR="008171DF" w:rsidRPr="0031601A">
        <w:rPr>
          <w:rFonts w:ascii="宋体" w:hAnsi="宋体" w:hint="eastAsia"/>
          <w:sz w:val="24"/>
        </w:rPr>
        <w:t>标准铂电阻</w:t>
      </w:r>
      <w:r w:rsidR="008171DF" w:rsidRPr="0031601A">
        <w:rPr>
          <w:color w:val="000000"/>
          <w:sz w:val="24"/>
        </w:rPr>
        <w:t>温度计</w:t>
      </w:r>
      <w:r w:rsidR="008171DF" w:rsidRPr="0031601A">
        <w:rPr>
          <w:rFonts w:hint="eastAsia"/>
          <w:color w:val="000000"/>
          <w:sz w:val="24"/>
        </w:rPr>
        <w:t>和</w:t>
      </w:r>
      <w:r w:rsidR="00BF423E" w:rsidRPr="0031601A">
        <w:rPr>
          <w:rFonts w:ascii="宋体" w:hAnsi="宋体" w:hint="eastAsia"/>
          <w:sz w:val="24"/>
        </w:rPr>
        <w:t>被校温度计</w:t>
      </w:r>
      <w:r w:rsidR="00AC30A6" w:rsidRPr="0031601A">
        <w:rPr>
          <w:rFonts w:ascii="宋体" w:hAnsi="宋体" w:hint="eastAsia"/>
          <w:sz w:val="24"/>
        </w:rPr>
        <w:t>温度</w:t>
      </w:r>
      <w:r w:rsidR="00BF423E" w:rsidRPr="0031601A">
        <w:rPr>
          <w:rFonts w:ascii="宋体" w:hAnsi="宋体" w:hint="eastAsia"/>
          <w:sz w:val="24"/>
        </w:rPr>
        <w:t>示值,计算每组温度的示值误差,</w:t>
      </w:r>
      <w:r w:rsidR="00CF29B9" w:rsidRPr="0031601A">
        <w:rPr>
          <w:rFonts w:ascii="宋体" w:hAnsi="宋体"/>
          <w:sz w:val="24"/>
        </w:rPr>
        <w:t>结果见表</w:t>
      </w:r>
      <w:r w:rsidR="00CF29B9" w:rsidRPr="0031601A">
        <w:rPr>
          <w:sz w:val="24"/>
        </w:rPr>
        <w:t>C.1</w:t>
      </w:r>
      <w:r w:rsidR="00CF29B9" w:rsidRPr="0031601A">
        <w:rPr>
          <w:rFonts w:hAnsi="宋体"/>
          <w:sz w:val="24"/>
        </w:rPr>
        <w:t>。</w:t>
      </w:r>
    </w:p>
    <w:p w:rsidR="00CF34A4" w:rsidRPr="0031601A" w:rsidRDefault="00CF29B9">
      <w:pPr>
        <w:spacing w:line="360" w:lineRule="auto"/>
        <w:ind w:firstLineChars="186" w:firstLine="391"/>
        <w:jc w:val="center"/>
        <w:rPr>
          <w:rFonts w:eastAsia="黑体"/>
          <w:szCs w:val="21"/>
        </w:rPr>
      </w:pPr>
      <w:r w:rsidRPr="0031601A">
        <w:rPr>
          <w:rFonts w:eastAsia="黑体"/>
          <w:szCs w:val="21"/>
        </w:rPr>
        <w:t>表</w:t>
      </w:r>
      <w:r w:rsidRPr="0031601A">
        <w:rPr>
          <w:rFonts w:eastAsia="黑体"/>
          <w:szCs w:val="21"/>
        </w:rPr>
        <w:t xml:space="preserve">C.1  </w:t>
      </w:r>
      <w:r w:rsidRPr="0031601A">
        <w:rPr>
          <w:rFonts w:eastAsia="黑体"/>
          <w:szCs w:val="21"/>
        </w:rPr>
        <w:t>重复</w:t>
      </w:r>
      <w:r w:rsidRPr="0031601A">
        <w:rPr>
          <w:rFonts w:eastAsia="黑体"/>
          <w:szCs w:val="21"/>
        </w:rPr>
        <w:t>10</w:t>
      </w:r>
      <w:r w:rsidRPr="0031601A">
        <w:rPr>
          <w:rFonts w:eastAsia="黑体"/>
          <w:szCs w:val="21"/>
        </w:rPr>
        <w:t>次测量结果</w:t>
      </w:r>
    </w:p>
    <w:tbl>
      <w:tblPr>
        <w:tblStyle w:val="ac"/>
        <w:tblW w:w="9175" w:type="dxa"/>
        <w:tblBorders>
          <w:top w:val="single" w:sz="8" w:space="0" w:color="0D0D0D" w:themeColor="text1" w:themeTint="F2"/>
          <w:left w:val="single" w:sz="8" w:space="0" w:color="0D0D0D" w:themeColor="text1" w:themeTint="F2"/>
          <w:bottom w:val="single" w:sz="8" w:space="0" w:color="0D0D0D" w:themeColor="text1" w:themeTint="F2"/>
          <w:right w:val="single" w:sz="8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/>
      </w:tblPr>
      <w:tblGrid>
        <w:gridCol w:w="2093"/>
        <w:gridCol w:w="1416"/>
        <w:gridCol w:w="1416"/>
        <w:gridCol w:w="1417"/>
        <w:gridCol w:w="1416"/>
        <w:gridCol w:w="1417"/>
      </w:tblGrid>
      <w:tr w:rsidR="00CF34A4" w:rsidRPr="0031601A" w:rsidTr="00B5283A">
        <w:trPr>
          <w:trHeight w:val="425"/>
        </w:trPr>
        <w:tc>
          <w:tcPr>
            <w:tcW w:w="2093" w:type="dxa"/>
            <w:vAlign w:val="center"/>
          </w:tcPr>
          <w:p w:rsidR="00CF34A4" w:rsidRPr="0031601A" w:rsidRDefault="00CF29B9" w:rsidP="0079156E">
            <w:pPr>
              <w:jc w:val="center"/>
              <w:rPr>
                <w:szCs w:val="21"/>
              </w:rPr>
            </w:pPr>
            <w:r w:rsidRPr="0031601A">
              <w:rPr>
                <w:rFonts w:hAnsi="宋体"/>
                <w:szCs w:val="21"/>
              </w:rPr>
              <w:t>第</w:t>
            </w:r>
            <w:r w:rsidRPr="0031601A">
              <w:rPr>
                <w:i/>
                <w:szCs w:val="21"/>
              </w:rPr>
              <w:t>i</w:t>
            </w:r>
            <w:r w:rsidRPr="0031601A">
              <w:rPr>
                <w:rFonts w:hAnsi="宋体"/>
                <w:szCs w:val="21"/>
              </w:rPr>
              <w:t>次测量</w:t>
            </w:r>
          </w:p>
        </w:tc>
        <w:tc>
          <w:tcPr>
            <w:tcW w:w="1416" w:type="dxa"/>
            <w:vAlign w:val="center"/>
          </w:tcPr>
          <w:p w:rsidR="00CF34A4" w:rsidRPr="0031601A" w:rsidRDefault="00CF29B9" w:rsidP="003F724D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:rsidR="00CF34A4" w:rsidRPr="0031601A" w:rsidRDefault="00CF29B9" w:rsidP="003F724D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CF34A4" w:rsidRPr="0031601A" w:rsidRDefault="00CF29B9" w:rsidP="003F724D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3</w:t>
            </w:r>
          </w:p>
        </w:tc>
        <w:tc>
          <w:tcPr>
            <w:tcW w:w="1416" w:type="dxa"/>
            <w:vAlign w:val="center"/>
          </w:tcPr>
          <w:p w:rsidR="00CF34A4" w:rsidRPr="0031601A" w:rsidRDefault="00CF29B9" w:rsidP="003F724D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4</w:t>
            </w:r>
          </w:p>
        </w:tc>
        <w:tc>
          <w:tcPr>
            <w:tcW w:w="1417" w:type="dxa"/>
            <w:vAlign w:val="center"/>
          </w:tcPr>
          <w:p w:rsidR="00CF34A4" w:rsidRPr="0031601A" w:rsidRDefault="00CF29B9" w:rsidP="003F724D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5</w:t>
            </w:r>
          </w:p>
        </w:tc>
      </w:tr>
      <w:tr w:rsidR="00A1343C" w:rsidRPr="0031601A" w:rsidTr="00B5283A">
        <w:trPr>
          <w:trHeight w:val="404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A1343C" w:rsidRPr="0031601A" w:rsidRDefault="00010201" w:rsidP="0079156E">
            <w:pPr>
              <w:jc w:val="center"/>
              <w:rPr>
                <w:szCs w:val="21"/>
              </w:rPr>
            </w:pPr>
            <w:r w:rsidRPr="0031601A">
              <w:rPr>
                <w:rFonts w:hAnsi="宋体"/>
                <w:szCs w:val="21"/>
              </w:rPr>
              <w:t>被校温度计示值</w:t>
            </w:r>
            <w:r w:rsidR="0097744F" w:rsidRPr="0031601A">
              <w:rPr>
                <w:szCs w:val="21"/>
              </w:rPr>
              <w:t>(</w:t>
            </w:r>
            <w:r w:rsidR="00A1343C" w:rsidRPr="0031601A">
              <w:rPr>
                <w:rFonts w:hAnsi="宋体"/>
                <w:szCs w:val="21"/>
              </w:rPr>
              <w:t>℃</w:t>
            </w:r>
            <w:r w:rsidR="0097744F" w:rsidRPr="0031601A">
              <w:rPr>
                <w:szCs w:val="21"/>
              </w:rPr>
              <w:t>)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A1343C" w:rsidRPr="0031601A" w:rsidRDefault="001A56C5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150</w:t>
            </w:r>
            <w:r w:rsidR="00A1343C" w:rsidRPr="0031601A">
              <w:rPr>
                <w:rFonts w:hint="eastAsia"/>
                <w:szCs w:val="21"/>
              </w:rPr>
              <w:t>.</w:t>
            </w:r>
            <w:r w:rsidR="00312593" w:rsidRPr="0031601A">
              <w:rPr>
                <w:rFonts w:hint="eastAsia"/>
                <w:szCs w:val="21"/>
              </w:rPr>
              <w:t>01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A1343C" w:rsidRPr="0031601A" w:rsidRDefault="001A56C5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150</w:t>
            </w:r>
            <w:r w:rsidR="00A1343C" w:rsidRPr="0031601A">
              <w:rPr>
                <w:rFonts w:hint="eastAsia"/>
                <w:szCs w:val="21"/>
              </w:rPr>
              <w:t>.</w:t>
            </w:r>
            <w:r w:rsidR="00312593" w:rsidRPr="0031601A">
              <w:rPr>
                <w:rFonts w:hint="eastAsia"/>
                <w:szCs w:val="21"/>
              </w:rPr>
              <w:t>01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1343C" w:rsidRPr="0031601A" w:rsidRDefault="001A56C5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150</w:t>
            </w:r>
            <w:r w:rsidR="00A1343C" w:rsidRPr="0031601A">
              <w:rPr>
                <w:rFonts w:hint="eastAsia"/>
                <w:szCs w:val="21"/>
              </w:rPr>
              <w:t>.</w:t>
            </w:r>
            <w:r w:rsidR="00312593" w:rsidRPr="0031601A">
              <w:rPr>
                <w:rFonts w:hint="eastAsia"/>
                <w:szCs w:val="21"/>
              </w:rPr>
              <w:t>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A1343C" w:rsidRPr="0031601A" w:rsidRDefault="00FB3060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149.</w:t>
            </w:r>
            <w:r w:rsidR="00312593" w:rsidRPr="0031601A">
              <w:rPr>
                <w:rFonts w:hint="eastAsia"/>
                <w:szCs w:val="21"/>
              </w:rPr>
              <w:t>99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1343C" w:rsidRPr="0031601A" w:rsidRDefault="001A56C5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150</w:t>
            </w:r>
            <w:r w:rsidR="00A1343C" w:rsidRPr="0031601A">
              <w:rPr>
                <w:rFonts w:hint="eastAsia"/>
                <w:szCs w:val="21"/>
              </w:rPr>
              <w:t>.</w:t>
            </w:r>
            <w:r w:rsidR="00FB3060" w:rsidRPr="0031601A">
              <w:rPr>
                <w:rFonts w:hint="eastAsia"/>
                <w:szCs w:val="21"/>
              </w:rPr>
              <w:t>0</w:t>
            </w:r>
            <w:r w:rsidR="00312593" w:rsidRPr="0031601A">
              <w:rPr>
                <w:rFonts w:hint="eastAsia"/>
                <w:szCs w:val="21"/>
              </w:rPr>
              <w:t>0</w:t>
            </w:r>
          </w:p>
        </w:tc>
      </w:tr>
      <w:tr w:rsidR="009620FD" w:rsidRPr="0031601A" w:rsidTr="00B5283A">
        <w:trPr>
          <w:trHeight w:val="404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9620FD" w:rsidRPr="0031601A" w:rsidRDefault="00010201" w:rsidP="0079156E">
            <w:pPr>
              <w:jc w:val="center"/>
              <w:rPr>
                <w:szCs w:val="21"/>
              </w:rPr>
            </w:pPr>
            <w:r w:rsidRPr="0031601A">
              <w:rPr>
                <w:rFonts w:hAnsi="宋体"/>
                <w:szCs w:val="21"/>
              </w:rPr>
              <w:t>标准铂电阻温度计测量示值</w:t>
            </w:r>
            <w:r w:rsidRPr="0031601A">
              <w:rPr>
                <w:szCs w:val="21"/>
              </w:rPr>
              <w:t>(</w:t>
            </w:r>
            <w:r w:rsidRPr="0031601A">
              <w:rPr>
                <w:rFonts w:ascii="宋体" w:hAnsi="宋体"/>
                <w:szCs w:val="21"/>
              </w:rPr>
              <w:t>℃</w:t>
            </w:r>
            <w:r w:rsidRPr="0031601A">
              <w:rPr>
                <w:szCs w:val="21"/>
              </w:rPr>
              <w:t>)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9620FD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150.00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9620FD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149.9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620FD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150.02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9620FD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150.0</w:t>
            </w:r>
            <w:r w:rsidR="00B30022" w:rsidRPr="0031601A">
              <w:rPr>
                <w:rFonts w:hint="eastAsia"/>
                <w:szCs w:val="21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620FD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150.01</w:t>
            </w:r>
          </w:p>
        </w:tc>
      </w:tr>
      <w:tr w:rsidR="009620FD" w:rsidRPr="0031601A" w:rsidTr="00B5283A">
        <w:trPr>
          <w:trHeight w:val="404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9620FD" w:rsidRPr="0031601A" w:rsidRDefault="00DC1FBC" w:rsidP="0079156E">
            <w:pPr>
              <w:jc w:val="center"/>
              <w:rPr>
                <w:szCs w:val="21"/>
              </w:rPr>
            </w:pPr>
            <w:r w:rsidRPr="0031601A">
              <w:rPr>
                <w:rFonts w:hAnsi="宋体"/>
                <w:szCs w:val="21"/>
              </w:rPr>
              <w:t>温度</w:t>
            </w:r>
            <w:r w:rsidR="00010201" w:rsidRPr="0031601A">
              <w:rPr>
                <w:rFonts w:hAnsi="宋体"/>
                <w:szCs w:val="21"/>
              </w:rPr>
              <w:t>示值误差</w:t>
            </w:r>
            <w:r w:rsidR="00010201" w:rsidRPr="0031601A">
              <w:rPr>
                <w:szCs w:val="21"/>
              </w:rPr>
              <w:t>(</w:t>
            </w:r>
            <w:r w:rsidR="00010201" w:rsidRPr="0031601A">
              <w:rPr>
                <w:rFonts w:ascii="宋体" w:hAnsi="宋体"/>
                <w:szCs w:val="21"/>
              </w:rPr>
              <w:t>℃</w:t>
            </w:r>
            <w:r w:rsidR="00010201" w:rsidRPr="0031601A">
              <w:rPr>
                <w:szCs w:val="21"/>
              </w:rPr>
              <w:t>)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9620FD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0.01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9620FD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0.02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620FD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0.02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9620FD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0.0</w:t>
            </w:r>
            <w:r w:rsidR="00B30022" w:rsidRPr="0031601A">
              <w:rPr>
                <w:rFonts w:hint="eastAsia"/>
                <w:szCs w:val="21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620FD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0.01</w:t>
            </w:r>
          </w:p>
        </w:tc>
      </w:tr>
      <w:tr w:rsidR="00A1343C" w:rsidRPr="0031601A" w:rsidTr="00B5283A">
        <w:trPr>
          <w:trHeight w:val="414"/>
        </w:trPr>
        <w:tc>
          <w:tcPr>
            <w:tcW w:w="2093" w:type="dxa"/>
            <w:tcBorders>
              <w:top w:val="single" w:sz="4" w:space="0" w:color="auto"/>
              <w:bottom w:val="single" w:sz="6" w:space="0" w:color="0D0D0D" w:themeColor="text1" w:themeTint="F2"/>
            </w:tcBorders>
            <w:vAlign w:val="center"/>
          </w:tcPr>
          <w:p w:rsidR="00A1343C" w:rsidRPr="0031601A" w:rsidRDefault="00A1343C" w:rsidP="0079156E">
            <w:pPr>
              <w:jc w:val="center"/>
              <w:rPr>
                <w:szCs w:val="21"/>
              </w:rPr>
            </w:pPr>
            <w:r w:rsidRPr="0031601A">
              <w:rPr>
                <w:rFonts w:hAnsi="宋体"/>
                <w:szCs w:val="21"/>
              </w:rPr>
              <w:t>第</w:t>
            </w:r>
            <w:r w:rsidRPr="0031601A">
              <w:rPr>
                <w:i/>
                <w:szCs w:val="21"/>
              </w:rPr>
              <w:t>i</w:t>
            </w:r>
            <w:r w:rsidRPr="0031601A">
              <w:rPr>
                <w:rFonts w:hAnsi="宋体"/>
                <w:szCs w:val="21"/>
              </w:rPr>
              <w:t>次测量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6" w:space="0" w:color="0D0D0D" w:themeColor="text1" w:themeTint="F2"/>
            </w:tcBorders>
            <w:vAlign w:val="center"/>
          </w:tcPr>
          <w:p w:rsidR="00A1343C" w:rsidRPr="0031601A" w:rsidRDefault="00A1343C" w:rsidP="003F724D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6" w:space="0" w:color="0D0D0D" w:themeColor="text1" w:themeTint="F2"/>
            </w:tcBorders>
            <w:vAlign w:val="center"/>
          </w:tcPr>
          <w:p w:rsidR="00A1343C" w:rsidRPr="0031601A" w:rsidRDefault="00A1343C" w:rsidP="003F724D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0D0D0D" w:themeColor="text1" w:themeTint="F2"/>
            </w:tcBorders>
            <w:vAlign w:val="center"/>
          </w:tcPr>
          <w:p w:rsidR="00A1343C" w:rsidRPr="0031601A" w:rsidRDefault="00A1343C" w:rsidP="003F724D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6" w:space="0" w:color="0D0D0D" w:themeColor="text1" w:themeTint="F2"/>
            </w:tcBorders>
            <w:vAlign w:val="center"/>
          </w:tcPr>
          <w:p w:rsidR="00A1343C" w:rsidRPr="0031601A" w:rsidRDefault="00A1343C" w:rsidP="003F724D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0D0D0D" w:themeColor="text1" w:themeTint="F2"/>
            </w:tcBorders>
            <w:vAlign w:val="center"/>
          </w:tcPr>
          <w:p w:rsidR="00A1343C" w:rsidRPr="0031601A" w:rsidRDefault="00A1343C" w:rsidP="003F724D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10</w:t>
            </w:r>
          </w:p>
        </w:tc>
      </w:tr>
      <w:tr w:rsidR="00010201" w:rsidRPr="0031601A" w:rsidTr="00B5283A">
        <w:trPr>
          <w:trHeight w:val="414"/>
        </w:trPr>
        <w:tc>
          <w:tcPr>
            <w:tcW w:w="2093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  <w:vAlign w:val="center"/>
          </w:tcPr>
          <w:p w:rsidR="00010201" w:rsidRPr="0031601A" w:rsidRDefault="00010201" w:rsidP="0079156E">
            <w:pPr>
              <w:jc w:val="center"/>
              <w:rPr>
                <w:szCs w:val="21"/>
              </w:rPr>
            </w:pPr>
            <w:r w:rsidRPr="0031601A">
              <w:rPr>
                <w:rFonts w:hAnsi="宋体"/>
                <w:szCs w:val="21"/>
              </w:rPr>
              <w:t>被校温度计示值</w:t>
            </w:r>
            <w:r w:rsidRPr="0031601A">
              <w:rPr>
                <w:szCs w:val="21"/>
              </w:rPr>
              <w:t>(</w:t>
            </w:r>
            <w:r w:rsidRPr="0031601A">
              <w:rPr>
                <w:rFonts w:hAnsi="宋体"/>
                <w:szCs w:val="21"/>
              </w:rPr>
              <w:t>℃</w:t>
            </w:r>
            <w:r w:rsidRPr="0031601A">
              <w:rPr>
                <w:szCs w:val="21"/>
              </w:rPr>
              <w:t>)</w:t>
            </w:r>
          </w:p>
        </w:tc>
        <w:tc>
          <w:tcPr>
            <w:tcW w:w="1416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  <w:vAlign w:val="center"/>
          </w:tcPr>
          <w:p w:rsidR="00010201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150.02</w:t>
            </w:r>
          </w:p>
        </w:tc>
        <w:tc>
          <w:tcPr>
            <w:tcW w:w="1416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  <w:vAlign w:val="center"/>
          </w:tcPr>
          <w:p w:rsidR="00010201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150.01</w:t>
            </w:r>
          </w:p>
        </w:tc>
        <w:tc>
          <w:tcPr>
            <w:tcW w:w="1417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  <w:vAlign w:val="center"/>
          </w:tcPr>
          <w:p w:rsidR="00010201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149.98</w:t>
            </w:r>
          </w:p>
        </w:tc>
        <w:tc>
          <w:tcPr>
            <w:tcW w:w="1416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  <w:vAlign w:val="center"/>
          </w:tcPr>
          <w:p w:rsidR="00010201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149.99</w:t>
            </w:r>
          </w:p>
        </w:tc>
        <w:tc>
          <w:tcPr>
            <w:tcW w:w="1417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  <w:vAlign w:val="center"/>
          </w:tcPr>
          <w:p w:rsidR="00010201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150.01</w:t>
            </w:r>
          </w:p>
        </w:tc>
      </w:tr>
      <w:tr w:rsidR="00010201" w:rsidRPr="0031601A" w:rsidTr="00B5283A">
        <w:trPr>
          <w:trHeight w:val="414"/>
        </w:trPr>
        <w:tc>
          <w:tcPr>
            <w:tcW w:w="2093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  <w:vAlign w:val="center"/>
          </w:tcPr>
          <w:p w:rsidR="00010201" w:rsidRPr="0031601A" w:rsidRDefault="00010201" w:rsidP="0079156E">
            <w:pPr>
              <w:jc w:val="center"/>
              <w:rPr>
                <w:szCs w:val="21"/>
              </w:rPr>
            </w:pPr>
            <w:r w:rsidRPr="0031601A">
              <w:rPr>
                <w:rFonts w:hAnsi="宋体"/>
                <w:szCs w:val="21"/>
              </w:rPr>
              <w:t>标准铂电阻温度计测量示值</w:t>
            </w:r>
            <w:r w:rsidRPr="0031601A">
              <w:rPr>
                <w:szCs w:val="21"/>
              </w:rPr>
              <w:t>(</w:t>
            </w:r>
            <w:r w:rsidRPr="0031601A">
              <w:rPr>
                <w:rFonts w:ascii="宋体" w:hAnsi="宋体"/>
                <w:szCs w:val="21"/>
              </w:rPr>
              <w:t>℃</w:t>
            </w:r>
            <w:r w:rsidRPr="0031601A">
              <w:rPr>
                <w:szCs w:val="21"/>
              </w:rPr>
              <w:t>)</w:t>
            </w:r>
          </w:p>
        </w:tc>
        <w:tc>
          <w:tcPr>
            <w:tcW w:w="1416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  <w:vAlign w:val="center"/>
          </w:tcPr>
          <w:p w:rsidR="00010201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150.01</w:t>
            </w:r>
          </w:p>
        </w:tc>
        <w:tc>
          <w:tcPr>
            <w:tcW w:w="1416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  <w:vAlign w:val="center"/>
          </w:tcPr>
          <w:p w:rsidR="00010201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150.02</w:t>
            </w:r>
          </w:p>
        </w:tc>
        <w:tc>
          <w:tcPr>
            <w:tcW w:w="1417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  <w:vAlign w:val="center"/>
          </w:tcPr>
          <w:p w:rsidR="00010201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149.99</w:t>
            </w:r>
          </w:p>
        </w:tc>
        <w:tc>
          <w:tcPr>
            <w:tcW w:w="1416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  <w:vAlign w:val="center"/>
          </w:tcPr>
          <w:p w:rsidR="00010201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150.0</w:t>
            </w:r>
            <w:r w:rsidR="00B30022" w:rsidRPr="0031601A">
              <w:rPr>
                <w:rFonts w:hint="eastAsia"/>
                <w:szCs w:val="21"/>
              </w:rPr>
              <w:t>0</w:t>
            </w:r>
          </w:p>
        </w:tc>
        <w:tc>
          <w:tcPr>
            <w:tcW w:w="1417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  <w:vAlign w:val="center"/>
          </w:tcPr>
          <w:p w:rsidR="00010201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150.01</w:t>
            </w:r>
          </w:p>
        </w:tc>
      </w:tr>
      <w:tr w:rsidR="00010201" w:rsidRPr="0031601A" w:rsidTr="00B5283A">
        <w:trPr>
          <w:trHeight w:val="414"/>
        </w:trPr>
        <w:tc>
          <w:tcPr>
            <w:tcW w:w="2093" w:type="dxa"/>
            <w:tcBorders>
              <w:top w:val="single" w:sz="6" w:space="0" w:color="0D0D0D" w:themeColor="text1" w:themeTint="F2"/>
            </w:tcBorders>
            <w:vAlign w:val="center"/>
          </w:tcPr>
          <w:p w:rsidR="00010201" w:rsidRPr="0031601A" w:rsidRDefault="00DC1FBC" w:rsidP="0079156E">
            <w:pPr>
              <w:jc w:val="center"/>
              <w:rPr>
                <w:szCs w:val="21"/>
              </w:rPr>
            </w:pPr>
            <w:r w:rsidRPr="0031601A">
              <w:rPr>
                <w:rFonts w:hAnsi="宋体"/>
                <w:szCs w:val="21"/>
              </w:rPr>
              <w:t>温度</w:t>
            </w:r>
            <w:r w:rsidR="00010201" w:rsidRPr="0031601A">
              <w:rPr>
                <w:rFonts w:hAnsi="宋体"/>
                <w:szCs w:val="21"/>
              </w:rPr>
              <w:t>示值误差</w:t>
            </w:r>
            <w:r w:rsidR="00010201" w:rsidRPr="0031601A">
              <w:rPr>
                <w:szCs w:val="21"/>
              </w:rPr>
              <w:t>(</w:t>
            </w:r>
            <w:r w:rsidR="00010201" w:rsidRPr="0031601A">
              <w:rPr>
                <w:rFonts w:ascii="宋体" w:hAnsi="宋体"/>
                <w:szCs w:val="21"/>
              </w:rPr>
              <w:t>℃</w:t>
            </w:r>
            <w:r w:rsidR="00010201" w:rsidRPr="0031601A">
              <w:rPr>
                <w:szCs w:val="21"/>
              </w:rPr>
              <w:t>)</w:t>
            </w:r>
          </w:p>
        </w:tc>
        <w:tc>
          <w:tcPr>
            <w:tcW w:w="1416" w:type="dxa"/>
            <w:tcBorders>
              <w:top w:val="single" w:sz="6" w:space="0" w:color="0D0D0D" w:themeColor="text1" w:themeTint="F2"/>
            </w:tcBorders>
            <w:vAlign w:val="center"/>
          </w:tcPr>
          <w:p w:rsidR="00010201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0.01</w:t>
            </w:r>
          </w:p>
        </w:tc>
        <w:tc>
          <w:tcPr>
            <w:tcW w:w="1416" w:type="dxa"/>
            <w:tcBorders>
              <w:top w:val="single" w:sz="6" w:space="0" w:color="0D0D0D" w:themeColor="text1" w:themeTint="F2"/>
            </w:tcBorders>
            <w:vAlign w:val="center"/>
          </w:tcPr>
          <w:p w:rsidR="00010201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0.01</w:t>
            </w:r>
          </w:p>
        </w:tc>
        <w:tc>
          <w:tcPr>
            <w:tcW w:w="1417" w:type="dxa"/>
            <w:tcBorders>
              <w:top w:val="single" w:sz="6" w:space="0" w:color="0D0D0D" w:themeColor="text1" w:themeTint="F2"/>
            </w:tcBorders>
            <w:vAlign w:val="center"/>
          </w:tcPr>
          <w:p w:rsidR="00010201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0.01</w:t>
            </w:r>
          </w:p>
        </w:tc>
        <w:tc>
          <w:tcPr>
            <w:tcW w:w="1416" w:type="dxa"/>
            <w:tcBorders>
              <w:top w:val="single" w:sz="6" w:space="0" w:color="0D0D0D" w:themeColor="text1" w:themeTint="F2"/>
            </w:tcBorders>
            <w:vAlign w:val="center"/>
          </w:tcPr>
          <w:p w:rsidR="00010201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0.0</w:t>
            </w:r>
            <w:r w:rsidR="00B30022" w:rsidRPr="0031601A">
              <w:rPr>
                <w:rFonts w:hint="eastAsia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6" w:space="0" w:color="0D0D0D" w:themeColor="text1" w:themeTint="F2"/>
            </w:tcBorders>
            <w:vAlign w:val="center"/>
          </w:tcPr>
          <w:p w:rsidR="00010201" w:rsidRPr="0031601A" w:rsidRDefault="00010201" w:rsidP="003F724D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0.00</w:t>
            </w:r>
          </w:p>
        </w:tc>
      </w:tr>
    </w:tbl>
    <w:p w:rsidR="00794E91" w:rsidRPr="0031601A" w:rsidRDefault="00DC1FBC" w:rsidP="00E66E51">
      <w:pPr>
        <w:spacing w:beforeLines="50" w:line="360" w:lineRule="auto"/>
        <w:ind w:firstLineChars="186" w:firstLine="446"/>
        <w:rPr>
          <w:sz w:val="24"/>
        </w:rPr>
      </w:pPr>
      <w:r w:rsidRPr="0031601A">
        <w:rPr>
          <w:rFonts w:hAnsi="宋体"/>
          <w:sz w:val="24"/>
        </w:rPr>
        <w:t>温度</w:t>
      </w:r>
      <w:r w:rsidR="00010201" w:rsidRPr="0031601A">
        <w:rPr>
          <w:rFonts w:hAnsi="宋体"/>
          <w:sz w:val="24"/>
        </w:rPr>
        <w:t>示值误差</w:t>
      </w:r>
      <w:r w:rsidR="00CF29B9" w:rsidRPr="0031601A">
        <w:rPr>
          <w:rFonts w:hAnsi="宋体"/>
          <w:sz w:val="24"/>
        </w:rPr>
        <w:t>的平均值</w:t>
      </w:r>
      <w:r w:rsidR="00010201" w:rsidRPr="0031601A">
        <w:rPr>
          <w:position w:val="-4"/>
          <w:sz w:val="24"/>
        </w:rPr>
        <w:object w:dxaOrig="380" w:dyaOrig="320">
          <v:shape id="_x0000_i1028" type="#_x0000_t75" style="width:18.35pt;height:15.6pt" o:ole="">
            <v:imagedata r:id="rId23" o:title=""/>
          </v:shape>
          <o:OLEObject Type="Embed" ProgID="Equation.DSMT4" ShapeID="_x0000_i1028" DrawAspect="Content" ObjectID="_1686565554" r:id="rId24"/>
        </w:object>
      </w:r>
      <w:r w:rsidR="00CF29B9" w:rsidRPr="0031601A">
        <w:rPr>
          <w:sz w:val="24"/>
        </w:rPr>
        <w:t xml:space="preserve">= </w:t>
      </w:r>
      <w:r w:rsidR="001A56C5" w:rsidRPr="0031601A">
        <w:rPr>
          <w:sz w:val="24"/>
        </w:rPr>
        <w:t>0</w:t>
      </w:r>
      <w:r w:rsidR="00794E91" w:rsidRPr="0031601A">
        <w:rPr>
          <w:sz w:val="24"/>
        </w:rPr>
        <w:t>.</w:t>
      </w:r>
      <w:r w:rsidR="00FB3060" w:rsidRPr="0031601A">
        <w:rPr>
          <w:rFonts w:hint="eastAsia"/>
          <w:sz w:val="24"/>
        </w:rPr>
        <w:t>0</w:t>
      </w:r>
      <w:r w:rsidR="00010201" w:rsidRPr="0031601A">
        <w:rPr>
          <w:rFonts w:hint="eastAsia"/>
          <w:sz w:val="24"/>
        </w:rPr>
        <w:t>1</w:t>
      </w:r>
      <w:r w:rsidR="00C81105" w:rsidRPr="0031601A">
        <w:rPr>
          <w:rFonts w:hint="eastAsia"/>
          <w:sz w:val="24"/>
        </w:rPr>
        <w:t xml:space="preserve"> </w:t>
      </w:r>
      <w:r w:rsidR="00794E91" w:rsidRPr="0031601A">
        <w:rPr>
          <w:rFonts w:hAnsi="宋体"/>
          <w:sz w:val="24"/>
        </w:rPr>
        <w:t>℃</w:t>
      </w:r>
      <w:r w:rsidR="006433E6" w:rsidRPr="0031601A">
        <w:rPr>
          <w:rFonts w:hAnsi="宋体"/>
          <w:sz w:val="24"/>
        </w:rPr>
        <w:t>。</w:t>
      </w:r>
    </w:p>
    <w:p w:rsidR="00097E34" w:rsidRPr="0031601A" w:rsidRDefault="00CF29B9" w:rsidP="00E66E51">
      <w:pPr>
        <w:spacing w:beforeLines="50" w:line="360" w:lineRule="auto"/>
        <w:ind w:firstLineChars="186" w:firstLine="446"/>
        <w:rPr>
          <w:sz w:val="24"/>
        </w:rPr>
      </w:pPr>
      <w:r w:rsidRPr="0031601A">
        <w:rPr>
          <w:rFonts w:hAnsi="宋体"/>
          <w:sz w:val="24"/>
        </w:rPr>
        <w:lastRenderedPageBreak/>
        <w:t>采用贝塞尔公式计算单次测量的实际标准偏差</w:t>
      </w:r>
      <w:r w:rsidR="00010201" w:rsidRPr="0031601A">
        <w:rPr>
          <w:i/>
          <w:position w:val="-12"/>
          <w:sz w:val="24"/>
        </w:rPr>
        <w:object w:dxaOrig="680" w:dyaOrig="360">
          <v:shape id="_x0000_i1029" type="#_x0000_t75" style="width:33.3pt;height:18.35pt" o:ole="">
            <v:imagedata r:id="rId25" o:title=""/>
          </v:shape>
          <o:OLEObject Type="Embed" ProgID="Equation.DSMT4" ShapeID="_x0000_i1029" DrawAspect="Content" ObjectID="_1686565555" r:id="rId26"/>
        </w:object>
      </w:r>
    </w:p>
    <w:p w:rsidR="00CF34A4" w:rsidRPr="0031601A" w:rsidRDefault="00FD23E2" w:rsidP="00E66E51">
      <w:pPr>
        <w:tabs>
          <w:tab w:val="left" w:pos="3119"/>
          <w:tab w:val="left" w:pos="8789"/>
        </w:tabs>
        <w:spacing w:beforeLines="50" w:line="360" w:lineRule="auto"/>
        <w:ind w:firstLineChars="186" w:firstLine="446"/>
        <w:jc w:val="left"/>
        <w:rPr>
          <w:color w:val="FF0000"/>
          <w:position w:val="-26"/>
          <w:sz w:val="24"/>
        </w:rPr>
      </w:pPr>
      <w:r w:rsidRPr="0031601A">
        <w:rPr>
          <w:rFonts w:hint="eastAsia"/>
          <w:color w:val="FF0000"/>
          <w:position w:val="-26"/>
          <w:sz w:val="24"/>
        </w:rPr>
        <w:tab/>
      </w:r>
      <w:r w:rsidR="00B30022" w:rsidRPr="0031601A">
        <w:rPr>
          <w:color w:val="FF0000"/>
          <w:position w:val="-26"/>
          <w:sz w:val="24"/>
        </w:rPr>
        <w:object w:dxaOrig="3600" w:dyaOrig="760">
          <v:shape id="_x0000_i1030" type="#_x0000_t75" style="width:179.3pt;height:38.7pt" o:ole="">
            <v:imagedata r:id="rId27" o:title=""/>
          </v:shape>
          <o:OLEObject Type="Embed" ProgID="Equation.DSMT4" ShapeID="_x0000_i1030" DrawAspect="Content" ObjectID="_1686565556" r:id="rId28"/>
        </w:object>
      </w:r>
      <w:r w:rsidRPr="0031601A">
        <w:rPr>
          <w:rFonts w:hint="eastAsia"/>
          <w:color w:val="FF0000"/>
          <w:position w:val="-26"/>
          <w:sz w:val="24"/>
        </w:rPr>
        <w:tab/>
      </w:r>
      <w:r w:rsidR="00CF29B9" w:rsidRPr="0031601A">
        <w:rPr>
          <w:sz w:val="24"/>
        </w:rPr>
        <w:t>(C.2)</w:t>
      </w:r>
    </w:p>
    <w:p w:rsidR="00CF34A4" w:rsidRPr="0031601A" w:rsidRDefault="00CF29B9">
      <w:pPr>
        <w:spacing w:line="360" w:lineRule="auto"/>
        <w:ind w:firstLine="476"/>
        <w:rPr>
          <w:rFonts w:ascii="宋体" w:hAnsi="宋体"/>
          <w:sz w:val="24"/>
        </w:rPr>
      </w:pPr>
      <w:r w:rsidRPr="0031601A">
        <w:rPr>
          <w:rFonts w:ascii="宋体" w:hAnsi="宋体"/>
          <w:sz w:val="24"/>
        </w:rPr>
        <w:t>式中：</w:t>
      </w:r>
    </w:p>
    <w:p w:rsidR="00CF34A4" w:rsidRPr="0031601A" w:rsidRDefault="00BF423E">
      <w:pPr>
        <w:spacing w:line="360" w:lineRule="auto"/>
        <w:ind w:firstLine="476"/>
        <w:rPr>
          <w:rFonts w:ascii="宋体" w:hAnsi="宋体"/>
          <w:sz w:val="24"/>
        </w:rPr>
      </w:pPr>
      <w:r w:rsidRPr="0031601A">
        <w:rPr>
          <w:position w:val="-12"/>
          <w:sz w:val="24"/>
        </w:rPr>
        <w:object w:dxaOrig="380" w:dyaOrig="360">
          <v:shape id="_x0000_i1031" type="#_x0000_t75" style="width:17.65pt;height:18.35pt" o:ole="">
            <v:imagedata r:id="rId29" o:title=""/>
          </v:shape>
          <o:OLEObject Type="Embed" ProgID="Equation.DSMT4" ShapeID="_x0000_i1031" DrawAspect="Content" ObjectID="_1686565557" r:id="rId30"/>
        </w:object>
      </w:r>
      <w:r w:rsidR="00CF29B9" w:rsidRPr="0031601A">
        <w:rPr>
          <w:rFonts w:ascii="宋体" w:hAnsi="宋体"/>
          <w:sz w:val="24"/>
        </w:rPr>
        <w:t>—— 第</w:t>
      </w:r>
      <w:proofErr w:type="spellStart"/>
      <w:r w:rsidR="00CF29B9" w:rsidRPr="0031601A">
        <w:rPr>
          <w:sz w:val="24"/>
        </w:rPr>
        <w:t>i</w:t>
      </w:r>
      <w:proofErr w:type="spellEnd"/>
      <w:r w:rsidR="00CF29B9" w:rsidRPr="0031601A">
        <w:rPr>
          <w:rFonts w:ascii="宋体" w:hAnsi="宋体"/>
          <w:sz w:val="24"/>
        </w:rPr>
        <w:t>次</w:t>
      </w:r>
      <w:r w:rsidRPr="0031601A">
        <w:rPr>
          <w:rFonts w:hAnsi="宋体"/>
          <w:sz w:val="24"/>
        </w:rPr>
        <w:t>示值误差</w:t>
      </w:r>
      <w:r w:rsidR="00CF29B9" w:rsidRPr="0031601A">
        <w:rPr>
          <w:rFonts w:ascii="宋体" w:hAnsi="宋体"/>
          <w:sz w:val="24"/>
        </w:rPr>
        <w:t>结果，</w:t>
      </w:r>
      <w:r w:rsidR="00C62944" w:rsidRPr="0031601A">
        <w:rPr>
          <w:rFonts w:ascii="宋体" w:hAnsi="宋体" w:hint="eastAsia"/>
          <w:sz w:val="24"/>
        </w:rPr>
        <w:t>℃</w:t>
      </w:r>
      <w:r w:rsidR="00CF29B9" w:rsidRPr="0031601A">
        <w:rPr>
          <w:rFonts w:ascii="宋体" w:hAnsi="宋体"/>
          <w:sz w:val="24"/>
        </w:rPr>
        <w:t>；</w:t>
      </w:r>
    </w:p>
    <w:p w:rsidR="00CF34A4" w:rsidRPr="0031601A" w:rsidRDefault="00BF423E">
      <w:pPr>
        <w:spacing w:line="360" w:lineRule="auto"/>
        <w:ind w:firstLine="476"/>
        <w:rPr>
          <w:rFonts w:ascii="宋体" w:hAnsi="宋体"/>
          <w:sz w:val="24"/>
        </w:rPr>
      </w:pPr>
      <w:r w:rsidRPr="0031601A">
        <w:rPr>
          <w:position w:val="-4"/>
          <w:sz w:val="24"/>
        </w:rPr>
        <w:object w:dxaOrig="380" w:dyaOrig="320">
          <v:shape id="_x0000_i1032" type="#_x0000_t75" style="width:18.35pt;height:15.6pt" o:ole="">
            <v:imagedata r:id="rId31" o:title=""/>
          </v:shape>
          <o:OLEObject Type="Embed" ProgID="Equation.DSMT4" ShapeID="_x0000_i1032" DrawAspect="Content" ObjectID="_1686565558" r:id="rId32"/>
        </w:object>
      </w:r>
      <w:r w:rsidR="00CF29B9" w:rsidRPr="0031601A">
        <w:rPr>
          <w:rFonts w:ascii="宋体" w:hAnsi="宋体"/>
          <w:sz w:val="24"/>
        </w:rPr>
        <w:t xml:space="preserve">—— </w:t>
      </w:r>
      <w:r w:rsidR="00CF29B9" w:rsidRPr="0031601A">
        <w:rPr>
          <w:sz w:val="24"/>
        </w:rPr>
        <w:t>10</w:t>
      </w:r>
      <w:r w:rsidR="00CF29B9" w:rsidRPr="0031601A">
        <w:rPr>
          <w:rFonts w:ascii="宋体" w:hAnsi="宋体"/>
          <w:sz w:val="24"/>
        </w:rPr>
        <w:t>次</w:t>
      </w:r>
      <w:r w:rsidR="00DC1FBC" w:rsidRPr="0031601A">
        <w:rPr>
          <w:rFonts w:hAnsi="宋体"/>
          <w:sz w:val="24"/>
        </w:rPr>
        <w:t>温度</w:t>
      </w:r>
      <w:r w:rsidRPr="0031601A">
        <w:rPr>
          <w:rFonts w:hAnsi="宋体"/>
          <w:sz w:val="24"/>
        </w:rPr>
        <w:t>示值误差</w:t>
      </w:r>
      <w:r w:rsidR="00CF29B9" w:rsidRPr="0031601A">
        <w:rPr>
          <w:rFonts w:ascii="宋体" w:hAnsi="宋体"/>
          <w:sz w:val="24"/>
        </w:rPr>
        <w:t>结果的平均值，</w:t>
      </w:r>
      <w:r w:rsidR="00C62944" w:rsidRPr="0031601A">
        <w:rPr>
          <w:rFonts w:ascii="宋体" w:hAnsi="宋体" w:hint="eastAsia"/>
          <w:sz w:val="24"/>
        </w:rPr>
        <w:t>℃</w:t>
      </w:r>
      <w:r w:rsidR="00CF29B9" w:rsidRPr="0031601A">
        <w:rPr>
          <w:rFonts w:ascii="宋体" w:hAnsi="宋体"/>
          <w:sz w:val="24"/>
        </w:rPr>
        <w:t>；</w:t>
      </w:r>
    </w:p>
    <w:p w:rsidR="00CF34A4" w:rsidRPr="0031601A" w:rsidRDefault="00BF423E">
      <w:pPr>
        <w:spacing w:line="360" w:lineRule="auto"/>
        <w:ind w:firstLine="476"/>
        <w:rPr>
          <w:rFonts w:ascii="宋体" w:hAnsi="宋体"/>
          <w:sz w:val="24"/>
        </w:rPr>
      </w:pPr>
      <w:r w:rsidRPr="0031601A">
        <w:rPr>
          <w:rFonts w:hint="eastAsia"/>
          <w:i/>
          <w:sz w:val="24"/>
        </w:rPr>
        <w:t xml:space="preserve"> </w:t>
      </w:r>
      <w:r w:rsidR="00CF29B9" w:rsidRPr="0031601A">
        <w:rPr>
          <w:i/>
          <w:sz w:val="24"/>
        </w:rPr>
        <w:t>n</w:t>
      </w:r>
      <w:r w:rsidR="00CF29B9" w:rsidRPr="0031601A">
        <w:rPr>
          <w:rFonts w:ascii="宋体" w:hAnsi="宋体"/>
          <w:i/>
          <w:sz w:val="24"/>
        </w:rPr>
        <w:t xml:space="preserve"> </w:t>
      </w:r>
      <w:r w:rsidR="00CF29B9" w:rsidRPr="0031601A">
        <w:rPr>
          <w:rFonts w:ascii="宋体" w:hAnsi="宋体"/>
          <w:sz w:val="24"/>
        </w:rPr>
        <w:t>—— 测量次数。</w:t>
      </w:r>
    </w:p>
    <w:p w:rsidR="00CF34A4" w:rsidRPr="0031601A" w:rsidRDefault="00CF29B9">
      <w:pPr>
        <w:spacing w:line="360" w:lineRule="auto"/>
        <w:ind w:firstLine="476"/>
        <w:rPr>
          <w:rFonts w:ascii="宋体" w:hAnsi="宋体"/>
          <w:sz w:val="24"/>
        </w:rPr>
      </w:pPr>
      <w:r w:rsidRPr="0031601A">
        <w:rPr>
          <w:rFonts w:ascii="宋体" w:hAnsi="宋体"/>
          <w:sz w:val="24"/>
        </w:rPr>
        <w:t>实际测量</w:t>
      </w:r>
      <w:r w:rsidR="00867532" w:rsidRPr="0031601A">
        <w:rPr>
          <w:rFonts w:ascii="宋体" w:hAnsi="宋体" w:hint="eastAsia"/>
          <w:sz w:val="24"/>
        </w:rPr>
        <w:t>是</w:t>
      </w:r>
      <w:r w:rsidR="008A0B23" w:rsidRPr="0031601A">
        <w:rPr>
          <w:rFonts w:ascii="宋体" w:hAnsi="宋体" w:hint="eastAsia"/>
          <w:sz w:val="24"/>
        </w:rPr>
        <w:t>每次以</w:t>
      </w:r>
      <w:r w:rsidR="00867532" w:rsidRPr="0031601A">
        <w:rPr>
          <w:rFonts w:ascii="宋体" w:hAnsi="宋体" w:hint="eastAsia"/>
          <w:sz w:val="24"/>
        </w:rPr>
        <w:t>连续</w:t>
      </w:r>
      <w:r w:rsidRPr="0031601A">
        <w:rPr>
          <w:sz w:val="24"/>
        </w:rPr>
        <w:t>3</w:t>
      </w:r>
      <w:r w:rsidR="008A0B23" w:rsidRPr="0031601A">
        <w:rPr>
          <w:rFonts w:ascii="宋体" w:hAnsi="宋体" w:hint="eastAsia"/>
          <w:sz w:val="24"/>
        </w:rPr>
        <w:t>回</w:t>
      </w:r>
      <w:r w:rsidRPr="0031601A">
        <w:rPr>
          <w:rFonts w:ascii="宋体" w:hAnsi="宋体"/>
          <w:sz w:val="24"/>
        </w:rPr>
        <w:t>测量的平均值作为测量结果，故标准不确定度：</w:t>
      </w:r>
    </w:p>
    <w:p w:rsidR="00CF34A4" w:rsidRPr="0031601A" w:rsidRDefault="00FD23E2" w:rsidP="00FD23E2">
      <w:pPr>
        <w:tabs>
          <w:tab w:val="left" w:pos="3544"/>
          <w:tab w:val="left" w:pos="8789"/>
        </w:tabs>
        <w:spacing w:line="360" w:lineRule="auto"/>
        <w:ind w:firstLine="435"/>
        <w:jc w:val="left"/>
        <w:rPr>
          <w:color w:val="FF0000"/>
          <w:sz w:val="24"/>
        </w:rPr>
      </w:pPr>
      <w:r w:rsidRPr="0031601A">
        <w:rPr>
          <w:rFonts w:hint="eastAsia"/>
          <w:color w:val="FF0000"/>
          <w:position w:val="-28"/>
          <w:sz w:val="24"/>
        </w:rPr>
        <w:tab/>
      </w:r>
      <w:r w:rsidR="00B30022" w:rsidRPr="0031601A">
        <w:rPr>
          <w:color w:val="FF0000"/>
          <w:position w:val="-28"/>
          <w:sz w:val="24"/>
        </w:rPr>
        <w:object w:dxaOrig="2659" w:dyaOrig="660">
          <v:shape id="_x0000_i1033" type="#_x0000_t75" style="width:131.75pt;height:33.3pt" o:ole="">
            <v:imagedata r:id="rId33" o:title=""/>
          </v:shape>
          <o:OLEObject Type="Embed" ProgID="Equation.DSMT4" ShapeID="_x0000_i1033" DrawAspect="Content" ObjectID="_1686565559" r:id="rId34"/>
        </w:object>
      </w:r>
      <w:r w:rsidRPr="0031601A">
        <w:rPr>
          <w:rFonts w:hint="eastAsia"/>
          <w:color w:val="FF0000"/>
          <w:position w:val="-28"/>
          <w:sz w:val="24"/>
        </w:rPr>
        <w:tab/>
      </w:r>
      <w:r w:rsidR="008A0277" w:rsidRPr="0031601A">
        <w:rPr>
          <w:sz w:val="24"/>
        </w:rPr>
        <w:t>(C.</w:t>
      </w:r>
      <w:r w:rsidR="008A0277" w:rsidRPr="0031601A">
        <w:rPr>
          <w:rFonts w:hint="eastAsia"/>
          <w:sz w:val="24"/>
        </w:rPr>
        <w:t>3</w:t>
      </w:r>
      <w:r w:rsidR="008A0277" w:rsidRPr="0031601A">
        <w:rPr>
          <w:sz w:val="24"/>
        </w:rPr>
        <w:t>)</w:t>
      </w:r>
    </w:p>
    <w:p w:rsidR="00CF34A4" w:rsidRPr="0031601A" w:rsidRDefault="00097E34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黑体" w:eastAsia="黑体" w:hAnsi="黑体"/>
          <w:sz w:val="24"/>
        </w:rPr>
        <w:t>C.</w:t>
      </w:r>
      <w:r w:rsidR="008420D1" w:rsidRPr="0031601A">
        <w:rPr>
          <w:rFonts w:ascii="黑体" w:eastAsia="黑体" w:hAnsi="黑体" w:hint="eastAsia"/>
          <w:sz w:val="24"/>
        </w:rPr>
        <w:t>3</w:t>
      </w:r>
      <w:r w:rsidR="00CF29B9" w:rsidRPr="0031601A">
        <w:rPr>
          <w:rFonts w:ascii="黑体" w:eastAsia="黑体" w:hAnsi="黑体"/>
          <w:sz w:val="24"/>
        </w:rPr>
        <w:t xml:space="preserve">.3 </w:t>
      </w:r>
      <w:r w:rsidR="00CF29B9" w:rsidRPr="0031601A">
        <w:rPr>
          <w:rFonts w:ascii="宋体" w:hAnsi="宋体"/>
          <w:sz w:val="24"/>
        </w:rPr>
        <w:t xml:space="preserve"> </w:t>
      </w:r>
      <w:r w:rsidR="00587CD1" w:rsidRPr="0031601A">
        <w:rPr>
          <w:rFonts w:ascii="宋体" w:hAnsi="宋体" w:hint="eastAsia"/>
          <w:sz w:val="24"/>
        </w:rPr>
        <w:t>标准铂电阻</w:t>
      </w:r>
      <w:r w:rsidR="009A18E6" w:rsidRPr="0031601A">
        <w:rPr>
          <w:color w:val="000000"/>
          <w:sz w:val="24"/>
        </w:rPr>
        <w:t>温度计</w:t>
      </w:r>
      <w:r w:rsidR="00CF29B9" w:rsidRPr="0031601A">
        <w:rPr>
          <w:rFonts w:ascii="宋体" w:hAnsi="宋体"/>
          <w:sz w:val="24"/>
        </w:rPr>
        <w:t>最大允许误差引入的标准不确定度分量</w:t>
      </w:r>
      <w:r w:rsidR="009A18E6" w:rsidRPr="0031601A">
        <w:rPr>
          <w:rFonts w:ascii="宋体" w:hAnsi="宋体"/>
          <w:bCs/>
          <w:position w:val="-10"/>
          <w:sz w:val="24"/>
        </w:rPr>
        <w:object w:dxaOrig="499" w:dyaOrig="320">
          <v:shape id="_x0000_i1034" type="#_x0000_t75" style="width:25.8pt;height:15.6pt" o:ole="">
            <v:imagedata r:id="rId35" o:title=""/>
          </v:shape>
          <o:OLEObject Type="Embed" ProgID="Equation.DSMT4" ShapeID="_x0000_i1034" DrawAspect="Content" ObjectID="_1686565560" r:id="rId36"/>
        </w:object>
      </w:r>
    </w:p>
    <w:p w:rsidR="00CF34A4" w:rsidRPr="0031601A" w:rsidRDefault="008171DF">
      <w:pPr>
        <w:spacing w:line="360" w:lineRule="auto"/>
        <w:ind w:firstLine="504"/>
        <w:rPr>
          <w:sz w:val="24"/>
        </w:rPr>
      </w:pPr>
      <w:r w:rsidRPr="0031601A">
        <w:rPr>
          <w:rFonts w:hAnsi="宋体"/>
          <w:sz w:val="24"/>
        </w:rPr>
        <w:t>标准铂电阻</w:t>
      </w:r>
      <w:r w:rsidRPr="0031601A">
        <w:rPr>
          <w:color w:val="000000"/>
          <w:sz w:val="24"/>
        </w:rPr>
        <w:t>温度计</w:t>
      </w:r>
      <w:r w:rsidR="006A49FF" w:rsidRPr="0031601A">
        <w:rPr>
          <w:rFonts w:hAnsi="宋体" w:hint="eastAsia"/>
          <w:sz w:val="24"/>
        </w:rPr>
        <w:t>(</w:t>
      </w:r>
      <w:r w:rsidR="00745D9F" w:rsidRPr="0031601A">
        <w:rPr>
          <w:rFonts w:hint="eastAsia"/>
          <w:sz w:val="24"/>
        </w:rPr>
        <w:t>0</w:t>
      </w:r>
      <w:r w:rsidR="00CF29B9" w:rsidRPr="0031601A">
        <w:rPr>
          <w:sz w:val="24"/>
        </w:rPr>
        <w:t>~</w:t>
      </w:r>
      <w:r w:rsidR="00B30022" w:rsidRPr="0031601A">
        <w:rPr>
          <w:rFonts w:hint="eastAsia"/>
          <w:sz w:val="24"/>
        </w:rPr>
        <w:t>20</w:t>
      </w:r>
      <w:r w:rsidR="00745D9F" w:rsidRPr="0031601A">
        <w:rPr>
          <w:rFonts w:hint="eastAsia"/>
          <w:sz w:val="24"/>
        </w:rPr>
        <w:t>0</w:t>
      </w:r>
      <w:r w:rsidR="006A49FF" w:rsidRPr="0031601A">
        <w:rPr>
          <w:rFonts w:hAnsi="宋体" w:hint="eastAsia"/>
          <w:sz w:val="24"/>
        </w:rPr>
        <w:t xml:space="preserve"> </w:t>
      </w:r>
      <w:r w:rsidR="00C62944" w:rsidRPr="0031601A">
        <w:rPr>
          <w:rFonts w:hAnsi="宋体"/>
          <w:sz w:val="24"/>
        </w:rPr>
        <w:t>℃</w:t>
      </w:r>
      <w:r w:rsidR="00CF29B9" w:rsidRPr="0031601A">
        <w:rPr>
          <w:rFonts w:hAnsi="宋体"/>
          <w:sz w:val="24"/>
        </w:rPr>
        <w:t>，分度值</w:t>
      </w:r>
      <w:r w:rsidR="00CF29B9" w:rsidRPr="0031601A">
        <w:rPr>
          <w:sz w:val="24"/>
        </w:rPr>
        <w:t>0.</w:t>
      </w:r>
      <w:r w:rsidR="00B84CA6" w:rsidRPr="0031601A">
        <w:rPr>
          <w:rFonts w:hint="eastAsia"/>
          <w:sz w:val="24"/>
        </w:rPr>
        <w:t>0</w:t>
      </w:r>
      <w:r w:rsidR="00C62944" w:rsidRPr="0031601A">
        <w:rPr>
          <w:sz w:val="24"/>
        </w:rPr>
        <w:t>1</w:t>
      </w:r>
      <w:r w:rsidR="00C81105" w:rsidRPr="0031601A">
        <w:rPr>
          <w:rFonts w:hint="eastAsia"/>
          <w:sz w:val="24"/>
        </w:rPr>
        <w:t xml:space="preserve"> </w:t>
      </w:r>
      <w:r w:rsidR="00C62944" w:rsidRPr="0031601A">
        <w:rPr>
          <w:rFonts w:hAnsi="宋体"/>
          <w:sz w:val="24"/>
        </w:rPr>
        <w:t>℃</w:t>
      </w:r>
      <w:r w:rsidRPr="0031601A">
        <w:rPr>
          <w:rFonts w:hAnsi="宋体" w:hint="eastAsia"/>
          <w:sz w:val="24"/>
        </w:rPr>
        <w:t>)</w:t>
      </w:r>
      <w:r w:rsidR="00CF29B9" w:rsidRPr="0031601A">
        <w:rPr>
          <w:rFonts w:hAnsi="宋体"/>
          <w:sz w:val="24"/>
        </w:rPr>
        <w:t>测量的最大允许误差为</w:t>
      </w:r>
      <w:r w:rsidR="00C62944" w:rsidRPr="0031601A">
        <w:rPr>
          <w:rFonts w:ascii="宋体" w:hAnsi="宋体"/>
          <w:sz w:val="24"/>
        </w:rPr>
        <w:t>±</w:t>
      </w:r>
      <w:r w:rsidR="00C62944" w:rsidRPr="0031601A">
        <w:rPr>
          <w:sz w:val="24"/>
        </w:rPr>
        <w:t>0.</w:t>
      </w:r>
      <w:r w:rsidR="00B84CA6" w:rsidRPr="0031601A">
        <w:rPr>
          <w:rFonts w:hint="eastAsia"/>
          <w:sz w:val="24"/>
        </w:rPr>
        <w:t>0</w:t>
      </w:r>
      <w:r w:rsidR="00C62944" w:rsidRPr="0031601A">
        <w:rPr>
          <w:sz w:val="24"/>
        </w:rPr>
        <w:t>1</w:t>
      </w:r>
      <w:r w:rsidR="00C81105" w:rsidRPr="0031601A">
        <w:rPr>
          <w:rFonts w:hint="eastAsia"/>
          <w:sz w:val="24"/>
        </w:rPr>
        <w:t xml:space="preserve"> </w:t>
      </w:r>
      <w:r w:rsidR="00C62944" w:rsidRPr="0031601A">
        <w:rPr>
          <w:rFonts w:hAnsi="宋体"/>
          <w:sz w:val="24"/>
        </w:rPr>
        <w:t>℃</w:t>
      </w:r>
      <w:r w:rsidR="001A56C5" w:rsidRPr="0031601A">
        <w:rPr>
          <w:rFonts w:hAnsi="宋体"/>
          <w:sz w:val="24"/>
        </w:rPr>
        <w:t>，区间</w:t>
      </w:r>
      <w:r w:rsidR="00CF29B9" w:rsidRPr="0031601A">
        <w:rPr>
          <w:rFonts w:hAnsi="宋体"/>
          <w:sz w:val="24"/>
        </w:rPr>
        <w:t>半宽为</w:t>
      </w:r>
      <w:r w:rsidR="00CF29B9" w:rsidRPr="0031601A">
        <w:rPr>
          <w:sz w:val="24"/>
        </w:rPr>
        <w:t>0.</w:t>
      </w:r>
      <w:r w:rsidR="00B84CA6" w:rsidRPr="0031601A">
        <w:rPr>
          <w:rFonts w:hint="eastAsia"/>
          <w:sz w:val="24"/>
        </w:rPr>
        <w:t>0</w:t>
      </w:r>
      <w:r w:rsidR="00C62944" w:rsidRPr="0031601A">
        <w:rPr>
          <w:sz w:val="24"/>
        </w:rPr>
        <w:t>1</w:t>
      </w:r>
      <w:r w:rsidR="00C81105" w:rsidRPr="0031601A">
        <w:rPr>
          <w:rFonts w:hint="eastAsia"/>
          <w:sz w:val="24"/>
        </w:rPr>
        <w:t xml:space="preserve"> </w:t>
      </w:r>
      <w:r w:rsidR="00DF5AC1" w:rsidRPr="0031601A">
        <w:rPr>
          <w:rFonts w:hAnsi="宋体"/>
          <w:sz w:val="24"/>
        </w:rPr>
        <w:t>℃</w:t>
      </w:r>
      <w:r w:rsidR="00CF29B9" w:rsidRPr="0031601A">
        <w:rPr>
          <w:rFonts w:hAnsi="宋体"/>
          <w:sz w:val="24"/>
        </w:rPr>
        <w:t>，假设为均匀分布，则：</w:t>
      </w:r>
    </w:p>
    <w:p w:rsidR="00CF34A4" w:rsidRPr="0031601A" w:rsidRDefault="00FD23E2" w:rsidP="00FD23E2">
      <w:pPr>
        <w:tabs>
          <w:tab w:val="left" w:pos="3686"/>
          <w:tab w:val="left" w:pos="8789"/>
        </w:tabs>
        <w:spacing w:line="360" w:lineRule="auto"/>
        <w:ind w:firstLine="435"/>
        <w:jc w:val="left"/>
        <w:rPr>
          <w:sz w:val="24"/>
        </w:rPr>
      </w:pPr>
      <w:r w:rsidRPr="0031601A">
        <w:rPr>
          <w:rFonts w:hint="eastAsia"/>
          <w:position w:val="-28"/>
          <w:sz w:val="24"/>
        </w:rPr>
        <w:tab/>
      </w:r>
      <w:r w:rsidR="009620FD" w:rsidRPr="0031601A">
        <w:rPr>
          <w:position w:val="-28"/>
          <w:sz w:val="24"/>
        </w:rPr>
        <w:object w:dxaOrig="2520" w:dyaOrig="660">
          <v:shape id="_x0000_i1035" type="#_x0000_t75" style="width:126.35pt;height:33.3pt" o:ole="">
            <v:imagedata r:id="rId37" o:title=""/>
          </v:shape>
          <o:OLEObject Type="Embed" ProgID="Equation.DSMT4" ShapeID="_x0000_i1035" DrawAspect="Content" ObjectID="_1686565561" r:id="rId38"/>
        </w:object>
      </w:r>
      <w:r w:rsidRPr="0031601A">
        <w:rPr>
          <w:rFonts w:hint="eastAsia"/>
          <w:position w:val="-28"/>
          <w:sz w:val="24"/>
        </w:rPr>
        <w:tab/>
      </w:r>
      <w:r w:rsidR="00CF29B9" w:rsidRPr="0031601A">
        <w:rPr>
          <w:sz w:val="24"/>
        </w:rPr>
        <w:t>(C.4)</w:t>
      </w:r>
    </w:p>
    <w:p w:rsidR="00CF34A4" w:rsidRPr="0031601A" w:rsidRDefault="00CF29B9" w:rsidP="002C3F1D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黑体" w:eastAsia="黑体" w:hAnsi="黑体"/>
          <w:sz w:val="24"/>
        </w:rPr>
        <w:t xml:space="preserve">C.3.4 </w:t>
      </w:r>
      <w:r w:rsidRPr="0031601A">
        <w:rPr>
          <w:rFonts w:ascii="宋体" w:hAnsi="宋体"/>
          <w:sz w:val="24"/>
        </w:rPr>
        <w:t xml:space="preserve"> </w:t>
      </w:r>
      <w:r w:rsidRPr="0031601A">
        <w:rPr>
          <w:rFonts w:ascii="宋体" w:hAnsi="宋体"/>
          <w:bCs/>
          <w:sz w:val="24"/>
        </w:rPr>
        <w:t>标准不确定度分量</w:t>
      </w:r>
      <w:r w:rsidR="00E71B77" w:rsidRPr="0031601A">
        <w:rPr>
          <w:rFonts w:ascii="宋体" w:hAnsi="宋体" w:hint="eastAsia"/>
          <w:bCs/>
          <w:sz w:val="24"/>
        </w:rPr>
        <w:t>汇总</w:t>
      </w:r>
    </w:p>
    <w:p w:rsidR="00CF34A4" w:rsidRPr="0031601A" w:rsidRDefault="00CF29B9" w:rsidP="002C3F1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1601A">
        <w:rPr>
          <w:rFonts w:ascii="宋体" w:hAnsi="宋体"/>
          <w:bCs/>
          <w:sz w:val="24"/>
        </w:rPr>
        <w:t>标准</w:t>
      </w:r>
      <w:r w:rsidRPr="0031601A">
        <w:rPr>
          <w:rFonts w:ascii="宋体" w:hAnsi="宋体"/>
          <w:sz w:val="24"/>
        </w:rPr>
        <w:t>不确定度分量</w:t>
      </w:r>
      <w:r w:rsidR="00056A38" w:rsidRPr="0031601A">
        <w:rPr>
          <w:rFonts w:ascii="宋体" w:hAnsi="宋体" w:hint="eastAsia"/>
          <w:bCs/>
          <w:sz w:val="24"/>
        </w:rPr>
        <w:t>汇总</w:t>
      </w:r>
      <w:r w:rsidRPr="0031601A">
        <w:rPr>
          <w:rFonts w:ascii="宋体" w:hAnsi="宋体"/>
          <w:sz w:val="24"/>
        </w:rPr>
        <w:t>见表</w:t>
      </w:r>
      <w:r w:rsidRPr="0031601A">
        <w:rPr>
          <w:sz w:val="24"/>
        </w:rPr>
        <w:t>C.2</w:t>
      </w:r>
      <w:r w:rsidRPr="0031601A">
        <w:rPr>
          <w:rFonts w:ascii="宋体" w:hAnsi="宋体"/>
          <w:sz w:val="24"/>
        </w:rPr>
        <w:t>。</w:t>
      </w:r>
    </w:p>
    <w:p w:rsidR="00CF34A4" w:rsidRPr="0031601A" w:rsidRDefault="00CF29B9" w:rsidP="00E66E51">
      <w:pPr>
        <w:spacing w:beforeLines="50" w:line="360" w:lineRule="auto"/>
        <w:jc w:val="center"/>
        <w:rPr>
          <w:rFonts w:ascii="黑体" w:eastAsia="黑体" w:hAnsi="黑体"/>
          <w:bCs/>
          <w:szCs w:val="21"/>
        </w:rPr>
      </w:pPr>
      <w:r w:rsidRPr="0031601A">
        <w:rPr>
          <w:rFonts w:ascii="黑体" w:eastAsia="黑体" w:hAnsi="黑体"/>
          <w:bCs/>
          <w:szCs w:val="21"/>
        </w:rPr>
        <w:t>表 C.2  标准不确定度分量</w:t>
      </w:r>
      <w:r w:rsidR="00056A38" w:rsidRPr="0031601A">
        <w:rPr>
          <w:rFonts w:ascii="黑体" w:eastAsia="黑体" w:hAnsi="黑体" w:hint="eastAsia"/>
          <w:bCs/>
          <w:szCs w:val="21"/>
        </w:rPr>
        <w:t>汇总</w:t>
      </w:r>
      <w:r w:rsidRPr="0031601A">
        <w:rPr>
          <w:rFonts w:ascii="黑体" w:eastAsia="黑体" w:hAnsi="黑体"/>
          <w:bCs/>
          <w:szCs w:val="21"/>
        </w:rPr>
        <w:t>表</w:t>
      </w:r>
    </w:p>
    <w:tbl>
      <w:tblPr>
        <w:tblW w:w="9214" w:type="dxa"/>
        <w:jc w:val="center"/>
        <w:tblBorders>
          <w:top w:val="single" w:sz="8" w:space="0" w:color="0D0D0D" w:themeColor="text1" w:themeTint="F2"/>
          <w:left w:val="single" w:sz="8" w:space="0" w:color="0D0D0D" w:themeColor="text1" w:themeTint="F2"/>
          <w:bottom w:val="single" w:sz="8" w:space="0" w:color="0D0D0D" w:themeColor="text1" w:themeTint="F2"/>
          <w:right w:val="single" w:sz="8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/>
      </w:tblPr>
      <w:tblGrid>
        <w:gridCol w:w="2637"/>
        <w:gridCol w:w="3827"/>
        <w:gridCol w:w="2750"/>
      </w:tblGrid>
      <w:tr w:rsidR="00CF34A4" w:rsidRPr="0031601A" w:rsidTr="003B7951">
        <w:trPr>
          <w:trHeight w:val="454"/>
          <w:jc w:val="center"/>
        </w:trPr>
        <w:tc>
          <w:tcPr>
            <w:tcW w:w="2637" w:type="dxa"/>
            <w:vAlign w:val="center"/>
          </w:tcPr>
          <w:p w:rsidR="00CF34A4" w:rsidRPr="0031601A" w:rsidRDefault="00CF29B9" w:rsidP="003B7951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31601A">
              <w:rPr>
                <w:szCs w:val="21"/>
              </w:rPr>
              <w:t>标准不确定度分量</w:t>
            </w:r>
            <w:r w:rsidR="00852F2B" w:rsidRPr="0031601A">
              <w:rPr>
                <w:rFonts w:ascii="宋体" w:hAnsi="宋体"/>
                <w:color w:val="FF0000"/>
                <w:position w:val="-10"/>
                <w:sz w:val="24"/>
              </w:rPr>
              <w:object w:dxaOrig="520" w:dyaOrig="320">
                <v:shape id="_x0000_i1036" type="#_x0000_t75" style="width:25.8pt;height:15.6pt" o:ole="">
                  <v:imagedata r:id="rId39" o:title=""/>
                </v:shape>
                <o:OLEObject Type="Embed" ProgID="Equation.DSMT4" ShapeID="_x0000_i1036" DrawAspect="Content" ObjectID="_1686565562" r:id="rId40"/>
              </w:object>
            </w:r>
          </w:p>
        </w:tc>
        <w:tc>
          <w:tcPr>
            <w:tcW w:w="3827" w:type="dxa"/>
            <w:vAlign w:val="center"/>
          </w:tcPr>
          <w:p w:rsidR="00CF34A4" w:rsidRPr="0031601A" w:rsidRDefault="00CF29B9" w:rsidP="003B7951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不确定度来源</w:t>
            </w:r>
          </w:p>
        </w:tc>
        <w:tc>
          <w:tcPr>
            <w:tcW w:w="2750" w:type="dxa"/>
            <w:vAlign w:val="center"/>
          </w:tcPr>
          <w:p w:rsidR="007E1D70" w:rsidRPr="0031601A" w:rsidRDefault="00CF29B9" w:rsidP="003B7951">
            <w:pPr>
              <w:jc w:val="center"/>
              <w:rPr>
                <w:rFonts w:ascii="宋体" w:hAnsi="宋体"/>
                <w:szCs w:val="21"/>
              </w:rPr>
            </w:pPr>
            <w:r w:rsidRPr="0031601A">
              <w:rPr>
                <w:szCs w:val="21"/>
              </w:rPr>
              <w:t>标准不确定度值</w:t>
            </w:r>
            <w:r w:rsidR="00705F03" w:rsidRPr="0031601A">
              <w:rPr>
                <w:rFonts w:hint="eastAsia"/>
                <w:szCs w:val="21"/>
              </w:rPr>
              <w:t xml:space="preserve"> </w:t>
            </w:r>
            <w:r w:rsidR="007E1D70" w:rsidRPr="0031601A">
              <w:rPr>
                <w:sz w:val="24"/>
              </w:rPr>
              <w:t>(</w:t>
            </w:r>
            <w:r w:rsidR="007E1D70" w:rsidRPr="0031601A">
              <w:rPr>
                <w:rFonts w:ascii="宋体" w:hAnsi="宋体"/>
                <w:szCs w:val="21"/>
              </w:rPr>
              <w:t>℃</w:t>
            </w:r>
            <w:r w:rsidR="007E1D70" w:rsidRPr="0031601A">
              <w:rPr>
                <w:sz w:val="24"/>
              </w:rPr>
              <w:t>)</w:t>
            </w:r>
          </w:p>
        </w:tc>
      </w:tr>
      <w:tr w:rsidR="00CF34A4" w:rsidRPr="0031601A" w:rsidTr="003B7951">
        <w:trPr>
          <w:trHeight w:val="454"/>
          <w:jc w:val="center"/>
        </w:trPr>
        <w:tc>
          <w:tcPr>
            <w:tcW w:w="2637" w:type="dxa"/>
            <w:vAlign w:val="center"/>
          </w:tcPr>
          <w:p w:rsidR="00CF34A4" w:rsidRPr="0031601A" w:rsidRDefault="00DC1FBC" w:rsidP="003B7951">
            <w:pPr>
              <w:jc w:val="center"/>
              <w:rPr>
                <w:rFonts w:ascii="宋体" w:hAnsi="宋体"/>
                <w:szCs w:val="21"/>
              </w:rPr>
            </w:pPr>
            <w:r w:rsidRPr="0031601A">
              <w:rPr>
                <w:rFonts w:ascii="宋体" w:hAnsi="宋体"/>
                <w:color w:val="000000"/>
                <w:position w:val="-10"/>
                <w:sz w:val="24"/>
              </w:rPr>
              <w:object w:dxaOrig="720" w:dyaOrig="320">
                <v:shape id="_x0000_i1037" type="#_x0000_t75" style="width:36pt;height:15.6pt" o:ole="">
                  <v:imagedata r:id="rId41" o:title=""/>
                </v:shape>
                <o:OLEObject Type="Embed" ProgID="Equation.DSMT4" ShapeID="_x0000_i1037" DrawAspect="Content" ObjectID="_1686565563" r:id="rId42"/>
              </w:object>
            </w:r>
          </w:p>
        </w:tc>
        <w:tc>
          <w:tcPr>
            <w:tcW w:w="3827" w:type="dxa"/>
            <w:vAlign w:val="center"/>
          </w:tcPr>
          <w:p w:rsidR="00CF34A4" w:rsidRPr="0031601A" w:rsidRDefault="00CF29B9" w:rsidP="003B7951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测量重复性引入的不确定度</w:t>
            </w:r>
          </w:p>
        </w:tc>
        <w:tc>
          <w:tcPr>
            <w:tcW w:w="2750" w:type="dxa"/>
            <w:vAlign w:val="center"/>
          </w:tcPr>
          <w:p w:rsidR="00CF34A4" w:rsidRPr="0031601A" w:rsidRDefault="00CF29B9" w:rsidP="003B7951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0.0</w:t>
            </w:r>
            <w:r w:rsidR="00B31498" w:rsidRPr="0031601A">
              <w:rPr>
                <w:rFonts w:hint="eastAsia"/>
                <w:szCs w:val="21"/>
              </w:rPr>
              <w:t>0</w:t>
            </w:r>
            <w:r w:rsidR="00B30022" w:rsidRPr="0031601A">
              <w:rPr>
                <w:rFonts w:hint="eastAsia"/>
                <w:szCs w:val="21"/>
              </w:rPr>
              <w:t>3</w:t>
            </w:r>
          </w:p>
        </w:tc>
      </w:tr>
      <w:tr w:rsidR="00CF34A4" w:rsidRPr="0031601A" w:rsidTr="003B7951">
        <w:trPr>
          <w:trHeight w:val="454"/>
          <w:jc w:val="center"/>
        </w:trPr>
        <w:tc>
          <w:tcPr>
            <w:tcW w:w="2637" w:type="dxa"/>
            <w:vAlign w:val="center"/>
          </w:tcPr>
          <w:p w:rsidR="00CF34A4" w:rsidRPr="0031601A" w:rsidRDefault="00056A38" w:rsidP="003B7951">
            <w:pPr>
              <w:jc w:val="center"/>
              <w:rPr>
                <w:rFonts w:ascii="宋体" w:hAnsi="宋体"/>
                <w:szCs w:val="21"/>
              </w:rPr>
            </w:pPr>
            <w:r w:rsidRPr="0031601A">
              <w:rPr>
                <w:rFonts w:ascii="宋体" w:hAnsi="宋体"/>
                <w:position w:val="-10"/>
                <w:sz w:val="24"/>
              </w:rPr>
              <w:object w:dxaOrig="499" w:dyaOrig="320">
                <v:shape id="_x0000_i1038" type="#_x0000_t75" style="width:25.8pt;height:15.6pt" o:ole="">
                  <v:imagedata r:id="rId43" o:title=""/>
                </v:shape>
                <o:OLEObject Type="Embed" ProgID="Equation.DSMT4" ShapeID="_x0000_i1038" DrawAspect="Content" ObjectID="_1686565564" r:id="rId44"/>
              </w:object>
            </w:r>
          </w:p>
        </w:tc>
        <w:tc>
          <w:tcPr>
            <w:tcW w:w="3827" w:type="dxa"/>
            <w:vAlign w:val="center"/>
          </w:tcPr>
          <w:p w:rsidR="00CF34A4" w:rsidRPr="0031601A" w:rsidRDefault="00587CD1" w:rsidP="003B7951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标准铂电阻</w:t>
            </w:r>
            <w:r w:rsidR="0037122A" w:rsidRPr="0031601A">
              <w:rPr>
                <w:szCs w:val="21"/>
              </w:rPr>
              <w:t>温度计</w:t>
            </w:r>
            <w:r w:rsidR="00CF29B9" w:rsidRPr="0031601A">
              <w:rPr>
                <w:szCs w:val="21"/>
              </w:rPr>
              <w:t>最大允许误差</w:t>
            </w:r>
          </w:p>
          <w:p w:rsidR="00CF34A4" w:rsidRPr="0031601A" w:rsidRDefault="00CF29B9" w:rsidP="003B7951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引入的不确定度</w:t>
            </w:r>
          </w:p>
        </w:tc>
        <w:tc>
          <w:tcPr>
            <w:tcW w:w="2750" w:type="dxa"/>
            <w:vAlign w:val="center"/>
          </w:tcPr>
          <w:p w:rsidR="00CF34A4" w:rsidRPr="0031601A" w:rsidRDefault="00CF29B9" w:rsidP="003B7951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0.0</w:t>
            </w:r>
            <w:r w:rsidR="00B31498" w:rsidRPr="0031601A">
              <w:rPr>
                <w:rFonts w:hint="eastAsia"/>
                <w:szCs w:val="21"/>
              </w:rPr>
              <w:t>0</w:t>
            </w:r>
            <w:r w:rsidR="00B30022" w:rsidRPr="0031601A">
              <w:rPr>
                <w:rFonts w:hint="eastAsia"/>
                <w:szCs w:val="21"/>
              </w:rPr>
              <w:t>6</w:t>
            </w:r>
          </w:p>
        </w:tc>
      </w:tr>
    </w:tbl>
    <w:p w:rsidR="00CF34A4" w:rsidRPr="0031601A" w:rsidRDefault="00CF29B9" w:rsidP="00E66E51">
      <w:pPr>
        <w:spacing w:beforeLines="50" w:line="360" w:lineRule="auto"/>
        <w:rPr>
          <w:bCs/>
          <w:sz w:val="24"/>
          <w:vertAlign w:val="subscript"/>
        </w:rPr>
      </w:pPr>
      <w:r w:rsidRPr="0031601A">
        <w:rPr>
          <w:rFonts w:ascii="黑体" w:eastAsia="黑体" w:hAnsi="黑体"/>
          <w:bCs/>
          <w:sz w:val="24"/>
        </w:rPr>
        <w:t xml:space="preserve">C.3.5 </w:t>
      </w:r>
      <w:r w:rsidRPr="0031601A">
        <w:rPr>
          <w:rFonts w:ascii="宋体" w:hAnsi="宋体"/>
          <w:bCs/>
          <w:sz w:val="24"/>
        </w:rPr>
        <w:t xml:space="preserve"> </w:t>
      </w:r>
      <w:r w:rsidRPr="0031601A">
        <w:rPr>
          <w:bCs/>
          <w:sz w:val="24"/>
        </w:rPr>
        <w:t>合成标准不确定度</w:t>
      </w:r>
      <w:r w:rsidRPr="0031601A">
        <w:rPr>
          <w:bCs/>
          <w:i/>
          <w:sz w:val="24"/>
        </w:rPr>
        <w:t>u</w:t>
      </w:r>
      <w:r w:rsidRPr="0031601A">
        <w:rPr>
          <w:bCs/>
          <w:sz w:val="24"/>
          <w:vertAlign w:val="subscript"/>
        </w:rPr>
        <w:t>c</w:t>
      </w:r>
    </w:p>
    <w:p w:rsidR="00B31498" w:rsidRPr="0031601A" w:rsidRDefault="00364720" w:rsidP="00B31498">
      <w:pPr>
        <w:spacing w:line="360" w:lineRule="auto"/>
        <w:ind w:firstLineChars="177" w:firstLine="425"/>
        <w:rPr>
          <w:rFonts w:ascii="宋体" w:hAnsi="宋体"/>
          <w:bCs/>
          <w:sz w:val="24"/>
        </w:rPr>
      </w:pPr>
      <w:r w:rsidRPr="0031601A">
        <w:rPr>
          <w:rFonts w:ascii="宋体" w:hAnsi="宋体" w:hint="eastAsia"/>
          <w:bCs/>
          <w:sz w:val="24"/>
        </w:rPr>
        <w:t>各输入量之间相互独立，互不相关，因此：</w:t>
      </w:r>
      <w:r w:rsidR="00B31498" w:rsidRPr="0031601A">
        <w:rPr>
          <w:rFonts w:ascii="宋体" w:hAnsi="宋体" w:hint="eastAsia"/>
          <w:bCs/>
          <w:sz w:val="24"/>
        </w:rPr>
        <w:t xml:space="preserve">           </w:t>
      </w:r>
    </w:p>
    <w:p w:rsidR="00CF34A4" w:rsidRPr="0031601A" w:rsidRDefault="00FD23E2" w:rsidP="00FD23E2">
      <w:pPr>
        <w:tabs>
          <w:tab w:val="left" w:pos="2127"/>
          <w:tab w:val="left" w:pos="8789"/>
        </w:tabs>
        <w:spacing w:line="360" w:lineRule="auto"/>
        <w:ind w:firstLineChars="177" w:firstLine="425"/>
        <w:jc w:val="left"/>
        <w:rPr>
          <w:sz w:val="24"/>
        </w:rPr>
      </w:pPr>
      <w:r w:rsidRPr="0031601A">
        <w:rPr>
          <w:rFonts w:hint="eastAsia"/>
          <w:position w:val="-12"/>
          <w:sz w:val="24"/>
        </w:rPr>
        <w:tab/>
      </w:r>
      <w:r w:rsidR="00DC1FBC" w:rsidRPr="0031601A">
        <w:rPr>
          <w:position w:val="-12"/>
          <w:sz w:val="24"/>
        </w:rPr>
        <w:object w:dxaOrig="5520" w:dyaOrig="440">
          <v:shape id="_x0000_i1039" type="#_x0000_t75" style="width:275.75pt;height:22.4pt" o:ole="">
            <v:imagedata r:id="rId45" o:title=""/>
          </v:shape>
          <o:OLEObject Type="Embed" ProgID="Equation.DSMT4" ShapeID="_x0000_i1039" DrawAspect="Content" ObjectID="_1686565565" r:id="rId46"/>
        </w:object>
      </w:r>
      <w:r w:rsidRPr="0031601A">
        <w:rPr>
          <w:rFonts w:hint="eastAsia"/>
          <w:position w:val="-12"/>
          <w:sz w:val="24"/>
        </w:rPr>
        <w:tab/>
      </w:r>
      <w:r w:rsidR="00364720" w:rsidRPr="0031601A">
        <w:rPr>
          <w:sz w:val="24"/>
        </w:rPr>
        <w:t>(C.</w:t>
      </w:r>
      <w:r w:rsidR="00364720" w:rsidRPr="0031601A">
        <w:rPr>
          <w:rFonts w:hint="eastAsia"/>
          <w:sz w:val="24"/>
        </w:rPr>
        <w:t>5</w:t>
      </w:r>
      <w:r w:rsidR="00364720" w:rsidRPr="0031601A">
        <w:rPr>
          <w:sz w:val="24"/>
        </w:rPr>
        <w:t>)</w:t>
      </w:r>
    </w:p>
    <w:p w:rsidR="00CF34A4" w:rsidRPr="0031601A" w:rsidRDefault="00CF29B9">
      <w:pPr>
        <w:spacing w:line="360" w:lineRule="auto"/>
        <w:rPr>
          <w:bCs/>
          <w:sz w:val="24"/>
        </w:rPr>
      </w:pPr>
      <w:r w:rsidRPr="0031601A">
        <w:rPr>
          <w:rFonts w:ascii="黑体" w:eastAsia="黑体" w:hAnsi="黑体"/>
          <w:bCs/>
          <w:sz w:val="24"/>
        </w:rPr>
        <w:t xml:space="preserve">C.3.6 </w:t>
      </w:r>
      <w:r w:rsidRPr="0031601A">
        <w:rPr>
          <w:rFonts w:ascii="宋体" w:hAnsi="宋体"/>
          <w:bCs/>
          <w:sz w:val="24"/>
        </w:rPr>
        <w:t xml:space="preserve"> </w:t>
      </w:r>
      <w:r w:rsidRPr="0031601A">
        <w:rPr>
          <w:bCs/>
          <w:sz w:val="24"/>
        </w:rPr>
        <w:t>扩展不确定度</w:t>
      </w:r>
      <w:r w:rsidRPr="0031601A">
        <w:rPr>
          <w:bCs/>
          <w:i/>
          <w:sz w:val="24"/>
        </w:rPr>
        <w:t>U</w:t>
      </w:r>
    </w:p>
    <w:p w:rsidR="00CF34A4" w:rsidRPr="0031601A" w:rsidRDefault="00217E84" w:rsidP="00773E01">
      <w:pPr>
        <w:spacing w:line="360" w:lineRule="auto"/>
        <w:ind w:firstLineChars="177" w:firstLine="425"/>
        <w:rPr>
          <w:rFonts w:ascii="宋体" w:hAnsi="宋体"/>
          <w:sz w:val="24"/>
        </w:rPr>
      </w:pPr>
      <w:r w:rsidRPr="0031601A">
        <w:rPr>
          <w:rFonts w:ascii="宋体" w:hAnsi="宋体" w:hint="eastAsia"/>
          <w:sz w:val="24"/>
        </w:rPr>
        <w:t>取包含因子</w:t>
      </w:r>
      <w:r w:rsidRPr="0031601A">
        <w:rPr>
          <w:rFonts w:eastAsia="黑体"/>
          <w:i/>
          <w:iCs/>
          <w:sz w:val="24"/>
        </w:rPr>
        <w:t>k=2</w:t>
      </w:r>
      <w:r w:rsidRPr="0031601A">
        <w:rPr>
          <w:rFonts w:ascii="宋体" w:hAnsi="宋体" w:hint="eastAsia"/>
          <w:sz w:val="24"/>
        </w:rPr>
        <w:t>，</w:t>
      </w:r>
      <w:r w:rsidR="00BE01F5" w:rsidRPr="0031601A">
        <w:rPr>
          <w:rFonts w:ascii="宋体" w:hAnsi="宋体" w:hint="eastAsia"/>
          <w:sz w:val="24"/>
        </w:rPr>
        <w:t>温度</w:t>
      </w:r>
      <w:r w:rsidR="00056A38" w:rsidRPr="0031601A">
        <w:rPr>
          <w:sz w:val="24"/>
        </w:rPr>
        <w:t>150</w:t>
      </w:r>
      <w:r w:rsidR="00B8506D" w:rsidRPr="0031601A">
        <w:rPr>
          <w:rFonts w:hint="eastAsia"/>
          <w:sz w:val="24"/>
        </w:rPr>
        <w:t xml:space="preserve"> </w:t>
      </w:r>
      <w:r w:rsidR="00B8506D" w:rsidRPr="0031601A">
        <w:rPr>
          <w:rFonts w:hAnsi="宋体"/>
          <w:sz w:val="24"/>
        </w:rPr>
        <w:t>℃</w:t>
      </w:r>
      <w:r w:rsidRPr="0031601A">
        <w:rPr>
          <w:sz w:val="24"/>
        </w:rPr>
        <w:t>时</w:t>
      </w:r>
      <w:r w:rsidR="00DC1FBC" w:rsidRPr="0031601A">
        <w:rPr>
          <w:rFonts w:ascii="宋体" w:hAnsi="宋体" w:hint="eastAsia"/>
          <w:sz w:val="24"/>
        </w:rPr>
        <w:t>，</w:t>
      </w:r>
      <w:r w:rsidR="008171DF" w:rsidRPr="0031601A">
        <w:rPr>
          <w:rFonts w:ascii="宋体" w:hAnsi="宋体" w:hint="eastAsia"/>
          <w:sz w:val="24"/>
        </w:rPr>
        <w:t>温度</w:t>
      </w:r>
      <w:r w:rsidR="00DC1FBC" w:rsidRPr="0031601A">
        <w:rPr>
          <w:rFonts w:hint="eastAsia"/>
          <w:sz w:val="24"/>
        </w:rPr>
        <w:t>示值误差</w:t>
      </w:r>
      <w:r w:rsidR="00CF29B9" w:rsidRPr="0031601A">
        <w:rPr>
          <w:rFonts w:ascii="宋体" w:hAnsi="宋体"/>
          <w:sz w:val="24"/>
        </w:rPr>
        <w:t>测量结果的扩展不确定度：</w:t>
      </w:r>
    </w:p>
    <w:p w:rsidR="00CF34A4" w:rsidRPr="0031601A" w:rsidRDefault="00FD23E2" w:rsidP="00FD23E2">
      <w:pPr>
        <w:tabs>
          <w:tab w:val="left" w:pos="2694"/>
          <w:tab w:val="left" w:pos="8789"/>
        </w:tabs>
        <w:spacing w:line="360" w:lineRule="auto"/>
        <w:ind w:firstLineChars="192" w:firstLine="461"/>
        <w:rPr>
          <w:sz w:val="24"/>
        </w:rPr>
      </w:pPr>
      <w:r w:rsidRPr="0031601A">
        <w:rPr>
          <w:rFonts w:eastAsia="黑体" w:hint="eastAsia"/>
          <w:position w:val="-12"/>
          <w:sz w:val="24"/>
        </w:rPr>
        <w:tab/>
      </w:r>
      <w:r w:rsidR="00B30022" w:rsidRPr="0031601A">
        <w:rPr>
          <w:rFonts w:eastAsia="黑体"/>
          <w:position w:val="-12"/>
          <w:sz w:val="24"/>
        </w:rPr>
        <w:object w:dxaOrig="3440" w:dyaOrig="360">
          <v:shape id="_x0000_i1040" type="#_x0000_t75" style="width:172.55pt;height:18.35pt" o:ole="">
            <v:imagedata r:id="rId47" o:title=""/>
          </v:shape>
          <o:OLEObject Type="Embed" ProgID="Equation.DSMT4" ShapeID="_x0000_i1040" DrawAspect="Content" ObjectID="_1686565566" r:id="rId48"/>
        </w:object>
      </w:r>
      <w:r w:rsidR="00B5283A" w:rsidRPr="0031601A">
        <w:rPr>
          <w:rFonts w:eastAsia="黑体" w:hint="eastAsia"/>
          <w:sz w:val="24"/>
        </w:rPr>
        <w:t>(</w:t>
      </w:r>
      <w:r w:rsidR="00CF29B9" w:rsidRPr="0031601A">
        <w:rPr>
          <w:rFonts w:eastAsia="黑体"/>
          <w:i/>
          <w:iCs/>
          <w:sz w:val="24"/>
        </w:rPr>
        <w:t>k</w:t>
      </w:r>
      <w:r w:rsidR="00CF29B9" w:rsidRPr="0031601A">
        <w:rPr>
          <w:rFonts w:eastAsia="黑体"/>
          <w:sz w:val="24"/>
        </w:rPr>
        <w:t>=2</w:t>
      </w:r>
      <w:r w:rsidR="00B5283A" w:rsidRPr="0031601A">
        <w:rPr>
          <w:rFonts w:eastAsia="黑体" w:hint="eastAsia"/>
          <w:sz w:val="24"/>
        </w:rPr>
        <w:t>)</w:t>
      </w:r>
      <w:r w:rsidRPr="0031601A">
        <w:rPr>
          <w:rFonts w:eastAsia="黑体" w:hint="eastAsia"/>
          <w:sz w:val="24"/>
        </w:rPr>
        <w:tab/>
      </w:r>
      <w:r w:rsidR="00CF29B9" w:rsidRPr="0031601A">
        <w:rPr>
          <w:sz w:val="24"/>
        </w:rPr>
        <w:t>(C.6)</w:t>
      </w:r>
    </w:p>
    <w:p w:rsidR="001B3585" w:rsidRPr="0031601A" w:rsidRDefault="001B3585">
      <w:pPr>
        <w:rPr>
          <w:rFonts w:ascii="黑体" w:eastAsia="黑体" w:hAnsi="黑体"/>
          <w:bCs/>
          <w:sz w:val="28"/>
          <w:szCs w:val="28"/>
        </w:rPr>
      </w:pPr>
    </w:p>
    <w:p w:rsidR="0052260B" w:rsidRPr="0031601A" w:rsidRDefault="0052260B">
      <w:pPr>
        <w:widowControl/>
        <w:jc w:val="left"/>
        <w:rPr>
          <w:rFonts w:ascii="黑体" w:eastAsia="黑体" w:hAnsi="黑体"/>
          <w:bCs/>
          <w:sz w:val="28"/>
          <w:szCs w:val="28"/>
        </w:rPr>
      </w:pPr>
      <w:r w:rsidRPr="0031601A">
        <w:rPr>
          <w:rFonts w:ascii="黑体" w:eastAsia="黑体" w:hAnsi="黑体"/>
          <w:bCs/>
          <w:sz w:val="28"/>
          <w:szCs w:val="28"/>
        </w:rPr>
        <w:br w:type="page"/>
      </w:r>
    </w:p>
    <w:p w:rsidR="00CF34A4" w:rsidRPr="0031601A" w:rsidRDefault="00CF29B9">
      <w:pPr>
        <w:rPr>
          <w:rFonts w:ascii="黑体" w:eastAsia="黑体" w:hAnsi="黑体"/>
          <w:bCs/>
          <w:sz w:val="28"/>
          <w:szCs w:val="28"/>
        </w:rPr>
      </w:pPr>
      <w:r w:rsidRPr="0031601A">
        <w:rPr>
          <w:rFonts w:ascii="黑体" w:eastAsia="黑体" w:hAnsi="黑体" w:hint="eastAsia"/>
          <w:bCs/>
          <w:sz w:val="28"/>
          <w:szCs w:val="28"/>
        </w:rPr>
        <w:lastRenderedPageBreak/>
        <w:t>附录</w:t>
      </w:r>
      <w:r w:rsidR="00B84CA6" w:rsidRPr="0031601A">
        <w:rPr>
          <w:rFonts w:ascii="黑体" w:eastAsia="黑体" w:hAnsi="黑体" w:hint="eastAsia"/>
          <w:bCs/>
          <w:sz w:val="28"/>
          <w:szCs w:val="28"/>
        </w:rPr>
        <w:t>D</w:t>
      </w:r>
    </w:p>
    <w:p w:rsidR="00CF34A4" w:rsidRPr="0031601A" w:rsidRDefault="00250E0A">
      <w:pPr>
        <w:spacing w:line="360" w:lineRule="auto"/>
        <w:jc w:val="center"/>
        <w:rPr>
          <w:rFonts w:ascii="黑体" w:eastAsia="黑体" w:hAnsi="黑体"/>
          <w:bCs/>
          <w:sz w:val="28"/>
          <w:szCs w:val="28"/>
        </w:rPr>
      </w:pPr>
      <w:r w:rsidRPr="0031601A">
        <w:rPr>
          <w:rFonts w:ascii="黑体" w:eastAsia="黑体" w:hAnsi="黑体" w:hint="eastAsia"/>
          <w:bCs/>
          <w:sz w:val="28"/>
          <w:szCs w:val="28"/>
        </w:rPr>
        <w:t>高温高剪切</w:t>
      </w:r>
      <w:r w:rsidR="00364B0D" w:rsidRPr="0031601A">
        <w:rPr>
          <w:rFonts w:ascii="黑体" w:eastAsia="黑体" w:hAnsi="黑体" w:hint="eastAsia"/>
          <w:bCs/>
          <w:sz w:val="28"/>
          <w:szCs w:val="28"/>
        </w:rPr>
        <w:t>黏</w:t>
      </w:r>
      <w:r w:rsidRPr="0031601A">
        <w:rPr>
          <w:rFonts w:ascii="黑体" w:eastAsia="黑体" w:hAnsi="黑体" w:hint="eastAsia"/>
          <w:bCs/>
          <w:sz w:val="28"/>
          <w:szCs w:val="28"/>
        </w:rPr>
        <w:t>度</w:t>
      </w:r>
      <w:r w:rsidR="00A56152" w:rsidRPr="0031601A">
        <w:rPr>
          <w:rFonts w:ascii="黑体" w:eastAsia="黑体" w:hAnsi="黑体" w:hint="eastAsia"/>
          <w:bCs/>
          <w:sz w:val="28"/>
          <w:szCs w:val="28"/>
        </w:rPr>
        <w:t>值</w:t>
      </w:r>
      <w:r w:rsidR="00CF29B9" w:rsidRPr="0031601A">
        <w:rPr>
          <w:rFonts w:ascii="黑体" w:eastAsia="黑体" w:hAnsi="黑体" w:hint="eastAsia"/>
          <w:bCs/>
          <w:sz w:val="28"/>
          <w:szCs w:val="28"/>
        </w:rPr>
        <w:t>测量结果不确定度评定示例</w:t>
      </w:r>
    </w:p>
    <w:p w:rsidR="00CF34A4" w:rsidRPr="0031601A" w:rsidRDefault="00CF34A4">
      <w:pPr>
        <w:jc w:val="center"/>
        <w:rPr>
          <w:b/>
          <w:bCs/>
          <w:sz w:val="24"/>
        </w:rPr>
      </w:pPr>
    </w:p>
    <w:p w:rsidR="00CF34A4" w:rsidRPr="0031601A" w:rsidRDefault="00B84CA6">
      <w:pPr>
        <w:spacing w:line="360" w:lineRule="auto"/>
        <w:rPr>
          <w:rFonts w:ascii="宋体" w:hAnsi="宋体"/>
          <w:bCs/>
          <w:sz w:val="24"/>
        </w:rPr>
      </w:pPr>
      <w:r w:rsidRPr="0031601A">
        <w:rPr>
          <w:rFonts w:ascii="黑体" w:eastAsia="黑体" w:hAnsi="黑体" w:hint="eastAsia"/>
          <w:bCs/>
          <w:sz w:val="24"/>
        </w:rPr>
        <w:t>D</w:t>
      </w:r>
      <w:r w:rsidR="0064088C" w:rsidRPr="0031601A">
        <w:rPr>
          <w:rFonts w:ascii="黑体" w:eastAsia="黑体" w:hAnsi="黑体"/>
          <w:bCs/>
          <w:sz w:val="24"/>
        </w:rPr>
        <w:t>.</w:t>
      </w:r>
      <w:r w:rsidR="0064088C" w:rsidRPr="0031601A">
        <w:rPr>
          <w:rFonts w:ascii="黑体" w:eastAsia="黑体" w:hAnsi="黑体" w:hint="eastAsia"/>
          <w:bCs/>
          <w:sz w:val="24"/>
        </w:rPr>
        <w:t>1</w:t>
      </w:r>
      <w:r w:rsidR="005F03B7" w:rsidRPr="0031601A">
        <w:rPr>
          <w:rFonts w:ascii="黑体" w:eastAsia="黑体" w:hAnsi="黑体"/>
          <w:bCs/>
          <w:sz w:val="24"/>
        </w:rPr>
        <w:t xml:space="preserve"> </w:t>
      </w:r>
      <w:r w:rsidR="005F03B7" w:rsidRPr="0031601A">
        <w:rPr>
          <w:rFonts w:ascii="宋体" w:hAnsi="宋体"/>
          <w:bCs/>
          <w:sz w:val="24"/>
        </w:rPr>
        <w:t xml:space="preserve"> </w:t>
      </w:r>
      <w:r w:rsidR="00CF29B9" w:rsidRPr="0031601A">
        <w:rPr>
          <w:rFonts w:ascii="宋体" w:hAnsi="宋体" w:hint="eastAsia"/>
          <w:bCs/>
          <w:sz w:val="24"/>
        </w:rPr>
        <w:t>校准方法</w:t>
      </w:r>
    </w:p>
    <w:p w:rsidR="007100B4" w:rsidRPr="0031601A" w:rsidRDefault="007100B4" w:rsidP="007100B4">
      <w:pPr>
        <w:spacing w:line="360" w:lineRule="auto"/>
        <w:ind w:firstLineChars="180" w:firstLine="432"/>
        <w:jc w:val="left"/>
        <w:rPr>
          <w:color w:val="000000"/>
          <w:sz w:val="24"/>
        </w:rPr>
      </w:pPr>
      <w:r w:rsidRPr="0031601A">
        <w:rPr>
          <w:rFonts w:hint="eastAsia"/>
          <w:color w:val="000000"/>
          <w:sz w:val="24"/>
        </w:rPr>
        <w:t>按本规范</w:t>
      </w:r>
      <w:r w:rsidRPr="0031601A">
        <w:rPr>
          <w:rFonts w:hint="eastAsia"/>
          <w:color w:val="000000"/>
          <w:sz w:val="24"/>
        </w:rPr>
        <w:t>7.3</w:t>
      </w:r>
      <w:r w:rsidRPr="0031601A">
        <w:rPr>
          <w:rFonts w:hint="eastAsia"/>
          <w:color w:val="000000"/>
          <w:sz w:val="24"/>
        </w:rPr>
        <w:t>条款对高温高剪切黏度值进行校准。</w:t>
      </w:r>
    </w:p>
    <w:p w:rsidR="00CF34A4" w:rsidRPr="0031601A" w:rsidRDefault="00B84CA6" w:rsidP="00963F88">
      <w:pPr>
        <w:spacing w:line="360" w:lineRule="auto"/>
        <w:rPr>
          <w:color w:val="000000"/>
          <w:sz w:val="24"/>
        </w:rPr>
      </w:pPr>
      <w:r w:rsidRPr="0031601A">
        <w:rPr>
          <w:rFonts w:ascii="黑体" w:eastAsia="黑体" w:hAnsi="黑体" w:hint="eastAsia"/>
          <w:sz w:val="24"/>
        </w:rPr>
        <w:t>D</w:t>
      </w:r>
      <w:r w:rsidR="00CF29B9" w:rsidRPr="0031601A">
        <w:rPr>
          <w:rFonts w:ascii="黑体" w:eastAsia="黑体" w:hAnsi="黑体" w:hint="eastAsia"/>
          <w:sz w:val="24"/>
        </w:rPr>
        <w:t>.</w:t>
      </w:r>
      <w:r w:rsidR="0064088C" w:rsidRPr="0031601A">
        <w:rPr>
          <w:rFonts w:ascii="黑体" w:eastAsia="黑体" w:hAnsi="黑体" w:hint="eastAsia"/>
          <w:sz w:val="24"/>
        </w:rPr>
        <w:t>2</w:t>
      </w:r>
      <w:r w:rsidR="00CF29B9" w:rsidRPr="0031601A">
        <w:rPr>
          <w:rFonts w:ascii="宋体" w:hAnsi="宋体"/>
          <w:sz w:val="24"/>
        </w:rPr>
        <w:t xml:space="preserve"> </w:t>
      </w:r>
      <w:r w:rsidR="00CF29B9" w:rsidRPr="0031601A">
        <w:rPr>
          <w:rFonts w:ascii="宋体" w:hAnsi="宋体" w:hint="eastAsia"/>
          <w:sz w:val="24"/>
        </w:rPr>
        <w:t xml:space="preserve"> 测量模型</w:t>
      </w:r>
    </w:p>
    <w:p w:rsidR="00CF34A4" w:rsidRPr="0031601A" w:rsidRDefault="001B3585" w:rsidP="001B3585">
      <w:pPr>
        <w:spacing w:line="360" w:lineRule="auto"/>
        <w:ind w:firstLineChars="192" w:firstLine="461"/>
        <w:rPr>
          <w:rFonts w:ascii="宋体" w:hAnsi="宋体"/>
          <w:sz w:val="24"/>
        </w:rPr>
      </w:pPr>
      <w:r w:rsidRPr="0031601A">
        <w:rPr>
          <w:rFonts w:ascii="宋体" w:hAnsi="宋体" w:hint="eastAsia"/>
          <w:sz w:val="24"/>
        </w:rPr>
        <w:t>高温高剪切黏度值的</w:t>
      </w:r>
      <w:r w:rsidR="00CF29B9" w:rsidRPr="0031601A">
        <w:rPr>
          <w:rFonts w:ascii="宋体" w:hAnsi="宋体" w:hint="eastAsia"/>
          <w:sz w:val="24"/>
        </w:rPr>
        <w:t>测量模型见式</w:t>
      </w:r>
      <w:r w:rsidR="00D956E0" w:rsidRPr="0031601A">
        <w:rPr>
          <w:rFonts w:ascii="宋体" w:hAnsi="宋体" w:hint="eastAsia"/>
          <w:sz w:val="24"/>
        </w:rPr>
        <w:t>(</w:t>
      </w:r>
      <w:r w:rsidR="00FF2CB1" w:rsidRPr="0031601A">
        <w:rPr>
          <w:rFonts w:hint="eastAsia"/>
          <w:sz w:val="24"/>
        </w:rPr>
        <w:t>D</w:t>
      </w:r>
      <w:r w:rsidR="00CF29B9" w:rsidRPr="0031601A">
        <w:rPr>
          <w:sz w:val="24"/>
        </w:rPr>
        <w:t>.1</w:t>
      </w:r>
      <w:r w:rsidR="00D956E0" w:rsidRPr="0031601A">
        <w:rPr>
          <w:rFonts w:ascii="宋体" w:hAnsi="宋体" w:hint="eastAsia"/>
          <w:sz w:val="24"/>
        </w:rPr>
        <w:t>)</w:t>
      </w:r>
    </w:p>
    <w:p w:rsidR="00CF34A4" w:rsidRPr="0031601A" w:rsidRDefault="00FD23E2" w:rsidP="00FD23E2">
      <w:pPr>
        <w:tabs>
          <w:tab w:val="left" w:pos="4253"/>
          <w:tab w:val="left" w:pos="8789"/>
        </w:tabs>
        <w:spacing w:line="360" w:lineRule="auto"/>
        <w:jc w:val="left"/>
        <w:rPr>
          <w:sz w:val="24"/>
        </w:rPr>
      </w:pPr>
      <w:r w:rsidRPr="0031601A">
        <w:rPr>
          <w:rFonts w:hint="eastAsia"/>
          <w:position w:val="-10"/>
          <w:sz w:val="24"/>
        </w:rPr>
        <w:tab/>
      </w:r>
      <w:r w:rsidR="00877D97" w:rsidRPr="0031601A">
        <w:rPr>
          <w:position w:val="-10"/>
          <w:sz w:val="24"/>
        </w:rPr>
        <w:object w:dxaOrig="620" w:dyaOrig="300">
          <v:shape id="_x0000_i1041" type="#_x0000_t75" style="width:31.25pt;height:14.95pt" o:ole="">
            <v:imagedata r:id="rId49" o:title=""/>
          </v:shape>
          <o:OLEObject Type="Embed" ProgID="Equation.DSMT4" ShapeID="_x0000_i1041" DrawAspect="Content" ObjectID="_1686565567" r:id="rId50"/>
        </w:object>
      </w:r>
      <w:r w:rsidRPr="0031601A">
        <w:rPr>
          <w:rFonts w:hint="eastAsia"/>
          <w:position w:val="-10"/>
          <w:sz w:val="24"/>
        </w:rPr>
        <w:tab/>
      </w:r>
      <w:r w:rsidR="003F0216" w:rsidRPr="0031601A">
        <w:rPr>
          <w:sz w:val="24"/>
        </w:rPr>
        <w:t>(</w:t>
      </w:r>
      <w:r w:rsidR="00B84CA6" w:rsidRPr="0031601A">
        <w:rPr>
          <w:rFonts w:hint="eastAsia"/>
          <w:sz w:val="24"/>
        </w:rPr>
        <w:t>D</w:t>
      </w:r>
      <w:r w:rsidR="003F0216" w:rsidRPr="0031601A">
        <w:rPr>
          <w:sz w:val="24"/>
        </w:rPr>
        <w:t>.</w:t>
      </w:r>
      <w:r w:rsidR="003F0216" w:rsidRPr="0031601A">
        <w:rPr>
          <w:rFonts w:hint="eastAsia"/>
          <w:sz w:val="24"/>
        </w:rPr>
        <w:t>1</w:t>
      </w:r>
      <w:r w:rsidR="003F0216" w:rsidRPr="0031601A">
        <w:rPr>
          <w:sz w:val="24"/>
        </w:rPr>
        <w:t>)</w:t>
      </w:r>
    </w:p>
    <w:p w:rsidR="00CF34A4" w:rsidRPr="0031601A" w:rsidRDefault="00CF29B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1601A">
        <w:rPr>
          <w:rFonts w:ascii="宋体" w:hAnsi="宋体" w:hint="eastAsia"/>
          <w:sz w:val="24"/>
        </w:rPr>
        <w:t>式中：</w:t>
      </w:r>
    </w:p>
    <w:p w:rsidR="00635CFF" w:rsidRPr="0031601A" w:rsidRDefault="001B3585" w:rsidP="00635CFF">
      <w:pPr>
        <w:spacing w:line="360" w:lineRule="auto"/>
        <w:ind w:firstLine="480"/>
        <w:rPr>
          <w:rFonts w:ascii="宋体" w:hAnsi="宋体"/>
          <w:sz w:val="24"/>
        </w:rPr>
      </w:pPr>
      <w:r w:rsidRPr="0031601A">
        <w:rPr>
          <w:rFonts w:ascii="宋体" w:hAnsi="宋体"/>
          <w:position w:val="-4"/>
          <w:sz w:val="24"/>
        </w:rPr>
        <w:object w:dxaOrig="260" w:dyaOrig="240">
          <v:shape id="_x0000_i1042" type="#_x0000_t75" style="width:12.25pt;height:11.55pt" o:ole="">
            <v:imagedata r:id="rId51" o:title=""/>
          </v:shape>
          <o:OLEObject Type="Embed" ProgID="Equation.DSMT4" ShapeID="_x0000_i1042" DrawAspect="Content" ObjectID="_1686565568" r:id="rId52"/>
        </w:object>
      </w:r>
      <w:r w:rsidR="00CF29B9" w:rsidRPr="0031601A">
        <w:rPr>
          <w:rFonts w:ascii="宋体" w:hAnsi="宋体"/>
          <w:sz w:val="24"/>
        </w:rPr>
        <w:t>——</w:t>
      </w:r>
      <w:r w:rsidRPr="0031601A">
        <w:rPr>
          <w:rFonts w:ascii="宋体" w:hAnsi="宋体" w:hint="eastAsia"/>
          <w:sz w:val="24"/>
        </w:rPr>
        <w:t>高温高剪切黏度</w:t>
      </w:r>
      <w:r w:rsidRPr="0031601A">
        <w:rPr>
          <w:rFonts w:ascii="宋体" w:hAnsi="宋体"/>
          <w:sz w:val="24"/>
        </w:rPr>
        <w:t>值，</w:t>
      </w:r>
      <w:r w:rsidRPr="0031601A">
        <w:rPr>
          <w:sz w:val="24"/>
        </w:rPr>
        <w:t>mPa·s</w:t>
      </w:r>
      <w:r w:rsidRPr="0031601A">
        <w:rPr>
          <w:rFonts w:ascii="宋体" w:hAnsi="宋体"/>
          <w:sz w:val="24"/>
        </w:rPr>
        <w:t xml:space="preserve"> </w:t>
      </w:r>
    </w:p>
    <w:p w:rsidR="00CF34A4" w:rsidRPr="0031601A" w:rsidRDefault="001B3585" w:rsidP="00635CFF">
      <w:pPr>
        <w:spacing w:line="360" w:lineRule="auto"/>
        <w:ind w:firstLine="480"/>
        <w:rPr>
          <w:rFonts w:ascii="宋体" w:hAnsi="宋体"/>
          <w:sz w:val="24"/>
        </w:rPr>
      </w:pPr>
      <w:r w:rsidRPr="0031601A">
        <w:rPr>
          <w:position w:val="-10"/>
          <w:sz w:val="24"/>
        </w:rPr>
        <w:object w:dxaOrig="200" w:dyaOrig="260">
          <v:shape id="_x0000_i1043" type="#_x0000_t75" style="width:10.2pt;height:12.25pt" o:ole="">
            <v:imagedata r:id="rId53" o:title=""/>
          </v:shape>
          <o:OLEObject Type="Embed" ProgID="Equation.DSMT4" ShapeID="_x0000_i1043" DrawAspect="Content" ObjectID="_1686565569" r:id="rId54"/>
        </w:object>
      </w:r>
      <w:r w:rsidR="00CF29B9" w:rsidRPr="0031601A">
        <w:rPr>
          <w:rFonts w:ascii="宋体" w:hAnsi="宋体"/>
          <w:sz w:val="24"/>
        </w:rPr>
        <w:t>——</w:t>
      </w:r>
      <w:r w:rsidRPr="0031601A">
        <w:rPr>
          <w:rFonts w:ascii="宋体" w:hAnsi="宋体" w:hint="eastAsia"/>
          <w:sz w:val="24"/>
        </w:rPr>
        <w:t>黏度</w:t>
      </w:r>
      <w:r w:rsidR="00C766B2" w:rsidRPr="0031601A">
        <w:rPr>
          <w:rFonts w:ascii="宋体" w:hAnsi="宋体" w:hint="eastAsia"/>
          <w:sz w:val="24"/>
        </w:rPr>
        <w:t>计三次重复测量的平均值</w:t>
      </w:r>
      <w:r w:rsidRPr="0031601A">
        <w:rPr>
          <w:rFonts w:ascii="宋体" w:hAnsi="宋体"/>
          <w:sz w:val="24"/>
        </w:rPr>
        <w:t>，</w:t>
      </w:r>
      <w:r w:rsidRPr="0031601A">
        <w:rPr>
          <w:sz w:val="24"/>
        </w:rPr>
        <w:t>mPa·s</w:t>
      </w:r>
      <w:r w:rsidRPr="0031601A">
        <w:rPr>
          <w:rFonts w:ascii="宋体" w:hAnsi="宋体"/>
          <w:sz w:val="24"/>
        </w:rPr>
        <w:t>；</w:t>
      </w:r>
    </w:p>
    <w:p w:rsidR="00CF34A4" w:rsidRPr="0031601A" w:rsidRDefault="00B84CA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黑体" w:eastAsia="黑体" w:hAnsi="黑体" w:hint="eastAsia"/>
          <w:sz w:val="24"/>
        </w:rPr>
        <w:t>D</w:t>
      </w:r>
      <w:r w:rsidR="0064088C" w:rsidRPr="0031601A">
        <w:rPr>
          <w:rFonts w:ascii="黑体" w:eastAsia="黑体" w:hAnsi="黑体" w:hint="eastAsia"/>
          <w:sz w:val="24"/>
        </w:rPr>
        <w:t>.3</w:t>
      </w:r>
      <w:r w:rsidR="00CF29B9" w:rsidRPr="0031601A">
        <w:rPr>
          <w:rFonts w:ascii="黑体" w:eastAsia="黑体" w:hAnsi="黑体" w:hint="eastAsia"/>
          <w:sz w:val="24"/>
        </w:rPr>
        <w:t xml:space="preserve"> </w:t>
      </w:r>
      <w:r w:rsidR="00CF29B9" w:rsidRPr="0031601A">
        <w:rPr>
          <w:rFonts w:ascii="宋体" w:hAnsi="宋体"/>
          <w:sz w:val="24"/>
        </w:rPr>
        <w:t xml:space="preserve"> </w:t>
      </w:r>
      <w:r w:rsidR="00D268CE" w:rsidRPr="0031601A">
        <w:rPr>
          <w:rFonts w:ascii="宋体" w:hAnsi="宋体" w:hint="eastAsia"/>
          <w:sz w:val="24"/>
        </w:rPr>
        <w:t>高温高剪切黏度值</w:t>
      </w:r>
      <w:r w:rsidR="00CF29B9" w:rsidRPr="0031601A">
        <w:rPr>
          <w:rFonts w:ascii="宋体" w:hAnsi="宋体" w:hint="eastAsia"/>
          <w:sz w:val="24"/>
        </w:rPr>
        <w:t>测量结果不确定度的评定</w:t>
      </w:r>
    </w:p>
    <w:p w:rsidR="00CF34A4" w:rsidRPr="0031601A" w:rsidRDefault="00B84CA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黑体" w:eastAsia="黑体" w:hAnsi="黑体" w:hint="eastAsia"/>
          <w:sz w:val="24"/>
        </w:rPr>
        <w:t>D</w:t>
      </w:r>
      <w:r w:rsidR="0064088C" w:rsidRPr="0031601A">
        <w:rPr>
          <w:rFonts w:ascii="黑体" w:eastAsia="黑体" w:hAnsi="黑体" w:hint="eastAsia"/>
          <w:sz w:val="24"/>
        </w:rPr>
        <w:t>.</w:t>
      </w:r>
      <w:r w:rsidR="00B77EA3" w:rsidRPr="0031601A">
        <w:rPr>
          <w:rFonts w:ascii="黑体" w:eastAsia="黑体" w:hAnsi="黑体"/>
          <w:sz w:val="24"/>
        </w:rPr>
        <w:t>3</w:t>
      </w:r>
      <w:r w:rsidR="00CF29B9" w:rsidRPr="0031601A">
        <w:rPr>
          <w:rFonts w:ascii="黑体" w:eastAsia="黑体" w:hAnsi="黑体"/>
          <w:sz w:val="24"/>
        </w:rPr>
        <w:t>.1</w:t>
      </w:r>
      <w:r w:rsidR="00CF29B9" w:rsidRPr="0031601A">
        <w:rPr>
          <w:rFonts w:ascii="宋体" w:hAnsi="宋体"/>
          <w:sz w:val="24"/>
        </w:rPr>
        <w:t xml:space="preserve">  </w:t>
      </w:r>
      <w:r w:rsidR="00CF29B9" w:rsidRPr="0031601A">
        <w:rPr>
          <w:rFonts w:ascii="宋体" w:hAnsi="宋体" w:hint="eastAsia"/>
          <w:sz w:val="24"/>
        </w:rPr>
        <w:t>标准不确定度来源</w:t>
      </w:r>
    </w:p>
    <w:p w:rsidR="00CF34A4" w:rsidRPr="0031601A" w:rsidRDefault="00CF29B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1601A">
        <w:rPr>
          <w:rFonts w:ascii="宋体" w:hAnsi="宋体" w:hint="eastAsia"/>
          <w:sz w:val="24"/>
        </w:rPr>
        <w:t>对</w:t>
      </w:r>
      <w:r w:rsidR="00D268CE" w:rsidRPr="0031601A">
        <w:rPr>
          <w:rFonts w:ascii="宋体" w:hAnsi="宋体" w:hint="eastAsia"/>
          <w:sz w:val="24"/>
        </w:rPr>
        <w:t>高温高剪切黏度值</w:t>
      </w:r>
      <w:r w:rsidRPr="0031601A">
        <w:rPr>
          <w:rFonts w:ascii="宋体" w:hAnsi="宋体" w:hint="eastAsia"/>
          <w:sz w:val="24"/>
        </w:rPr>
        <w:t>测量结果的不确定度由测量重复性引入的标准不确定度分量</w:t>
      </w:r>
      <w:r w:rsidR="00AA1112" w:rsidRPr="0031601A">
        <w:rPr>
          <w:rFonts w:ascii="宋体" w:hAnsi="宋体"/>
          <w:position w:val="-10"/>
          <w:sz w:val="24"/>
        </w:rPr>
        <w:object w:dxaOrig="600" w:dyaOrig="320">
          <v:shape id="_x0000_i1044" type="#_x0000_t75" style="width:31.25pt;height:15.6pt" o:ole="">
            <v:imagedata r:id="rId55" o:title=""/>
          </v:shape>
          <o:OLEObject Type="Embed" ProgID="Equation.DSMT4" ShapeID="_x0000_i1044" DrawAspect="Content" ObjectID="_1686565570" r:id="rId56"/>
        </w:object>
      </w:r>
      <w:r w:rsidRPr="0031601A">
        <w:rPr>
          <w:rFonts w:ascii="宋体" w:hAnsi="宋体" w:hint="eastAsia"/>
          <w:sz w:val="24"/>
        </w:rPr>
        <w:t>和</w:t>
      </w:r>
      <w:r w:rsidR="00C766B2" w:rsidRPr="0031601A">
        <w:rPr>
          <w:rFonts w:ascii="宋体" w:hAnsi="宋体" w:hint="eastAsia"/>
          <w:sz w:val="24"/>
        </w:rPr>
        <w:t>非牛顿流体有证</w:t>
      </w:r>
      <w:r w:rsidR="00C766B2" w:rsidRPr="0031601A">
        <w:rPr>
          <w:rFonts w:ascii="宋体" w:hAnsi="宋体"/>
          <w:sz w:val="24"/>
        </w:rPr>
        <w:t>标准物质</w:t>
      </w:r>
      <w:r w:rsidRPr="0031601A">
        <w:rPr>
          <w:rFonts w:ascii="宋体" w:hAnsi="宋体" w:hint="eastAsia"/>
          <w:sz w:val="24"/>
        </w:rPr>
        <w:t>最大允许误差引入的标准不确定度分量</w:t>
      </w:r>
      <w:r w:rsidR="00AA1112" w:rsidRPr="0031601A">
        <w:rPr>
          <w:rFonts w:ascii="宋体" w:hAnsi="宋体"/>
          <w:position w:val="-6"/>
          <w:sz w:val="24"/>
        </w:rPr>
        <w:object w:dxaOrig="660" w:dyaOrig="279">
          <v:shape id="_x0000_i1045" type="#_x0000_t75" style="width:33.3pt;height:13.6pt" o:ole="">
            <v:imagedata r:id="rId57" o:title=""/>
          </v:shape>
          <o:OLEObject Type="Embed" ProgID="Equation.DSMT4" ShapeID="_x0000_i1045" DrawAspect="Content" ObjectID="_1686565571" r:id="rId58"/>
        </w:object>
      </w:r>
      <w:r w:rsidRPr="0031601A">
        <w:rPr>
          <w:rFonts w:ascii="宋体" w:hAnsi="宋体" w:hint="eastAsia"/>
          <w:sz w:val="24"/>
        </w:rPr>
        <w:t>组成。</w:t>
      </w:r>
    </w:p>
    <w:p w:rsidR="00CF34A4" w:rsidRPr="0031601A" w:rsidRDefault="00B84CA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黑体" w:eastAsia="黑体" w:hAnsi="黑体" w:hint="eastAsia"/>
          <w:sz w:val="24"/>
        </w:rPr>
        <w:t>D</w:t>
      </w:r>
      <w:r w:rsidR="0064088C" w:rsidRPr="0031601A">
        <w:rPr>
          <w:rFonts w:ascii="黑体" w:eastAsia="黑体" w:hAnsi="黑体" w:hint="eastAsia"/>
          <w:sz w:val="24"/>
        </w:rPr>
        <w:t>.</w:t>
      </w:r>
      <w:r w:rsidR="00B77EA3" w:rsidRPr="0031601A">
        <w:rPr>
          <w:rFonts w:ascii="黑体" w:eastAsia="黑体" w:hAnsi="黑体"/>
          <w:sz w:val="24"/>
        </w:rPr>
        <w:t>3</w:t>
      </w:r>
      <w:r w:rsidR="00CF29B9" w:rsidRPr="0031601A">
        <w:rPr>
          <w:rFonts w:ascii="黑体" w:eastAsia="黑体" w:hAnsi="黑体" w:hint="eastAsia"/>
          <w:sz w:val="24"/>
        </w:rPr>
        <w:t>.</w:t>
      </w:r>
      <w:r w:rsidR="00CF29B9" w:rsidRPr="0031601A">
        <w:rPr>
          <w:rFonts w:ascii="黑体" w:eastAsia="黑体" w:hAnsi="黑体"/>
          <w:sz w:val="24"/>
        </w:rPr>
        <w:t xml:space="preserve">2 </w:t>
      </w:r>
      <w:r w:rsidR="00CF29B9" w:rsidRPr="0031601A">
        <w:rPr>
          <w:rFonts w:ascii="宋体" w:hAnsi="宋体"/>
          <w:sz w:val="24"/>
        </w:rPr>
        <w:t xml:space="preserve"> </w:t>
      </w:r>
      <w:r w:rsidR="00CF29B9" w:rsidRPr="0031601A">
        <w:rPr>
          <w:rFonts w:ascii="宋体" w:hAnsi="宋体" w:hint="eastAsia"/>
          <w:sz w:val="24"/>
        </w:rPr>
        <w:t>测量重复性引入的标准不确定度分量</w:t>
      </w:r>
      <w:r w:rsidR="00AA1112" w:rsidRPr="0031601A">
        <w:rPr>
          <w:rFonts w:ascii="宋体" w:hAnsi="宋体"/>
          <w:position w:val="-10"/>
          <w:sz w:val="24"/>
        </w:rPr>
        <w:object w:dxaOrig="600" w:dyaOrig="320">
          <v:shape id="_x0000_i1046" type="#_x0000_t75" style="width:31.25pt;height:15.6pt" o:ole="">
            <v:imagedata r:id="rId59" o:title=""/>
          </v:shape>
          <o:OLEObject Type="Embed" ProgID="Equation.DSMT4" ShapeID="_x0000_i1046" DrawAspect="Content" ObjectID="_1686565572" r:id="rId60"/>
        </w:object>
      </w:r>
    </w:p>
    <w:p w:rsidR="00CF34A4" w:rsidRPr="0031601A" w:rsidRDefault="00CF29B9">
      <w:pPr>
        <w:spacing w:line="360" w:lineRule="auto"/>
        <w:ind w:firstLineChars="210" w:firstLine="504"/>
        <w:rPr>
          <w:rFonts w:ascii="宋体" w:hAnsi="宋体"/>
          <w:sz w:val="24"/>
        </w:rPr>
      </w:pPr>
      <w:r w:rsidRPr="0031601A">
        <w:rPr>
          <w:rFonts w:ascii="宋体" w:hAnsi="宋体" w:hint="eastAsia"/>
          <w:sz w:val="24"/>
        </w:rPr>
        <w:t>以</w:t>
      </w:r>
      <w:r w:rsidR="001D3491" w:rsidRPr="0031601A">
        <w:rPr>
          <w:rFonts w:ascii="宋体" w:hAnsi="宋体" w:hint="eastAsia"/>
          <w:sz w:val="24"/>
        </w:rPr>
        <w:t>在温度</w:t>
      </w:r>
      <w:r w:rsidR="001D3491" w:rsidRPr="0031601A">
        <w:rPr>
          <w:sz w:val="24"/>
        </w:rPr>
        <w:t>150</w:t>
      </w:r>
      <w:r w:rsidR="00B8506D" w:rsidRPr="0031601A">
        <w:rPr>
          <w:rFonts w:hint="eastAsia"/>
          <w:sz w:val="24"/>
        </w:rPr>
        <w:t xml:space="preserve"> </w:t>
      </w:r>
      <w:r w:rsidR="00B8506D" w:rsidRPr="0031601A">
        <w:rPr>
          <w:rFonts w:hAnsi="宋体"/>
          <w:sz w:val="24"/>
        </w:rPr>
        <w:t>℃</w:t>
      </w:r>
      <w:r w:rsidRPr="0031601A">
        <w:rPr>
          <w:rFonts w:ascii="宋体" w:hAnsi="宋体" w:hint="eastAsia"/>
          <w:sz w:val="24"/>
        </w:rPr>
        <w:t>测量</w:t>
      </w:r>
      <w:r w:rsidR="00B9778B" w:rsidRPr="0031601A">
        <w:rPr>
          <w:rFonts w:ascii="宋体" w:hAnsi="宋体" w:hint="eastAsia"/>
          <w:sz w:val="24"/>
        </w:rPr>
        <w:t>高温高剪切</w:t>
      </w:r>
      <w:r w:rsidR="001C1D0B" w:rsidRPr="0031601A">
        <w:rPr>
          <w:rFonts w:ascii="宋体" w:hAnsi="宋体" w:hint="eastAsia"/>
          <w:sz w:val="24"/>
        </w:rPr>
        <w:t>黏</w:t>
      </w:r>
      <w:r w:rsidR="00B9778B" w:rsidRPr="0031601A">
        <w:rPr>
          <w:rFonts w:ascii="宋体" w:hAnsi="宋体" w:hint="eastAsia"/>
          <w:sz w:val="24"/>
        </w:rPr>
        <w:t>度</w:t>
      </w:r>
      <w:r w:rsidR="00035FBD" w:rsidRPr="0031601A">
        <w:rPr>
          <w:rFonts w:ascii="宋体" w:hAnsi="宋体" w:hint="eastAsia"/>
          <w:sz w:val="24"/>
        </w:rPr>
        <w:t>值</w:t>
      </w:r>
      <w:r w:rsidR="00A56152" w:rsidRPr="0031601A">
        <w:rPr>
          <w:sz w:val="24"/>
        </w:rPr>
        <w:t>3.24 mPa·s</w:t>
      </w:r>
      <w:r w:rsidRPr="0031601A">
        <w:rPr>
          <w:rFonts w:ascii="宋体" w:hAnsi="宋体" w:hint="eastAsia"/>
          <w:sz w:val="24"/>
        </w:rPr>
        <w:t>为例</w:t>
      </w:r>
      <w:r w:rsidR="00A01D76" w:rsidRPr="0031601A">
        <w:rPr>
          <w:rFonts w:ascii="宋体" w:hAnsi="宋体" w:hint="eastAsia"/>
          <w:sz w:val="24"/>
        </w:rPr>
        <w:t>，</w:t>
      </w:r>
      <w:r w:rsidR="003A3472" w:rsidRPr="0031601A">
        <w:rPr>
          <w:rFonts w:ascii="宋体" w:hAnsi="宋体" w:hint="eastAsia"/>
          <w:sz w:val="24"/>
        </w:rPr>
        <w:t>混合均</w:t>
      </w:r>
      <w:r w:rsidR="003A3472" w:rsidRPr="0031601A">
        <w:rPr>
          <w:rFonts w:hAnsi="宋体"/>
          <w:sz w:val="24"/>
        </w:rPr>
        <w:t>匀</w:t>
      </w:r>
      <w:r w:rsidR="00EF7997" w:rsidRPr="0031601A">
        <w:rPr>
          <w:rFonts w:hAnsi="宋体"/>
          <w:sz w:val="24"/>
        </w:rPr>
        <w:t>取</w:t>
      </w:r>
      <w:r w:rsidR="00414D9E" w:rsidRPr="0031601A">
        <w:rPr>
          <w:rFonts w:hint="eastAsia"/>
          <w:sz w:val="24"/>
        </w:rPr>
        <w:t>10</w:t>
      </w:r>
      <w:r w:rsidR="003A3472" w:rsidRPr="0031601A">
        <w:rPr>
          <w:rFonts w:hAnsi="宋体"/>
          <w:sz w:val="24"/>
        </w:rPr>
        <w:t>次</w:t>
      </w:r>
      <w:r w:rsidR="00035FBD" w:rsidRPr="0031601A">
        <w:rPr>
          <w:rFonts w:ascii="宋体" w:hAnsi="宋体" w:hint="eastAsia"/>
          <w:sz w:val="24"/>
        </w:rPr>
        <w:t>标准物质</w:t>
      </w:r>
      <w:r w:rsidRPr="0031601A">
        <w:rPr>
          <w:rFonts w:ascii="宋体" w:hAnsi="宋体" w:hint="eastAsia"/>
          <w:sz w:val="24"/>
        </w:rPr>
        <w:t>进行测量，结果见表</w:t>
      </w:r>
      <w:r w:rsidR="00FF2CB1" w:rsidRPr="0031601A">
        <w:rPr>
          <w:rFonts w:hint="eastAsia"/>
          <w:sz w:val="24"/>
        </w:rPr>
        <w:t>D</w:t>
      </w:r>
      <w:r w:rsidRPr="0031601A">
        <w:rPr>
          <w:sz w:val="24"/>
        </w:rPr>
        <w:t>.1</w:t>
      </w:r>
      <w:r w:rsidRPr="0031601A">
        <w:rPr>
          <w:rFonts w:ascii="宋体" w:hAnsi="宋体" w:hint="eastAsia"/>
          <w:sz w:val="24"/>
        </w:rPr>
        <w:t>。</w:t>
      </w:r>
    </w:p>
    <w:p w:rsidR="00CF34A4" w:rsidRPr="0031601A" w:rsidRDefault="00CF29B9">
      <w:pPr>
        <w:spacing w:line="360" w:lineRule="auto"/>
        <w:jc w:val="center"/>
        <w:rPr>
          <w:rFonts w:ascii="黑体" w:eastAsia="黑体" w:hAnsi="黑体" w:cs="宋体"/>
          <w:bCs/>
          <w:szCs w:val="21"/>
        </w:rPr>
      </w:pPr>
      <w:r w:rsidRPr="0031601A">
        <w:rPr>
          <w:rFonts w:ascii="黑体" w:eastAsia="黑体" w:hAnsi="黑体" w:cs="宋体" w:hint="eastAsia"/>
          <w:bCs/>
          <w:szCs w:val="21"/>
        </w:rPr>
        <w:t>表</w:t>
      </w:r>
      <w:r w:rsidR="00B84CA6" w:rsidRPr="0031601A">
        <w:rPr>
          <w:rFonts w:ascii="黑体" w:eastAsia="黑体" w:hAnsi="黑体" w:cs="宋体" w:hint="eastAsia"/>
          <w:bCs/>
          <w:szCs w:val="21"/>
        </w:rPr>
        <w:t>D</w:t>
      </w:r>
      <w:r w:rsidRPr="0031601A">
        <w:rPr>
          <w:rFonts w:ascii="黑体" w:eastAsia="黑体" w:hAnsi="黑体" w:cs="宋体" w:hint="eastAsia"/>
          <w:bCs/>
          <w:szCs w:val="21"/>
        </w:rPr>
        <w:t>.1</w:t>
      </w:r>
      <w:r w:rsidR="004036D0" w:rsidRPr="0031601A">
        <w:rPr>
          <w:rFonts w:eastAsia="黑体"/>
          <w:szCs w:val="21"/>
        </w:rPr>
        <w:t>重复</w:t>
      </w:r>
      <w:r w:rsidR="004036D0" w:rsidRPr="0031601A">
        <w:rPr>
          <w:rFonts w:eastAsia="黑体"/>
          <w:szCs w:val="21"/>
        </w:rPr>
        <w:t>10</w:t>
      </w:r>
      <w:r w:rsidR="004036D0" w:rsidRPr="0031601A">
        <w:rPr>
          <w:rFonts w:eastAsia="黑体"/>
          <w:szCs w:val="21"/>
        </w:rPr>
        <w:t>次测量结果</w:t>
      </w:r>
    </w:p>
    <w:tbl>
      <w:tblPr>
        <w:tblW w:w="10207" w:type="dxa"/>
        <w:tblInd w:w="-318" w:type="dxa"/>
        <w:tblBorders>
          <w:top w:val="single" w:sz="8" w:space="0" w:color="0D0D0D" w:themeColor="text1" w:themeTint="F2"/>
          <w:left w:val="single" w:sz="8" w:space="0" w:color="0D0D0D" w:themeColor="text1" w:themeTint="F2"/>
          <w:bottom w:val="single" w:sz="8" w:space="0" w:color="0D0D0D" w:themeColor="text1" w:themeTint="F2"/>
          <w:right w:val="single" w:sz="8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/>
      </w:tblPr>
      <w:tblGrid>
        <w:gridCol w:w="312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2513BE" w:rsidRPr="0031601A" w:rsidTr="00741309">
        <w:trPr>
          <w:trHeight w:val="454"/>
        </w:trPr>
        <w:tc>
          <w:tcPr>
            <w:tcW w:w="3120" w:type="dxa"/>
            <w:vAlign w:val="center"/>
          </w:tcPr>
          <w:p w:rsidR="00035FBD" w:rsidRPr="0031601A" w:rsidRDefault="00035FBD" w:rsidP="00741309">
            <w:pPr>
              <w:jc w:val="center"/>
              <w:rPr>
                <w:color w:val="333333"/>
                <w:szCs w:val="21"/>
              </w:rPr>
            </w:pPr>
            <w:r w:rsidRPr="0031601A">
              <w:rPr>
                <w:szCs w:val="21"/>
              </w:rPr>
              <w:t>第</w:t>
            </w:r>
            <w:r w:rsidRPr="0031601A">
              <w:rPr>
                <w:i/>
                <w:szCs w:val="21"/>
              </w:rPr>
              <w:t>i</w:t>
            </w:r>
            <w:r w:rsidRPr="0031601A">
              <w:rPr>
                <w:szCs w:val="21"/>
              </w:rPr>
              <w:t>次测量</w:t>
            </w:r>
          </w:p>
        </w:tc>
        <w:tc>
          <w:tcPr>
            <w:tcW w:w="708" w:type="dxa"/>
            <w:vAlign w:val="center"/>
          </w:tcPr>
          <w:p w:rsidR="00035FBD" w:rsidRPr="0031601A" w:rsidRDefault="00035FBD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035FBD" w:rsidRPr="0031601A" w:rsidRDefault="00035FBD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:rsidR="00035FBD" w:rsidRPr="0031601A" w:rsidRDefault="00035FBD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:rsidR="00035FBD" w:rsidRPr="0031601A" w:rsidRDefault="00035FBD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4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35FBD" w:rsidRPr="0031601A" w:rsidRDefault="00035FBD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FBD" w:rsidRPr="0031601A" w:rsidRDefault="00035FBD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FBD" w:rsidRPr="0031601A" w:rsidRDefault="00035FBD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FBD" w:rsidRPr="0031601A" w:rsidRDefault="00035FBD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FBD" w:rsidRPr="0031601A" w:rsidRDefault="00035FBD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35FBD" w:rsidRPr="0031601A" w:rsidRDefault="00035FBD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10</w:t>
            </w:r>
          </w:p>
        </w:tc>
      </w:tr>
      <w:tr w:rsidR="002513BE" w:rsidRPr="0031601A" w:rsidTr="00741309">
        <w:trPr>
          <w:trHeight w:val="454"/>
        </w:trPr>
        <w:tc>
          <w:tcPr>
            <w:tcW w:w="3120" w:type="dxa"/>
            <w:vAlign w:val="center"/>
          </w:tcPr>
          <w:p w:rsidR="00035FBD" w:rsidRPr="0031601A" w:rsidRDefault="00035FBD" w:rsidP="00741309">
            <w:pPr>
              <w:jc w:val="center"/>
              <w:rPr>
                <w:color w:val="333333"/>
                <w:szCs w:val="21"/>
              </w:rPr>
            </w:pPr>
            <w:r w:rsidRPr="0031601A">
              <w:rPr>
                <w:color w:val="333333"/>
                <w:szCs w:val="21"/>
              </w:rPr>
              <w:t>高温高剪切黏度值</w:t>
            </w:r>
            <w:r w:rsidR="003819EA" w:rsidRPr="0031601A">
              <w:rPr>
                <w:rFonts w:hint="eastAsia"/>
                <w:color w:val="333333"/>
                <w:szCs w:val="21"/>
              </w:rPr>
              <w:t xml:space="preserve"> </w:t>
            </w:r>
            <w:r w:rsidR="00861A90" w:rsidRPr="0031601A">
              <w:rPr>
                <w:rFonts w:hint="eastAsia"/>
                <w:color w:val="333333"/>
                <w:szCs w:val="21"/>
              </w:rPr>
              <w:t>(</w:t>
            </w:r>
            <w:r w:rsidRPr="0031601A">
              <w:rPr>
                <w:sz w:val="24"/>
              </w:rPr>
              <w:t>m</w:t>
            </w:r>
            <w:r w:rsidRPr="0031601A">
              <w:rPr>
                <w:szCs w:val="21"/>
              </w:rPr>
              <w:t>Pa·s</w:t>
            </w:r>
            <w:r w:rsidR="00861A90" w:rsidRPr="0031601A">
              <w:rPr>
                <w:rFonts w:hint="eastAsia"/>
                <w:szCs w:val="21"/>
              </w:rPr>
              <w:t>)</w:t>
            </w:r>
          </w:p>
        </w:tc>
        <w:tc>
          <w:tcPr>
            <w:tcW w:w="708" w:type="dxa"/>
            <w:vAlign w:val="center"/>
          </w:tcPr>
          <w:p w:rsidR="00035FBD" w:rsidRPr="0031601A" w:rsidRDefault="00035FBD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3.26</w:t>
            </w:r>
          </w:p>
        </w:tc>
        <w:tc>
          <w:tcPr>
            <w:tcW w:w="709" w:type="dxa"/>
            <w:vAlign w:val="center"/>
          </w:tcPr>
          <w:p w:rsidR="00035FBD" w:rsidRPr="0031601A" w:rsidRDefault="00035FBD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3.25</w:t>
            </w:r>
          </w:p>
        </w:tc>
        <w:tc>
          <w:tcPr>
            <w:tcW w:w="709" w:type="dxa"/>
            <w:vAlign w:val="center"/>
          </w:tcPr>
          <w:p w:rsidR="00035FBD" w:rsidRPr="0031601A" w:rsidRDefault="00035FBD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3.24</w:t>
            </w:r>
          </w:p>
        </w:tc>
        <w:tc>
          <w:tcPr>
            <w:tcW w:w="709" w:type="dxa"/>
            <w:vAlign w:val="center"/>
          </w:tcPr>
          <w:p w:rsidR="00035FBD" w:rsidRPr="0031601A" w:rsidRDefault="00035FBD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3.22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35FBD" w:rsidRPr="0031601A" w:rsidRDefault="002513BE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3.23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FBD" w:rsidRPr="0031601A" w:rsidRDefault="002513BE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3.24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FBD" w:rsidRPr="0031601A" w:rsidRDefault="002513BE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3.25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FBD" w:rsidRPr="0031601A" w:rsidRDefault="002513BE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3.26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FBD" w:rsidRPr="0031601A" w:rsidRDefault="00035FBD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3.23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35FBD" w:rsidRPr="0031601A" w:rsidRDefault="002513BE" w:rsidP="00741309">
            <w:pPr>
              <w:jc w:val="center"/>
              <w:rPr>
                <w:szCs w:val="21"/>
              </w:rPr>
            </w:pPr>
            <w:r w:rsidRPr="0031601A">
              <w:rPr>
                <w:rFonts w:hint="eastAsia"/>
                <w:szCs w:val="21"/>
              </w:rPr>
              <w:t>3.25</w:t>
            </w:r>
          </w:p>
        </w:tc>
      </w:tr>
    </w:tbl>
    <w:p w:rsidR="00D270D6" w:rsidRPr="0031601A" w:rsidRDefault="00D270D6" w:rsidP="00E66E51">
      <w:pPr>
        <w:spacing w:beforeLines="50" w:line="360" w:lineRule="auto"/>
        <w:ind w:firstLineChars="186" w:firstLine="446"/>
        <w:rPr>
          <w:sz w:val="24"/>
        </w:rPr>
      </w:pPr>
      <w:r w:rsidRPr="0031601A">
        <w:rPr>
          <w:rFonts w:ascii="宋体" w:hAnsi="宋体" w:hint="eastAsia"/>
          <w:sz w:val="24"/>
        </w:rPr>
        <w:t>高温高剪切黏度</w:t>
      </w:r>
      <w:r w:rsidRPr="0031601A">
        <w:rPr>
          <w:rFonts w:hAnsi="宋体"/>
          <w:sz w:val="24"/>
        </w:rPr>
        <w:t>平均值</w:t>
      </w:r>
      <w:r w:rsidRPr="0031601A">
        <w:rPr>
          <w:position w:val="-10"/>
          <w:sz w:val="24"/>
        </w:rPr>
        <w:object w:dxaOrig="200" w:dyaOrig="380">
          <v:shape id="_x0000_i1047" type="#_x0000_t75" style="width:10.2pt;height:18.35pt" o:ole="">
            <v:imagedata r:id="rId61" o:title=""/>
          </v:shape>
          <o:OLEObject Type="Embed" ProgID="Equation.DSMT4" ShapeID="_x0000_i1047" DrawAspect="Content" ObjectID="_1686565573" r:id="rId62"/>
        </w:object>
      </w:r>
      <w:r w:rsidRPr="0031601A">
        <w:rPr>
          <w:sz w:val="24"/>
        </w:rPr>
        <w:t xml:space="preserve">= </w:t>
      </w:r>
      <w:r w:rsidR="00A824EB" w:rsidRPr="0031601A">
        <w:rPr>
          <w:rFonts w:hint="eastAsia"/>
          <w:sz w:val="24"/>
        </w:rPr>
        <w:t>3.24</w:t>
      </w:r>
      <w:r w:rsidRPr="0031601A">
        <w:rPr>
          <w:rFonts w:hint="eastAsia"/>
          <w:sz w:val="24"/>
        </w:rPr>
        <w:t xml:space="preserve"> </w:t>
      </w:r>
      <w:proofErr w:type="spellStart"/>
      <w:r w:rsidR="00A824EB" w:rsidRPr="0031601A">
        <w:rPr>
          <w:sz w:val="24"/>
        </w:rPr>
        <w:t>m</w:t>
      </w:r>
      <w:r w:rsidR="00A824EB" w:rsidRPr="0031601A">
        <w:rPr>
          <w:szCs w:val="21"/>
        </w:rPr>
        <w:t>Pa·s</w:t>
      </w:r>
      <w:proofErr w:type="spellEnd"/>
    </w:p>
    <w:p w:rsidR="00D270D6" w:rsidRPr="0031601A" w:rsidRDefault="00D270D6" w:rsidP="00E66E51">
      <w:pPr>
        <w:spacing w:beforeLines="50" w:line="360" w:lineRule="auto"/>
        <w:ind w:firstLineChars="186" w:firstLine="446"/>
        <w:rPr>
          <w:sz w:val="24"/>
        </w:rPr>
      </w:pPr>
      <w:r w:rsidRPr="0031601A">
        <w:rPr>
          <w:rFonts w:hAnsi="宋体"/>
          <w:sz w:val="24"/>
        </w:rPr>
        <w:t>采用贝塞尔公式计算单次测量的实际标准偏差</w:t>
      </w:r>
      <w:r w:rsidRPr="0031601A">
        <w:rPr>
          <w:i/>
          <w:position w:val="-12"/>
          <w:sz w:val="24"/>
        </w:rPr>
        <w:object w:dxaOrig="540" w:dyaOrig="360">
          <v:shape id="_x0000_i1048" type="#_x0000_t75" style="width:26.5pt;height:18.35pt" o:ole="">
            <v:imagedata r:id="rId63" o:title=""/>
          </v:shape>
          <o:OLEObject Type="Embed" ProgID="Equation.DSMT4" ShapeID="_x0000_i1048" DrawAspect="Content" ObjectID="_1686565574" r:id="rId64"/>
        </w:object>
      </w:r>
    </w:p>
    <w:p w:rsidR="00D270D6" w:rsidRPr="0031601A" w:rsidRDefault="00FD23E2" w:rsidP="00FD23E2">
      <w:pPr>
        <w:tabs>
          <w:tab w:val="left" w:pos="3402"/>
          <w:tab w:val="left" w:pos="8789"/>
        </w:tabs>
        <w:spacing w:line="360" w:lineRule="auto"/>
        <w:ind w:firstLineChars="186" w:firstLine="446"/>
        <w:rPr>
          <w:color w:val="FF0000"/>
          <w:sz w:val="24"/>
        </w:rPr>
      </w:pPr>
      <w:r w:rsidRPr="0031601A">
        <w:rPr>
          <w:rFonts w:hint="eastAsia"/>
          <w:color w:val="FF0000"/>
          <w:position w:val="-26"/>
          <w:sz w:val="24"/>
        </w:rPr>
        <w:tab/>
      </w:r>
      <w:r w:rsidR="00A824EB" w:rsidRPr="0031601A">
        <w:rPr>
          <w:color w:val="FF0000"/>
          <w:position w:val="-26"/>
          <w:sz w:val="24"/>
        </w:rPr>
        <w:object w:dxaOrig="3140" w:dyaOrig="760">
          <v:shape id="_x0000_i1049" type="#_x0000_t75" style="width:156.25pt;height:38.7pt" o:ole="">
            <v:imagedata r:id="rId65" o:title=""/>
          </v:shape>
          <o:OLEObject Type="Embed" ProgID="Equation.DSMT4" ShapeID="_x0000_i1049" DrawAspect="Content" ObjectID="_1686565575" r:id="rId66"/>
        </w:object>
      </w:r>
      <w:r w:rsidRPr="0031601A">
        <w:rPr>
          <w:rFonts w:hint="eastAsia"/>
          <w:color w:val="FF0000"/>
          <w:position w:val="-26"/>
          <w:sz w:val="24"/>
        </w:rPr>
        <w:tab/>
      </w:r>
      <w:r w:rsidR="00D270D6" w:rsidRPr="0031601A">
        <w:rPr>
          <w:sz w:val="24"/>
        </w:rPr>
        <w:t>(</w:t>
      </w:r>
      <w:r w:rsidR="00D270D6" w:rsidRPr="0031601A">
        <w:rPr>
          <w:rFonts w:hint="eastAsia"/>
          <w:sz w:val="24"/>
        </w:rPr>
        <w:t>D</w:t>
      </w:r>
      <w:r w:rsidR="00D270D6" w:rsidRPr="0031601A">
        <w:rPr>
          <w:sz w:val="24"/>
        </w:rPr>
        <w:t>.2)</w:t>
      </w:r>
    </w:p>
    <w:p w:rsidR="00CF34A4" w:rsidRPr="0031601A" w:rsidRDefault="00102059" w:rsidP="00E66E51">
      <w:pPr>
        <w:spacing w:beforeLines="50" w:line="360" w:lineRule="auto"/>
        <w:rPr>
          <w:sz w:val="24"/>
        </w:rPr>
      </w:pPr>
      <w:r w:rsidRPr="0031601A">
        <w:rPr>
          <w:rFonts w:hint="eastAsia"/>
          <w:sz w:val="24"/>
        </w:rPr>
        <w:t xml:space="preserve">    </w:t>
      </w:r>
      <w:r w:rsidR="00CF29B9" w:rsidRPr="0031601A">
        <w:rPr>
          <w:rFonts w:hint="eastAsia"/>
          <w:sz w:val="24"/>
        </w:rPr>
        <w:t>实际</w:t>
      </w:r>
      <w:r w:rsidR="00867532" w:rsidRPr="0031601A">
        <w:rPr>
          <w:rFonts w:hint="eastAsia"/>
          <w:sz w:val="24"/>
        </w:rPr>
        <w:t>测量是</w:t>
      </w:r>
      <w:r w:rsidR="00CF29B9" w:rsidRPr="0031601A">
        <w:rPr>
          <w:rFonts w:hint="eastAsia"/>
          <w:sz w:val="24"/>
        </w:rPr>
        <w:t>每</w:t>
      </w:r>
      <w:r w:rsidR="003A3472" w:rsidRPr="0031601A">
        <w:rPr>
          <w:rFonts w:hint="eastAsia"/>
          <w:sz w:val="24"/>
        </w:rPr>
        <w:t>次</w:t>
      </w:r>
      <w:r w:rsidR="00867532" w:rsidRPr="0031601A">
        <w:rPr>
          <w:rFonts w:hint="eastAsia"/>
          <w:sz w:val="24"/>
        </w:rPr>
        <w:t>连续</w:t>
      </w:r>
      <w:r w:rsidR="00CF29B9" w:rsidRPr="0031601A">
        <w:rPr>
          <w:rFonts w:hint="eastAsia"/>
          <w:sz w:val="24"/>
        </w:rPr>
        <w:t>测量</w:t>
      </w:r>
      <w:r w:rsidR="003A3472" w:rsidRPr="0031601A">
        <w:rPr>
          <w:rFonts w:hint="eastAsia"/>
          <w:sz w:val="24"/>
        </w:rPr>
        <w:t>3</w:t>
      </w:r>
      <w:r w:rsidR="001C1D0B" w:rsidRPr="0031601A">
        <w:rPr>
          <w:rFonts w:hint="eastAsia"/>
          <w:sz w:val="24"/>
        </w:rPr>
        <w:t>回</w:t>
      </w:r>
      <w:r w:rsidR="00867532" w:rsidRPr="0031601A">
        <w:rPr>
          <w:rFonts w:ascii="宋体" w:hAnsi="宋体" w:hint="eastAsia"/>
          <w:sz w:val="24"/>
        </w:rPr>
        <w:t>的平均值作为测量结果</w:t>
      </w:r>
      <w:r w:rsidR="00CF29B9" w:rsidRPr="0031601A">
        <w:rPr>
          <w:rFonts w:hint="eastAsia"/>
          <w:sz w:val="24"/>
        </w:rPr>
        <w:t>，故标准不确定度：</w:t>
      </w:r>
    </w:p>
    <w:p w:rsidR="00CF34A4" w:rsidRPr="0031601A" w:rsidRDefault="00FD23E2" w:rsidP="00E66E51">
      <w:pPr>
        <w:tabs>
          <w:tab w:val="left" w:pos="3119"/>
          <w:tab w:val="left" w:pos="8789"/>
        </w:tabs>
        <w:spacing w:beforeLines="50" w:line="360" w:lineRule="auto"/>
        <w:ind w:firstLineChars="215" w:firstLine="516"/>
        <w:rPr>
          <w:sz w:val="24"/>
        </w:rPr>
      </w:pPr>
      <w:r w:rsidRPr="0031601A">
        <w:rPr>
          <w:rFonts w:hint="eastAsia"/>
          <w:position w:val="-28"/>
          <w:sz w:val="24"/>
        </w:rPr>
        <w:tab/>
      </w:r>
      <w:r w:rsidR="00AA1112" w:rsidRPr="0031601A">
        <w:rPr>
          <w:position w:val="-28"/>
          <w:sz w:val="24"/>
        </w:rPr>
        <w:object w:dxaOrig="3580" w:dyaOrig="660">
          <v:shape id="_x0000_i1050" type="#_x0000_t75" style="width:179.3pt;height:33.3pt" o:ole="">
            <v:imagedata r:id="rId67" o:title=""/>
          </v:shape>
          <o:OLEObject Type="Embed" ProgID="Equation.DSMT4" ShapeID="_x0000_i1050" DrawAspect="Content" ObjectID="_1686565576" r:id="rId68"/>
        </w:object>
      </w:r>
      <w:r w:rsidRPr="0031601A">
        <w:rPr>
          <w:rFonts w:hint="eastAsia"/>
          <w:position w:val="-28"/>
          <w:sz w:val="24"/>
        </w:rPr>
        <w:tab/>
      </w:r>
      <w:r w:rsidR="00CF29B9" w:rsidRPr="0031601A">
        <w:rPr>
          <w:sz w:val="24"/>
        </w:rPr>
        <w:t>(</w:t>
      </w:r>
      <w:r w:rsidR="00B84CA6" w:rsidRPr="0031601A">
        <w:rPr>
          <w:rFonts w:hint="eastAsia"/>
          <w:sz w:val="24"/>
        </w:rPr>
        <w:t>D</w:t>
      </w:r>
      <w:r w:rsidR="00102059" w:rsidRPr="0031601A">
        <w:rPr>
          <w:sz w:val="24"/>
        </w:rPr>
        <w:t>.</w:t>
      </w:r>
      <w:r w:rsidR="00102059" w:rsidRPr="0031601A">
        <w:rPr>
          <w:rFonts w:hint="eastAsia"/>
          <w:sz w:val="24"/>
        </w:rPr>
        <w:t>3</w:t>
      </w:r>
      <w:r w:rsidR="00CF29B9" w:rsidRPr="0031601A">
        <w:rPr>
          <w:sz w:val="24"/>
        </w:rPr>
        <w:t>)</w:t>
      </w:r>
    </w:p>
    <w:p w:rsidR="00CB068C" w:rsidRPr="0031601A" w:rsidRDefault="00B84CA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黑体" w:eastAsia="黑体" w:hAnsi="黑体" w:hint="eastAsia"/>
          <w:sz w:val="24"/>
        </w:rPr>
        <w:t>D</w:t>
      </w:r>
      <w:r w:rsidR="00CF29B9" w:rsidRPr="0031601A">
        <w:rPr>
          <w:rFonts w:ascii="黑体" w:eastAsia="黑体" w:hAnsi="黑体"/>
          <w:sz w:val="24"/>
        </w:rPr>
        <w:t>.</w:t>
      </w:r>
      <w:r w:rsidR="00B77EA3" w:rsidRPr="0031601A">
        <w:rPr>
          <w:rFonts w:ascii="黑体" w:eastAsia="黑体" w:hAnsi="黑体"/>
          <w:sz w:val="24"/>
        </w:rPr>
        <w:t>3</w:t>
      </w:r>
      <w:r w:rsidR="00CF29B9" w:rsidRPr="0031601A">
        <w:rPr>
          <w:rFonts w:ascii="黑体" w:eastAsia="黑体" w:hAnsi="黑体"/>
          <w:sz w:val="24"/>
        </w:rPr>
        <w:t>.3</w:t>
      </w:r>
      <w:r w:rsidR="00CF29B9" w:rsidRPr="0031601A">
        <w:rPr>
          <w:rFonts w:ascii="宋体" w:hAnsi="宋体"/>
          <w:color w:val="000000" w:themeColor="text1"/>
          <w:sz w:val="24"/>
        </w:rPr>
        <w:t xml:space="preserve"> </w:t>
      </w:r>
      <w:r w:rsidR="00C766B2" w:rsidRPr="0031601A">
        <w:rPr>
          <w:rFonts w:ascii="宋体" w:hAnsi="宋体" w:hint="eastAsia"/>
          <w:color w:val="000000" w:themeColor="text1"/>
          <w:sz w:val="24"/>
        </w:rPr>
        <w:t>非牛顿流体有证</w:t>
      </w:r>
      <w:r w:rsidR="00C766B2" w:rsidRPr="0031601A">
        <w:rPr>
          <w:rFonts w:ascii="宋体" w:hAnsi="宋体"/>
          <w:color w:val="000000" w:themeColor="text1"/>
          <w:sz w:val="24"/>
        </w:rPr>
        <w:t>标准物质</w:t>
      </w:r>
      <w:r w:rsidR="00CB068C" w:rsidRPr="0031601A">
        <w:rPr>
          <w:rFonts w:ascii="宋体" w:hAnsi="宋体" w:hint="eastAsia"/>
          <w:color w:val="000000" w:themeColor="text1"/>
          <w:sz w:val="24"/>
        </w:rPr>
        <w:t>最大允许误差引入的标准不确定度分量</w:t>
      </w:r>
      <w:r w:rsidR="00AA1112" w:rsidRPr="0031601A">
        <w:rPr>
          <w:rFonts w:ascii="宋体" w:hAnsi="宋体"/>
          <w:position w:val="-6"/>
          <w:sz w:val="24"/>
        </w:rPr>
        <w:object w:dxaOrig="660" w:dyaOrig="279">
          <v:shape id="_x0000_i1051" type="#_x0000_t75" style="width:33.3pt;height:13.6pt" o:ole="">
            <v:imagedata r:id="rId69" o:title=""/>
          </v:shape>
          <o:OLEObject Type="Embed" ProgID="Equation.DSMT4" ShapeID="_x0000_i1051" DrawAspect="Content" ObjectID="_1686565577" r:id="rId70"/>
        </w:object>
      </w:r>
    </w:p>
    <w:p w:rsidR="00CF34A4" w:rsidRPr="0031601A" w:rsidRDefault="00CF29B9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 w:hint="eastAsia"/>
          <w:color w:val="000000" w:themeColor="text1"/>
          <w:sz w:val="24"/>
        </w:rPr>
        <w:lastRenderedPageBreak/>
        <w:t xml:space="preserve">    查</w:t>
      </w:r>
      <w:r w:rsidR="00C766B2" w:rsidRPr="0031601A">
        <w:rPr>
          <w:rFonts w:ascii="宋体" w:hAnsi="宋体" w:hint="eastAsia"/>
          <w:color w:val="000000" w:themeColor="text1"/>
          <w:sz w:val="24"/>
        </w:rPr>
        <w:t>非牛顿流体有证</w:t>
      </w:r>
      <w:r w:rsidR="00C766B2" w:rsidRPr="0031601A">
        <w:rPr>
          <w:rFonts w:ascii="宋体" w:hAnsi="宋体"/>
          <w:color w:val="000000" w:themeColor="text1"/>
          <w:sz w:val="24"/>
        </w:rPr>
        <w:t>标准物质</w:t>
      </w:r>
      <w:r w:rsidRPr="0031601A">
        <w:rPr>
          <w:rFonts w:ascii="宋体" w:hAnsi="宋体" w:hint="eastAsia"/>
          <w:color w:val="000000" w:themeColor="text1"/>
          <w:sz w:val="24"/>
        </w:rPr>
        <w:t>证书给出的</w:t>
      </w:r>
      <w:r w:rsidR="001D3491" w:rsidRPr="0031601A">
        <w:rPr>
          <w:rFonts w:ascii="宋体" w:hAnsi="宋体" w:hint="eastAsia"/>
          <w:color w:val="000000" w:themeColor="text1"/>
          <w:sz w:val="24"/>
        </w:rPr>
        <w:t>标称值</w:t>
      </w:r>
      <w:r w:rsidRPr="0031601A">
        <w:rPr>
          <w:rFonts w:ascii="宋体" w:hAnsi="宋体" w:hint="eastAsia"/>
          <w:color w:val="000000" w:themeColor="text1"/>
          <w:sz w:val="24"/>
        </w:rPr>
        <w:t>最大</w:t>
      </w:r>
      <w:r w:rsidRPr="0031601A">
        <w:rPr>
          <w:rFonts w:ascii="宋体" w:hAnsi="宋体" w:hint="eastAsia"/>
          <w:sz w:val="24"/>
        </w:rPr>
        <w:t>允许误差</w:t>
      </w:r>
      <w:r w:rsidR="001D3491" w:rsidRPr="0031601A">
        <w:rPr>
          <w:rFonts w:ascii="宋体" w:hAnsi="宋体" w:hint="eastAsia"/>
          <w:sz w:val="24"/>
        </w:rPr>
        <w:t>为</w:t>
      </w:r>
      <w:r w:rsidR="00772AE3" w:rsidRPr="0031601A">
        <w:rPr>
          <w:position w:val="-6"/>
          <w:sz w:val="24"/>
        </w:rPr>
        <w:object w:dxaOrig="1460" w:dyaOrig="279">
          <v:shape id="_x0000_i1052" type="#_x0000_t75" style="width:72.7pt;height:14.25pt" o:ole="">
            <v:imagedata r:id="rId71" o:title=""/>
          </v:shape>
          <o:OLEObject Type="Embed" ProgID="Equation.DSMT4" ShapeID="_x0000_i1052" DrawAspect="Content" ObjectID="_1686565578" r:id="rId72"/>
        </w:object>
      </w:r>
      <w:r w:rsidRPr="0031601A">
        <w:rPr>
          <w:rFonts w:ascii="宋体" w:hAnsi="宋体" w:hint="eastAsia"/>
          <w:sz w:val="24"/>
        </w:rPr>
        <w:t>，</w:t>
      </w:r>
      <w:r w:rsidR="004A5827" w:rsidRPr="0031601A">
        <w:rPr>
          <w:rFonts w:ascii="宋体" w:hAnsi="宋体" w:hint="eastAsia"/>
          <w:color w:val="000000" w:themeColor="text1"/>
          <w:sz w:val="24"/>
        </w:rPr>
        <w:t>包含因子</w:t>
      </w:r>
      <w:r w:rsidR="004A5827" w:rsidRPr="0031601A">
        <w:rPr>
          <w:bCs/>
          <w:i/>
          <w:iCs/>
          <w:sz w:val="24"/>
        </w:rPr>
        <w:t>k</w:t>
      </w:r>
      <w:r w:rsidR="004A5827" w:rsidRPr="0031601A">
        <w:rPr>
          <w:bCs/>
          <w:sz w:val="24"/>
        </w:rPr>
        <w:t>=</w:t>
      </w:r>
      <w:r w:rsidR="004A5827" w:rsidRPr="0031601A">
        <w:rPr>
          <w:rFonts w:hint="eastAsia"/>
          <w:bCs/>
          <w:sz w:val="24"/>
        </w:rPr>
        <w:t>2</w:t>
      </w:r>
      <w:r w:rsidR="004A5827" w:rsidRPr="0031601A">
        <w:rPr>
          <w:rFonts w:ascii="宋体" w:hAnsi="宋体" w:cs="宋体" w:hint="eastAsia"/>
          <w:bCs/>
          <w:sz w:val="24"/>
        </w:rPr>
        <w:t>，</w:t>
      </w:r>
      <w:r w:rsidRPr="0031601A">
        <w:rPr>
          <w:rFonts w:ascii="宋体" w:hAnsi="宋体" w:hint="eastAsia"/>
          <w:sz w:val="24"/>
        </w:rPr>
        <w:t>故标准不确定度：</w:t>
      </w:r>
    </w:p>
    <w:p w:rsidR="00CF34A4" w:rsidRPr="0031601A" w:rsidRDefault="00FD23E2" w:rsidP="00FD23E2">
      <w:pPr>
        <w:tabs>
          <w:tab w:val="left" w:pos="2835"/>
          <w:tab w:val="left" w:pos="8789"/>
        </w:tabs>
        <w:spacing w:line="360" w:lineRule="auto"/>
        <w:ind w:left="600" w:hangingChars="250" w:hanging="600"/>
        <w:rPr>
          <w:rFonts w:ascii="宋体" w:hAnsi="宋体"/>
          <w:sz w:val="24"/>
        </w:rPr>
      </w:pPr>
      <w:r w:rsidRPr="0031601A">
        <w:rPr>
          <w:rFonts w:hint="eastAsia"/>
          <w:position w:val="-24"/>
          <w:sz w:val="24"/>
        </w:rPr>
        <w:tab/>
      </w:r>
      <w:r w:rsidRPr="0031601A">
        <w:rPr>
          <w:rFonts w:hint="eastAsia"/>
          <w:position w:val="-24"/>
          <w:sz w:val="24"/>
        </w:rPr>
        <w:tab/>
      </w:r>
      <w:r w:rsidR="00AA1112" w:rsidRPr="0031601A">
        <w:rPr>
          <w:position w:val="-24"/>
          <w:sz w:val="24"/>
        </w:rPr>
        <w:object w:dxaOrig="3680" w:dyaOrig="620">
          <v:shape id="_x0000_i1053" type="#_x0000_t75" style="width:184.1pt;height:31.25pt" o:ole="">
            <v:imagedata r:id="rId73" o:title=""/>
          </v:shape>
          <o:OLEObject Type="Embed" ProgID="Equation.DSMT4" ShapeID="_x0000_i1053" DrawAspect="Content" ObjectID="_1686565579" r:id="rId74"/>
        </w:object>
      </w:r>
      <w:r w:rsidRPr="0031601A">
        <w:rPr>
          <w:rFonts w:hint="eastAsia"/>
          <w:position w:val="-24"/>
          <w:sz w:val="24"/>
        </w:rPr>
        <w:tab/>
      </w:r>
      <w:r w:rsidR="00CF29B9" w:rsidRPr="0031601A">
        <w:rPr>
          <w:sz w:val="24"/>
        </w:rPr>
        <w:t>(</w:t>
      </w:r>
      <w:r w:rsidR="00B84CA6" w:rsidRPr="0031601A">
        <w:rPr>
          <w:rFonts w:hint="eastAsia"/>
          <w:sz w:val="24"/>
        </w:rPr>
        <w:t>D</w:t>
      </w:r>
      <w:r w:rsidR="00FF2CB1" w:rsidRPr="0031601A">
        <w:rPr>
          <w:sz w:val="24"/>
        </w:rPr>
        <w:t>.</w:t>
      </w:r>
      <w:r w:rsidR="00FF2CB1" w:rsidRPr="0031601A">
        <w:rPr>
          <w:rFonts w:hint="eastAsia"/>
          <w:sz w:val="24"/>
        </w:rPr>
        <w:t>4</w:t>
      </w:r>
      <w:r w:rsidR="00CF29B9" w:rsidRPr="0031601A">
        <w:rPr>
          <w:sz w:val="24"/>
        </w:rPr>
        <w:t>)</w:t>
      </w:r>
    </w:p>
    <w:p w:rsidR="00CF34A4" w:rsidRPr="0031601A" w:rsidRDefault="00B84CA6">
      <w:pPr>
        <w:spacing w:line="360" w:lineRule="auto"/>
        <w:rPr>
          <w:rFonts w:ascii="宋体" w:hAnsi="宋体"/>
          <w:sz w:val="24"/>
        </w:rPr>
      </w:pPr>
      <w:r w:rsidRPr="0031601A">
        <w:rPr>
          <w:rFonts w:ascii="黑体" w:eastAsia="黑体" w:hAnsi="黑体" w:hint="eastAsia"/>
          <w:sz w:val="24"/>
        </w:rPr>
        <w:t>D</w:t>
      </w:r>
      <w:r w:rsidR="00A01D76" w:rsidRPr="0031601A">
        <w:rPr>
          <w:rFonts w:ascii="黑体" w:eastAsia="黑体" w:hAnsi="黑体" w:hint="eastAsia"/>
          <w:sz w:val="24"/>
        </w:rPr>
        <w:t>.</w:t>
      </w:r>
      <w:r w:rsidR="00B77EA3" w:rsidRPr="0031601A">
        <w:rPr>
          <w:rFonts w:ascii="黑体" w:eastAsia="黑体" w:hAnsi="黑体"/>
          <w:sz w:val="24"/>
        </w:rPr>
        <w:t>3</w:t>
      </w:r>
      <w:r w:rsidR="00CF29B9" w:rsidRPr="0031601A">
        <w:rPr>
          <w:rFonts w:ascii="黑体" w:eastAsia="黑体" w:hAnsi="黑体" w:hint="eastAsia"/>
          <w:sz w:val="24"/>
        </w:rPr>
        <w:t xml:space="preserve">.4 </w:t>
      </w:r>
      <w:r w:rsidR="00CF29B9" w:rsidRPr="0031601A">
        <w:rPr>
          <w:rFonts w:ascii="宋体" w:hAnsi="宋体" w:hint="eastAsia"/>
          <w:sz w:val="24"/>
        </w:rPr>
        <w:t xml:space="preserve"> 标准不确定度分量</w:t>
      </w:r>
      <w:r w:rsidR="00336293" w:rsidRPr="0031601A">
        <w:rPr>
          <w:rFonts w:ascii="宋体" w:hAnsi="宋体" w:hint="eastAsia"/>
          <w:sz w:val="24"/>
        </w:rPr>
        <w:t>汇总</w:t>
      </w:r>
      <w:r w:rsidR="00CF29B9" w:rsidRPr="0031601A">
        <w:rPr>
          <w:rFonts w:ascii="宋体" w:hAnsi="宋体" w:hint="eastAsia"/>
          <w:sz w:val="24"/>
        </w:rPr>
        <w:t>表</w:t>
      </w:r>
    </w:p>
    <w:p w:rsidR="00CF34A4" w:rsidRPr="0031601A" w:rsidRDefault="00CF29B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1601A">
        <w:rPr>
          <w:rFonts w:ascii="宋体" w:hAnsi="宋体" w:hint="eastAsia"/>
          <w:sz w:val="24"/>
        </w:rPr>
        <w:t>标准不确定度分量</w:t>
      </w:r>
      <w:r w:rsidR="00336293" w:rsidRPr="0031601A">
        <w:rPr>
          <w:rFonts w:ascii="宋体" w:hAnsi="宋体" w:hint="eastAsia"/>
          <w:sz w:val="24"/>
        </w:rPr>
        <w:t>汇总</w:t>
      </w:r>
      <w:r w:rsidRPr="0031601A">
        <w:rPr>
          <w:rFonts w:ascii="宋体" w:hAnsi="宋体" w:hint="eastAsia"/>
          <w:sz w:val="24"/>
        </w:rPr>
        <w:t>见表</w:t>
      </w:r>
      <w:r w:rsidR="00AA1112" w:rsidRPr="0031601A">
        <w:rPr>
          <w:rFonts w:hint="eastAsia"/>
          <w:sz w:val="24"/>
        </w:rPr>
        <w:t>D</w:t>
      </w:r>
      <w:r w:rsidRPr="0031601A">
        <w:rPr>
          <w:sz w:val="24"/>
        </w:rPr>
        <w:t>.2</w:t>
      </w:r>
      <w:r w:rsidRPr="0031601A">
        <w:rPr>
          <w:rFonts w:ascii="宋体" w:hAnsi="宋体" w:hint="eastAsia"/>
          <w:sz w:val="24"/>
        </w:rPr>
        <w:t>。</w:t>
      </w:r>
    </w:p>
    <w:p w:rsidR="00CF34A4" w:rsidRPr="0031601A" w:rsidRDefault="00CF29B9">
      <w:pPr>
        <w:spacing w:line="360" w:lineRule="auto"/>
        <w:jc w:val="center"/>
        <w:rPr>
          <w:rFonts w:ascii="黑体" w:eastAsia="黑体" w:hAnsi="黑体" w:cs="宋体"/>
          <w:bCs/>
          <w:szCs w:val="21"/>
        </w:rPr>
      </w:pPr>
      <w:r w:rsidRPr="0031601A">
        <w:rPr>
          <w:rFonts w:ascii="黑体" w:eastAsia="黑体" w:hAnsi="黑体" w:cs="宋体" w:hint="eastAsia"/>
          <w:bCs/>
          <w:szCs w:val="21"/>
        </w:rPr>
        <w:t>表</w:t>
      </w:r>
      <w:r w:rsidR="00AA1112" w:rsidRPr="0031601A">
        <w:rPr>
          <w:rFonts w:ascii="黑体" w:eastAsia="黑体" w:hAnsi="黑体" w:cs="宋体" w:hint="eastAsia"/>
          <w:bCs/>
          <w:szCs w:val="21"/>
        </w:rPr>
        <w:t>D</w:t>
      </w:r>
      <w:r w:rsidRPr="0031601A">
        <w:rPr>
          <w:rFonts w:ascii="黑体" w:eastAsia="黑体" w:hAnsi="黑体" w:cs="宋体" w:hint="eastAsia"/>
          <w:bCs/>
          <w:szCs w:val="21"/>
        </w:rPr>
        <w:t>.2  标准不确定度分量</w:t>
      </w:r>
      <w:r w:rsidR="00336293" w:rsidRPr="0031601A">
        <w:rPr>
          <w:rFonts w:ascii="黑体" w:eastAsia="黑体" w:hAnsi="黑体" w:cs="宋体" w:hint="eastAsia"/>
          <w:bCs/>
          <w:szCs w:val="21"/>
        </w:rPr>
        <w:t>汇总</w:t>
      </w:r>
      <w:r w:rsidRPr="0031601A">
        <w:rPr>
          <w:rFonts w:ascii="黑体" w:eastAsia="黑体" w:hAnsi="黑体" w:cs="宋体" w:hint="eastAsia"/>
          <w:bCs/>
          <w:szCs w:val="21"/>
        </w:rPr>
        <w:t>表</w:t>
      </w:r>
    </w:p>
    <w:tbl>
      <w:tblPr>
        <w:tblW w:w="9583" w:type="dxa"/>
        <w:jc w:val="center"/>
        <w:tblBorders>
          <w:top w:val="single" w:sz="8" w:space="0" w:color="0D0D0D" w:themeColor="text1" w:themeTint="F2"/>
          <w:left w:val="single" w:sz="8" w:space="0" w:color="0D0D0D" w:themeColor="text1" w:themeTint="F2"/>
          <w:bottom w:val="single" w:sz="8" w:space="0" w:color="0D0D0D" w:themeColor="text1" w:themeTint="F2"/>
          <w:right w:val="single" w:sz="8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/>
      </w:tblPr>
      <w:tblGrid>
        <w:gridCol w:w="2638"/>
        <w:gridCol w:w="4437"/>
        <w:gridCol w:w="2508"/>
      </w:tblGrid>
      <w:tr w:rsidR="00CF34A4" w:rsidRPr="0031601A" w:rsidTr="00D12CA9">
        <w:trPr>
          <w:trHeight w:val="454"/>
          <w:jc w:val="center"/>
        </w:trPr>
        <w:tc>
          <w:tcPr>
            <w:tcW w:w="2638" w:type="dxa"/>
            <w:vAlign w:val="center"/>
          </w:tcPr>
          <w:p w:rsidR="00CF34A4" w:rsidRPr="0031601A" w:rsidRDefault="00CF29B9" w:rsidP="00D12CA9">
            <w:pPr>
              <w:jc w:val="center"/>
              <w:rPr>
                <w:szCs w:val="21"/>
              </w:rPr>
            </w:pPr>
            <w:r w:rsidRPr="0031601A">
              <w:rPr>
                <w:rFonts w:hAnsi="宋体"/>
                <w:szCs w:val="21"/>
              </w:rPr>
              <w:t>标准不确定度分量</w:t>
            </w:r>
            <w:r w:rsidR="005756C3" w:rsidRPr="0031601A">
              <w:rPr>
                <w:position w:val="-12"/>
                <w:szCs w:val="21"/>
              </w:rPr>
              <w:object w:dxaOrig="540" w:dyaOrig="360">
                <v:shape id="_x0000_i1054" type="#_x0000_t75" style="width:26.5pt;height:17pt" o:ole="">
                  <v:imagedata r:id="rId75" o:title=""/>
                </v:shape>
                <o:OLEObject Type="Embed" ProgID="Equation.DSMT4" ShapeID="_x0000_i1054" DrawAspect="Content" ObjectID="_1686565580" r:id="rId76"/>
              </w:object>
            </w:r>
          </w:p>
        </w:tc>
        <w:tc>
          <w:tcPr>
            <w:tcW w:w="4437" w:type="dxa"/>
            <w:vAlign w:val="center"/>
          </w:tcPr>
          <w:p w:rsidR="00CF34A4" w:rsidRPr="0031601A" w:rsidRDefault="00CF29B9" w:rsidP="00D12CA9">
            <w:pPr>
              <w:jc w:val="center"/>
              <w:rPr>
                <w:szCs w:val="21"/>
              </w:rPr>
            </w:pPr>
            <w:r w:rsidRPr="0031601A">
              <w:rPr>
                <w:rFonts w:hAnsi="宋体"/>
                <w:szCs w:val="21"/>
              </w:rPr>
              <w:t>不确定度来源</w:t>
            </w:r>
          </w:p>
        </w:tc>
        <w:tc>
          <w:tcPr>
            <w:tcW w:w="2508" w:type="dxa"/>
            <w:vAlign w:val="center"/>
          </w:tcPr>
          <w:p w:rsidR="00CF34A4" w:rsidRPr="0031601A" w:rsidRDefault="00CF29B9" w:rsidP="00D12CA9">
            <w:pPr>
              <w:jc w:val="center"/>
              <w:rPr>
                <w:szCs w:val="21"/>
              </w:rPr>
            </w:pPr>
            <w:r w:rsidRPr="0031601A">
              <w:rPr>
                <w:rFonts w:hAnsi="宋体"/>
                <w:szCs w:val="21"/>
              </w:rPr>
              <w:t>标准不确定度值</w:t>
            </w:r>
            <w:r w:rsidR="003819EA" w:rsidRPr="0031601A">
              <w:rPr>
                <w:rFonts w:hAnsi="宋体" w:hint="eastAsia"/>
                <w:szCs w:val="21"/>
              </w:rPr>
              <w:t xml:space="preserve"> </w:t>
            </w:r>
            <w:r w:rsidR="00861A90" w:rsidRPr="0031601A">
              <w:rPr>
                <w:rFonts w:hAnsi="宋体" w:hint="eastAsia"/>
                <w:szCs w:val="21"/>
              </w:rPr>
              <w:t>(</w:t>
            </w:r>
            <w:r w:rsidR="001D3491" w:rsidRPr="0031601A">
              <w:rPr>
                <w:szCs w:val="21"/>
              </w:rPr>
              <w:t>mPa·s</w:t>
            </w:r>
            <w:r w:rsidR="00861A90" w:rsidRPr="0031601A">
              <w:rPr>
                <w:rFonts w:hint="eastAsia"/>
                <w:szCs w:val="21"/>
              </w:rPr>
              <w:t>)</w:t>
            </w:r>
          </w:p>
        </w:tc>
      </w:tr>
      <w:tr w:rsidR="00CF34A4" w:rsidRPr="0031601A" w:rsidTr="00D12CA9">
        <w:trPr>
          <w:trHeight w:val="454"/>
          <w:jc w:val="center"/>
        </w:trPr>
        <w:tc>
          <w:tcPr>
            <w:tcW w:w="2638" w:type="dxa"/>
            <w:vAlign w:val="center"/>
          </w:tcPr>
          <w:p w:rsidR="00CF34A4" w:rsidRPr="0031601A" w:rsidRDefault="00AA1112" w:rsidP="00D12CA9">
            <w:pPr>
              <w:jc w:val="center"/>
              <w:rPr>
                <w:szCs w:val="21"/>
              </w:rPr>
            </w:pPr>
            <w:r w:rsidRPr="0031601A">
              <w:rPr>
                <w:position w:val="-10"/>
                <w:szCs w:val="21"/>
              </w:rPr>
              <w:object w:dxaOrig="600" w:dyaOrig="320">
                <v:shape id="_x0000_i1055" type="#_x0000_t75" style="width:31.25pt;height:15.6pt" o:ole="">
                  <v:imagedata r:id="rId77" o:title=""/>
                </v:shape>
                <o:OLEObject Type="Embed" ProgID="Equation.DSMT4" ShapeID="_x0000_i1055" DrawAspect="Content" ObjectID="_1686565581" r:id="rId78"/>
              </w:object>
            </w:r>
          </w:p>
        </w:tc>
        <w:tc>
          <w:tcPr>
            <w:tcW w:w="4437" w:type="dxa"/>
            <w:vAlign w:val="center"/>
          </w:tcPr>
          <w:p w:rsidR="00CF34A4" w:rsidRPr="0031601A" w:rsidRDefault="00CF29B9" w:rsidP="00D12CA9">
            <w:pPr>
              <w:jc w:val="center"/>
              <w:rPr>
                <w:szCs w:val="21"/>
              </w:rPr>
            </w:pPr>
            <w:r w:rsidRPr="0031601A">
              <w:rPr>
                <w:rFonts w:hAnsi="宋体"/>
                <w:szCs w:val="21"/>
              </w:rPr>
              <w:t>测量重复性引入的不确定度</w:t>
            </w:r>
          </w:p>
        </w:tc>
        <w:tc>
          <w:tcPr>
            <w:tcW w:w="2508" w:type="dxa"/>
            <w:vAlign w:val="center"/>
          </w:tcPr>
          <w:p w:rsidR="00CF34A4" w:rsidRPr="0031601A" w:rsidRDefault="00CF29B9" w:rsidP="00D12CA9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0.0</w:t>
            </w:r>
            <w:r w:rsidR="00772AE3" w:rsidRPr="0031601A">
              <w:rPr>
                <w:rFonts w:hint="eastAsia"/>
                <w:szCs w:val="21"/>
              </w:rPr>
              <w:t>08</w:t>
            </w:r>
          </w:p>
        </w:tc>
      </w:tr>
      <w:tr w:rsidR="00CF34A4" w:rsidRPr="0031601A" w:rsidTr="00D12CA9">
        <w:trPr>
          <w:trHeight w:val="454"/>
          <w:jc w:val="center"/>
        </w:trPr>
        <w:tc>
          <w:tcPr>
            <w:tcW w:w="2638" w:type="dxa"/>
            <w:vAlign w:val="center"/>
          </w:tcPr>
          <w:p w:rsidR="00CF34A4" w:rsidRPr="0031601A" w:rsidRDefault="00AA1112" w:rsidP="00D12CA9">
            <w:pPr>
              <w:jc w:val="center"/>
              <w:rPr>
                <w:szCs w:val="21"/>
              </w:rPr>
            </w:pPr>
            <w:r w:rsidRPr="0031601A">
              <w:rPr>
                <w:position w:val="-6"/>
                <w:szCs w:val="21"/>
              </w:rPr>
              <w:object w:dxaOrig="660" w:dyaOrig="279">
                <v:shape id="_x0000_i1056" type="#_x0000_t75" style="width:33.3pt;height:13.6pt" o:ole="">
                  <v:imagedata r:id="rId79" o:title=""/>
                </v:shape>
                <o:OLEObject Type="Embed" ProgID="Equation.DSMT4" ShapeID="_x0000_i1056" DrawAspect="Content" ObjectID="_1686565582" r:id="rId80"/>
              </w:object>
            </w:r>
          </w:p>
        </w:tc>
        <w:tc>
          <w:tcPr>
            <w:tcW w:w="4437" w:type="dxa"/>
            <w:vAlign w:val="center"/>
          </w:tcPr>
          <w:p w:rsidR="00CF34A4" w:rsidRPr="0031601A" w:rsidRDefault="00C766B2" w:rsidP="00D12CA9">
            <w:pPr>
              <w:jc w:val="center"/>
              <w:rPr>
                <w:szCs w:val="21"/>
              </w:rPr>
            </w:pPr>
            <w:r w:rsidRPr="0031601A">
              <w:rPr>
                <w:rFonts w:hAnsi="宋体" w:hint="eastAsia"/>
                <w:szCs w:val="21"/>
              </w:rPr>
              <w:t>非牛顿流体有证</w:t>
            </w:r>
            <w:r w:rsidRPr="0031601A">
              <w:rPr>
                <w:rFonts w:hAnsi="宋体"/>
                <w:szCs w:val="21"/>
              </w:rPr>
              <w:t>标准物质</w:t>
            </w:r>
            <w:r w:rsidR="00B9778B" w:rsidRPr="0031601A">
              <w:rPr>
                <w:rFonts w:hAnsi="宋体"/>
                <w:szCs w:val="21"/>
              </w:rPr>
              <w:t>允许误差引入的不确定度</w:t>
            </w:r>
          </w:p>
        </w:tc>
        <w:tc>
          <w:tcPr>
            <w:tcW w:w="2508" w:type="dxa"/>
            <w:vAlign w:val="center"/>
          </w:tcPr>
          <w:p w:rsidR="00CF34A4" w:rsidRPr="0031601A" w:rsidRDefault="001D3491" w:rsidP="00D12CA9">
            <w:pPr>
              <w:jc w:val="center"/>
              <w:rPr>
                <w:szCs w:val="21"/>
              </w:rPr>
            </w:pPr>
            <w:r w:rsidRPr="0031601A">
              <w:rPr>
                <w:szCs w:val="21"/>
              </w:rPr>
              <w:t>0.0</w:t>
            </w:r>
            <w:r w:rsidR="00CF29B9" w:rsidRPr="0031601A">
              <w:rPr>
                <w:szCs w:val="21"/>
              </w:rPr>
              <w:t>2</w:t>
            </w:r>
            <w:r w:rsidR="004A5827" w:rsidRPr="0031601A">
              <w:rPr>
                <w:rFonts w:hint="eastAsia"/>
                <w:szCs w:val="21"/>
              </w:rPr>
              <w:t>0</w:t>
            </w:r>
          </w:p>
        </w:tc>
      </w:tr>
    </w:tbl>
    <w:p w:rsidR="00CF34A4" w:rsidRPr="0031601A" w:rsidRDefault="00B84CA6" w:rsidP="00E66E51">
      <w:pPr>
        <w:spacing w:beforeLines="50" w:line="360" w:lineRule="auto"/>
        <w:rPr>
          <w:sz w:val="24"/>
        </w:rPr>
      </w:pPr>
      <w:r w:rsidRPr="0031601A">
        <w:rPr>
          <w:rFonts w:ascii="黑体" w:eastAsia="黑体" w:hAnsi="黑体" w:hint="eastAsia"/>
          <w:sz w:val="24"/>
        </w:rPr>
        <w:t>D</w:t>
      </w:r>
      <w:r w:rsidR="00DF5AC1" w:rsidRPr="0031601A">
        <w:rPr>
          <w:rFonts w:ascii="黑体" w:eastAsia="黑体" w:hAnsi="黑体"/>
          <w:sz w:val="24"/>
        </w:rPr>
        <w:t>.</w:t>
      </w:r>
      <w:r w:rsidR="00B77EA3" w:rsidRPr="0031601A">
        <w:rPr>
          <w:rFonts w:ascii="黑体" w:eastAsia="黑体" w:hAnsi="黑体"/>
          <w:sz w:val="24"/>
        </w:rPr>
        <w:t>3</w:t>
      </w:r>
      <w:r w:rsidR="00CF29B9" w:rsidRPr="0031601A">
        <w:rPr>
          <w:rFonts w:ascii="黑体" w:eastAsia="黑体" w:hAnsi="黑体"/>
          <w:sz w:val="24"/>
        </w:rPr>
        <w:t xml:space="preserve">.5 </w:t>
      </w:r>
      <w:r w:rsidR="00CF29B9" w:rsidRPr="0031601A">
        <w:rPr>
          <w:rFonts w:ascii="宋体" w:hAnsi="宋体" w:hint="eastAsia"/>
          <w:sz w:val="24"/>
        </w:rPr>
        <w:t xml:space="preserve"> 合成标准不确定度</w:t>
      </w:r>
      <w:r w:rsidR="00B165B5" w:rsidRPr="0031601A">
        <w:rPr>
          <w:bCs/>
          <w:i/>
          <w:sz w:val="24"/>
        </w:rPr>
        <w:t>u</w:t>
      </w:r>
      <w:r w:rsidR="00B165B5" w:rsidRPr="0031601A">
        <w:rPr>
          <w:bCs/>
          <w:sz w:val="24"/>
          <w:vertAlign w:val="subscript"/>
        </w:rPr>
        <w:t>c</w:t>
      </w:r>
    </w:p>
    <w:p w:rsidR="00A864B2" w:rsidRPr="0031601A" w:rsidRDefault="00CF29B9" w:rsidP="00A864B2">
      <w:pPr>
        <w:spacing w:line="360" w:lineRule="auto"/>
        <w:ind w:firstLineChars="186" w:firstLine="446"/>
        <w:rPr>
          <w:rFonts w:ascii="宋体" w:hAnsi="宋体"/>
          <w:sz w:val="24"/>
        </w:rPr>
      </w:pPr>
      <w:r w:rsidRPr="0031601A">
        <w:rPr>
          <w:rFonts w:ascii="宋体" w:hAnsi="宋体" w:hint="eastAsia"/>
          <w:sz w:val="24"/>
        </w:rPr>
        <w:t>各输入量之间相互独立，互不相关，因此：</w:t>
      </w:r>
    </w:p>
    <w:p w:rsidR="00CF34A4" w:rsidRPr="0031601A" w:rsidRDefault="00FD23E2" w:rsidP="00FD23E2">
      <w:pPr>
        <w:tabs>
          <w:tab w:val="left" w:pos="1560"/>
          <w:tab w:val="left" w:pos="8789"/>
        </w:tabs>
        <w:spacing w:line="360" w:lineRule="auto"/>
        <w:jc w:val="left"/>
        <w:rPr>
          <w:rFonts w:ascii="宋体" w:hAnsi="宋体"/>
          <w:sz w:val="24"/>
        </w:rPr>
      </w:pPr>
      <w:r w:rsidRPr="0031601A">
        <w:rPr>
          <w:rFonts w:ascii="宋体" w:hAnsi="宋体" w:hint="eastAsia"/>
          <w:position w:val="-12"/>
          <w:sz w:val="24"/>
        </w:rPr>
        <w:tab/>
      </w:r>
      <w:r w:rsidR="00AA1112" w:rsidRPr="0031601A">
        <w:rPr>
          <w:rFonts w:ascii="宋体" w:hAnsi="宋体"/>
          <w:position w:val="-12"/>
          <w:sz w:val="24"/>
        </w:rPr>
        <w:object w:dxaOrig="6340" w:dyaOrig="440">
          <v:shape id="_x0000_i1057" type="#_x0000_t75" style="width:318.55pt;height:22.4pt" o:ole="">
            <v:imagedata r:id="rId81" o:title=""/>
          </v:shape>
          <o:OLEObject Type="Embed" ProgID="Equation.DSMT4" ShapeID="_x0000_i1057" DrawAspect="Content" ObjectID="_1686565583" r:id="rId82"/>
        </w:object>
      </w:r>
      <w:r w:rsidRPr="0031601A">
        <w:rPr>
          <w:rFonts w:ascii="宋体" w:hAnsi="宋体" w:hint="eastAsia"/>
          <w:position w:val="-12"/>
          <w:sz w:val="24"/>
        </w:rPr>
        <w:tab/>
      </w:r>
      <w:r w:rsidR="002513BE" w:rsidRPr="0031601A">
        <w:rPr>
          <w:sz w:val="24"/>
        </w:rPr>
        <w:t>(</w:t>
      </w:r>
      <w:r w:rsidR="00B84CA6" w:rsidRPr="0031601A">
        <w:rPr>
          <w:rFonts w:hint="eastAsia"/>
          <w:sz w:val="24"/>
        </w:rPr>
        <w:t>D</w:t>
      </w:r>
      <w:r w:rsidR="00FF2CB1" w:rsidRPr="0031601A">
        <w:rPr>
          <w:sz w:val="24"/>
        </w:rPr>
        <w:t>.</w:t>
      </w:r>
      <w:r w:rsidR="00FF2CB1" w:rsidRPr="0031601A">
        <w:rPr>
          <w:rFonts w:hint="eastAsia"/>
          <w:sz w:val="24"/>
        </w:rPr>
        <w:t>5</w:t>
      </w:r>
      <w:r w:rsidR="002513BE" w:rsidRPr="0031601A">
        <w:rPr>
          <w:sz w:val="24"/>
        </w:rPr>
        <w:t>)</w:t>
      </w:r>
    </w:p>
    <w:p w:rsidR="00CF34A4" w:rsidRPr="0031601A" w:rsidRDefault="00B84CA6">
      <w:pPr>
        <w:spacing w:line="360" w:lineRule="auto"/>
        <w:rPr>
          <w:sz w:val="24"/>
        </w:rPr>
      </w:pPr>
      <w:r w:rsidRPr="0031601A">
        <w:rPr>
          <w:rFonts w:ascii="黑体" w:eastAsia="黑体" w:hAnsi="黑体" w:hint="eastAsia"/>
          <w:sz w:val="24"/>
        </w:rPr>
        <w:t>D</w:t>
      </w:r>
      <w:r w:rsidR="00DF5AC1" w:rsidRPr="0031601A">
        <w:rPr>
          <w:rFonts w:ascii="黑体" w:eastAsia="黑体" w:hAnsi="黑体" w:hint="eastAsia"/>
          <w:sz w:val="24"/>
        </w:rPr>
        <w:t>.</w:t>
      </w:r>
      <w:r w:rsidR="00B77EA3" w:rsidRPr="0031601A">
        <w:rPr>
          <w:rFonts w:ascii="黑体" w:eastAsia="黑体" w:hAnsi="黑体"/>
          <w:sz w:val="24"/>
        </w:rPr>
        <w:t>3</w:t>
      </w:r>
      <w:r w:rsidR="00CF29B9" w:rsidRPr="0031601A">
        <w:rPr>
          <w:rFonts w:ascii="黑体" w:eastAsia="黑体" w:hAnsi="黑体" w:hint="eastAsia"/>
          <w:sz w:val="24"/>
        </w:rPr>
        <w:t>.6</w:t>
      </w:r>
      <w:r w:rsidR="00CF29B9" w:rsidRPr="0031601A">
        <w:rPr>
          <w:rFonts w:ascii="宋体" w:hAnsi="宋体" w:hint="eastAsia"/>
          <w:sz w:val="24"/>
        </w:rPr>
        <w:t xml:space="preserve">  </w:t>
      </w:r>
      <w:r w:rsidR="00A864B2" w:rsidRPr="0031601A">
        <w:rPr>
          <w:bCs/>
          <w:sz w:val="24"/>
        </w:rPr>
        <w:t>扩展不确定度</w:t>
      </w:r>
      <w:r w:rsidR="00A864B2" w:rsidRPr="0031601A">
        <w:rPr>
          <w:bCs/>
          <w:i/>
          <w:sz w:val="24"/>
        </w:rPr>
        <w:t>U</w:t>
      </w:r>
    </w:p>
    <w:p w:rsidR="00CF34A4" w:rsidRPr="0031601A" w:rsidRDefault="000E745D" w:rsidP="00773E01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1601A">
        <w:rPr>
          <w:rFonts w:ascii="宋体" w:hAnsi="宋体" w:hint="eastAsia"/>
          <w:color w:val="000000" w:themeColor="text1"/>
          <w:sz w:val="24"/>
        </w:rPr>
        <w:t>取包含因子</w:t>
      </w:r>
      <w:r w:rsidRPr="0031601A">
        <w:rPr>
          <w:i/>
          <w:iCs/>
          <w:sz w:val="24"/>
        </w:rPr>
        <w:t>k</w:t>
      </w:r>
      <w:r w:rsidRPr="0031601A">
        <w:rPr>
          <w:sz w:val="24"/>
        </w:rPr>
        <w:t>=2</w:t>
      </w:r>
      <w:r w:rsidRPr="0031601A">
        <w:rPr>
          <w:rFonts w:ascii="宋体" w:hAnsi="宋体" w:cs="宋体" w:hint="eastAsia"/>
          <w:color w:val="FF0000"/>
        </w:rPr>
        <w:t>，</w:t>
      </w:r>
      <w:r w:rsidR="00250E0A" w:rsidRPr="0031601A">
        <w:rPr>
          <w:rFonts w:ascii="宋体" w:hAnsi="宋体" w:hint="eastAsia"/>
          <w:color w:val="000000" w:themeColor="text1"/>
          <w:sz w:val="24"/>
        </w:rPr>
        <w:t>高温高剪切</w:t>
      </w:r>
      <w:r w:rsidRPr="0031601A">
        <w:rPr>
          <w:rFonts w:ascii="宋体" w:hAnsi="宋体" w:hint="eastAsia"/>
          <w:color w:val="000000" w:themeColor="text1"/>
          <w:sz w:val="24"/>
        </w:rPr>
        <w:t>黏</w:t>
      </w:r>
      <w:r w:rsidR="00250E0A" w:rsidRPr="0031601A">
        <w:rPr>
          <w:rFonts w:ascii="宋体" w:hAnsi="宋体" w:hint="eastAsia"/>
          <w:color w:val="000000" w:themeColor="text1"/>
          <w:sz w:val="24"/>
        </w:rPr>
        <w:t>度</w:t>
      </w:r>
      <w:r w:rsidR="002D152D" w:rsidRPr="0031601A">
        <w:rPr>
          <w:rFonts w:ascii="宋体" w:hAnsi="宋体" w:hint="eastAsia"/>
          <w:color w:val="000000" w:themeColor="text1"/>
          <w:sz w:val="24"/>
        </w:rPr>
        <w:t>值</w:t>
      </w:r>
      <w:r w:rsidR="00CF29B9" w:rsidRPr="0031601A">
        <w:rPr>
          <w:rFonts w:ascii="宋体" w:hAnsi="宋体" w:hint="eastAsia"/>
          <w:sz w:val="24"/>
        </w:rPr>
        <w:t>测量结果的扩展不确定度：</w:t>
      </w:r>
    </w:p>
    <w:p w:rsidR="00CF34A4" w:rsidRPr="0031601A" w:rsidRDefault="00B5283A" w:rsidP="00B5283A">
      <w:pPr>
        <w:tabs>
          <w:tab w:val="left" w:pos="2268"/>
          <w:tab w:val="left" w:pos="8789"/>
        </w:tabs>
        <w:spacing w:line="360" w:lineRule="auto"/>
        <w:rPr>
          <w:rFonts w:ascii="宋体" w:hAnsi="宋体"/>
          <w:sz w:val="24"/>
        </w:rPr>
      </w:pPr>
      <w:r w:rsidRPr="0031601A">
        <w:rPr>
          <w:rFonts w:ascii="宋体" w:hAnsi="宋体" w:hint="eastAsia"/>
          <w:position w:val="-12"/>
          <w:sz w:val="24"/>
        </w:rPr>
        <w:tab/>
      </w:r>
      <w:r w:rsidR="004A5827" w:rsidRPr="0031601A">
        <w:rPr>
          <w:rFonts w:ascii="宋体" w:hAnsi="宋体"/>
          <w:position w:val="-12"/>
          <w:sz w:val="24"/>
        </w:rPr>
        <w:object w:dxaOrig="4099" w:dyaOrig="360">
          <v:shape id="_x0000_i1058" type="#_x0000_t75" style="width:204.45pt;height:18.35pt" o:ole="">
            <v:imagedata r:id="rId83" o:title=""/>
          </v:shape>
          <o:OLEObject Type="Embed" ProgID="Equation.DSMT4" ShapeID="_x0000_i1058" DrawAspect="Content" ObjectID="_1686565584" r:id="rId84"/>
        </w:object>
      </w:r>
      <w:r w:rsidRPr="0031601A">
        <w:rPr>
          <w:rFonts w:ascii="宋体" w:hAnsi="宋体" w:hint="eastAsia"/>
          <w:position w:val="-12"/>
          <w:sz w:val="24"/>
        </w:rPr>
        <w:t xml:space="preserve"> </w:t>
      </w:r>
      <w:r w:rsidRPr="0031601A">
        <w:rPr>
          <w:rFonts w:ascii="宋体" w:hAnsi="宋体" w:hint="eastAsia"/>
          <w:sz w:val="24"/>
        </w:rPr>
        <w:t>(</w:t>
      </w:r>
      <w:r w:rsidR="00CF29B9" w:rsidRPr="0031601A">
        <w:rPr>
          <w:i/>
          <w:iCs/>
          <w:sz w:val="24"/>
        </w:rPr>
        <w:t>k</w:t>
      </w:r>
      <w:r w:rsidR="00CF29B9" w:rsidRPr="0031601A">
        <w:rPr>
          <w:sz w:val="24"/>
        </w:rPr>
        <w:t>=2</w:t>
      </w:r>
      <w:r w:rsidRPr="0031601A">
        <w:rPr>
          <w:rFonts w:ascii="宋体" w:hAnsi="宋体" w:hint="eastAsia"/>
          <w:sz w:val="24"/>
        </w:rPr>
        <w:t>)</w:t>
      </w:r>
      <w:r w:rsidRPr="0031601A">
        <w:rPr>
          <w:rFonts w:ascii="宋体" w:hAnsi="宋体" w:hint="eastAsia"/>
          <w:sz w:val="24"/>
        </w:rPr>
        <w:tab/>
      </w:r>
      <w:r w:rsidR="00CF29B9" w:rsidRPr="0031601A">
        <w:rPr>
          <w:sz w:val="24"/>
        </w:rPr>
        <w:t>(</w:t>
      </w:r>
      <w:r w:rsidR="00B84CA6" w:rsidRPr="0031601A">
        <w:rPr>
          <w:rFonts w:hint="eastAsia"/>
          <w:sz w:val="24"/>
        </w:rPr>
        <w:t>D</w:t>
      </w:r>
      <w:r w:rsidR="00FF2CB1" w:rsidRPr="0031601A">
        <w:rPr>
          <w:sz w:val="24"/>
        </w:rPr>
        <w:t>.</w:t>
      </w:r>
      <w:r w:rsidR="00FF2CB1" w:rsidRPr="0031601A">
        <w:rPr>
          <w:rFonts w:hint="eastAsia"/>
          <w:sz w:val="24"/>
        </w:rPr>
        <w:t>6</w:t>
      </w:r>
      <w:r w:rsidR="00CF29B9" w:rsidRPr="0031601A">
        <w:rPr>
          <w:sz w:val="24"/>
        </w:rPr>
        <w:t>)</w:t>
      </w:r>
    </w:p>
    <w:p w:rsidR="00CF34A4" w:rsidRPr="0031601A" w:rsidRDefault="00CF34A4" w:rsidP="006D6FE7">
      <w:pPr>
        <w:spacing w:line="360" w:lineRule="auto"/>
        <w:rPr>
          <w:rFonts w:ascii="宋体" w:hAnsi="宋体"/>
          <w:color w:val="000000"/>
          <w:sz w:val="24"/>
        </w:rPr>
      </w:pPr>
    </w:p>
    <w:p w:rsidR="0014498D" w:rsidRPr="0031601A" w:rsidRDefault="0014498D" w:rsidP="0014498D">
      <w:pPr>
        <w:pStyle w:val="af2"/>
        <w:framePr w:wrap="around" w:hAnchor="page" w:x="4125" w:y="1"/>
      </w:pPr>
      <w:r w:rsidRPr="0031601A">
        <w:t>_________________________________</w:t>
      </w:r>
    </w:p>
    <w:p w:rsidR="00CF34A4" w:rsidRPr="0031601A" w:rsidRDefault="00CF29B9">
      <w:pPr>
        <w:ind w:firstLineChars="400" w:firstLine="840"/>
        <w:jc w:val="center"/>
        <w:outlineLvl w:val="0"/>
        <w:rPr>
          <w:rFonts w:ascii="宋体" w:hAnsi="宋体" w:cs="宋体"/>
          <w:sz w:val="24"/>
        </w:rPr>
      </w:pPr>
      <w:r w:rsidRPr="0031601A">
        <w:rPr>
          <w:rFonts w:hint="eastAsia"/>
        </w:rPr>
        <w:t xml:space="preserve">   </w:t>
      </w:r>
      <w:r w:rsidR="00336293" w:rsidRPr="0031601A">
        <w:rPr>
          <w:rFonts w:hint="eastAsia"/>
        </w:rPr>
        <w:t xml:space="preserve">                   </w:t>
      </w:r>
    </w:p>
    <w:p w:rsidR="00336293" w:rsidRPr="0031601A" w:rsidRDefault="00336293" w:rsidP="00336293">
      <w:pPr>
        <w:tabs>
          <w:tab w:val="left" w:pos="4320"/>
        </w:tabs>
        <w:spacing w:line="360" w:lineRule="auto"/>
        <w:ind w:right="360"/>
        <w:jc w:val="right"/>
        <w:rPr>
          <w:rFonts w:ascii="宋体" w:hAnsi="宋体" w:cs="Arial"/>
          <w:sz w:val="24"/>
        </w:rPr>
      </w:pPr>
    </w:p>
    <w:p w:rsidR="00336293" w:rsidRPr="0031601A" w:rsidRDefault="00336293" w:rsidP="00336293">
      <w:pPr>
        <w:tabs>
          <w:tab w:val="left" w:pos="776"/>
        </w:tabs>
        <w:rPr>
          <w:rFonts w:ascii="宋体" w:hAnsi="宋体" w:cs="Arial"/>
          <w:sz w:val="24"/>
        </w:rPr>
      </w:pPr>
    </w:p>
    <w:p w:rsidR="00BC25F0" w:rsidRPr="0031601A" w:rsidRDefault="00BC25F0" w:rsidP="00336293">
      <w:pPr>
        <w:tabs>
          <w:tab w:val="left" w:pos="776"/>
        </w:tabs>
        <w:rPr>
          <w:rFonts w:ascii="宋体" w:hAnsi="宋体" w:cs="Arial"/>
          <w:sz w:val="24"/>
        </w:rPr>
      </w:pPr>
    </w:p>
    <w:p w:rsidR="00BC25F0" w:rsidRPr="0031601A" w:rsidRDefault="00BC25F0" w:rsidP="00336293">
      <w:pPr>
        <w:tabs>
          <w:tab w:val="left" w:pos="776"/>
        </w:tabs>
        <w:rPr>
          <w:rFonts w:ascii="宋体" w:hAnsi="宋体" w:cs="Arial"/>
          <w:sz w:val="24"/>
        </w:rPr>
      </w:pPr>
    </w:p>
    <w:p w:rsidR="00BC25F0" w:rsidRPr="0031601A" w:rsidRDefault="00BC25F0" w:rsidP="00336293">
      <w:pPr>
        <w:tabs>
          <w:tab w:val="left" w:pos="776"/>
        </w:tabs>
        <w:rPr>
          <w:rFonts w:ascii="宋体" w:hAnsi="宋体" w:cs="Arial"/>
          <w:sz w:val="24"/>
        </w:rPr>
      </w:pPr>
    </w:p>
    <w:p w:rsidR="00BC25F0" w:rsidRPr="0031601A" w:rsidRDefault="00BC25F0" w:rsidP="00336293">
      <w:pPr>
        <w:tabs>
          <w:tab w:val="left" w:pos="776"/>
        </w:tabs>
        <w:rPr>
          <w:rFonts w:ascii="宋体" w:hAnsi="宋体" w:cs="Arial"/>
          <w:sz w:val="24"/>
        </w:rPr>
      </w:pPr>
    </w:p>
    <w:p w:rsidR="00BC25F0" w:rsidRPr="0031601A" w:rsidRDefault="00BC25F0" w:rsidP="00336293">
      <w:pPr>
        <w:tabs>
          <w:tab w:val="left" w:pos="776"/>
        </w:tabs>
        <w:rPr>
          <w:rFonts w:ascii="宋体" w:hAnsi="宋体" w:cs="Arial"/>
          <w:sz w:val="24"/>
        </w:rPr>
      </w:pPr>
    </w:p>
    <w:p w:rsidR="00BC25F0" w:rsidRPr="0031601A" w:rsidRDefault="00BC25F0" w:rsidP="00336293">
      <w:pPr>
        <w:tabs>
          <w:tab w:val="left" w:pos="776"/>
        </w:tabs>
        <w:rPr>
          <w:rFonts w:ascii="宋体" w:hAnsi="宋体" w:cs="Arial"/>
          <w:sz w:val="24"/>
        </w:rPr>
        <w:sectPr w:rsidR="00BC25F0" w:rsidRPr="0031601A" w:rsidSect="00A96111">
          <w:pgSz w:w="11906" w:h="16838"/>
          <w:pgMar w:top="1440" w:right="1276" w:bottom="1440" w:left="1304" w:header="851" w:footer="992" w:gutter="0"/>
          <w:pgNumType w:start="1"/>
          <w:cols w:space="720"/>
          <w:docGrid w:linePitch="314"/>
        </w:sectPr>
      </w:pPr>
    </w:p>
    <w:p w:rsidR="00BC25F0" w:rsidRPr="0031601A" w:rsidRDefault="00BC25F0" w:rsidP="00336293">
      <w:pPr>
        <w:tabs>
          <w:tab w:val="left" w:pos="776"/>
        </w:tabs>
        <w:rPr>
          <w:rFonts w:ascii="宋体" w:hAnsi="宋体" w:cs="Arial"/>
          <w:sz w:val="24"/>
        </w:rPr>
      </w:pPr>
    </w:p>
    <w:p w:rsidR="00336293" w:rsidRDefault="00C420DC" w:rsidP="00336293">
      <w:pPr>
        <w:tabs>
          <w:tab w:val="left" w:pos="776"/>
        </w:tabs>
        <w:rPr>
          <w:rFonts w:ascii="宋体" w:hAnsi="宋体" w:cs="Arial"/>
          <w:sz w:val="24"/>
        </w:rPr>
      </w:pPr>
      <w:r>
        <w:rPr>
          <w:rFonts w:ascii="宋体" w:hAnsi="宋体" w:cs="Arial"/>
          <w:noProof/>
          <w:sz w:val="24"/>
        </w:rPr>
        <w:pict>
          <v:rect id="矩形 9" o:spid="_x0000_s1242" style="position:absolute;left:0;text-align:left;margin-left:-806.7pt;margin-top:0;width:15.25pt;height:149.15pt;z-index:251665408;mso-position-horizontal:right;mso-position-horizontal-relative:margin;mso-position-vertical:top;mso-position-vertical-relative:margin" filled="f" stroked="f">
            <v:textbox style="layout-flow:vertical;mso-layout-flow-alt:bottom-to-top" inset="0,0,0,0">
              <w:txbxContent>
                <w:p w:rsidR="00FD23E2" w:rsidRDefault="00FD23E2" w:rsidP="00821D3F">
                  <w:pPr>
                    <w:pBdr>
                      <w:left w:val="single" w:sz="4" w:space="10" w:color="5B9BD5"/>
                    </w:pBdr>
                    <w:jc w:val="right"/>
                    <w:rPr>
                      <w:color w:val="2E74B5"/>
                      <w:sz w:val="24"/>
                    </w:rPr>
                  </w:pPr>
                  <w:r>
                    <w:rPr>
                      <w:rFonts w:ascii="黑体" w:eastAsia="黑体" w:hAnsi="黑体" w:cs="Arial" w:hint="eastAsia"/>
                      <w:sz w:val="28"/>
                      <w:szCs w:val="28"/>
                    </w:rPr>
                    <w:t>JJ</w:t>
                  </w:r>
                  <w:r>
                    <w:rPr>
                      <w:rFonts w:ascii="黑体" w:eastAsia="黑体" w:hAnsi="黑体" w:cs="Arial"/>
                      <w:sz w:val="28"/>
                      <w:szCs w:val="28"/>
                    </w:rPr>
                    <w:t>F</w:t>
                  </w:r>
                  <w:r w:rsidR="00C110ED">
                    <w:rPr>
                      <w:rFonts w:ascii="黑体" w:eastAsia="黑体" w:hAnsi="黑体" w:cs="Arial" w:hint="eastAsia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黑体" w:eastAsia="黑体" w:hAnsi="黑体" w:cs="Arial" w:hint="eastAsia"/>
                      <w:sz w:val="28"/>
                      <w:szCs w:val="28"/>
                    </w:rPr>
                    <w:t xml:space="preserve">(石化) </w:t>
                  </w:r>
                  <w:r w:rsidR="00C110ED">
                    <w:rPr>
                      <w:rFonts w:ascii="黑体" w:eastAsia="黑体" w:hAnsi="黑体" w:cs="Arial" w:hint="eastAsia"/>
                      <w:sz w:val="28"/>
                      <w:szCs w:val="28"/>
                    </w:rPr>
                    <w:t>XXX</w:t>
                  </w:r>
                  <w:r>
                    <w:rPr>
                      <w:rFonts w:ascii="黑体" w:eastAsia="黑体" w:hAnsi="黑体" w:cs="Arial" w:hint="eastAsia"/>
                      <w:sz w:val="28"/>
                      <w:szCs w:val="28"/>
                    </w:rPr>
                    <w:t xml:space="preserve">- </w:t>
                  </w:r>
                  <w:r w:rsidR="00C110ED">
                    <w:rPr>
                      <w:rFonts w:ascii="黑体" w:eastAsia="黑体" w:hAnsi="黑体" w:cs="Arial" w:hint="eastAsia"/>
                      <w:sz w:val="28"/>
                      <w:szCs w:val="28"/>
                    </w:rPr>
                    <w:t>XXXX</w:t>
                  </w:r>
                </w:p>
              </w:txbxContent>
            </v:textbox>
            <w10:wrap anchorx="margin" anchory="margin"/>
            <w10:anchorlock/>
          </v:rect>
        </w:pict>
      </w:r>
    </w:p>
    <w:p w:rsidR="00336293" w:rsidRDefault="00336293" w:rsidP="00336293">
      <w:pPr>
        <w:tabs>
          <w:tab w:val="left" w:pos="776"/>
        </w:tabs>
        <w:rPr>
          <w:rFonts w:ascii="宋体" w:hAnsi="宋体" w:cs="Arial"/>
          <w:sz w:val="24"/>
        </w:rPr>
      </w:pPr>
    </w:p>
    <w:p w:rsidR="00336293" w:rsidRDefault="00821D3F" w:rsidP="00821D3F">
      <w:pPr>
        <w:tabs>
          <w:tab w:val="left" w:pos="2205"/>
        </w:tabs>
        <w:rPr>
          <w:rFonts w:ascii="宋体" w:hAnsi="宋体" w:cs="Arial"/>
          <w:sz w:val="24"/>
        </w:rPr>
      </w:pPr>
      <w:r>
        <w:rPr>
          <w:rFonts w:ascii="宋体" w:hAnsi="宋体" w:cs="Arial"/>
          <w:sz w:val="24"/>
        </w:rPr>
        <w:tab/>
      </w:r>
    </w:p>
    <w:p w:rsidR="00336293" w:rsidRDefault="00336293" w:rsidP="00336293">
      <w:pPr>
        <w:tabs>
          <w:tab w:val="left" w:pos="776"/>
        </w:tabs>
        <w:rPr>
          <w:rFonts w:ascii="宋体" w:hAnsi="宋体" w:cs="Arial"/>
          <w:sz w:val="24"/>
        </w:rPr>
      </w:pPr>
    </w:p>
    <w:p w:rsidR="00336293" w:rsidRDefault="00336293" w:rsidP="00336293">
      <w:pPr>
        <w:tabs>
          <w:tab w:val="left" w:pos="776"/>
        </w:tabs>
        <w:rPr>
          <w:rFonts w:ascii="宋体" w:hAnsi="宋体" w:cs="Arial"/>
          <w:sz w:val="24"/>
        </w:rPr>
      </w:pPr>
    </w:p>
    <w:p w:rsidR="00336293" w:rsidRPr="00336293" w:rsidRDefault="00336293" w:rsidP="00336293">
      <w:pPr>
        <w:tabs>
          <w:tab w:val="left" w:pos="776"/>
        </w:tabs>
        <w:rPr>
          <w:rFonts w:ascii="宋体" w:hAnsi="宋体" w:cs="Arial"/>
          <w:sz w:val="24"/>
        </w:rPr>
      </w:pPr>
    </w:p>
    <w:sectPr w:rsidR="00336293" w:rsidRPr="00336293" w:rsidSect="00821D3F">
      <w:headerReference w:type="default" r:id="rId85"/>
      <w:pgSz w:w="11906" w:h="16838"/>
      <w:pgMar w:top="1418" w:right="284" w:bottom="1418" w:left="284" w:header="851" w:footer="992" w:gutter="0"/>
      <w:pgNumType w:start="1"/>
      <w:cols w:space="720"/>
      <w:docGrid w:linePitch="31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22F" w:rsidRDefault="00E8622F">
      <w:r>
        <w:separator/>
      </w:r>
    </w:p>
  </w:endnote>
  <w:endnote w:type="continuationSeparator" w:id="0">
    <w:p w:rsidR="00E8622F" w:rsidRDefault="00E86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3E2" w:rsidRDefault="00E66E51">
    <w:pPr>
      <w:pStyle w:val="a9"/>
      <w:jc w:val="right"/>
    </w:pPr>
    <w:fldSimple w:instr=" PAGE   \* MERGEFORMAT ">
      <w:r w:rsidRPr="00E66E51">
        <w:rPr>
          <w:noProof/>
          <w:lang w:val="zh-CN"/>
        </w:rPr>
        <w:t>1</w:t>
      </w:r>
    </w:fldSimple>
  </w:p>
  <w:p w:rsidR="00FD23E2" w:rsidRDefault="00FD23E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22F" w:rsidRDefault="00E8622F">
      <w:r>
        <w:separator/>
      </w:r>
    </w:p>
  </w:footnote>
  <w:footnote w:type="continuationSeparator" w:id="0">
    <w:p w:rsidR="00E8622F" w:rsidRDefault="00E862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3E2" w:rsidRDefault="00FD23E2">
    <w:pPr>
      <w:pStyle w:val="aa"/>
      <w:rPr>
        <w:sz w:val="21"/>
        <w:szCs w:val="21"/>
      </w:rPr>
    </w:pPr>
    <w:r>
      <w:rPr>
        <w:b/>
        <w:sz w:val="21"/>
        <w:szCs w:val="21"/>
      </w:rPr>
      <w:t>JJF</w:t>
    </w:r>
    <w:r w:rsidR="00D574E5">
      <w:rPr>
        <w:rFonts w:ascii="黑体" w:eastAsia="黑体" w:hAnsi="黑体" w:hint="eastAsia"/>
        <w:sz w:val="21"/>
        <w:szCs w:val="21"/>
      </w:rPr>
      <w:t xml:space="preserve"> </w:t>
    </w:r>
    <w:r>
      <w:rPr>
        <w:rFonts w:ascii="黑体" w:eastAsia="黑体" w:hAnsi="黑体" w:hint="eastAsia"/>
        <w:sz w:val="21"/>
        <w:szCs w:val="21"/>
      </w:rPr>
      <w:t>(石化)</w:t>
    </w:r>
    <w:r>
      <w:rPr>
        <w:rFonts w:eastAsia="黑体"/>
        <w:kern w:val="0"/>
        <w:sz w:val="28"/>
        <w:szCs w:val="28"/>
      </w:rPr>
      <w:t xml:space="preserve"> </w:t>
    </w:r>
    <w:r>
      <w:rPr>
        <w:rFonts w:ascii="黑体" w:eastAsia="黑体" w:hAnsi="黑体" w:hint="eastAsia"/>
        <w:kern w:val="0"/>
        <w:sz w:val="21"/>
        <w:szCs w:val="21"/>
      </w:rPr>
      <w:t>XXX</w:t>
    </w:r>
    <w:r>
      <w:rPr>
        <w:rFonts w:ascii="黑体" w:eastAsia="黑体" w:hAnsi="黑体" w:hint="eastAsia"/>
        <w:sz w:val="21"/>
        <w:szCs w:val="21"/>
      </w:rPr>
      <w:t>-XXXX</w:t>
    </w:r>
  </w:p>
  <w:p w:rsidR="00FD23E2" w:rsidRDefault="00FD23E2">
    <w:pPr>
      <w:pStyle w:val="aa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3E2" w:rsidRDefault="00FD23E2" w:rsidP="00BC0AEF">
    <w:pPr>
      <w:pStyle w:val="aa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3E2" w:rsidRDefault="00FD23E2">
    <w:pPr>
      <w:pStyle w:val="aa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3815"/>
    <w:multiLevelType w:val="hybridMultilevel"/>
    <w:tmpl w:val="3FF409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BA0D77"/>
    <w:multiLevelType w:val="multilevel"/>
    <w:tmpl w:val="1A04862A"/>
    <w:lvl w:ilvl="0">
      <w:start w:val="1"/>
      <w:numFmt w:val="decimal"/>
      <w:lvlText w:val="%1"/>
      <w:lvlJc w:val="left"/>
      <w:pPr>
        <w:tabs>
          <w:tab w:val="left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7B57195F"/>
    <w:multiLevelType w:val="hybridMultilevel"/>
    <w:tmpl w:val="3FF409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7"/>
  <w:displayHorizontalDrawingGridEvery w:val="2"/>
  <w:displayVerticalDrawingGridEvery w:val="2"/>
  <w:noPunctuationKerning/>
  <w:characterSpacingControl w:val="compressPunctuation"/>
  <w:doNotValidateAgainstSchema/>
  <w:doNotDemarcateInvalidXml/>
  <w:hdrShapeDefaults>
    <o:shapedefaults v:ext="edit" spidmax="5122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10CD"/>
    <w:rsid w:val="000021A0"/>
    <w:rsid w:val="000029A4"/>
    <w:rsid w:val="00002A18"/>
    <w:rsid w:val="00003464"/>
    <w:rsid w:val="00003F08"/>
    <w:rsid w:val="00004008"/>
    <w:rsid w:val="00004938"/>
    <w:rsid w:val="0000607A"/>
    <w:rsid w:val="0000637C"/>
    <w:rsid w:val="00010201"/>
    <w:rsid w:val="00010AED"/>
    <w:rsid w:val="0001111B"/>
    <w:rsid w:val="00011FC1"/>
    <w:rsid w:val="0001306D"/>
    <w:rsid w:val="000135EE"/>
    <w:rsid w:val="00013C20"/>
    <w:rsid w:val="00014BC2"/>
    <w:rsid w:val="00015246"/>
    <w:rsid w:val="00015783"/>
    <w:rsid w:val="00016457"/>
    <w:rsid w:val="00016D8E"/>
    <w:rsid w:val="00017430"/>
    <w:rsid w:val="000174F4"/>
    <w:rsid w:val="000177EB"/>
    <w:rsid w:val="00017E23"/>
    <w:rsid w:val="000209C2"/>
    <w:rsid w:val="00022DF2"/>
    <w:rsid w:val="000237C3"/>
    <w:rsid w:val="00024337"/>
    <w:rsid w:val="000249B4"/>
    <w:rsid w:val="0002565A"/>
    <w:rsid w:val="000267B6"/>
    <w:rsid w:val="00027380"/>
    <w:rsid w:val="00027FEB"/>
    <w:rsid w:val="00031B61"/>
    <w:rsid w:val="00031C3E"/>
    <w:rsid w:val="00032938"/>
    <w:rsid w:val="00033115"/>
    <w:rsid w:val="0003311D"/>
    <w:rsid w:val="000331FB"/>
    <w:rsid w:val="000336B4"/>
    <w:rsid w:val="0003478B"/>
    <w:rsid w:val="00035FBD"/>
    <w:rsid w:val="00036428"/>
    <w:rsid w:val="00037F75"/>
    <w:rsid w:val="00040401"/>
    <w:rsid w:val="00041839"/>
    <w:rsid w:val="00041952"/>
    <w:rsid w:val="0004219E"/>
    <w:rsid w:val="00042BA9"/>
    <w:rsid w:val="0004458F"/>
    <w:rsid w:val="0004543B"/>
    <w:rsid w:val="000454B2"/>
    <w:rsid w:val="0004559E"/>
    <w:rsid w:val="00046911"/>
    <w:rsid w:val="00050EA1"/>
    <w:rsid w:val="00051C45"/>
    <w:rsid w:val="000529B6"/>
    <w:rsid w:val="00052DBC"/>
    <w:rsid w:val="00054BAC"/>
    <w:rsid w:val="00055BB6"/>
    <w:rsid w:val="00056125"/>
    <w:rsid w:val="00056467"/>
    <w:rsid w:val="00056A38"/>
    <w:rsid w:val="00056F83"/>
    <w:rsid w:val="00057127"/>
    <w:rsid w:val="00057C14"/>
    <w:rsid w:val="00057FED"/>
    <w:rsid w:val="000602E8"/>
    <w:rsid w:val="00061742"/>
    <w:rsid w:val="000626B6"/>
    <w:rsid w:val="0006351A"/>
    <w:rsid w:val="00063EC2"/>
    <w:rsid w:val="000664FA"/>
    <w:rsid w:val="00066B49"/>
    <w:rsid w:val="0006760A"/>
    <w:rsid w:val="00070A0C"/>
    <w:rsid w:val="00072FFA"/>
    <w:rsid w:val="000746C9"/>
    <w:rsid w:val="00075D14"/>
    <w:rsid w:val="00075E19"/>
    <w:rsid w:val="0007603C"/>
    <w:rsid w:val="00080375"/>
    <w:rsid w:val="00080D47"/>
    <w:rsid w:val="00081A57"/>
    <w:rsid w:val="000822C1"/>
    <w:rsid w:val="00082347"/>
    <w:rsid w:val="00082406"/>
    <w:rsid w:val="000824D9"/>
    <w:rsid w:val="00082889"/>
    <w:rsid w:val="00082BEB"/>
    <w:rsid w:val="00082F09"/>
    <w:rsid w:val="00084300"/>
    <w:rsid w:val="000846E5"/>
    <w:rsid w:val="00085074"/>
    <w:rsid w:val="00085E23"/>
    <w:rsid w:val="00090749"/>
    <w:rsid w:val="00090AA3"/>
    <w:rsid w:val="000914C3"/>
    <w:rsid w:val="00091D92"/>
    <w:rsid w:val="000924A9"/>
    <w:rsid w:val="00092686"/>
    <w:rsid w:val="000934CF"/>
    <w:rsid w:val="000936FD"/>
    <w:rsid w:val="00093ED2"/>
    <w:rsid w:val="00094066"/>
    <w:rsid w:val="000949EB"/>
    <w:rsid w:val="000953EA"/>
    <w:rsid w:val="00095A76"/>
    <w:rsid w:val="00096811"/>
    <w:rsid w:val="0009744A"/>
    <w:rsid w:val="0009787E"/>
    <w:rsid w:val="00097E34"/>
    <w:rsid w:val="000A1C47"/>
    <w:rsid w:val="000A2496"/>
    <w:rsid w:val="000A2978"/>
    <w:rsid w:val="000A2FD0"/>
    <w:rsid w:val="000A324D"/>
    <w:rsid w:val="000A4B29"/>
    <w:rsid w:val="000A4E65"/>
    <w:rsid w:val="000A5449"/>
    <w:rsid w:val="000A5EAE"/>
    <w:rsid w:val="000A5FAA"/>
    <w:rsid w:val="000A7738"/>
    <w:rsid w:val="000A7B2F"/>
    <w:rsid w:val="000A7D20"/>
    <w:rsid w:val="000B2B45"/>
    <w:rsid w:val="000B312E"/>
    <w:rsid w:val="000B382A"/>
    <w:rsid w:val="000B3ADF"/>
    <w:rsid w:val="000B4342"/>
    <w:rsid w:val="000B4B4A"/>
    <w:rsid w:val="000B4BB3"/>
    <w:rsid w:val="000B5448"/>
    <w:rsid w:val="000B546A"/>
    <w:rsid w:val="000B6D06"/>
    <w:rsid w:val="000C004F"/>
    <w:rsid w:val="000C0A2B"/>
    <w:rsid w:val="000C2F3C"/>
    <w:rsid w:val="000C3C87"/>
    <w:rsid w:val="000C490B"/>
    <w:rsid w:val="000C6A80"/>
    <w:rsid w:val="000D04D4"/>
    <w:rsid w:val="000D0894"/>
    <w:rsid w:val="000D1ED9"/>
    <w:rsid w:val="000D2009"/>
    <w:rsid w:val="000D25E4"/>
    <w:rsid w:val="000D33F5"/>
    <w:rsid w:val="000D3B68"/>
    <w:rsid w:val="000D3EE7"/>
    <w:rsid w:val="000E008B"/>
    <w:rsid w:val="000E0214"/>
    <w:rsid w:val="000E0F58"/>
    <w:rsid w:val="000E12FD"/>
    <w:rsid w:val="000E155A"/>
    <w:rsid w:val="000E2409"/>
    <w:rsid w:val="000E3396"/>
    <w:rsid w:val="000E4B53"/>
    <w:rsid w:val="000E745D"/>
    <w:rsid w:val="000F0859"/>
    <w:rsid w:val="000F1307"/>
    <w:rsid w:val="000F1762"/>
    <w:rsid w:val="000F2426"/>
    <w:rsid w:val="000F27C1"/>
    <w:rsid w:val="000F300F"/>
    <w:rsid w:val="000F40AD"/>
    <w:rsid w:val="000F4471"/>
    <w:rsid w:val="000F4905"/>
    <w:rsid w:val="000F5938"/>
    <w:rsid w:val="000F678B"/>
    <w:rsid w:val="000F7049"/>
    <w:rsid w:val="000F74D9"/>
    <w:rsid w:val="00100343"/>
    <w:rsid w:val="00102059"/>
    <w:rsid w:val="00102766"/>
    <w:rsid w:val="00103B18"/>
    <w:rsid w:val="001041FA"/>
    <w:rsid w:val="001042CB"/>
    <w:rsid w:val="0010741E"/>
    <w:rsid w:val="001076CD"/>
    <w:rsid w:val="00107B79"/>
    <w:rsid w:val="001102C6"/>
    <w:rsid w:val="00110E50"/>
    <w:rsid w:val="00111E29"/>
    <w:rsid w:val="0011200E"/>
    <w:rsid w:val="001126A6"/>
    <w:rsid w:val="00112B4F"/>
    <w:rsid w:val="001130A3"/>
    <w:rsid w:val="00113778"/>
    <w:rsid w:val="00114DA2"/>
    <w:rsid w:val="00115D24"/>
    <w:rsid w:val="00121064"/>
    <w:rsid w:val="0012729B"/>
    <w:rsid w:val="00127EDA"/>
    <w:rsid w:val="00127FEA"/>
    <w:rsid w:val="00131794"/>
    <w:rsid w:val="00131FE1"/>
    <w:rsid w:val="00132BB5"/>
    <w:rsid w:val="00135BAA"/>
    <w:rsid w:val="00136407"/>
    <w:rsid w:val="00136493"/>
    <w:rsid w:val="001365C4"/>
    <w:rsid w:val="00136B4F"/>
    <w:rsid w:val="00136F75"/>
    <w:rsid w:val="0013731D"/>
    <w:rsid w:val="0013783D"/>
    <w:rsid w:val="001407A0"/>
    <w:rsid w:val="00140805"/>
    <w:rsid w:val="001426CF"/>
    <w:rsid w:val="001428CD"/>
    <w:rsid w:val="00142AD3"/>
    <w:rsid w:val="00143256"/>
    <w:rsid w:val="00143744"/>
    <w:rsid w:val="00143C62"/>
    <w:rsid w:val="00143DB1"/>
    <w:rsid w:val="0014498D"/>
    <w:rsid w:val="00145094"/>
    <w:rsid w:val="00146A2C"/>
    <w:rsid w:val="00147B55"/>
    <w:rsid w:val="001508DA"/>
    <w:rsid w:val="00153B9A"/>
    <w:rsid w:val="0015455B"/>
    <w:rsid w:val="00155537"/>
    <w:rsid w:val="00156684"/>
    <w:rsid w:val="0016038D"/>
    <w:rsid w:val="00160F59"/>
    <w:rsid w:val="00161378"/>
    <w:rsid w:val="0016162D"/>
    <w:rsid w:val="00161AF6"/>
    <w:rsid w:val="00162CCC"/>
    <w:rsid w:val="001631AB"/>
    <w:rsid w:val="001632B5"/>
    <w:rsid w:val="0016409D"/>
    <w:rsid w:val="00165B21"/>
    <w:rsid w:val="00165C5F"/>
    <w:rsid w:val="001707E1"/>
    <w:rsid w:val="00170A2B"/>
    <w:rsid w:val="00172B83"/>
    <w:rsid w:val="00172EA4"/>
    <w:rsid w:val="001748DE"/>
    <w:rsid w:val="00176109"/>
    <w:rsid w:val="0017752D"/>
    <w:rsid w:val="0017792F"/>
    <w:rsid w:val="00177BAE"/>
    <w:rsid w:val="00180EBD"/>
    <w:rsid w:val="00181805"/>
    <w:rsid w:val="00181F14"/>
    <w:rsid w:val="00182DE4"/>
    <w:rsid w:val="00183F69"/>
    <w:rsid w:val="00184103"/>
    <w:rsid w:val="00184B35"/>
    <w:rsid w:val="00185DB7"/>
    <w:rsid w:val="0018642A"/>
    <w:rsid w:val="00190C70"/>
    <w:rsid w:val="00193648"/>
    <w:rsid w:val="00194BC1"/>
    <w:rsid w:val="0019515B"/>
    <w:rsid w:val="00195260"/>
    <w:rsid w:val="0019681F"/>
    <w:rsid w:val="00196BCE"/>
    <w:rsid w:val="001979EB"/>
    <w:rsid w:val="001A01A5"/>
    <w:rsid w:val="001A1012"/>
    <w:rsid w:val="001A2E3B"/>
    <w:rsid w:val="001A3C93"/>
    <w:rsid w:val="001A4C48"/>
    <w:rsid w:val="001A4DDF"/>
    <w:rsid w:val="001A5150"/>
    <w:rsid w:val="001A56C5"/>
    <w:rsid w:val="001A6B42"/>
    <w:rsid w:val="001A6BAF"/>
    <w:rsid w:val="001B0B0A"/>
    <w:rsid w:val="001B1673"/>
    <w:rsid w:val="001B171E"/>
    <w:rsid w:val="001B213E"/>
    <w:rsid w:val="001B2EA2"/>
    <w:rsid w:val="001B3585"/>
    <w:rsid w:val="001B6D72"/>
    <w:rsid w:val="001C0222"/>
    <w:rsid w:val="001C17D0"/>
    <w:rsid w:val="001C1D0B"/>
    <w:rsid w:val="001C2B18"/>
    <w:rsid w:val="001C2ED5"/>
    <w:rsid w:val="001C7386"/>
    <w:rsid w:val="001C7A5D"/>
    <w:rsid w:val="001D006A"/>
    <w:rsid w:val="001D03B8"/>
    <w:rsid w:val="001D1E37"/>
    <w:rsid w:val="001D2CBD"/>
    <w:rsid w:val="001D3491"/>
    <w:rsid w:val="001D3F2C"/>
    <w:rsid w:val="001D4234"/>
    <w:rsid w:val="001D4DDF"/>
    <w:rsid w:val="001D4F95"/>
    <w:rsid w:val="001D4FAF"/>
    <w:rsid w:val="001D5DF3"/>
    <w:rsid w:val="001E0616"/>
    <w:rsid w:val="001E1DBB"/>
    <w:rsid w:val="001E33BC"/>
    <w:rsid w:val="001E3CC7"/>
    <w:rsid w:val="001E4240"/>
    <w:rsid w:val="001E5F4D"/>
    <w:rsid w:val="001E7AB1"/>
    <w:rsid w:val="001F0B52"/>
    <w:rsid w:val="001F0C6C"/>
    <w:rsid w:val="001F173E"/>
    <w:rsid w:val="001F25DA"/>
    <w:rsid w:val="001F2D44"/>
    <w:rsid w:val="001F3496"/>
    <w:rsid w:val="001F37C1"/>
    <w:rsid w:val="001F3D6A"/>
    <w:rsid w:val="001F4C62"/>
    <w:rsid w:val="001F650E"/>
    <w:rsid w:val="001F652A"/>
    <w:rsid w:val="00200BFD"/>
    <w:rsid w:val="002010C1"/>
    <w:rsid w:val="00201C8F"/>
    <w:rsid w:val="00202013"/>
    <w:rsid w:val="00202247"/>
    <w:rsid w:val="002039BF"/>
    <w:rsid w:val="00203AD4"/>
    <w:rsid w:val="00205198"/>
    <w:rsid w:val="00205752"/>
    <w:rsid w:val="00205F3C"/>
    <w:rsid w:val="00206169"/>
    <w:rsid w:val="002061AD"/>
    <w:rsid w:val="00207421"/>
    <w:rsid w:val="0021030B"/>
    <w:rsid w:val="00211EDF"/>
    <w:rsid w:val="00213A63"/>
    <w:rsid w:val="002143EC"/>
    <w:rsid w:val="0021532E"/>
    <w:rsid w:val="00215DEA"/>
    <w:rsid w:val="00216054"/>
    <w:rsid w:val="00217E84"/>
    <w:rsid w:val="00221F51"/>
    <w:rsid w:val="00223850"/>
    <w:rsid w:val="00223AC1"/>
    <w:rsid w:val="00223C4D"/>
    <w:rsid w:val="0022449D"/>
    <w:rsid w:val="00224748"/>
    <w:rsid w:val="00224CDE"/>
    <w:rsid w:val="002258A7"/>
    <w:rsid w:val="00225E92"/>
    <w:rsid w:val="0022617B"/>
    <w:rsid w:val="00226615"/>
    <w:rsid w:val="00226F5C"/>
    <w:rsid w:val="002275A4"/>
    <w:rsid w:val="0023300E"/>
    <w:rsid w:val="00235033"/>
    <w:rsid w:val="00236295"/>
    <w:rsid w:val="00236DEB"/>
    <w:rsid w:val="00237E9D"/>
    <w:rsid w:val="00240F35"/>
    <w:rsid w:val="002421A7"/>
    <w:rsid w:val="0024267A"/>
    <w:rsid w:val="002435E4"/>
    <w:rsid w:val="00243A2A"/>
    <w:rsid w:val="00244B86"/>
    <w:rsid w:val="00244FDD"/>
    <w:rsid w:val="00250016"/>
    <w:rsid w:val="00250689"/>
    <w:rsid w:val="00250E0A"/>
    <w:rsid w:val="002513BE"/>
    <w:rsid w:val="00251A0F"/>
    <w:rsid w:val="00252390"/>
    <w:rsid w:val="00252659"/>
    <w:rsid w:val="00253C89"/>
    <w:rsid w:val="002543E7"/>
    <w:rsid w:val="00254FE4"/>
    <w:rsid w:val="00254FFC"/>
    <w:rsid w:val="0025541C"/>
    <w:rsid w:val="002555A6"/>
    <w:rsid w:val="00256E33"/>
    <w:rsid w:val="0025705F"/>
    <w:rsid w:val="00257661"/>
    <w:rsid w:val="002579CB"/>
    <w:rsid w:val="00257BA0"/>
    <w:rsid w:val="00260A1F"/>
    <w:rsid w:val="00260BBA"/>
    <w:rsid w:val="00261CEA"/>
    <w:rsid w:val="00261F86"/>
    <w:rsid w:val="002649AB"/>
    <w:rsid w:val="00265AC9"/>
    <w:rsid w:val="002668AD"/>
    <w:rsid w:val="00267AB7"/>
    <w:rsid w:val="00271055"/>
    <w:rsid w:val="00271969"/>
    <w:rsid w:val="00272442"/>
    <w:rsid w:val="00272F48"/>
    <w:rsid w:val="0027320F"/>
    <w:rsid w:val="00273853"/>
    <w:rsid w:val="00274E2A"/>
    <w:rsid w:val="00275F73"/>
    <w:rsid w:val="00276686"/>
    <w:rsid w:val="002770EC"/>
    <w:rsid w:val="00277C8F"/>
    <w:rsid w:val="00280655"/>
    <w:rsid w:val="00280AE7"/>
    <w:rsid w:val="00280CBA"/>
    <w:rsid w:val="0028147A"/>
    <w:rsid w:val="00281B45"/>
    <w:rsid w:val="00281BE4"/>
    <w:rsid w:val="00282C28"/>
    <w:rsid w:val="0028424C"/>
    <w:rsid w:val="0028460F"/>
    <w:rsid w:val="00285F9E"/>
    <w:rsid w:val="00286547"/>
    <w:rsid w:val="00287735"/>
    <w:rsid w:val="00290C3C"/>
    <w:rsid w:val="00291D04"/>
    <w:rsid w:val="002929BF"/>
    <w:rsid w:val="00294AF0"/>
    <w:rsid w:val="00297D3E"/>
    <w:rsid w:val="00297EDA"/>
    <w:rsid w:val="002A0622"/>
    <w:rsid w:val="002A13AE"/>
    <w:rsid w:val="002A184C"/>
    <w:rsid w:val="002A23F2"/>
    <w:rsid w:val="002A2E44"/>
    <w:rsid w:val="002A30B0"/>
    <w:rsid w:val="002A4DBA"/>
    <w:rsid w:val="002A53F7"/>
    <w:rsid w:val="002A5ED1"/>
    <w:rsid w:val="002A697C"/>
    <w:rsid w:val="002A7570"/>
    <w:rsid w:val="002A76FC"/>
    <w:rsid w:val="002B0B61"/>
    <w:rsid w:val="002B0D28"/>
    <w:rsid w:val="002B107D"/>
    <w:rsid w:val="002B50AA"/>
    <w:rsid w:val="002B51F3"/>
    <w:rsid w:val="002B5C11"/>
    <w:rsid w:val="002B5C61"/>
    <w:rsid w:val="002B6F7A"/>
    <w:rsid w:val="002C03A9"/>
    <w:rsid w:val="002C0FB7"/>
    <w:rsid w:val="002C3F1D"/>
    <w:rsid w:val="002C462E"/>
    <w:rsid w:val="002C47A0"/>
    <w:rsid w:val="002C74A5"/>
    <w:rsid w:val="002C7A61"/>
    <w:rsid w:val="002D0210"/>
    <w:rsid w:val="002D0B03"/>
    <w:rsid w:val="002D152D"/>
    <w:rsid w:val="002D18FD"/>
    <w:rsid w:val="002D1FFB"/>
    <w:rsid w:val="002D2E0B"/>
    <w:rsid w:val="002D36B1"/>
    <w:rsid w:val="002D49C8"/>
    <w:rsid w:val="002D6370"/>
    <w:rsid w:val="002D683E"/>
    <w:rsid w:val="002D6CA6"/>
    <w:rsid w:val="002D7D24"/>
    <w:rsid w:val="002D7FF2"/>
    <w:rsid w:val="002E18BB"/>
    <w:rsid w:val="002E1A28"/>
    <w:rsid w:val="002E1F8D"/>
    <w:rsid w:val="002E45EC"/>
    <w:rsid w:val="002E57BA"/>
    <w:rsid w:val="002E7691"/>
    <w:rsid w:val="002E7FDB"/>
    <w:rsid w:val="002F27D6"/>
    <w:rsid w:val="002F3292"/>
    <w:rsid w:val="002F380C"/>
    <w:rsid w:val="002F3A54"/>
    <w:rsid w:val="002F3ED4"/>
    <w:rsid w:val="002F6D1B"/>
    <w:rsid w:val="003000CF"/>
    <w:rsid w:val="00300F76"/>
    <w:rsid w:val="00303850"/>
    <w:rsid w:val="00304B6E"/>
    <w:rsid w:val="00304F1C"/>
    <w:rsid w:val="00305AC8"/>
    <w:rsid w:val="00305CBC"/>
    <w:rsid w:val="00310501"/>
    <w:rsid w:val="00310736"/>
    <w:rsid w:val="003113E9"/>
    <w:rsid w:val="00312215"/>
    <w:rsid w:val="00312330"/>
    <w:rsid w:val="00312593"/>
    <w:rsid w:val="00312B44"/>
    <w:rsid w:val="00312FFC"/>
    <w:rsid w:val="00313387"/>
    <w:rsid w:val="003145CE"/>
    <w:rsid w:val="00315048"/>
    <w:rsid w:val="00315E36"/>
    <w:rsid w:val="0031601A"/>
    <w:rsid w:val="00316054"/>
    <w:rsid w:val="00316208"/>
    <w:rsid w:val="00320EB4"/>
    <w:rsid w:val="0032123E"/>
    <w:rsid w:val="00322810"/>
    <w:rsid w:val="00323FC2"/>
    <w:rsid w:val="00324538"/>
    <w:rsid w:val="00324810"/>
    <w:rsid w:val="00324953"/>
    <w:rsid w:val="00325A81"/>
    <w:rsid w:val="00325B47"/>
    <w:rsid w:val="0032634B"/>
    <w:rsid w:val="00326764"/>
    <w:rsid w:val="00327480"/>
    <w:rsid w:val="00327C06"/>
    <w:rsid w:val="0033158C"/>
    <w:rsid w:val="00332E2B"/>
    <w:rsid w:val="00333973"/>
    <w:rsid w:val="00334FFF"/>
    <w:rsid w:val="00335BCB"/>
    <w:rsid w:val="00336293"/>
    <w:rsid w:val="0033651B"/>
    <w:rsid w:val="00342269"/>
    <w:rsid w:val="00343611"/>
    <w:rsid w:val="00343800"/>
    <w:rsid w:val="00344584"/>
    <w:rsid w:val="00344FCA"/>
    <w:rsid w:val="00345750"/>
    <w:rsid w:val="00345B93"/>
    <w:rsid w:val="003470DB"/>
    <w:rsid w:val="0034738B"/>
    <w:rsid w:val="00347BB9"/>
    <w:rsid w:val="003502DE"/>
    <w:rsid w:val="00350CC5"/>
    <w:rsid w:val="00352E4F"/>
    <w:rsid w:val="00352F40"/>
    <w:rsid w:val="003541C0"/>
    <w:rsid w:val="00354A4C"/>
    <w:rsid w:val="00357D1D"/>
    <w:rsid w:val="00357E27"/>
    <w:rsid w:val="003604E3"/>
    <w:rsid w:val="00361EE9"/>
    <w:rsid w:val="00362623"/>
    <w:rsid w:val="003626E1"/>
    <w:rsid w:val="00364720"/>
    <w:rsid w:val="00364B0D"/>
    <w:rsid w:val="00364B44"/>
    <w:rsid w:val="00365A53"/>
    <w:rsid w:val="00366219"/>
    <w:rsid w:val="003676D8"/>
    <w:rsid w:val="00367856"/>
    <w:rsid w:val="00370951"/>
    <w:rsid w:val="0037122A"/>
    <w:rsid w:val="00371E50"/>
    <w:rsid w:val="003733C3"/>
    <w:rsid w:val="003741F5"/>
    <w:rsid w:val="003752F9"/>
    <w:rsid w:val="003758D9"/>
    <w:rsid w:val="0037745A"/>
    <w:rsid w:val="00380102"/>
    <w:rsid w:val="0038090D"/>
    <w:rsid w:val="00381000"/>
    <w:rsid w:val="003819EA"/>
    <w:rsid w:val="00381EA7"/>
    <w:rsid w:val="00383E40"/>
    <w:rsid w:val="003843EF"/>
    <w:rsid w:val="00384437"/>
    <w:rsid w:val="00386220"/>
    <w:rsid w:val="003866BE"/>
    <w:rsid w:val="00386D2E"/>
    <w:rsid w:val="003878D8"/>
    <w:rsid w:val="00391AA5"/>
    <w:rsid w:val="00391BD9"/>
    <w:rsid w:val="00392B04"/>
    <w:rsid w:val="00395613"/>
    <w:rsid w:val="00395742"/>
    <w:rsid w:val="00397843"/>
    <w:rsid w:val="003A0C90"/>
    <w:rsid w:val="003A1021"/>
    <w:rsid w:val="003A343A"/>
    <w:rsid w:val="003A3472"/>
    <w:rsid w:val="003A4786"/>
    <w:rsid w:val="003A4C6F"/>
    <w:rsid w:val="003A568D"/>
    <w:rsid w:val="003A597D"/>
    <w:rsid w:val="003A59AA"/>
    <w:rsid w:val="003A672D"/>
    <w:rsid w:val="003A678F"/>
    <w:rsid w:val="003A7522"/>
    <w:rsid w:val="003A781C"/>
    <w:rsid w:val="003B0754"/>
    <w:rsid w:val="003B40A7"/>
    <w:rsid w:val="003B4F1F"/>
    <w:rsid w:val="003B6E4B"/>
    <w:rsid w:val="003B790A"/>
    <w:rsid w:val="003B7951"/>
    <w:rsid w:val="003C157F"/>
    <w:rsid w:val="003C2AF4"/>
    <w:rsid w:val="003C4BD9"/>
    <w:rsid w:val="003C4CEB"/>
    <w:rsid w:val="003C4D15"/>
    <w:rsid w:val="003C4E2F"/>
    <w:rsid w:val="003C4F68"/>
    <w:rsid w:val="003C65A7"/>
    <w:rsid w:val="003C773C"/>
    <w:rsid w:val="003C7DEC"/>
    <w:rsid w:val="003D1A75"/>
    <w:rsid w:val="003D437A"/>
    <w:rsid w:val="003D596F"/>
    <w:rsid w:val="003D658B"/>
    <w:rsid w:val="003E0827"/>
    <w:rsid w:val="003E0B77"/>
    <w:rsid w:val="003E0E06"/>
    <w:rsid w:val="003E125C"/>
    <w:rsid w:val="003E2376"/>
    <w:rsid w:val="003E24B9"/>
    <w:rsid w:val="003E2DD4"/>
    <w:rsid w:val="003E3F6A"/>
    <w:rsid w:val="003E68BD"/>
    <w:rsid w:val="003E69EE"/>
    <w:rsid w:val="003E701A"/>
    <w:rsid w:val="003E71FC"/>
    <w:rsid w:val="003E7551"/>
    <w:rsid w:val="003E7880"/>
    <w:rsid w:val="003F0216"/>
    <w:rsid w:val="003F18DC"/>
    <w:rsid w:val="003F2877"/>
    <w:rsid w:val="003F2B80"/>
    <w:rsid w:val="003F35EC"/>
    <w:rsid w:val="003F4055"/>
    <w:rsid w:val="003F4E44"/>
    <w:rsid w:val="003F58B5"/>
    <w:rsid w:val="003F5AF0"/>
    <w:rsid w:val="003F5E04"/>
    <w:rsid w:val="003F6710"/>
    <w:rsid w:val="003F69DA"/>
    <w:rsid w:val="003F724D"/>
    <w:rsid w:val="003F7C7A"/>
    <w:rsid w:val="003F7CC0"/>
    <w:rsid w:val="003F7D25"/>
    <w:rsid w:val="00401E08"/>
    <w:rsid w:val="00402AAD"/>
    <w:rsid w:val="00402CC5"/>
    <w:rsid w:val="004036D0"/>
    <w:rsid w:val="00404BF5"/>
    <w:rsid w:val="0040601C"/>
    <w:rsid w:val="00410BE1"/>
    <w:rsid w:val="004114E0"/>
    <w:rsid w:val="00411A42"/>
    <w:rsid w:val="00412855"/>
    <w:rsid w:val="004129AE"/>
    <w:rsid w:val="00413593"/>
    <w:rsid w:val="00414930"/>
    <w:rsid w:val="00414D9E"/>
    <w:rsid w:val="00414F14"/>
    <w:rsid w:val="004159E0"/>
    <w:rsid w:val="004168E3"/>
    <w:rsid w:val="00416DBE"/>
    <w:rsid w:val="00417116"/>
    <w:rsid w:val="004201BC"/>
    <w:rsid w:val="0042178F"/>
    <w:rsid w:val="004225EF"/>
    <w:rsid w:val="00423F71"/>
    <w:rsid w:val="0042515C"/>
    <w:rsid w:val="00426434"/>
    <w:rsid w:val="00426D34"/>
    <w:rsid w:val="00427D2C"/>
    <w:rsid w:val="00427E8B"/>
    <w:rsid w:val="00427F41"/>
    <w:rsid w:val="004300F8"/>
    <w:rsid w:val="0043072E"/>
    <w:rsid w:val="0043168A"/>
    <w:rsid w:val="00432ABF"/>
    <w:rsid w:val="0043305C"/>
    <w:rsid w:val="00433956"/>
    <w:rsid w:val="00433D1D"/>
    <w:rsid w:val="00434C9C"/>
    <w:rsid w:val="00435479"/>
    <w:rsid w:val="00435591"/>
    <w:rsid w:val="0043575E"/>
    <w:rsid w:val="00435884"/>
    <w:rsid w:val="00437283"/>
    <w:rsid w:val="00437A25"/>
    <w:rsid w:val="004403BA"/>
    <w:rsid w:val="00441379"/>
    <w:rsid w:val="0044226E"/>
    <w:rsid w:val="00442F44"/>
    <w:rsid w:val="00443B7C"/>
    <w:rsid w:val="00443C84"/>
    <w:rsid w:val="00445D64"/>
    <w:rsid w:val="004479A5"/>
    <w:rsid w:val="00447A5E"/>
    <w:rsid w:val="0045206B"/>
    <w:rsid w:val="00452780"/>
    <w:rsid w:val="00452993"/>
    <w:rsid w:val="0045371F"/>
    <w:rsid w:val="0045420F"/>
    <w:rsid w:val="00454757"/>
    <w:rsid w:val="00454937"/>
    <w:rsid w:val="00455B96"/>
    <w:rsid w:val="00455C43"/>
    <w:rsid w:val="00457354"/>
    <w:rsid w:val="0045785D"/>
    <w:rsid w:val="004601BA"/>
    <w:rsid w:val="00460277"/>
    <w:rsid w:val="004645B4"/>
    <w:rsid w:val="00465E47"/>
    <w:rsid w:val="00470067"/>
    <w:rsid w:val="004709B4"/>
    <w:rsid w:val="00471CD9"/>
    <w:rsid w:val="00471FBE"/>
    <w:rsid w:val="0047267C"/>
    <w:rsid w:val="00472697"/>
    <w:rsid w:val="004735FF"/>
    <w:rsid w:val="00474282"/>
    <w:rsid w:val="0047455B"/>
    <w:rsid w:val="004746D1"/>
    <w:rsid w:val="00474C8A"/>
    <w:rsid w:val="00474E26"/>
    <w:rsid w:val="00474E43"/>
    <w:rsid w:val="00476BA6"/>
    <w:rsid w:val="004776F4"/>
    <w:rsid w:val="0048154A"/>
    <w:rsid w:val="00481AA1"/>
    <w:rsid w:val="0048290C"/>
    <w:rsid w:val="0048482B"/>
    <w:rsid w:val="0048578F"/>
    <w:rsid w:val="00486430"/>
    <w:rsid w:val="00486FE0"/>
    <w:rsid w:val="00487D0A"/>
    <w:rsid w:val="004902B9"/>
    <w:rsid w:val="00490473"/>
    <w:rsid w:val="00491045"/>
    <w:rsid w:val="00493401"/>
    <w:rsid w:val="00493508"/>
    <w:rsid w:val="004939CA"/>
    <w:rsid w:val="00493F2C"/>
    <w:rsid w:val="00494029"/>
    <w:rsid w:val="0049404B"/>
    <w:rsid w:val="004940DE"/>
    <w:rsid w:val="0049463E"/>
    <w:rsid w:val="00494C70"/>
    <w:rsid w:val="00494F12"/>
    <w:rsid w:val="0049519C"/>
    <w:rsid w:val="00495B6A"/>
    <w:rsid w:val="00495F23"/>
    <w:rsid w:val="00495FF7"/>
    <w:rsid w:val="00497B87"/>
    <w:rsid w:val="004A04FD"/>
    <w:rsid w:val="004A14DA"/>
    <w:rsid w:val="004A1C05"/>
    <w:rsid w:val="004A2ABA"/>
    <w:rsid w:val="004A3513"/>
    <w:rsid w:val="004A3A40"/>
    <w:rsid w:val="004A3C63"/>
    <w:rsid w:val="004A4564"/>
    <w:rsid w:val="004A48F5"/>
    <w:rsid w:val="004A4F97"/>
    <w:rsid w:val="004A53EF"/>
    <w:rsid w:val="004A5827"/>
    <w:rsid w:val="004A5B35"/>
    <w:rsid w:val="004A7BC0"/>
    <w:rsid w:val="004B15B5"/>
    <w:rsid w:val="004B1FE6"/>
    <w:rsid w:val="004B2C18"/>
    <w:rsid w:val="004B43A2"/>
    <w:rsid w:val="004B56B8"/>
    <w:rsid w:val="004B58B9"/>
    <w:rsid w:val="004B753D"/>
    <w:rsid w:val="004C1DC5"/>
    <w:rsid w:val="004C3184"/>
    <w:rsid w:val="004C3C7F"/>
    <w:rsid w:val="004C4601"/>
    <w:rsid w:val="004C4CB0"/>
    <w:rsid w:val="004C4F71"/>
    <w:rsid w:val="004C6233"/>
    <w:rsid w:val="004C6685"/>
    <w:rsid w:val="004C6E54"/>
    <w:rsid w:val="004C76ED"/>
    <w:rsid w:val="004C7D41"/>
    <w:rsid w:val="004D0A1E"/>
    <w:rsid w:val="004D0D0F"/>
    <w:rsid w:val="004D20CE"/>
    <w:rsid w:val="004D233C"/>
    <w:rsid w:val="004D318E"/>
    <w:rsid w:val="004D37F3"/>
    <w:rsid w:val="004D41FB"/>
    <w:rsid w:val="004D4654"/>
    <w:rsid w:val="004D528F"/>
    <w:rsid w:val="004E091E"/>
    <w:rsid w:val="004E1025"/>
    <w:rsid w:val="004E1258"/>
    <w:rsid w:val="004E15AC"/>
    <w:rsid w:val="004E2128"/>
    <w:rsid w:val="004E353A"/>
    <w:rsid w:val="004E4316"/>
    <w:rsid w:val="004E5077"/>
    <w:rsid w:val="004E5E57"/>
    <w:rsid w:val="004E719F"/>
    <w:rsid w:val="004F0344"/>
    <w:rsid w:val="004F06D2"/>
    <w:rsid w:val="004F1CAB"/>
    <w:rsid w:val="004F2314"/>
    <w:rsid w:val="004F613D"/>
    <w:rsid w:val="004F6477"/>
    <w:rsid w:val="004F64C9"/>
    <w:rsid w:val="004F64E7"/>
    <w:rsid w:val="00500242"/>
    <w:rsid w:val="00500AC9"/>
    <w:rsid w:val="005027D8"/>
    <w:rsid w:val="0050462F"/>
    <w:rsid w:val="00504C2C"/>
    <w:rsid w:val="00505D03"/>
    <w:rsid w:val="005064B1"/>
    <w:rsid w:val="005068E3"/>
    <w:rsid w:val="00506961"/>
    <w:rsid w:val="00506B1B"/>
    <w:rsid w:val="00507683"/>
    <w:rsid w:val="00510E5B"/>
    <w:rsid w:val="00511ECF"/>
    <w:rsid w:val="00512103"/>
    <w:rsid w:val="0051328C"/>
    <w:rsid w:val="005135C8"/>
    <w:rsid w:val="005138A4"/>
    <w:rsid w:val="00514AB9"/>
    <w:rsid w:val="00515558"/>
    <w:rsid w:val="005165F7"/>
    <w:rsid w:val="00516BA2"/>
    <w:rsid w:val="00520891"/>
    <w:rsid w:val="005208EA"/>
    <w:rsid w:val="00521806"/>
    <w:rsid w:val="00521F4B"/>
    <w:rsid w:val="0052260B"/>
    <w:rsid w:val="00523356"/>
    <w:rsid w:val="0052350F"/>
    <w:rsid w:val="00523AAC"/>
    <w:rsid w:val="00523B0D"/>
    <w:rsid w:val="00523BD5"/>
    <w:rsid w:val="0052442D"/>
    <w:rsid w:val="00524854"/>
    <w:rsid w:val="00525F43"/>
    <w:rsid w:val="00526C5E"/>
    <w:rsid w:val="00526EFE"/>
    <w:rsid w:val="00527EC4"/>
    <w:rsid w:val="00530145"/>
    <w:rsid w:val="00530387"/>
    <w:rsid w:val="005319EE"/>
    <w:rsid w:val="00531DAA"/>
    <w:rsid w:val="005328DA"/>
    <w:rsid w:val="00532B29"/>
    <w:rsid w:val="005331A1"/>
    <w:rsid w:val="00533C06"/>
    <w:rsid w:val="00534683"/>
    <w:rsid w:val="00534930"/>
    <w:rsid w:val="005351C1"/>
    <w:rsid w:val="00535F85"/>
    <w:rsid w:val="00536163"/>
    <w:rsid w:val="005366AC"/>
    <w:rsid w:val="0053682E"/>
    <w:rsid w:val="00537DEE"/>
    <w:rsid w:val="0054055A"/>
    <w:rsid w:val="005405C6"/>
    <w:rsid w:val="00540F81"/>
    <w:rsid w:val="00541295"/>
    <w:rsid w:val="00542417"/>
    <w:rsid w:val="0054275C"/>
    <w:rsid w:val="00542C4E"/>
    <w:rsid w:val="00543445"/>
    <w:rsid w:val="005435CC"/>
    <w:rsid w:val="00545E5C"/>
    <w:rsid w:val="005460A1"/>
    <w:rsid w:val="005463F0"/>
    <w:rsid w:val="00546E76"/>
    <w:rsid w:val="00547844"/>
    <w:rsid w:val="00550A7D"/>
    <w:rsid w:val="0055147F"/>
    <w:rsid w:val="005520FB"/>
    <w:rsid w:val="00553068"/>
    <w:rsid w:val="00553A94"/>
    <w:rsid w:val="005541EE"/>
    <w:rsid w:val="00554DEA"/>
    <w:rsid w:val="00555B55"/>
    <w:rsid w:val="00555C94"/>
    <w:rsid w:val="00557F7F"/>
    <w:rsid w:val="0056082B"/>
    <w:rsid w:val="00560E5A"/>
    <w:rsid w:val="00561021"/>
    <w:rsid w:val="00562AF1"/>
    <w:rsid w:val="00562CFD"/>
    <w:rsid w:val="00562D5F"/>
    <w:rsid w:val="00563092"/>
    <w:rsid w:val="00563C8D"/>
    <w:rsid w:val="00563E94"/>
    <w:rsid w:val="00564144"/>
    <w:rsid w:val="005657DE"/>
    <w:rsid w:val="00565E02"/>
    <w:rsid w:val="0057052C"/>
    <w:rsid w:val="00570747"/>
    <w:rsid w:val="00570A9B"/>
    <w:rsid w:val="00570CF4"/>
    <w:rsid w:val="00571200"/>
    <w:rsid w:val="005715BF"/>
    <w:rsid w:val="00571DFE"/>
    <w:rsid w:val="00572CBD"/>
    <w:rsid w:val="005745D7"/>
    <w:rsid w:val="00574F47"/>
    <w:rsid w:val="005756C3"/>
    <w:rsid w:val="0057621B"/>
    <w:rsid w:val="00576D2E"/>
    <w:rsid w:val="00577542"/>
    <w:rsid w:val="005802AC"/>
    <w:rsid w:val="00580B87"/>
    <w:rsid w:val="00580CB3"/>
    <w:rsid w:val="00580CDC"/>
    <w:rsid w:val="005833CA"/>
    <w:rsid w:val="0058349A"/>
    <w:rsid w:val="005837A7"/>
    <w:rsid w:val="005838A8"/>
    <w:rsid w:val="00584916"/>
    <w:rsid w:val="0058610C"/>
    <w:rsid w:val="00587CD1"/>
    <w:rsid w:val="00590AD3"/>
    <w:rsid w:val="00591B6B"/>
    <w:rsid w:val="005937B2"/>
    <w:rsid w:val="005946E8"/>
    <w:rsid w:val="00595B0F"/>
    <w:rsid w:val="00595D0D"/>
    <w:rsid w:val="00596C40"/>
    <w:rsid w:val="005A1212"/>
    <w:rsid w:val="005A1463"/>
    <w:rsid w:val="005A29EC"/>
    <w:rsid w:val="005A3400"/>
    <w:rsid w:val="005A3A4B"/>
    <w:rsid w:val="005A407A"/>
    <w:rsid w:val="005A568F"/>
    <w:rsid w:val="005A591A"/>
    <w:rsid w:val="005A615E"/>
    <w:rsid w:val="005A6D2B"/>
    <w:rsid w:val="005A782B"/>
    <w:rsid w:val="005A7B3E"/>
    <w:rsid w:val="005A7BF0"/>
    <w:rsid w:val="005B068F"/>
    <w:rsid w:val="005B0993"/>
    <w:rsid w:val="005B0CF4"/>
    <w:rsid w:val="005B1841"/>
    <w:rsid w:val="005B1AF0"/>
    <w:rsid w:val="005B3E2F"/>
    <w:rsid w:val="005B4350"/>
    <w:rsid w:val="005B5195"/>
    <w:rsid w:val="005B5313"/>
    <w:rsid w:val="005B5372"/>
    <w:rsid w:val="005B5965"/>
    <w:rsid w:val="005B6A15"/>
    <w:rsid w:val="005C0CA2"/>
    <w:rsid w:val="005C1A68"/>
    <w:rsid w:val="005C1F22"/>
    <w:rsid w:val="005C246D"/>
    <w:rsid w:val="005C2D86"/>
    <w:rsid w:val="005C4BC1"/>
    <w:rsid w:val="005C4F51"/>
    <w:rsid w:val="005C598C"/>
    <w:rsid w:val="005C7F19"/>
    <w:rsid w:val="005D0844"/>
    <w:rsid w:val="005D18E8"/>
    <w:rsid w:val="005D2179"/>
    <w:rsid w:val="005D2BFA"/>
    <w:rsid w:val="005D377D"/>
    <w:rsid w:val="005D46B3"/>
    <w:rsid w:val="005D4B5D"/>
    <w:rsid w:val="005D4D30"/>
    <w:rsid w:val="005D506D"/>
    <w:rsid w:val="005D5B91"/>
    <w:rsid w:val="005D5D39"/>
    <w:rsid w:val="005D6599"/>
    <w:rsid w:val="005D6877"/>
    <w:rsid w:val="005E02BB"/>
    <w:rsid w:val="005E06F8"/>
    <w:rsid w:val="005E0AE9"/>
    <w:rsid w:val="005E0C30"/>
    <w:rsid w:val="005E26A6"/>
    <w:rsid w:val="005E469B"/>
    <w:rsid w:val="005E4AB5"/>
    <w:rsid w:val="005E60FF"/>
    <w:rsid w:val="005E67D0"/>
    <w:rsid w:val="005E696E"/>
    <w:rsid w:val="005E6A61"/>
    <w:rsid w:val="005E6C24"/>
    <w:rsid w:val="005E7000"/>
    <w:rsid w:val="005E7E01"/>
    <w:rsid w:val="005E7F96"/>
    <w:rsid w:val="005F0261"/>
    <w:rsid w:val="005F03B7"/>
    <w:rsid w:val="005F1CA8"/>
    <w:rsid w:val="005F1D7F"/>
    <w:rsid w:val="005F2F2D"/>
    <w:rsid w:val="005F3227"/>
    <w:rsid w:val="005F3C77"/>
    <w:rsid w:val="005F4278"/>
    <w:rsid w:val="005F5636"/>
    <w:rsid w:val="005F57EF"/>
    <w:rsid w:val="005F606B"/>
    <w:rsid w:val="005F69B3"/>
    <w:rsid w:val="006002EB"/>
    <w:rsid w:val="00600647"/>
    <w:rsid w:val="006007CA"/>
    <w:rsid w:val="00602704"/>
    <w:rsid w:val="00602E22"/>
    <w:rsid w:val="00602E53"/>
    <w:rsid w:val="0060441A"/>
    <w:rsid w:val="006046F9"/>
    <w:rsid w:val="00604B85"/>
    <w:rsid w:val="006066F0"/>
    <w:rsid w:val="00606C65"/>
    <w:rsid w:val="00607BE0"/>
    <w:rsid w:val="00611ED0"/>
    <w:rsid w:val="00612E6C"/>
    <w:rsid w:val="00613165"/>
    <w:rsid w:val="006136DC"/>
    <w:rsid w:val="00613A74"/>
    <w:rsid w:val="0061438D"/>
    <w:rsid w:val="00614817"/>
    <w:rsid w:val="006152CF"/>
    <w:rsid w:val="0061553C"/>
    <w:rsid w:val="00616C68"/>
    <w:rsid w:val="00616EFE"/>
    <w:rsid w:val="006177E6"/>
    <w:rsid w:val="00617DD1"/>
    <w:rsid w:val="0062225B"/>
    <w:rsid w:val="0062301D"/>
    <w:rsid w:val="006273DB"/>
    <w:rsid w:val="00627D0D"/>
    <w:rsid w:val="00627F11"/>
    <w:rsid w:val="00630BDB"/>
    <w:rsid w:val="006335BE"/>
    <w:rsid w:val="00634411"/>
    <w:rsid w:val="006347C4"/>
    <w:rsid w:val="00634CCA"/>
    <w:rsid w:val="00634D81"/>
    <w:rsid w:val="00635CFF"/>
    <w:rsid w:val="00635DB3"/>
    <w:rsid w:val="0063676E"/>
    <w:rsid w:val="00636B36"/>
    <w:rsid w:val="00637007"/>
    <w:rsid w:val="00637DFB"/>
    <w:rsid w:val="00640624"/>
    <w:rsid w:val="0064088C"/>
    <w:rsid w:val="00640BD0"/>
    <w:rsid w:val="006414EA"/>
    <w:rsid w:val="00642C91"/>
    <w:rsid w:val="00642D6F"/>
    <w:rsid w:val="006433E6"/>
    <w:rsid w:val="00645364"/>
    <w:rsid w:val="00645F60"/>
    <w:rsid w:val="00646053"/>
    <w:rsid w:val="006466B5"/>
    <w:rsid w:val="00646A45"/>
    <w:rsid w:val="00646A69"/>
    <w:rsid w:val="00650B83"/>
    <w:rsid w:val="00650E9B"/>
    <w:rsid w:val="0065272A"/>
    <w:rsid w:val="006532B3"/>
    <w:rsid w:val="0065432E"/>
    <w:rsid w:val="00654891"/>
    <w:rsid w:val="00654B57"/>
    <w:rsid w:val="00654D02"/>
    <w:rsid w:val="00654E7D"/>
    <w:rsid w:val="00655206"/>
    <w:rsid w:val="0065571B"/>
    <w:rsid w:val="00655971"/>
    <w:rsid w:val="00655A2F"/>
    <w:rsid w:val="00655B7A"/>
    <w:rsid w:val="00655D1C"/>
    <w:rsid w:val="00656F5E"/>
    <w:rsid w:val="00657134"/>
    <w:rsid w:val="00660641"/>
    <w:rsid w:val="00660CB1"/>
    <w:rsid w:val="006615E4"/>
    <w:rsid w:val="00661950"/>
    <w:rsid w:val="00661DB6"/>
    <w:rsid w:val="00662007"/>
    <w:rsid w:val="00663232"/>
    <w:rsid w:val="006640BF"/>
    <w:rsid w:val="006647DC"/>
    <w:rsid w:val="00666008"/>
    <w:rsid w:val="00666890"/>
    <w:rsid w:val="00666E1A"/>
    <w:rsid w:val="00667C9D"/>
    <w:rsid w:val="00667FDE"/>
    <w:rsid w:val="00670C4A"/>
    <w:rsid w:val="0067102C"/>
    <w:rsid w:val="006712C2"/>
    <w:rsid w:val="00671533"/>
    <w:rsid w:val="00674971"/>
    <w:rsid w:val="00675CD9"/>
    <w:rsid w:val="006800D6"/>
    <w:rsid w:val="00681672"/>
    <w:rsid w:val="00681A1C"/>
    <w:rsid w:val="0068350E"/>
    <w:rsid w:val="00683A0B"/>
    <w:rsid w:val="00685BC6"/>
    <w:rsid w:val="00686B70"/>
    <w:rsid w:val="006874B7"/>
    <w:rsid w:val="006876DE"/>
    <w:rsid w:val="00687C2E"/>
    <w:rsid w:val="00690EC8"/>
    <w:rsid w:val="00690F9C"/>
    <w:rsid w:val="00692A05"/>
    <w:rsid w:val="00692F2E"/>
    <w:rsid w:val="00693F54"/>
    <w:rsid w:val="00694CAF"/>
    <w:rsid w:val="006968DD"/>
    <w:rsid w:val="00696959"/>
    <w:rsid w:val="00696BF1"/>
    <w:rsid w:val="00697498"/>
    <w:rsid w:val="006A0326"/>
    <w:rsid w:val="006A0A1C"/>
    <w:rsid w:val="006A1669"/>
    <w:rsid w:val="006A2D2A"/>
    <w:rsid w:val="006A485B"/>
    <w:rsid w:val="006A49FF"/>
    <w:rsid w:val="006A4A69"/>
    <w:rsid w:val="006A4D88"/>
    <w:rsid w:val="006A55E1"/>
    <w:rsid w:val="006A6AA2"/>
    <w:rsid w:val="006A7E65"/>
    <w:rsid w:val="006B1F07"/>
    <w:rsid w:val="006B27C3"/>
    <w:rsid w:val="006B3C8E"/>
    <w:rsid w:val="006B4396"/>
    <w:rsid w:val="006B481F"/>
    <w:rsid w:val="006B552B"/>
    <w:rsid w:val="006B56D2"/>
    <w:rsid w:val="006B6270"/>
    <w:rsid w:val="006B703A"/>
    <w:rsid w:val="006B7B5C"/>
    <w:rsid w:val="006C0CF3"/>
    <w:rsid w:val="006C0D72"/>
    <w:rsid w:val="006C10F0"/>
    <w:rsid w:val="006C17F4"/>
    <w:rsid w:val="006C1ACC"/>
    <w:rsid w:val="006C4C21"/>
    <w:rsid w:val="006C505F"/>
    <w:rsid w:val="006C580E"/>
    <w:rsid w:val="006D0EF1"/>
    <w:rsid w:val="006D1D48"/>
    <w:rsid w:val="006D2DB6"/>
    <w:rsid w:val="006D4FFC"/>
    <w:rsid w:val="006D5B18"/>
    <w:rsid w:val="006D6FE7"/>
    <w:rsid w:val="006E0C0E"/>
    <w:rsid w:val="006E0CE4"/>
    <w:rsid w:val="006E1D90"/>
    <w:rsid w:val="006E2420"/>
    <w:rsid w:val="006E3715"/>
    <w:rsid w:val="006E3A6F"/>
    <w:rsid w:val="006E4828"/>
    <w:rsid w:val="006E5378"/>
    <w:rsid w:val="006E559D"/>
    <w:rsid w:val="006E56AE"/>
    <w:rsid w:val="006E5791"/>
    <w:rsid w:val="006E77C4"/>
    <w:rsid w:val="006E7EC9"/>
    <w:rsid w:val="006F0814"/>
    <w:rsid w:val="006F084B"/>
    <w:rsid w:val="006F0EFC"/>
    <w:rsid w:val="006F1A43"/>
    <w:rsid w:val="006F412B"/>
    <w:rsid w:val="006F4385"/>
    <w:rsid w:val="006F525D"/>
    <w:rsid w:val="006F5357"/>
    <w:rsid w:val="006F619A"/>
    <w:rsid w:val="006F7C99"/>
    <w:rsid w:val="00701267"/>
    <w:rsid w:val="00701B56"/>
    <w:rsid w:val="00701FE1"/>
    <w:rsid w:val="007021E5"/>
    <w:rsid w:val="00702DA2"/>
    <w:rsid w:val="00703D8B"/>
    <w:rsid w:val="0070565D"/>
    <w:rsid w:val="00705A44"/>
    <w:rsid w:val="00705B94"/>
    <w:rsid w:val="00705F03"/>
    <w:rsid w:val="00705F8D"/>
    <w:rsid w:val="00707478"/>
    <w:rsid w:val="007076B2"/>
    <w:rsid w:val="007100B4"/>
    <w:rsid w:val="0071062B"/>
    <w:rsid w:val="00711831"/>
    <w:rsid w:val="00711A38"/>
    <w:rsid w:val="0071269D"/>
    <w:rsid w:val="00712D87"/>
    <w:rsid w:val="0071376D"/>
    <w:rsid w:val="00714437"/>
    <w:rsid w:val="00714769"/>
    <w:rsid w:val="0071571E"/>
    <w:rsid w:val="0071668C"/>
    <w:rsid w:val="00716906"/>
    <w:rsid w:val="00717261"/>
    <w:rsid w:val="0071785C"/>
    <w:rsid w:val="00721A57"/>
    <w:rsid w:val="007222BD"/>
    <w:rsid w:val="00722635"/>
    <w:rsid w:val="00722F07"/>
    <w:rsid w:val="007241DD"/>
    <w:rsid w:val="00724478"/>
    <w:rsid w:val="007251D7"/>
    <w:rsid w:val="00725294"/>
    <w:rsid w:val="00725697"/>
    <w:rsid w:val="00726B2F"/>
    <w:rsid w:val="007270B4"/>
    <w:rsid w:val="00727C96"/>
    <w:rsid w:val="007301D9"/>
    <w:rsid w:val="007315A6"/>
    <w:rsid w:val="00731C28"/>
    <w:rsid w:val="00731C94"/>
    <w:rsid w:val="007326C8"/>
    <w:rsid w:val="00733787"/>
    <w:rsid w:val="00733C05"/>
    <w:rsid w:val="007343EE"/>
    <w:rsid w:val="007348F1"/>
    <w:rsid w:val="00734DCE"/>
    <w:rsid w:val="007357C5"/>
    <w:rsid w:val="00735C91"/>
    <w:rsid w:val="00735EAC"/>
    <w:rsid w:val="00736A63"/>
    <w:rsid w:val="00736A72"/>
    <w:rsid w:val="007370E5"/>
    <w:rsid w:val="00737B01"/>
    <w:rsid w:val="007410D4"/>
    <w:rsid w:val="00741309"/>
    <w:rsid w:val="00743304"/>
    <w:rsid w:val="00743427"/>
    <w:rsid w:val="007438DB"/>
    <w:rsid w:val="00743C27"/>
    <w:rsid w:val="00744196"/>
    <w:rsid w:val="00744405"/>
    <w:rsid w:val="00744BF2"/>
    <w:rsid w:val="007454C6"/>
    <w:rsid w:val="00745D13"/>
    <w:rsid w:val="00745D9F"/>
    <w:rsid w:val="00746A4D"/>
    <w:rsid w:val="00746EA7"/>
    <w:rsid w:val="00746FAB"/>
    <w:rsid w:val="00751B2C"/>
    <w:rsid w:val="00751F66"/>
    <w:rsid w:val="00751FD0"/>
    <w:rsid w:val="00752316"/>
    <w:rsid w:val="00752357"/>
    <w:rsid w:val="00753B56"/>
    <w:rsid w:val="0075544F"/>
    <w:rsid w:val="007560BA"/>
    <w:rsid w:val="00756D39"/>
    <w:rsid w:val="0075730A"/>
    <w:rsid w:val="00761EA1"/>
    <w:rsid w:val="00762658"/>
    <w:rsid w:val="00763097"/>
    <w:rsid w:val="007633B7"/>
    <w:rsid w:val="00765438"/>
    <w:rsid w:val="00765A3B"/>
    <w:rsid w:val="00765C3F"/>
    <w:rsid w:val="007660B0"/>
    <w:rsid w:val="007662B9"/>
    <w:rsid w:val="00766357"/>
    <w:rsid w:val="00766BF3"/>
    <w:rsid w:val="0076739B"/>
    <w:rsid w:val="00770822"/>
    <w:rsid w:val="00770F9D"/>
    <w:rsid w:val="00770FA7"/>
    <w:rsid w:val="007717EA"/>
    <w:rsid w:val="00772AE3"/>
    <w:rsid w:val="00773AAE"/>
    <w:rsid w:val="00773B50"/>
    <w:rsid w:val="00773E01"/>
    <w:rsid w:val="0077420F"/>
    <w:rsid w:val="00774806"/>
    <w:rsid w:val="00775A98"/>
    <w:rsid w:val="00776059"/>
    <w:rsid w:val="00776E72"/>
    <w:rsid w:val="0077749A"/>
    <w:rsid w:val="00780B95"/>
    <w:rsid w:val="007816B7"/>
    <w:rsid w:val="00781BDE"/>
    <w:rsid w:val="007831EB"/>
    <w:rsid w:val="007832B0"/>
    <w:rsid w:val="00783EF3"/>
    <w:rsid w:val="0078457A"/>
    <w:rsid w:val="00785585"/>
    <w:rsid w:val="0078563F"/>
    <w:rsid w:val="00785DA5"/>
    <w:rsid w:val="00786DD5"/>
    <w:rsid w:val="007871D9"/>
    <w:rsid w:val="0078732E"/>
    <w:rsid w:val="0079013C"/>
    <w:rsid w:val="0079079B"/>
    <w:rsid w:val="0079156E"/>
    <w:rsid w:val="0079292F"/>
    <w:rsid w:val="00792A59"/>
    <w:rsid w:val="007931EB"/>
    <w:rsid w:val="007934B8"/>
    <w:rsid w:val="007939A7"/>
    <w:rsid w:val="007939F0"/>
    <w:rsid w:val="00793DB7"/>
    <w:rsid w:val="00794147"/>
    <w:rsid w:val="00794597"/>
    <w:rsid w:val="00794D15"/>
    <w:rsid w:val="00794E91"/>
    <w:rsid w:val="00795C0B"/>
    <w:rsid w:val="0079635C"/>
    <w:rsid w:val="00796EE3"/>
    <w:rsid w:val="0079725E"/>
    <w:rsid w:val="00797CC6"/>
    <w:rsid w:val="007A3213"/>
    <w:rsid w:val="007A391B"/>
    <w:rsid w:val="007A3C2B"/>
    <w:rsid w:val="007A429C"/>
    <w:rsid w:val="007A5120"/>
    <w:rsid w:val="007A563D"/>
    <w:rsid w:val="007A5724"/>
    <w:rsid w:val="007A6C59"/>
    <w:rsid w:val="007A7333"/>
    <w:rsid w:val="007B213A"/>
    <w:rsid w:val="007B2257"/>
    <w:rsid w:val="007B22AA"/>
    <w:rsid w:val="007B2D09"/>
    <w:rsid w:val="007B311F"/>
    <w:rsid w:val="007B3791"/>
    <w:rsid w:val="007B3F7F"/>
    <w:rsid w:val="007B54DC"/>
    <w:rsid w:val="007B6068"/>
    <w:rsid w:val="007B7E73"/>
    <w:rsid w:val="007C0693"/>
    <w:rsid w:val="007C0B43"/>
    <w:rsid w:val="007C0E33"/>
    <w:rsid w:val="007C1C2D"/>
    <w:rsid w:val="007C396B"/>
    <w:rsid w:val="007C3E44"/>
    <w:rsid w:val="007C444D"/>
    <w:rsid w:val="007C4FAF"/>
    <w:rsid w:val="007C54C9"/>
    <w:rsid w:val="007C5935"/>
    <w:rsid w:val="007C5C03"/>
    <w:rsid w:val="007C5DC7"/>
    <w:rsid w:val="007C6007"/>
    <w:rsid w:val="007C6E65"/>
    <w:rsid w:val="007C7414"/>
    <w:rsid w:val="007C79D3"/>
    <w:rsid w:val="007D031B"/>
    <w:rsid w:val="007D082A"/>
    <w:rsid w:val="007D1470"/>
    <w:rsid w:val="007D26CD"/>
    <w:rsid w:val="007D2A70"/>
    <w:rsid w:val="007D2F7B"/>
    <w:rsid w:val="007D364B"/>
    <w:rsid w:val="007D3E56"/>
    <w:rsid w:val="007D50E5"/>
    <w:rsid w:val="007D5184"/>
    <w:rsid w:val="007D5320"/>
    <w:rsid w:val="007D54F4"/>
    <w:rsid w:val="007E0647"/>
    <w:rsid w:val="007E0A0D"/>
    <w:rsid w:val="007E1890"/>
    <w:rsid w:val="007E1D70"/>
    <w:rsid w:val="007E3F06"/>
    <w:rsid w:val="007E4827"/>
    <w:rsid w:val="007E4893"/>
    <w:rsid w:val="007E6388"/>
    <w:rsid w:val="007E75BA"/>
    <w:rsid w:val="007F0A30"/>
    <w:rsid w:val="007F0BE4"/>
    <w:rsid w:val="007F0FB1"/>
    <w:rsid w:val="007F1C38"/>
    <w:rsid w:val="007F2FD1"/>
    <w:rsid w:val="007F349E"/>
    <w:rsid w:val="007F35E5"/>
    <w:rsid w:val="007F3BC6"/>
    <w:rsid w:val="007F6BAA"/>
    <w:rsid w:val="007F71DE"/>
    <w:rsid w:val="007F7682"/>
    <w:rsid w:val="007F7AD2"/>
    <w:rsid w:val="007F7CD7"/>
    <w:rsid w:val="007F7F44"/>
    <w:rsid w:val="00800102"/>
    <w:rsid w:val="008005D3"/>
    <w:rsid w:val="00802408"/>
    <w:rsid w:val="008028D7"/>
    <w:rsid w:val="00802AE2"/>
    <w:rsid w:val="00803C58"/>
    <w:rsid w:val="00803FD6"/>
    <w:rsid w:val="00805701"/>
    <w:rsid w:val="00806309"/>
    <w:rsid w:val="00806428"/>
    <w:rsid w:val="0080713C"/>
    <w:rsid w:val="00807896"/>
    <w:rsid w:val="00807F47"/>
    <w:rsid w:val="0081000E"/>
    <w:rsid w:val="0081002B"/>
    <w:rsid w:val="008102F1"/>
    <w:rsid w:val="00810F99"/>
    <w:rsid w:val="0081135A"/>
    <w:rsid w:val="008118E2"/>
    <w:rsid w:val="00812068"/>
    <w:rsid w:val="008121CF"/>
    <w:rsid w:val="0081302C"/>
    <w:rsid w:val="00813992"/>
    <w:rsid w:val="008146A4"/>
    <w:rsid w:val="00814BDE"/>
    <w:rsid w:val="0081715D"/>
    <w:rsid w:val="008171DF"/>
    <w:rsid w:val="00817E6B"/>
    <w:rsid w:val="00820B73"/>
    <w:rsid w:val="008213CB"/>
    <w:rsid w:val="008216DD"/>
    <w:rsid w:val="00821D3F"/>
    <w:rsid w:val="00824342"/>
    <w:rsid w:val="00825AF0"/>
    <w:rsid w:val="00825E4C"/>
    <w:rsid w:val="00827372"/>
    <w:rsid w:val="00827DBB"/>
    <w:rsid w:val="008303B6"/>
    <w:rsid w:val="008306E7"/>
    <w:rsid w:val="0083094E"/>
    <w:rsid w:val="00830D8B"/>
    <w:rsid w:val="00831EC8"/>
    <w:rsid w:val="00832257"/>
    <w:rsid w:val="00832940"/>
    <w:rsid w:val="00832B0A"/>
    <w:rsid w:val="00833980"/>
    <w:rsid w:val="008359F5"/>
    <w:rsid w:val="00835C0E"/>
    <w:rsid w:val="00837910"/>
    <w:rsid w:val="00837BE3"/>
    <w:rsid w:val="00840CBF"/>
    <w:rsid w:val="00841085"/>
    <w:rsid w:val="00841300"/>
    <w:rsid w:val="008415E1"/>
    <w:rsid w:val="008420D1"/>
    <w:rsid w:val="00842432"/>
    <w:rsid w:val="00842DF4"/>
    <w:rsid w:val="00842E2F"/>
    <w:rsid w:val="00843649"/>
    <w:rsid w:val="00843862"/>
    <w:rsid w:val="008442FC"/>
    <w:rsid w:val="008447C8"/>
    <w:rsid w:val="00844B16"/>
    <w:rsid w:val="00844DE1"/>
    <w:rsid w:val="00845C87"/>
    <w:rsid w:val="008463C6"/>
    <w:rsid w:val="0085257C"/>
    <w:rsid w:val="0085271F"/>
    <w:rsid w:val="00852F2B"/>
    <w:rsid w:val="008544E2"/>
    <w:rsid w:val="00854F9F"/>
    <w:rsid w:val="00855375"/>
    <w:rsid w:val="00855998"/>
    <w:rsid w:val="00856242"/>
    <w:rsid w:val="008562A5"/>
    <w:rsid w:val="00856D8C"/>
    <w:rsid w:val="008606FD"/>
    <w:rsid w:val="008608CE"/>
    <w:rsid w:val="00860C30"/>
    <w:rsid w:val="00861059"/>
    <w:rsid w:val="0086106D"/>
    <w:rsid w:val="0086131B"/>
    <w:rsid w:val="00861A90"/>
    <w:rsid w:val="00861B5D"/>
    <w:rsid w:val="00862A6F"/>
    <w:rsid w:val="008648DE"/>
    <w:rsid w:val="00864D79"/>
    <w:rsid w:val="00865F98"/>
    <w:rsid w:val="008667F9"/>
    <w:rsid w:val="00867532"/>
    <w:rsid w:val="008679A3"/>
    <w:rsid w:val="00867CC0"/>
    <w:rsid w:val="00870AAD"/>
    <w:rsid w:val="00871660"/>
    <w:rsid w:val="00871BF3"/>
    <w:rsid w:val="00872E95"/>
    <w:rsid w:val="00874FF8"/>
    <w:rsid w:val="00875567"/>
    <w:rsid w:val="008756D7"/>
    <w:rsid w:val="008762B2"/>
    <w:rsid w:val="00877D97"/>
    <w:rsid w:val="00881C11"/>
    <w:rsid w:val="0088466D"/>
    <w:rsid w:val="00884CC3"/>
    <w:rsid w:val="00885227"/>
    <w:rsid w:val="00885433"/>
    <w:rsid w:val="008856E1"/>
    <w:rsid w:val="00885B8E"/>
    <w:rsid w:val="00887E00"/>
    <w:rsid w:val="0089014F"/>
    <w:rsid w:val="00890F64"/>
    <w:rsid w:val="00892260"/>
    <w:rsid w:val="0089258B"/>
    <w:rsid w:val="00892877"/>
    <w:rsid w:val="00892B6A"/>
    <w:rsid w:val="00893022"/>
    <w:rsid w:val="0089371D"/>
    <w:rsid w:val="00893D41"/>
    <w:rsid w:val="00895A79"/>
    <w:rsid w:val="00896CA0"/>
    <w:rsid w:val="008A0277"/>
    <w:rsid w:val="008A0B23"/>
    <w:rsid w:val="008A13B0"/>
    <w:rsid w:val="008A2152"/>
    <w:rsid w:val="008A2417"/>
    <w:rsid w:val="008A39B4"/>
    <w:rsid w:val="008A43EF"/>
    <w:rsid w:val="008A5581"/>
    <w:rsid w:val="008A55EF"/>
    <w:rsid w:val="008A672F"/>
    <w:rsid w:val="008A72C7"/>
    <w:rsid w:val="008A7904"/>
    <w:rsid w:val="008B03BD"/>
    <w:rsid w:val="008B0A43"/>
    <w:rsid w:val="008B135A"/>
    <w:rsid w:val="008B142D"/>
    <w:rsid w:val="008B1DA3"/>
    <w:rsid w:val="008B498A"/>
    <w:rsid w:val="008B54D4"/>
    <w:rsid w:val="008B5F2F"/>
    <w:rsid w:val="008B60E1"/>
    <w:rsid w:val="008B62BE"/>
    <w:rsid w:val="008B6709"/>
    <w:rsid w:val="008B7101"/>
    <w:rsid w:val="008C0B60"/>
    <w:rsid w:val="008C0FEA"/>
    <w:rsid w:val="008C30B4"/>
    <w:rsid w:val="008C3269"/>
    <w:rsid w:val="008C4E63"/>
    <w:rsid w:val="008C59F8"/>
    <w:rsid w:val="008C7059"/>
    <w:rsid w:val="008C76BD"/>
    <w:rsid w:val="008C7A59"/>
    <w:rsid w:val="008D031C"/>
    <w:rsid w:val="008D081C"/>
    <w:rsid w:val="008D28E3"/>
    <w:rsid w:val="008D3473"/>
    <w:rsid w:val="008D389E"/>
    <w:rsid w:val="008D3BF5"/>
    <w:rsid w:val="008D786E"/>
    <w:rsid w:val="008E0220"/>
    <w:rsid w:val="008E0716"/>
    <w:rsid w:val="008E0B10"/>
    <w:rsid w:val="008E1D10"/>
    <w:rsid w:val="008E2D16"/>
    <w:rsid w:val="008E7248"/>
    <w:rsid w:val="008F0487"/>
    <w:rsid w:val="008F0489"/>
    <w:rsid w:val="008F07D9"/>
    <w:rsid w:val="008F291B"/>
    <w:rsid w:val="008F4260"/>
    <w:rsid w:val="008F46CA"/>
    <w:rsid w:val="008F5092"/>
    <w:rsid w:val="008F5F88"/>
    <w:rsid w:val="008F63D0"/>
    <w:rsid w:val="008F708A"/>
    <w:rsid w:val="00900278"/>
    <w:rsid w:val="00900F07"/>
    <w:rsid w:val="00901458"/>
    <w:rsid w:val="00901DD4"/>
    <w:rsid w:val="009025D2"/>
    <w:rsid w:val="00903CD1"/>
    <w:rsid w:val="00904145"/>
    <w:rsid w:val="00905190"/>
    <w:rsid w:val="009053E0"/>
    <w:rsid w:val="009059D5"/>
    <w:rsid w:val="00906A3F"/>
    <w:rsid w:val="00910688"/>
    <w:rsid w:val="00910C91"/>
    <w:rsid w:val="00913984"/>
    <w:rsid w:val="00914A67"/>
    <w:rsid w:val="00915ADC"/>
    <w:rsid w:val="00915C8F"/>
    <w:rsid w:val="009174A1"/>
    <w:rsid w:val="009174CF"/>
    <w:rsid w:val="0092089F"/>
    <w:rsid w:val="00920AE7"/>
    <w:rsid w:val="00920DAC"/>
    <w:rsid w:val="0092107A"/>
    <w:rsid w:val="00922072"/>
    <w:rsid w:val="009239DE"/>
    <w:rsid w:val="00923A09"/>
    <w:rsid w:val="0092458F"/>
    <w:rsid w:val="00925A3E"/>
    <w:rsid w:val="00925E92"/>
    <w:rsid w:val="00926E7F"/>
    <w:rsid w:val="00930E61"/>
    <w:rsid w:val="00931A62"/>
    <w:rsid w:val="009323A1"/>
    <w:rsid w:val="0093296B"/>
    <w:rsid w:val="009331F0"/>
    <w:rsid w:val="009338C3"/>
    <w:rsid w:val="00934AAD"/>
    <w:rsid w:val="00934BD2"/>
    <w:rsid w:val="0093589B"/>
    <w:rsid w:val="00936186"/>
    <w:rsid w:val="009367AA"/>
    <w:rsid w:val="00937C7D"/>
    <w:rsid w:val="00937E87"/>
    <w:rsid w:val="0094237E"/>
    <w:rsid w:val="00942481"/>
    <w:rsid w:val="00943133"/>
    <w:rsid w:val="00943A06"/>
    <w:rsid w:val="00943E96"/>
    <w:rsid w:val="0094453E"/>
    <w:rsid w:val="00944CA9"/>
    <w:rsid w:val="00945220"/>
    <w:rsid w:val="00945F7C"/>
    <w:rsid w:val="0094605E"/>
    <w:rsid w:val="00946835"/>
    <w:rsid w:val="00947420"/>
    <w:rsid w:val="00947B09"/>
    <w:rsid w:val="009500AE"/>
    <w:rsid w:val="00950596"/>
    <w:rsid w:val="009511DB"/>
    <w:rsid w:val="0095138E"/>
    <w:rsid w:val="00952E97"/>
    <w:rsid w:val="0095358B"/>
    <w:rsid w:val="009543C0"/>
    <w:rsid w:val="00954813"/>
    <w:rsid w:val="00954BD2"/>
    <w:rsid w:val="009576A5"/>
    <w:rsid w:val="00961358"/>
    <w:rsid w:val="009620FD"/>
    <w:rsid w:val="00963F88"/>
    <w:rsid w:val="00964B0A"/>
    <w:rsid w:val="00965A91"/>
    <w:rsid w:val="009666C5"/>
    <w:rsid w:val="0096705A"/>
    <w:rsid w:val="009674C8"/>
    <w:rsid w:val="00971A9E"/>
    <w:rsid w:val="009730E4"/>
    <w:rsid w:val="0097377C"/>
    <w:rsid w:val="0097405A"/>
    <w:rsid w:val="0097475A"/>
    <w:rsid w:val="00974A44"/>
    <w:rsid w:val="00975C97"/>
    <w:rsid w:val="00975E1D"/>
    <w:rsid w:val="00977414"/>
    <w:rsid w:val="0097744F"/>
    <w:rsid w:val="00977497"/>
    <w:rsid w:val="00980173"/>
    <w:rsid w:val="00981E69"/>
    <w:rsid w:val="0098284E"/>
    <w:rsid w:val="00982EF6"/>
    <w:rsid w:val="009847AE"/>
    <w:rsid w:val="00984CC4"/>
    <w:rsid w:val="009852FE"/>
    <w:rsid w:val="00985918"/>
    <w:rsid w:val="00985F28"/>
    <w:rsid w:val="009918FE"/>
    <w:rsid w:val="00992D3F"/>
    <w:rsid w:val="00992EC6"/>
    <w:rsid w:val="00993C43"/>
    <w:rsid w:val="00994CA5"/>
    <w:rsid w:val="0099529B"/>
    <w:rsid w:val="00996792"/>
    <w:rsid w:val="009971AE"/>
    <w:rsid w:val="009975D5"/>
    <w:rsid w:val="00997BDA"/>
    <w:rsid w:val="009A04AC"/>
    <w:rsid w:val="009A0F34"/>
    <w:rsid w:val="009A119C"/>
    <w:rsid w:val="009A16CC"/>
    <w:rsid w:val="009A18E6"/>
    <w:rsid w:val="009A36D0"/>
    <w:rsid w:val="009A3A5F"/>
    <w:rsid w:val="009A40E3"/>
    <w:rsid w:val="009A4860"/>
    <w:rsid w:val="009A49A3"/>
    <w:rsid w:val="009A4B5C"/>
    <w:rsid w:val="009A556F"/>
    <w:rsid w:val="009A5645"/>
    <w:rsid w:val="009A5BC5"/>
    <w:rsid w:val="009A66A0"/>
    <w:rsid w:val="009A7689"/>
    <w:rsid w:val="009A7A07"/>
    <w:rsid w:val="009A7CBE"/>
    <w:rsid w:val="009B1479"/>
    <w:rsid w:val="009B2311"/>
    <w:rsid w:val="009B23B2"/>
    <w:rsid w:val="009B23D9"/>
    <w:rsid w:val="009B35E1"/>
    <w:rsid w:val="009B39FF"/>
    <w:rsid w:val="009B425A"/>
    <w:rsid w:val="009B553F"/>
    <w:rsid w:val="009B6DA1"/>
    <w:rsid w:val="009B7421"/>
    <w:rsid w:val="009B7E99"/>
    <w:rsid w:val="009C05C8"/>
    <w:rsid w:val="009C0AB4"/>
    <w:rsid w:val="009C263B"/>
    <w:rsid w:val="009C3CFB"/>
    <w:rsid w:val="009C3EA1"/>
    <w:rsid w:val="009C52A3"/>
    <w:rsid w:val="009C6381"/>
    <w:rsid w:val="009D00EB"/>
    <w:rsid w:val="009D01E8"/>
    <w:rsid w:val="009D0D78"/>
    <w:rsid w:val="009D1A50"/>
    <w:rsid w:val="009D1C95"/>
    <w:rsid w:val="009D239E"/>
    <w:rsid w:val="009D2705"/>
    <w:rsid w:val="009D3621"/>
    <w:rsid w:val="009D3A0E"/>
    <w:rsid w:val="009D44CE"/>
    <w:rsid w:val="009D4D67"/>
    <w:rsid w:val="009D515B"/>
    <w:rsid w:val="009D531E"/>
    <w:rsid w:val="009D5698"/>
    <w:rsid w:val="009D5A08"/>
    <w:rsid w:val="009D6A12"/>
    <w:rsid w:val="009D758E"/>
    <w:rsid w:val="009D7D1A"/>
    <w:rsid w:val="009D7DAC"/>
    <w:rsid w:val="009E06DA"/>
    <w:rsid w:val="009E07EA"/>
    <w:rsid w:val="009E0C6E"/>
    <w:rsid w:val="009E1522"/>
    <w:rsid w:val="009E2137"/>
    <w:rsid w:val="009E21F9"/>
    <w:rsid w:val="009E2ED8"/>
    <w:rsid w:val="009E3340"/>
    <w:rsid w:val="009E37DE"/>
    <w:rsid w:val="009E4422"/>
    <w:rsid w:val="009E4862"/>
    <w:rsid w:val="009E4B0A"/>
    <w:rsid w:val="009E5BAC"/>
    <w:rsid w:val="009E64A3"/>
    <w:rsid w:val="009E6636"/>
    <w:rsid w:val="009E6B46"/>
    <w:rsid w:val="009E7B4D"/>
    <w:rsid w:val="009F0181"/>
    <w:rsid w:val="009F04CE"/>
    <w:rsid w:val="009F0CD2"/>
    <w:rsid w:val="009F11D3"/>
    <w:rsid w:val="009F123F"/>
    <w:rsid w:val="009F12D4"/>
    <w:rsid w:val="009F21C6"/>
    <w:rsid w:val="009F2872"/>
    <w:rsid w:val="009F29E8"/>
    <w:rsid w:val="009F2A6C"/>
    <w:rsid w:val="009F3449"/>
    <w:rsid w:val="009F371D"/>
    <w:rsid w:val="009F3EE9"/>
    <w:rsid w:val="009F4682"/>
    <w:rsid w:val="009F47D5"/>
    <w:rsid w:val="009F49E0"/>
    <w:rsid w:val="009F4DF9"/>
    <w:rsid w:val="009F55EB"/>
    <w:rsid w:val="009F5C7F"/>
    <w:rsid w:val="009F6B25"/>
    <w:rsid w:val="009F7435"/>
    <w:rsid w:val="00A0092E"/>
    <w:rsid w:val="00A00A88"/>
    <w:rsid w:val="00A00E33"/>
    <w:rsid w:val="00A01D76"/>
    <w:rsid w:val="00A04BB2"/>
    <w:rsid w:val="00A05E6D"/>
    <w:rsid w:val="00A06323"/>
    <w:rsid w:val="00A0711C"/>
    <w:rsid w:val="00A10F0E"/>
    <w:rsid w:val="00A12E29"/>
    <w:rsid w:val="00A1343C"/>
    <w:rsid w:val="00A16593"/>
    <w:rsid w:val="00A2130E"/>
    <w:rsid w:val="00A2208A"/>
    <w:rsid w:val="00A2411C"/>
    <w:rsid w:val="00A24341"/>
    <w:rsid w:val="00A25619"/>
    <w:rsid w:val="00A2674E"/>
    <w:rsid w:val="00A270C4"/>
    <w:rsid w:val="00A277B4"/>
    <w:rsid w:val="00A27BD5"/>
    <w:rsid w:val="00A31195"/>
    <w:rsid w:val="00A329ED"/>
    <w:rsid w:val="00A33244"/>
    <w:rsid w:val="00A33870"/>
    <w:rsid w:val="00A37415"/>
    <w:rsid w:val="00A374B8"/>
    <w:rsid w:val="00A375A8"/>
    <w:rsid w:val="00A417DF"/>
    <w:rsid w:val="00A41C1B"/>
    <w:rsid w:val="00A42281"/>
    <w:rsid w:val="00A42E56"/>
    <w:rsid w:val="00A43088"/>
    <w:rsid w:val="00A43300"/>
    <w:rsid w:val="00A434DF"/>
    <w:rsid w:val="00A43B61"/>
    <w:rsid w:val="00A444A9"/>
    <w:rsid w:val="00A44C0A"/>
    <w:rsid w:val="00A4518C"/>
    <w:rsid w:val="00A46758"/>
    <w:rsid w:val="00A4697A"/>
    <w:rsid w:val="00A4718B"/>
    <w:rsid w:val="00A506D7"/>
    <w:rsid w:val="00A514E4"/>
    <w:rsid w:val="00A51D8A"/>
    <w:rsid w:val="00A5244B"/>
    <w:rsid w:val="00A5289D"/>
    <w:rsid w:val="00A52A71"/>
    <w:rsid w:val="00A5425E"/>
    <w:rsid w:val="00A554F6"/>
    <w:rsid w:val="00A5577B"/>
    <w:rsid w:val="00A56152"/>
    <w:rsid w:val="00A56862"/>
    <w:rsid w:val="00A568F8"/>
    <w:rsid w:val="00A62925"/>
    <w:rsid w:val="00A6383F"/>
    <w:rsid w:val="00A63F58"/>
    <w:rsid w:val="00A65467"/>
    <w:rsid w:val="00A667FE"/>
    <w:rsid w:val="00A66A8C"/>
    <w:rsid w:val="00A700B1"/>
    <w:rsid w:val="00A701A0"/>
    <w:rsid w:val="00A70854"/>
    <w:rsid w:val="00A70A16"/>
    <w:rsid w:val="00A71EE2"/>
    <w:rsid w:val="00A7373B"/>
    <w:rsid w:val="00A75470"/>
    <w:rsid w:val="00A75A80"/>
    <w:rsid w:val="00A76911"/>
    <w:rsid w:val="00A803AE"/>
    <w:rsid w:val="00A803F7"/>
    <w:rsid w:val="00A8118B"/>
    <w:rsid w:val="00A81B4A"/>
    <w:rsid w:val="00A81C5B"/>
    <w:rsid w:val="00A824EB"/>
    <w:rsid w:val="00A83415"/>
    <w:rsid w:val="00A843B9"/>
    <w:rsid w:val="00A84909"/>
    <w:rsid w:val="00A849F4"/>
    <w:rsid w:val="00A84ED4"/>
    <w:rsid w:val="00A85DEE"/>
    <w:rsid w:val="00A860EC"/>
    <w:rsid w:val="00A86186"/>
    <w:rsid w:val="00A86322"/>
    <w:rsid w:val="00A864B2"/>
    <w:rsid w:val="00A90149"/>
    <w:rsid w:val="00A918FC"/>
    <w:rsid w:val="00A91D17"/>
    <w:rsid w:val="00A92B4F"/>
    <w:rsid w:val="00A93908"/>
    <w:rsid w:val="00A939DF"/>
    <w:rsid w:val="00A94231"/>
    <w:rsid w:val="00A9517C"/>
    <w:rsid w:val="00A95EF0"/>
    <w:rsid w:val="00A96100"/>
    <w:rsid w:val="00A96111"/>
    <w:rsid w:val="00A972C3"/>
    <w:rsid w:val="00A97518"/>
    <w:rsid w:val="00A97BA4"/>
    <w:rsid w:val="00AA1112"/>
    <w:rsid w:val="00AA2219"/>
    <w:rsid w:val="00AA3E70"/>
    <w:rsid w:val="00AA5611"/>
    <w:rsid w:val="00AA56A4"/>
    <w:rsid w:val="00AA7E8F"/>
    <w:rsid w:val="00AB0F7D"/>
    <w:rsid w:val="00AB0FAE"/>
    <w:rsid w:val="00AB18FD"/>
    <w:rsid w:val="00AB2E53"/>
    <w:rsid w:val="00AB3895"/>
    <w:rsid w:val="00AB5EDF"/>
    <w:rsid w:val="00AB6CFB"/>
    <w:rsid w:val="00AB6F3B"/>
    <w:rsid w:val="00AC30A6"/>
    <w:rsid w:val="00AC4708"/>
    <w:rsid w:val="00AC6269"/>
    <w:rsid w:val="00AC7646"/>
    <w:rsid w:val="00AD0913"/>
    <w:rsid w:val="00AD1A97"/>
    <w:rsid w:val="00AD1F25"/>
    <w:rsid w:val="00AD2175"/>
    <w:rsid w:val="00AD262B"/>
    <w:rsid w:val="00AD3D56"/>
    <w:rsid w:val="00AD4B86"/>
    <w:rsid w:val="00AD4F98"/>
    <w:rsid w:val="00AD4FFB"/>
    <w:rsid w:val="00AD53F1"/>
    <w:rsid w:val="00AD6D1C"/>
    <w:rsid w:val="00AD7CCC"/>
    <w:rsid w:val="00AE01AB"/>
    <w:rsid w:val="00AE3C78"/>
    <w:rsid w:val="00AE3E84"/>
    <w:rsid w:val="00AE63F4"/>
    <w:rsid w:val="00AE6435"/>
    <w:rsid w:val="00AE69AE"/>
    <w:rsid w:val="00AE6B11"/>
    <w:rsid w:val="00AE7832"/>
    <w:rsid w:val="00AF049B"/>
    <w:rsid w:val="00AF1BDB"/>
    <w:rsid w:val="00AF1DB8"/>
    <w:rsid w:val="00AF57C9"/>
    <w:rsid w:val="00AF627A"/>
    <w:rsid w:val="00AF7238"/>
    <w:rsid w:val="00AF7B94"/>
    <w:rsid w:val="00B0081A"/>
    <w:rsid w:val="00B036FE"/>
    <w:rsid w:val="00B03B0F"/>
    <w:rsid w:val="00B041D8"/>
    <w:rsid w:val="00B04247"/>
    <w:rsid w:val="00B05CDD"/>
    <w:rsid w:val="00B07DA4"/>
    <w:rsid w:val="00B07E97"/>
    <w:rsid w:val="00B10337"/>
    <w:rsid w:val="00B11243"/>
    <w:rsid w:val="00B113C1"/>
    <w:rsid w:val="00B14ADB"/>
    <w:rsid w:val="00B14CC1"/>
    <w:rsid w:val="00B15038"/>
    <w:rsid w:val="00B15522"/>
    <w:rsid w:val="00B1567C"/>
    <w:rsid w:val="00B15BB2"/>
    <w:rsid w:val="00B15F8B"/>
    <w:rsid w:val="00B165B5"/>
    <w:rsid w:val="00B16B0C"/>
    <w:rsid w:val="00B174E4"/>
    <w:rsid w:val="00B20C8F"/>
    <w:rsid w:val="00B20E76"/>
    <w:rsid w:val="00B21026"/>
    <w:rsid w:val="00B2157C"/>
    <w:rsid w:val="00B21FF4"/>
    <w:rsid w:val="00B22229"/>
    <w:rsid w:val="00B22546"/>
    <w:rsid w:val="00B22CD0"/>
    <w:rsid w:val="00B243E7"/>
    <w:rsid w:val="00B252F4"/>
    <w:rsid w:val="00B25945"/>
    <w:rsid w:val="00B2693C"/>
    <w:rsid w:val="00B27414"/>
    <w:rsid w:val="00B274C9"/>
    <w:rsid w:val="00B27C22"/>
    <w:rsid w:val="00B30022"/>
    <w:rsid w:val="00B3038F"/>
    <w:rsid w:val="00B30815"/>
    <w:rsid w:val="00B31498"/>
    <w:rsid w:val="00B3293C"/>
    <w:rsid w:val="00B33506"/>
    <w:rsid w:val="00B336B1"/>
    <w:rsid w:val="00B34194"/>
    <w:rsid w:val="00B3420D"/>
    <w:rsid w:val="00B35B62"/>
    <w:rsid w:val="00B40E56"/>
    <w:rsid w:val="00B43181"/>
    <w:rsid w:val="00B44EC3"/>
    <w:rsid w:val="00B45218"/>
    <w:rsid w:val="00B45915"/>
    <w:rsid w:val="00B5283A"/>
    <w:rsid w:val="00B5475B"/>
    <w:rsid w:val="00B54E1A"/>
    <w:rsid w:val="00B55475"/>
    <w:rsid w:val="00B5571F"/>
    <w:rsid w:val="00B56135"/>
    <w:rsid w:val="00B5636F"/>
    <w:rsid w:val="00B56406"/>
    <w:rsid w:val="00B56DA0"/>
    <w:rsid w:val="00B56FA3"/>
    <w:rsid w:val="00B57140"/>
    <w:rsid w:val="00B575F4"/>
    <w:rsid w:val="00B578F3"/>
    <w:rsid w:val="00B61AB8"/>
    <w:rsid w:val="00B61C10"/>
    <w:rsid w:val="00B621EC"/>
    <w:rsid w:val="00B630E3"/>
    <w:rsid w:val="00B639B0"/>
    <w:rsid w:val="00B648F2"/>
    <w:rsid w:val="00B66587"/>
    <w:rsid w:val="00B702D4"/>
    <w:rsid w:val="00B703B6"/>
    <w:rsid w:val="00B703D6"/>
    <w:rsid w:val="00B713C3"/>
    <w:rsid w:val="00B71FBA"/>
    <w:rsid w:val="00B72267"/>
    <w:rsid w:val="00B733B7"/>
    <w:rsid w:val="00B740B8"/>
    <w:rsid w:val="00B740D0"/>
    <w:rsid w:val="00B74630"/>
    <w:rsid w:val="00B74CB5"/>
    <w:rsid w:val="00B74E9C"/>
    <w:rsid w:val="00B75544"/>
    <w:rsid w:val="00B75739"/>
    <w:rsid w:val="00B76289"/>
    <w:rsid w:val="00B7724E"/>
    <w:rsid w:val="00B775CF"/>
    <w:rsid w:val="00B77EA3"/>
    <w:rsid w:val="00B80464"/>
    <w:rsid w:val="00B80825"/>
    <w:rsid w:val="00B819E0"/>
    <w:rsid w:val="00B830FF"/>
    <w:rsid w:val="00B83273"/>
    <w:rsid w:val="00B832E9"/>
    <w:rsid w:val="00B84CA6"/>
    <w:rsid w:val="00B8506D"/>
    <w:rsid w:val="00B85D77"/>
    <w:rsid w:val="00B86AC7"/>
    <w:rsid w:val="00B86BB6"/>
    <w:rsid w:val="00B873F6"/>
    <w:rsid w:val="00B914AE"/>
    <w:rsid w:val="00B92413"/>
    <w:rsid w:val="00B93B3B"/>
    <w:rsid w:val="00B94B8E"/>
    <w:rsid w:val="00B94C53"/>
    <w:rsid w:val="00B94FCD"/>
    <w:rsid w:val="00B95986"/>
    <w:rsid w:val="00B9778B"/>
    <w:rsid w:val="00B97877"/>
    <w:rsid w:val="00BA1AEF"/>
    <w:rsid w:val="00BA1FC2"/>
    <w:rsid w:val="00BA41B6"/>
    <w:rsid w:val="00BA434F"/>
    <w:rsid w:val="00BA4FBE"/>
    <w:rsid w:val="00BA4FDF"/>
    <w:rsid w:val="00BA5752"/>
    <w:rsid w:val="00BA6274"/>
    <w:rsid w:val="00BA649F"/>
    <w:rsid w:val="00BA7526"/>
    <w:rsid w:val="00BB0BC2"/>
    <w:rsid w:val="00BB18E1"/>
    <w:rsid w:val="00BB1D30"/>
    <w:rsid w:val="00BB29A8"/>
    <w:rsid w:val="00BB3B68"/>
    <w:rsid w:val="00BB4062"/>
    <w:rsid w:val="00BB55FC"/>
    <w:rsid w:val="00BB7FA1"/>
    <w:rsid w:val="00BC0AEF"/>
    <w:rsid w:val="00BC21E5"/>
    <w:rsid w:val="00BC25F0"/>
    <w:rsid w:val="00BC3CD3"/>
    <w:rsid w:val="00BC5059"/>
    <w:rsid w:val="00BC66E6"/>
    <w:rsid w:val="00BC67E5"/>
    <w:rsid w:val="00BC7334"/>
    <w:rsid w:val="00BC7343"/>
    <w:rsid w:val="00BC77E6"/>
    <w:rsid w:val="00BD023E"/>
    <w:rsid w:val="00BD076C"/>
    <w:rsid w:val="00BD1CF7"/>
    <w:rsid w:val="00BD2DF7"/>
    <w:rsid w:val="00BD30B0"/>
    <w:rsid w:val="00BD360E"/>
    <w:rsid w:val="00BD418F"/>
    <w:rsid w:val="00BD6797"/>
    <w:rsid w:val="00BD7281"/>
    <w:rsid w:val="00BD7469"/>
    <w:rsid w:val="00BE0017"/>
    <w:rsid w:val="00BE01F5"/>
    <w:rsid w:val="00BE06DE"/>
    <w:rsid w:val="00BE216A"/>
    <w:rsid w:val="00BE284A"/>
    <w:rsid w:val="00BE37BB"/>
    <w:rsid w:val="00BE37F1"/>
    <w:rsid w:val="00BE3CDA"/>
    <w:rsid w:val="00BE3DF3"/>
    <w:rsid w:val="00BE599A"/>
    <w:rsid w:val="00BE6207"/>
    <w:rsid w:val="00BE69E6"/>
    <w:rsid w:val="00BF019A"/>
    <w:rsid w:val="00BF124E"/>
    <w:rsid w:val="00BF1AE4"/>
    <w:rsid w:val="00BF3540"/>
    <w:rsid w:val="00BF423E"/>
    <w:rsid w:val="00BF46AD"/>
    <w:rsid w:val="00BF4B00"/>
    <w:rsid w:val="00BF5F19"/>
    <w:rsid w:val="00BF7E89"/>
    <w:rsid w:val="00C00621"/>
    <w:rsid w:val="00C00BB1"/>
    <w:rsid w:val="00C021AA"/>
    <w:rsid w:val="00C02CF9"/>
    <w:rsid w:val="00C035D0"/>
    <w:rsid w:val="00C046E0"/>
    <w:rsid w:val="00C05BD4"/>
    <w:rsid w:val="00C068E0"/>
    <w:rsid w:val="00C07E19"/>
    <w:rsid w:val="00C10796"/>
    <w:rsid w:val="00C10BAB"/>
    <w:rsid w:val="00C10FB3"/>
    <w:rsid w:val="00C110ED"/>
    <w:rsid w:val="00C12AE0"/>
    <w:rsid w:val="00C12FB6"/>
    <w:rsid w:val="00C1440A"/>
    <w:rsid w:val="00C15528"/>
    <w:rsid w:val="00C17BA9"/>
    <w:rsid w:val="00C209D0"/>
    <w:rsid w:val="00C21BEF"/>
    <w:rsid w:val="00C225F2"/>
    <w:rsid w:val="00C239A5"/>
    <w:rsid w:val="00C24318"/>
    <w:rsid w:val="00C24818"/>
    <w:rsid w:val="00C25CE2"/>
    <w:rsid w:val="00C264A9"/>
    <w:rsid w:val="00C27CE0"/>
    <w:rsid w:val="00C27ECF"/>
    <w:rsid w:val="00C3055A"/>
    <w:rsid w:val="00C3078C"/>
    <w:rsid w:val="00C307BC"/>
    <w:rsid w:val="00C312A2"/>
    <w:rsid w:val="00C3210D"/>
    <w:rsid w:val="00C32AE3"/>
    <w:rsid w:val="00C3305A"/>
    <w:rsid w:val="00C33612"/>
    <w:rsid w:val="00C40CD6"/>
    <w:rsid w:val="00C41E85"/>
    <w:rsid w:val="00C420DC"/>
    <w:rsid w:val="00C43A4C"/>
    <w:rsid w:val="00C45DA1"/>
    <w:rsid w:val="00C46A73"/>
    <w:rsid w:val="00C46C27"/>
    <w:rsid w:val="00C46E14"/>
    <w:rsid w:val="00C471A7"/>
    <w:rsid w:val="00C4763B"/>
    <w:rsid w:val="00C47A30"/>
    <w:rsid w:val="00C47A70"/>
    <w:rsid w:val="00C47CB7"/>
    <w:rsid w:val="00C47E7C"/>
    <w:rsid w:val="00C50F81"/>
    <w:rsid w:val="00C53E53"/>
    <w:rsid w:val="00C5420C"/>
    <w:rsid w:val="00C54E57"/>
    <w:rsid w:val="00C55855"/>
    <w:rsid w:val="00C56C17"/>
    <w:rsid w:val="00C56FC3"/>
    <w:rsid w:val="00C574F0"/>
    <w:rsid w:val="00C60EBE"/>
    <w:rsid w:val="00C6175E"/>
    <w:rsid w:val="00C621E7"/>
    <w:rsid w:val="00C62375"/>
    <w:rsid w:val="00C62944"/>
    <w:rsid w:val="00C629AB"/>
    <w:rsid w:val="00C62A2C"/>
    <w:rsid w:val="00C62B4C"/>
    <w:rsid w:val="00C62F16"/>
    <w:rsid w:val="00C63770"/>
    <w:rsid w:val="00C64885"/>
    <w:rsid w:val="00C65E85"/>
    <w:rsid w:val="00C66851"/>
    <w:rsid w:val="00C66A20"/>
    <w:rsid w:val="00C66CE2"/>
    <w:rsid w:val="00C66D77"/>
    <w:rsid w:val="00C66E62"/>
    <w:rsid w:val="00C6788F"/>
    <w:rsid w:val="00C704CB"/>
    <w:rsid w:val="00C71B0F"/>
    <w:rsid w:val="00C722BA"/>
    <w:rsid w:val="00C741F4"/>
    <w:rsid w:val="00C766B2"/>
    <w:rsid w:val="00C8094A"/>
    <w:rsid w:val="00C81105"/>
    <w:rsid w:val="00C818DE"/>
    <w:rsid w:val="00C8436F"/>
    <w:rsid w:val="00C85B51"/>
    <w:rsid w:val="00C85EE2"/>
    <w:rsid w:val="00C866B0"/>
    <w:rsid w:val="00C87356"/>
    <w:rsid w:val="00C875A3"/>
    <w:rsid w:val="00C901CE"/>
    <w:rsid w:val="00C91160"/>
    <w:rsid w:val="00C918DF"/>
    <w:rsid w:val="00C91EBE"/>
    <w:rsid w:val="00C94949"/>
    <w:rsid w:val="00C95D16"/>
    <w:rsid w:val="00C96494"/>
    <w:rsid w:val="00C97755"/>
    <w:rsid w:val="00C97B5A"/>
    <w:rsid w:val="00CA0541"/>
    <w:rsid w:val="00CA1F7F"/>
    <w:rsid w:val="00CA33B3"/>
    <w:rsid w:val="00CA3F89"/>
    <w:rsid w:val="00CA492C"/>
    <w:rsid w:val="00CA4B4F"/>
    <w:rsid w:val="00CA5E1A"/>
    <w:rsid w:val="00CA7071"/>
    <w:rsid w:val="00CA735F"/>
    <w:rsid w:val="00CB068C"/>
    <w:rsid w:val="00CB0ECF"/>
    <w:rsid w:val="00CB228B"/>
    <w:rsid w:val="00CB2FD4"/>
    <w:rsid w:val="00CB3147"/>
    <w:rsid w:val="00CB3D98"/>
    <w:rsid w:val="00CB4581"/>
    <w:rsid w:val="00CB5223"/>
    <w:rsid w:val="00CB5C75"/>
    <w:rsid w:val="00CB5F73"/>
    <w:rsid w:val="00CB6C75"/>
    <w:rsid w:val="00CB6FAB"/>
    <w:rsid w:val="00CB7ADB"/>
    <w:rsid w:val="00CC0777"/>
    <w:rsid w:val="00CC0A35"/>
    <w:rsid w:val="00CC6E3D"/>
    <w:rsid w:val="00CC7739"/>
    <w:rsid w:val="00CC7C87"/>
    <w:rsid w:val="00CD1398"/>
    <w:rsid w:val="00CD2559"/>
    <w:rsid w:val="00CD2E2A"/>
    <w:rsid w:val="00CD49AE"/>
    <w:rsid w:val="00CD4EE7"/>
    <w:rsid w:val="00CD57E3"/>
    <w:rsid w:val="00CD5CF0"/>
    <w:rsid w:val="00CD7E25"/>
    <w:rsid w:val="00CE02B9"/>
    <w:rsid w:val="00CE1CF8"/>
    <w:rsid w:val="00CE2597"/>
    <w:rsid w:val="00CE2C5E"/>
    <w:rsid w:val="00CE32B7"/>
    <w:rsid w:val="00CE3F69"/>
    <w:rsid w:val="00CE4E91"/>
    <w:rsid w:val="00CE5E99"/>
    <w:rsid w:val="00CE612A"/>
    <w:rsid w:val="00CE6CDF"/>
    <w:rsid w:val="00CE7117"/>
    <w:rsid w:val="00CF144A"/>
    <w:rsid w:val="00CF1588"/>
    <w:rsid w:val="00CF2328"/>
    <w:rsid w:val="00CF29B9"/>
    <w:rsid w:val="00CF34A4"/>
    <w:rsid w:val="00CF35B9"/>
    <w:rsid w:val="00CF36A0"/>
    <w:rsid w:val="00CF3A3D"/>
    <w:rsid w:val="00CF4418"/>
    <w:rsid w:val="00CF67AA"/>
    <w:rsid w:val="00CF67AE"/>
    <w:rsid w:val="00CF6B8C"/>
    <w:rsid w:val="00CF6C9C"/>
    <w:rsid w:val="00CF7039"/>
    <w:rsid w:val="00CF77ED"/>
    <w:rsid w:val="00CF7B15"/>
    <w:rsid w:val="00D00100"/>
    <w:rsid w:val="00D02447"/>
    <w:rsid w:val="00D03A66"/>
    <w:rsid w:val="00D05EBD"/>
    <w:rsid w:val="00D066C8"/>
    <w:rsid w:val="00D11794"/>
    <w:rsid w:val="00D1208B"/>
    <w:rsid w:val="00D12CA9"/>
    <w:rsid w:val="00D14B9C"/>
    <w:rsid w:val="00D14FBF"/>
    <w:rsid w:val="00D151B8"/>
    <w:rsid w:val="00D15D01"/>
    <w:rsid w:val="00D20264"/>
    <w:rsid w:val="00D20921"/>
    <w:rsid w:val="00D20A3C"/>
    <w:rsid w:val="00D20C4D"/>
    <w:rsid w:val="00D21159"/>
    <w:rsid w:val="00D218DF"/>
    <w:rsid w:val="00D21E81"/>
    <w:rsid w:val="00D21F69"/>
    <w:rsid w:val="00D220E6"/>
    <w:rsid w:val="00D229E4"/>
    <w:rsid w:val="00D239E2"/>
    <w:rsid w:val="00D2406F"/>
    <w:rsid w:val="00D24657"/>
    <w:rsid w:val="00D24CF6"/>
    <w:rsid w:val="00D24DA2"/>
    <w:rsid w:val="00D24EE4"/>
    <w:rsid w:val="00D26131"/>
    <w:rsid w:val="00D26294"/>
    <w:rsid w:val="00D26302"/>
    <w:rsid w:val="00D268CE"/>
    <w:rsid w:val="00D26954"/>
    <w:rsid w:val="00D26E24"/>
    <w:rsid w:val="00D270A0"/>
    <w:rsid w:val="00D270D6"/>
    <w:rsid w:val="00D27D91"/>
    <w:rsid w:val="00D30215"/>
    <w:rsid w:val="00D31184"/>
    <w:rsid w:val="00D31277"/>
    <w:rsid w:val="00D313FB"/>
    <w:rsid w:val="00D3149D"/>
    <w:rsid w:val="00D31D33"/>
    <w:rsid w:val="00D32754"/>
    <w:rsid w:val="00D32786"/>
    <w:rsid w:val="00D32D2F"/>
    <w:rsid w:val="00D34348"/>
    <w:rsid w:val="00D34658"/>
    <w:rsid w:val="00D35072"/>
    <w:rsid w:val="00D3530E"/>
    <w:rsid w:val="00D35BDF"/>
    <w:rsid w:val="00D3627F"/>
    <w:rsid w:val="00D364C2"/>
    <w:rsid w:val="00D370AA"/>
    <w:rsid w:val="00D40141"/>
    <w:rsid w:val="00D431FF"/>
    <w:rsid w:val="00D4392E"/>
    <w:rsid w:val="00D44B90"/>
    <w:rsid w:val="00D46352"/>
    <w:rsid w:val="00D463CF"/>
    <w:rsid w:val="00D47872"/>
    <w:rsid w:val="00D47DBA"/>
    <w:rsid w:val="00D5088E"/>
    <w:rsid w:val="00D50996"/>
    <w:rsid w:val="00D510CC"/>
    <w:rsid w:val="00D514A2"/>
    <w:rsid w:val="00D51917"/>
    <w:rsid w:val="00D521D1"/>
    <w:rsid w:val="00D53191"/>
    <w:rsid w:val="00D550D9"/>
    <w:rsid w:val="00D55268"/>
    <w:rsid w:val="00D569EB"/>
    <w:rsid w:val="00D574E5"/>
    <w:rsid w:val="00D6028B"/>
    <w:rsid w:val="00D61417"/>
    <w:rsid w:val="00D618E6"/>
    <w:rsid w:val="00D625CA"/>
    <w:rsid w:val="00D628E4"/>
    <w:rsid w:val="00D629B0"/>
    <w:rsid w:val="00D62DD9"/>
    <w:rsid w:val="00D63558"/>
    <w:rsid w:val="00D66518"/>
    <w:rsid w:val="00D67257"/>
    <w:rsid w:val="00D67CB6"/>
    <w:rsid w:val="00D70876"/>
    <w:rsid w:val="00D71D87"/>
    <w:rsid w:val="00D727D8"/>
    <w:rsid w:val="00D74236"/>
    <w:rsid w:val="00D74363"/>
    <w:rsid w:val="00D75922"/>
    <w:rsid w:val="00D768F6"/>
    <w:rsid w:val="00D772CE"/>
    <w:rsid w:val="00D77901"/>
    <w:rsid w:val="00D77CC8"/>
    <w:rsid w:val="00D8004A"/>
    <w:rsid w:val="00D81682"/>
    <w:rsid w:val="00D820F7"/>
    <w:rsid w:val="00D82D79"/>
    <w:rsid w:val="00D82F26"/>
    <w:rsid w:val="00D83BAE"/>
    <w:rsid w:val="00D84A61"/>
    <w:rsid w:val="00D84BB2"/>
    <w:rsid w:val="00D85976"/>
    <w:rsid w:val="00D86610"/>
    <w:rsid w:val="00D86BAC"/>
    <w:rsid w:val="00D86E80"/>
    <w:rsid w:val="00D90396"/>
    <w:rsid w:val="00D903D7"/>
    <w:rsid w:val="00D90AB6"/>
    <w:rsid w:val="00D90BB0"/>
    <w:rsid w:val="00D9124D"/>
    <w:rsid w:val="00D91301"/>
    <w:rsid w:val="00D9216F"/>
    <w:rsid w:val="00D925F8"/>
    <w:rsid w:val="00D92EAE"/>
    <w:rsid w:val="00D9311B"/>
    <w:rsid w:val="00D93823"/>
    <w:rsid w:val="00D9538F"/>
    <w:rsid w:val="00D956E0"/>
    <w:rsid w:val="00D96C75"/>
    <w:rsid w:val="00D97342"/>
    <w:rsid w:val="00D97ACA"/>
    <w:rsid w:val="00D97DFB"/>
    <w:rsid w:val="00DA1404"/>
    <w:rsid w:val="00DA1A1C"/>
    <w:rsid w:val="00DA37F7"/>
    <w:rsid w:val="00DA3ABB"/>
    <w:rsid w:val="00DA4A77"/>
    <w:rsid w:val="00DA507D"/>
    <w:rsid w:val="00DA5243"/>
    <w:rsid w:val="00DA7F3E"/>
    <w:rsid w:val="00DB13F0"/>
    <w:rsid w:val="00DB1EE2"/>
    <w:rsid w:val="00DB2BBA"/>
    <w:rsid w:val="00DB3032"/>
    <w:rsid w:val="00DB33BE"/>
    <w:rsid w:val="00DB4539"/>
    <w:rsid w:val="00DB5DE4"/>
    <w:rsid w:val="00DB61CF"/>
    <w:rsid w:val="00DB6E25"/>
    <w:rsid w:val="00DB7DA0"/>
    <w:rsid w:val="00DC1D9E"/>
    <w:rsid w:val="00DC1FBC"/>
    <w:rsid w:val="00DC3A92"/>
    <w:rsid w:val="00DC469D"/>
    <w:rsid w:val="00DC4EAA"/>
    <w:rsid w:val="00DC558A"/>
    <w:rsid w:val="00DC679C"/>
    <w:rsid w:val="00DC7336"/>
    <w:rsid w:val="00DC74F5"/>
    <w:rsid w:val="00DD09E6"/>
    <w:rsid w:val="00DD0D74"/>
    <w:rsid w:val="00DD1784"/>
    <w:rsid w:val="00DD1E41"/>
    <w:rsid w:val="00DD36C0"/>
    <w:rsid w:val="00DD500A"/>
    <w:rsid w:val="00DD5270"/>
    <w:rsid w:val="00DD5552"/>
    <w:rsid w:val="00DD669A"/>
    <w:rsid w:val="00DD7504"/>
    <w:rsid w:val="00DE2DF5"/>
    <w:rsid w:val="00DE304C"/>
    <w:rsid w:val="00DE43FA"/>
    <w:rsid w:val="00DE67A7"/>
    <w:rsid w:val="00DE6A2D"/>
    <w:rsid w:val="00DE7028"/>
    <w:rsid w:val="00DF0D8E"/>
    <w:rsid w:val="00DF1EFA"/>
    <w:rsid w:val="00DF200F"/>
    <w:rsid w:val="00DF2712"/>
    <w:rsid w:val="00DF2AB9"/>
    <w:rsid w:val="00DF3AF6"/>
    <w:rsid w:val="00DF44B9"/>
    <w:rsid w:val="00DF491C"/>
    <w:rsid w:val="00DF57ED"/>
    <w:rsid w:val="00DF593D"/>
    <w:rsid w:val="00DF5AC1"/>
    <w:rsid w:val="00DF6012"/>
    <w:rsid w:val="00DF6DB8"/>
    <w:rsid w:val="00E01148"/>
    <w:rsid w:val="00E01BAF"/>
    <w:rsid w:val="00E01BEB"/>
    <w:rsid w:val="00E025B2"/>
    <w:rsid w:val="00E02FDC"/>
    <w:rsid w:val="00E03017"/>
    <w:rsid w:val="00E03788"/>
    <w:rsid w:val="00E049E7"/>
    <w:rsid w:val="00E04D33"/>
    <w:rsid w:val="00E04E62"/>
    <w:rsid w:val="00E06F32"/>
    <w:rsid w:val="00E07E20"/>
    <w:rsid w:val="00E111DF"/>
    <w:rsid w:val="00E13212"/>
    <w:rsid w:val="00E13508"/>
    <w:rsid w:val="00E144A3"/>
    <w:rsid w:val="00E14856"/>
    <w:rsid w:val="00E15522"/>
    <w:rsid w:val="00E157F0"/>
    <w:rsid w:val="00E1614B"/>
    <w:rsid w:val="00E20A5B"/>
    <w:rsid w:val="00E213B8"/>
    <w:rsid w:val="00E21690"/>
    <w:rsid w:val="00E2513C"/>
    <w:rsid w:val="00E25DF2"/>
    <w:rsid w:val="00E267CE"/>
    <w:rsid w:val="00E270B8"/>
    <w:rsid w:val="00E27BEE"/>
    <w:rsid w:val="00E27E98"/>
    <w:rsid w:val="00E3003A"/>
    <w:rsid w:val="00E31C78"/>
    <w:rsid w:val="00E325E6"/>
    <w:rsid w:val="00E32E2A"/>
    <w:rsid w:val="00E36B6F"/>
    <w:rsid w:val="00E379D4"/>
    <w:rsid w:val="00E401FB"/>
    <w:rsid w:val="00E411B9"/>
    <w:rsid w:val="00E4174A"/>
    <w:rsid w:val="00E42086"/>
    <w:rsid w:val="00E42E9A"/>
    <w:rsid w:val="00E4334B"/>
    <w:rsid w:val="00E44B2A"/>
    <w:rsid w:val="00E44F67"/>
    <w:rsid w:val="00E4658A"/>
    <w:rsid w:val="00E472A8"/>
    <w:rsid w:val="00E47B87"/>
    <w:rsid w:val="00E50BDB"/>
    <w:rsid w:val="00E51EEA"/>
    <w:rsid w:val="00E5219E"/>
    <w:rsid w:val="00E54B67"/>
    <w:rsid w:val="00E57C6D"/>
    <w:rsid w:val="00E62D0E"/>
    <w:rsid w:val="00E62FA6"/>
    <w:rsid w:val="00E63014"/>
    <w:rsid w:val="00E64881"/>
    <w:rsid w:val="00E657E1"/>
    <w:rsid w:val="00E65968"/>
    <w:rsid w:val="00E65A4D"/>
    <w:rsid w:val="00E65A8D"/>
    <w:rsid w:val="00E66E51"/>
    <w:rsid w:val="00E71AB2"/>
    <w:rsid w:val="00E71B77"/>
    <w:rsid w:val="00E720E4"/>
    <w:rsid w:val="00E736CF"/>
    <w:rsid w:val="00E74E0F"/>
    <w:rsid w:val="00E761F3"/>
    <w:rsid w:val="00E80870"/>
    <w:rsid w:val="00E82DA5"/>
    <w:rsid w:val="00E851B8"/>
    <w:rsid w:val="00E8622F"/>
    <w:rsid w:val="00E8623B"/>
    <w:rsid w:val="00E86508"/>
    <w:rsid w:val="00E87268"/>
    <w:rsid w:val="00E93B9D"/>
    <w:rsid w:val="00E93D4B"/>
    <w:rsid w:val="00E94F09"/>
    <w:rsid w:val="00E94FDC"/>
    <w:rsid w:val="00E9505D"/>
    <w:rsid w:val="00E95643"/>
    <w:rsid w:val="00E9569D"/>
    <w:rsid w:val="00E9627D"/>
    <w:rsid w:val="00E96859"/>
    <w:rsid w:val="00E96CF4"/>
    <w:rsid w:val="00E96F73"/>
    <w:rsid w:val="00E971D0"/>
    <w:rsid w:val="00E97600"/>
    <w:rsid w:val="00EA1347"/>
    <w:rsid w:val="00EA2953"/>
    <w:rsid w:val="00EA2FE5"/>
    <w:rsid w:val="00EA3677"/>
    <w:rsid w:val="00EA3AF5"/>
    <w:rsid w:val="00EA4077"/>
    <w:rsid w:val="00EA587C"/>
    <w:rsid w:val="00EA5A36"/>
    <w:rsid w:val="00EA6E37"/>
    <w:rsid w:val="00EA7366"/>
    <w:rsid w:val="00EA78C2"/>
    <w:rsid w:val="00EB1A4C"/>
    <w:rsid w:val="00EB1B86"/>
    <w:rsid w:val="00EB2027"/>
    <w:rsid w:val="00EB2608"/>
    <w:rsid w:val="00EB2A6A"/>
    <w:rsid w:val="00EB2F01"/>
    <w:rsid w:val="00EB4A7D"/>
    <w:rsid w:val="00EB5E12"/>
    <w:rsid w:val="00EB6878"/>
    <w:rsid w:val="00EC08A5"/>
    <w:rsid w:val="00EC095E"/>
    <w:rsid w:val="00EC1C63"/>
    <w:rsid w:val="00EC45AF"/>
    <w:rsid w:val="00EC4C23"/>
    <w:rsid w:val="00EC58BD"/>
    <w:rsid w:val="00EC5B48"/>
    <w:rsid w:val="00EC5F4B"/>
    <w:rsid w:val="00ED01C3"/>
    <w:rsid w:val="00ED1865"/>
    <w:rsid w:val="00ED20C9"/>
    <w:rsid w:val="00ED3D3C"/>
    <w:rsid w:val="00ED47E1"/>
    <w:rsid w:val="00ED4E5C"/>
    <w:rsid w:val="00ED587A"/>
    <w:rsid w:val="00ED5C38"/>
    <w:rsid w:val="00ED63E1"/>
    <w:rsid w:val="00ED6C0B"/>
    <w:rsid w:val="00ED7201"/>
    <w:rsid w:val="00EE15A4"/>
    <w:rsid w:val="00EE1623"/>
    <w:rsid w:val="00EE16BB"/>
    <w:rsid w:val="00EE2B43"/>
    <w:rsid w:val="00EE3ECC"/>
    <w:rsid w:val="00EE3F15"/>
    <w:rsid w:val="00EE7660"/>
    <w:rsid w:val="00EE7F98"/>
    <w:rsid w:val="00EF28EC"/>
    <w:rsid w:val="00EF2B17"/>
    <w:rsid w:val="00EF315C"/>
    <w:rsid w:val="00EF6FDB"/>
    <w:rsid w:val="00EF75BC"/>
    <w:rsid w:val="00EF7997"/>
    <w:rsid w:val="00EF7C88"/>
    <w:rsid w:val="00EF7E08"/>
    <w:rsid w:val="00EF7FC9"/>
    <w:rsid w:val="00F0075E"/>
    <w:rsid w:val="00F00D10"/>
    <w:rsid w:val="00F00E47"/>
    <w:rsid w:val="00F01773"/>
    <w:rsid w:val="00F01B81"/>
    <w:rsid w:val="00F02796"/>
    <w:rsid w:val="00F03536"/>
    <w:rsid w:val="00F04783"/>
    <w:rsid w:val="00F05989"/>
    <w:rsid w:val="00F07124"/>
    <w:rsid w:val="00F07607"/>
    <w:rsid w:val="00F07812"/>
    <w:rsid w:val="00F10485"/>
    <w:rsid w:val="00F109D9"/>
    <w:rsid w:val="00F10B1F"/>
    <w:rsid w:val="00F10B40"/>
    <w:rsid w:val="00F10DE4"/>
    <w:rsid w:val="00F10F08"/>
    <w:rsid w:val="00F1189A"/>
    <w:rsid w:val="00F11F79"/>
    <w:rsid w:val="00F13090"/>
    <w:rsid w:val="00F131B4"/>
    <w:rsid w:val="00F13E68"/>
    <w:rsid w:val="00F141CD"/>
    <w:rsid w:val="00F14C02"/>
    <w:rsid w:val="00F14E7A"/>
    <w:rsid w:val="00F1772B"/>
    <w:rsid w:val="00F205BC"/>
    <w:rsid w:val="00F2182F"/>
    <w:rsid w:val="00F22157"/>
    <w:rsid w:val="00F223FA"/>
    <w:rsid w:val="00F26C6C"/>
    <w:rsid w:val="00F278E5"/>
    <w:rsid w:val="00F30C07"/>
    <w:rsid w:val="00F31A67"/>
    <w:rsid w:val="00F31A6B"/>
    <w:rsid w:val="00F3514B"/>
    <w:rsid w:val="00F35166"/>
    <w:rsid w:val="00F37571"/>
    <w:rsid w:val="00F3763B"/>
    <w:rsid w:val="00F37B14"/>
    <w:rsid w:val="00F4130A"/>
    <w:rsid w:val="00F423D8"/>
    <w:rsid w:val="00F431DC"/>
    <w:rsid w:val="00F433B4"/>
    <w:rsid w:val="00F4465B"/>
    <w:rsid w:val="00F456C1"/>
    <w:rsid w:val="00F46330"/>
    <w:rsid w:val="00F4659D"/>
    <w:rsid w:val="00F4700E"/>
    <w:rsid w:val="00F4757A"/>
    <w:rsid w:val="00F47AC3"/>
    <w:rsid w:val="00F47C81"/>
    <w:rsid w:val="00F47E68"/>
    <w:rsid w:val="00F518AF"/>
    <w:rsid w:val="00F52097"/>
    <w:rsid w:val="00F529A8"/>
    <w:rsid w:val="00F531EB"/>
    <w:rsid w:val="00F53766"/>
    <w:rsid w:val="00F542C1"/>
    <w:rsid w:val="00F547A0"/>
    <w:rsid w:val="00F55FDB"/>
    <w:rsid w:val="00F5717A"/>
    <w:rsid w:val="00F6009F"/>
    <w:rsid w:val="00F62708"/>
    <w:rsid w:val="00F6277E"/>
    <w:rsid w:val="00F63D05"/>
    <w:rsid w:val="00F6560A"/>
    <w:rsid w:val="00F65C08"/>
    <w:rsid w:val="00F65FBB"/>
    <w:rsid w:val="00F6612F"/>
    <w:rsid w:val="00F678F9"/>
    <w:rsid w:val="00F70441"/>
    <w:rsid w:val="00F718BF"/>
    <w:rsid w:val="00F733F9"/>
    <w:rsid w:val="00F74852"/>
    <w:rsid w:val="00F76C98"/>
    <w:rsid w:val="00F76E4B"/>
    <w:rsid w:val="00F77367"/>
    <w:rsid w:val="00F77611"/>
    <w:rsid w:val="00F80104"/>
    <w:rsid w:val="00F840E1"/>
    <w:rsid w:val="00F8575D"/>
    <w:rsid w:val="00F864F9"/>
    <w:rsid w:val="00F86A12"/>
    <w:rsid w:val="00F918DC"/>
    <w:rsid w:val="00F925E6"/>
    <w:rsid w:val="00F946BD"/>
    <w:rsid w:val="00F94B92"/>
    <w:rsid w:val="00F94F02"/>
    <w:rsid w:val="00F96A52"/>
    <w:rsid w:val="00F97584"/>
    <w:rsid w:val="00F97E0E"/>
    <w:rsid w:val="00FA080C"/>
    <w:rsid w:val="00FA083A"/>
    <w:rsid w:val="00FA0890"/>
    <w:rsid w:val="00FA2A1F"/>
    <w:rsid w:val="00FA369D"/>
    <w:rsid w:val="00FA4391"/>
    <w:rsid w:val="00FA49CB"/>
    <w:rsid w:val="00FA72E4"/>
    <w:rsid w:val="00FA7CB0"/>
    <w:rsid w:val="00FB1ADB"/>
    <w:rsid w:val="00FB3060"/>
    <w:rsid w:val="00FB4102"/>
    <w:rsid w:val="00FB4EF7"/>
    <w:rsid w:val="00FB5248"/>
    <w:rsid w:val="00FB5BEF"/>
    <w:rsid w:val="00FB65CD"/>
    <w:rsid w:val="00FB77D8"/>
    <w:rsid w:val="00FB7EAA"/>
    <w:rsid w:val="00FC00F6"/>
    <w:rsid w:val="00FC0712"/>
    <w:rsid w:val="00FC10CD"/>
    <w:rsid w:val="00FC327E"/>
    <w:rsid w:val="00FC37B8"/>
    <w:rsid w:val="00FC57A1"/>
    <w:rsid w:val="00FC57F9"/>
    <w:rsid w:val="00FC76CC"/>
    <w:rsid w:val="00FC7ED7"/>
    <w:rsid w:val="00FD0CD8"/>
    <w:rsid w:val="00FD11A4"/>
    <w:rsid w:val="00FD1E0A"/>
    <w:rsid w:val="00FD223E"/>
    <w:rsid w:val="00FD23E2"/>
    <w:rsid w:val="00FD33DE"/>
    <w:rsid w:val="00FD423C"/>
    <w:rsid w:val="00FD4F74"/>
    <w:rsid w:val="00FD603A"/>
    <w:rsid w:val="00FD6B86"/>
    <w:rsid w:val="00FE0857"/>
    <w:rsid w:val="00FE0926"/>
    <w:rsid w:val="00FE1493"/>
    <w:rsid w:val="00FE2029"/>
    <w:rsid w:val="00FE27C7"/>
    <w:rsid w:val="00FE3409"/>
    <w:rsid w:val="00FE38EA"/>
    <w:rsid w:val="00FE3FA5"/>
    <w:rsid w:val="00FE5035"/>
    <w:rsid w:val="00FE581A"/>
    <w:rsid w:val="00FE5BC5"/>
    <w:rsid w:val="00FE77EB"/>
    <w:rsid w:val="00FE7DB2"/>
    <w:rsid w:val="00FF007E"/>
    <w:rsid w:val="00FF058B"/>
    <w:rsid w:val="00FF0B9D"/>
    <w:rsid w:val="00FF0F0D"/>
    <w:rsid w:val="00FF1CD8"/>
    <w:rsid w:val="00FF24F8"/>
    <w:rsid w:val="00FF2CB1"/>
    <w:rsid w:val="00FF320F"/>
    <w:rsid w:val="00FF3E07"/>
    <w:rsid w:val="00FF4778"/>
    <w:rsid w:val="00FF5644"/>
    <w:rsid w:val="00FF664C"/>
    <w:rsid w:val="01412094"/>
    <w:rsid w:val="018E4CF3"/>
    <w:rsid w:val="019C1F0B"/>
    <w:rsid w:val="01B62362"/>
    <w:rsid w:val="01E65CA9"/>
    <w:rsid w:val="021519AC"/>
    <w:rsid w:val="02196C5B"/>
    <w:rsid w:val="02545566"/>
    <w:rsid w:val="029C235C"/>
    <w:rsid w:val="0314091A"/>
    <w:rsid w:val="035E779F"/>
    <w:rsid w:val="036E22AD"/>
    <w:rsid w:val="038971DB"/>
    <w:rsid w:val="038C50E0"/>
    <w:rsid w:val="03A136C2"/>
    <w:rsid w:val="03AE3097"/>
    <w:rsid w:val="03DA3445"/>
    <w:rsid w:val="03DF70E9"/>
    <w:rsid w:val="042A0462"/>
    <w:rsid w:val="045168E5"/>
    <w:rsid w:val="047A2DFA"/>
    <w:rsid w:val="04C40660"/>
    <w:rsid w:val="04D926FD"/>
    <w:rsid w:val="055A65D5"/>
    <w:rsid w:val="05814297"/>
    <w:rsid w:val="05C808E6"/>
    <w:rsid w:val="06320837"/>
    <w:rsid w:val="063B6960"/>
    <w:rsid w:val="06874346"/>
    <w:rsid w:val="069D7EE6"/>
    <w:rsid w:val="06C55827"/>
    <w:rsid w:val="07131DE1"/>
    <w:rsid w:val="071B4038"/>
    <w:rsid w:val="073B6AEB"/>
    <w:rsid w:val="075D059C"/>
    <w:rsid w:val="07705CC0"/>
    <w:rsid w:val="077940B8"/>
    <w:rsid w:val="0797590B"/>
    <w:rsid w:val="07C00A58"/>
    <w:rsid w:val="07DC6C2E"/>
    <w:rsid w:val="087073F0"/>
    <w:rsid w:val="08903B99"/>
    <w:rsid w:val="08B32E54"/>
    <w:rsid w:val="08B659C0"/>
    <w:rsid w:val="08B92F12"/>
    <w:rsid w:val="08FC0CCA"/>
    <w:rsid w:val="090B419B"/>
    <w:rsid w:val="09824426"/>
    <w:rsid w:val="09BE460B"/>
    <w:rsid w:val="09F2308E"/>
    <w:rsid w:val="0AEF109C"/>
    <w:rsid w:val="0B1E54CC"/>
    <w:rsid w:val="0B2C69E0"/>
    <w:rsid w:val="0B4941F1"/>
    <w:rsid w:val="0B8A73FF"/>
    <w:rsid w:val="0BA431A7"/>
    <w:rsid w:val="0BE95E9A"/>
    <w:rsid w:val="0C7E090C"/>
    <w:rsid w:val="0CAA71A0"/>
    <w:rsid w:val="0D214AFF"/>
    <w:rsid w:val="0D246B1B"/>
    <w:rsid w:val="0D635706"/>
    <w:rsid w:val="0DA578F0"/>
    <w:rsid w:val="0DE14135"/>
    <w:rsid w:val="0E285B6C"/>
    <w:rsid w:val="0E66640A"/>
    <w:rsid w:val="0EC02CDA"/>
    <w:rsid w:val="0EC210CA"/>
    <w:rsid w:val="0EE77A81"/>
    <w:rsid w:val="0F013EAE"/>
    <w:rsid w:val="0F3E53A8"/>
    <w:rsid w:val="0F5C32C3"/>
    <w:rsid w:val="0F6B3552"/>
    <w:rsid w:val="0FAE3FC6"/>
    <w:rsid w:val="0FB66941"/>
    <w:rsid w:val="0FD145A7"/>
    <w:rsid w:val="0FDA030E"/>
    <w:rsid w:val="0FEA00B5"/>
    <w:rsid w:val="0FED71D3"/>
    <w:rsid w:val="1052421A"/>
    <w:rsid w:val="108B0131"/>
    <w:rsid w:val="10B84D0F"/>
    <w:rsid w:val="10E96908"/>
    <w:rsid w:val="110E1D3B"/>
    <w:rsid w:val="11103C0E"/>
    <w:rsid w:val="1171712A"/>
    <w:rsid w:val="11C9307C"/>
    <w:rsid w:val="126357B9"/>
    <w:rsid w:val="126C0647"/>
    <w:rsid w:val="1270704D"/>
    <w:rsid w:val="12745A53"/>
    <w:rsid w:val="127C08E1"/>
    <w:rsid w:val="13EE74BE"/>
    <w:rsid w:val="13F96F6A"/>
    <w:rsid w:val="14212297"/>
    <w:rsid w:val="143556B4"/>
    <w:rsid w:val="145B0DE1"/>
    <w:rsid w:val="146F79EF"/>
    <w:rsid w:val="14AE7983"/>
    <w:rsid w:val="156D6A36"/>
    <w:rsid w:val="15B21729"/>
    <w:rsid w:val="15BE773A"/>
    <w:rsid w:val="15C9134E"/>
    <w:rsid w:val="15DC2BB3"/>
    <w:rsid w:val="161B3F5D"/>
    <w:rsid w:val="164445DC"/>
    <w:rsid w:val="16764CEA"/>
    <w:rsid w:val="167F6534"/>
    <w:rsid w:val="16B44AE6"/>
    <w:rsid w:val="16C13402"/>
    <w:rsid w:val="16C8257E"/>
    <w:rsid w:val="16D45D1C"/>
    <w:rsid w:val="1702234F"/>
    <w:rsid w:val="17386FA6"/>
    <w:rsid w:val="17627DEA"/>
    <w:rsid w:val="17B45554"/>
    <w:rsid w:val="17DD1CB2"/>
    <w:rsid w:val="18045766"/>
    <w:rsid w:val="18532FFB"/>
    <w:rsid w:val="18663516"/>
    <w:rsid w:val="18883EE8"/>
    <w:rsid w:val="18C70B28"/>
    <w:rsid w:val="18D64D3D"/>
    <w:rsid w:val="18DF1F83"/>
    <w:rsid w:val="19326038"/>
    <w:rsid w:val="1934114E"/>
    <w:rsid w:val="193844ED"/>
    <w:rsid w:val="19615A16"/>
    <w:rsid w:val="19A93527"/>
    <w:rsid w:val="19C31ED3"/>
    <w:rsid w:val="19DF6872"/>
    <w:rsid w:val="1A1302AA"/>
    <w:rsid w:val="1A6C7B54"/>
    <w:rsid w:val="1A95442A"/>
    <w:rsid w:val="1AAF6AC8"/>
    <w:rsid w:val="1B6D33D5"/>
    <w:rsid w:val="1B8C6F40"/>
    <w:rsid w:val="1BA13662"/>
    <w:rsid w:val="1C656C23"/>
    <w:rsid w:val="1C867F18"/>
    <w:rsid w:val="1C943B9A"/>
    <w:rsid w:val="1CAF4830"/>
    <w:rsid w:val="1CF04AFE"/>
    <w:rsid w:val="1CFB19D1"/>
    <w:rsid w:val="1D2F5AD1"/>
    <w:rsid w:val="1D3B1205"/>
    <w:rsid w:val="1D3E218A"/>
    <w:rsid w:val="1D5255A7"/>
    <w:rsid w:val="1D8437F8"/>
    <w:rsid w:val="1DAC27BE"/>
    <w:rsid w:val="1DB40F27"/>
    <w:rsid w:val="1DF60F79"/>
    <w:rsid w:val="1DF72496"/>
    <w:rsid w:val="1DFC5A40"/>
    <w:rsid w:val="1E011EC8"/>
    <w:rsid w:val="1E1C04F3"/>
    <w:rsid w:val="1E1D5F75"/>
    <w:rsid w:val="1E421BA3"/>
    <w:rsid w:val="1EAA59F2"/>
    <w:rsid w:val="1EED31EB"/>
    <w:rsid w:val="1F1E30AE"/>
    <w:rsid w:val="1F421CB9"/>
    <w:rsid w:val="1F8A1EBA"/>
    <w:rsid w:val="1FA11974"/>
    <w:rsid w:val="1FC442D8"/>
    <w:rsid w:val="1FD7491E"/>
    <w:rsid w:val="1FF535FC"/>
    <w:rsid w:val="2003455E"/>
    <w:rsid w:val="20117326"/>
    <w:rsid w:val="201F4AD0"/>
    <w:rsid w:val="204C6895"/>
    <w:rsid w:val="206302EE"/>
    <w:rsid w:val="206C2341"/>
    <w:rsid w:val="20932049"/>
    <w:rsid w:val="20A47F1D"/>
    <w:rsid w:val="20DB03F7"/>
    <w:rsid w:val="210E1B4B"/>
    <w:rsid w:val="2124375D"/>
    <w:rsid w:val="212C4F18"/>
    <w:rsid w:val="215E3C32"/>
    <w:rsid w:val="219030CD"/>
    <w:rsid w:val="219078F4"/>
    <w:rsid w:val="224A5CC9"/>
    <w:rsid w:val="22651777"/>
    <w:rsid w:val="22897971"/>
    <w:rsid w:val="229D2393"/>
    <w:rsid w:val="22A6147E"/>
    <w:rsid w:val="22B248D1"/>
    <w:rsid w:val="23030D01"/>
    <w:rsid w:val="23536B7F"/>
    <w:rsid w:val="2358620C"/>
    <w:rsid w:val="23693F28"/>
    <w:rsid w:val="23B95F8F"/>
    <w:rsid w:val="23CB54B6"/>
    <w:rsid w:val="23DD2BE2"/>
    <w:rsid w:val="23E90CA0"/>
    <w:rsid w:val="240E40F9"/>
    <w:rsid w:val="244B0C98"/>
    <w:rsid w:val="24537E66"/>
    <w:rsid w:val="24AB07F1"/>
    <w:rsid w:val="24DC5151"/>
    <w:rsid w:val="24E14A0E"/>
    <w:rsid w:val="25303DF7"/>
    <w:rsid w:val="25697F40"/>
    <w:rsid w:val="25755C4B"/>
    <w:rsid w:val="259F1949"/>
    <w:rsid w:val="25BC3478"/>
    <w:rsid w:val="25CC5230"/>
    <w:rsid w:val="25CE2F82"/>
    <w:rsid w:val="25E8436A"/>
    <w:rsid w:val="26102F02"/>
    <w:rsid w:val="269C0568"/>
    <w:rsid w:val="26C64DE3"/>
    <w:rsid w:val="26FB09C8"/>
    <w:rsid w:val="26FF6F87"/>
    <w:rsid w:val="2703209B"/>
    <w:rsid w:val="273B5EB7"/>
    <w:rsid w:val="275567B1"/>
    <w:rsid w:val="275F60A7"/>
    <w:rsid w:val="27683133"/>
    <w:rsid w:val="27722189"/>
    <w:rsid w:val="277F507F"/>
    <w:rsid w:val="27BF3F2A"/>
    <w:rsid w:val="2821095A"/>
    <w:rsid w:val="283A348C"/>
    <w:rsid w:val="288F5BB7"/>
    <w:rsid w:val="28A00933"/>
    <w:rsid w:val="28F216AA"/>
    <w:rsid w:val="291D7585"/>
    <w:rsid w:val="29444FC3"/>
    <w:rsid w:val="2988172D"/>
    <w:rsid w:val="29CD064C"/>
    <w:rsid w:val="2A093A87"/>
    <w:rsid w:val="2A2444B6"/>
    <w:rsid w:val="2A930F91"/>
    <w:rsid w:val="2AC718BC"/>
    <w:rsid w:val="2AE824DA"/>
    <w:rsid w:val="2B6A7EF2"/>
    <w:rsid w:val="2BE03B9D"/>
    <w:rsid w:val="2C090FCE"/>
    <w:rsid w:val="2C575A56"/>
    <w:rsid w:val="2C840918"/>
    <w:rsid w:val="2CAE5ED9"/>
    <w:rsid w:val="2CF25C74"/>
    <w:rsid w:val="2CFC7029"/>
    <w:rsid w:val="2D0052B3"/>
    <w:rsid w:val="2D176827"/>
    <w:rsid w:val="2D225011"/>
    <w:rsid w:val="2D3B1D2E"/>
    <w:rsid w:val="2D5A7676"/>
    <w:rsid w:val="2D5E3AFE"/>
    <w:rsid w:val="2D631461"/>
    <w:rsid w:val="2D753DF2"/>
    <w:rsid w:val="2D8B284B"/>
    <w:rsid w:val="2D946557"/>
    <w:rsid w:val="2DAF4B82"/>
    <w:rsid w:val="2DC73788"/>
    <w:rsid w:val="2ECA3572"/>
    <w:rsid w:val="2ED25BDE"/>
    <w:rsid w:val="2EF47418"/>
    <w:rsid w:val="2F02092C"/>
    <w:rsid w:val="2F13110C"/>
    <w:rsid w:val="2F5B1AE9"/>
    <w:rsid w:val="2F6915D5"/>
    <w:rsid w:val="2F964A23"/>
    <w:rsid w:val="2FDD7395"/>
    <w:rsid w:val="2FF859C1"/>
    <w:rsid w:val="30033D52"/>
    <w:rsid w:val="30966FEB"/>
    <w:rsid w:val="30F535ED"/>
    <w:rsid w:val="31653999"/>
    <w:rsid w:val="31794F47"/>
    <w:rsid w:val="31801FC4"/>
    <w:rsid w:val="31930FE5"/>
    <w:rsid w:val="319F7AD0"/>
    <w:rsid w:val="31A0760C"/>
    <w:rsid w:val="31A54783"/>
    <w:rsid w:val="324F1398"/>
    <w:rsid w:val="32774ADB"/>
    <w:rsid w:val="32B40F97"/>
    <w:rsid w:val="33A6194A"/>
    <w:rsid w:val="33F74800"/>
    <w:rsid w:val="3406359E"/>
    <w:rsid w:val="341D35F5"/>
    <w:rsid w:val="34615900"/>
    <w:rsid w:val="34702697"/>
    <w:rsid w:val="349B0F5D"/>
    <w:rsid w:val="34AB010D"/>
    <w:rsid w:val="34D24445"/>
    <w:rsid w:val="3637097E"/>
    <w:rsid w:val="3673419D"/>
    <w:rsid w:val="369B3F26"/>
    <w:rsid w:val="36E3211C"/>
    <w:rsid w:val="36E97732"/>
    <w:rsid w:val="36FA64BE"/>
    <w:rsid w:val="3712421E"/>
    <w:rsid w:val="375166CC"/>
    <w:rsid w:val="37760CFB"/>
    <w:rsid w:val="37A56FA1"/>
    <w:rsid w:val="37DB7C6B"/>
    <w:rsid w:val="37F31F59"/>
    <w:rsid w:val="384111E1"/>
    <w:rsid w:val="390D6E28"/>
    <w:rsid w:val="39440601"/>
    <w:rsid w:val="395438BF"/>
    <w:rsid w:val="39594D23"/>
    <w:rsid w:val="3988059E"/>
    <w:rsid w:val="399B4893"/>
    <w:rsid w:val="39B636C5"/>
    <w:rsid w:val="39E65C0C"/>
    <w:rsid w:val="3A00016D"/>
    <w:rsid w:val="3A032FBE"/>
    <w:rsid w:val="3A235A71"/>
    <w:rsid w:val="3A47235D"/>
    <w:rsid w:val="3A7F7C86"/>
    <w:rsid w:val="3A954AAB"/>
    <w:rsid w:val="3ACA07F3"/>
    <w:rsid w:val="3BA63CC9"/>
    <w:rsid w:val="3C03711E"/>
    <w:rsid w:val="3CA84BDA"/>
    <w:rsid w:val="3CB13B21"/>
    <w:rsid w:val="3D3333CC"/>
    <w:rsid w:val="3D3F6C08"/>
    <w:rsid w:val="3D5429BD"/>
    <w:rsid w:val="3DA2612E"/>
    <w:rsid w:val="3DA9794C"/>
    <w:rsid w:val="3DD23BF8"/>
    <w:rsid w:val="3DEF37A7"/>
    <w:rsid w:val="3E050B67"/>
    <w:rsid w:val="3E744A86"/>
    <w:rsid w:val="3E8F779A"/>
    <w:rsid w:val="3F3974AD"/>
    <w:rsid w:val="40522BEC"/>
    <w:rsid w:val="406015F0"/>
    <w:rsid w:val="40643F31"/>
    <w:rsid w:val="407035C7"/>
    <w:rsid w:val="40877850"/>
    <w:rsid w:val="408E6EFA"/>
    <w:rsid w:val="40C47E1B"/>
    <w:rsid w:val="40CE7B57"/>
    <w:rsid w:val="40DE06D3"/>
    <w:rsid w:val="40E63206"/>
    <w:rsid w:val="40ED2B17"/>
    <w:rsid w:val="40EE1D2A"/>
    <w:rsid w:val="4195772C"/>
    <w:rsid w:val="41E14722"/>
    <w:rsid w:val="422051D1"/>
    <w:rsid w:val="426A6C05"/>
    <w:rsid w:val="428260FB"/>
    <w:rsid w:val="4283356C"/>
    <w:rsid w:val="428C263D"/>
    <w:rsid w:val="42E5074D"/>
    <w:rsid w:val="43113BFB"/>
    <w:rsid w:val="4332664E"/>
    <w:rsid w:val="43713BB4"/>
    <w:rsid w:val="43790FC1"/>
    <w:rsid w:val="43C4635E"/>
    <w:rsid w:val="44587239"/>
    <w:rsid w:val="445B1B5A"/>
    <w:rsid w:val="44A21D28"/>
    <w:rsid w:val="44C2005E"/>
    <w:rsid w:val="44C30B63"/>
    <w:rsid w:val="44DE5CB5"/>
    <w:rsid w:val="452B3D87"/>
    <w:rsid w:val="45722332"/>
    <w:rsid w:val="459D5443"/>
    <w:rsid w:val="45C9466A"/>
    <w:rsid w:val="460D0F18"/>
    <w:rsid w:val="46BA47F0"/>
    <w:rsid w:val="4716652D"/>
    <w:rsid w:val="47280E91"/>
    <w:rsid w:val="47496783"/>
    <w:rsid w:val="476E313F"/>
    <w:rsid w:val="47835663"/>
    <w:rsid w:val="47AB54C6"/>
    <w:rsid w:val="47C22BCA"/>
    <w:rsid w:val="47FC6227"/>
    <w:rsid w:val="4857563B"/>
    <w:rsid w:val="486F7677"/>
    <w:rsid w:val="48A25D51"/>
    <w:rsid w:val="48DA6642"/>
    <w:rsid w:val="48E51A27"/>
    <w:rsid w:val="48F873C3"/>
    <w:rsid w:val="49443014"/>
    <w:rsid w:val="49507EA8"/>
    <w:rsid w:val="49713BF2"/>
    <w:rsid w:val="498118A6"/>
    <w:rsid w:val="49AF10F0"/>
    <w:rsid w:val="4A2C3F3D"/>
    <w:rsid w:val="4A3C02F6"/>
    <w:rsid w:val="4A67089F"/>
    <w:rsid w:val="4ABA4F6A"/>
    <w:rsid w:val="4AEA33F6"/>
    <w:rsid w:val="4AFA2203"/>
    <w:rsid w:val="4B667C78"/>
    <w:rsid w:val="4B6959C7"/>
    <w:rsid w:val="4B7B4EE4"/>
    <w:rsid w:val="4BE02B9C"/>
    <w:rsid w:val="4C131BDF"/>
    <w:rsid w:val="4C581544"/>
    <w:rsid w:val="4CE15AB0"/>
    <w:rsid w:val="4CFB7F30"/>
    <w:rsid w:val="4D8065BA"/>
    <w:rsid w:val="4DCA5A2D"/>
    <w:rsid w:val="4DFE4301"/>
    <w:rsid w:val="4E000105"/>
    <w:rsid w:val="4EE43FF8"/>
    <w:rsid w:val="4EFF1A0C"/>
    <w:rsid w:val="4F267EE8"/>
    <w:rsid w:val="4F912E1A"/>
    <w:rsid w:val="4F93383B"/>
    <w:rsid w:val="4F9E0E2B"/>
    <w:rsid w:val="4FA7173B"/>
    <w:rsid w:val="4FC04863"/>
    <w:rsid w:val="4FC63FBC"/>
    <w:rsid w:val="4FCE3728"/>
    <w:rsid w:val="50016951"/>
    <w:rsid w:val="50335DA4"/>
    <w:rsid w:val="505563DC"/>
    <w:rsid w:val="50722494"/>
    <w:rsid w:val="50AF7D6F"/>
    <w:rsid w:val="50CB71E0"/>
    <w:rsid w:val="51861FD1"/>
    <w:rsid w:val="51904A3F"/>
    <w:rsid w:val="51933865"/>
    <w:rsid w:val="51B330F9"/>
    <w:rsid w:val="51E113E5"/>
    <w:rsid w:val="51E754ED"/>
    <w:rsid w:val="5206251F"/>
    <w:rsid w:val="52256518"/>
    <w:rsid w:val="5234545B"/>
    <w:rsid w:val="534D6F8E"/>
    <w:rsid w:val="539453CB"/>
    <w:rsid w:val="53BE10DB"/>
    <w:rsid w:val="5413696A"/>
    <w:rsid w:val="54227396"/>
    <w:rsid w:val="546E6190"/>
    <w:rsid w:val="5524287A"/>
    <w:rsid w:val="554219EC"/>
    <w:rsid w:val="55567D78"/>
    <w:rsid w:val="55922A70"/>
    <w:rsid w:val="55A54252"/>
    <w:rsid w:val="55A80CB8"/>
    <w:rsid w:val="55D944E9"/>
    <w:rsid w:val="55EE5388"/>
    <w:rsid w:val="563460A8"/>
    <w:rsid w:val="56881D03"/>
    <w:rsid w:val="56A62938"/>
    <w:rsid w:val="56C93DF1"/>
    <w:rsid w:val="56CF2477"/>
    <w:rsid w:val="56D6367B"/>
    <w:rsid w:val="57223228"/>
    <w:rsid w:val="57AD31C7"/>
    <w:rsid w:val="57CC2FA8"/>
    <w:rsid w:val="586D1538"/>
    <w:rsid w:val="589631C4"/>
    <w:rsid w:val="58AF298D"/>
    <w:rsid w:val="58DD2563"/>
    <w:rsid w:val="58E31534"/>
    <w:rsid w:val="58E575E4"/>
    <w:rsid w:val="590E1675"/>
    <w:rsid w:val="59404D4D"/>
    <w:rsid w:val="594C608F"/>
    <w:rsid w:val="59903300"/>
    <w:rsid w:val="59955D64"/>
    <w:rsid w:val="5AA03E96"/>
    <w:rsid w:val="5AAE186F"/>
    <w:rsid w:val="5ABC71EA"/>
    <w:rsid w:val="5ADB7A9F"/>
    <w:rsid w:val="5AE73DF2"/>
    <w:rsid w:val="5B1E3130"/>
    <w:rsid w:val="5B8B7B78"/>
    <w:rsid w:val="5BD76A3D"/>
    <w:rsid w:val="5BF25BE0"/>
    <w:rsid w:val="5C340EB3"/>
    <w:rsid w:val="5CB660AB"/>
    <w:rsid w:val="5CD53744"/>
    <w:rsid w:val="5CFE0F05"/>
    <w:rsid w:val="5D404CBC"/>
    <w:rsid w:val="5D814019"/>
    <w:rsid w:val="5D8579FD"/>
    <w:rsid w:val="5DDA7107"/>
    <w:rsid w:val="5DF32230"/>
    <w:rsid w:val="5E1D40CE"/>
    <w:rsid w:val="5E6437E8"/>
    <w:rsid w:val="5EE04437"/>
    <w:rsid w:val="5EF9755F"/>
    <w:rsid w:val="5EFA349C"/>
    <w:rsid w:val="5F145471"/>
    <w:rsid w:val="5F2A7D2E"/>
    <w:rsid w:val="5F4300B0"/>
    <w:rsid w:val="5F432E56"/>
    <w:rsid w:val="60266CCC"/>
    <w:rsid w:val="602A549E"/>
    <w:rsid w:val="607757D2"/>
    <w:rsid w:val="607808CE"/>
    <w:rsid w:val="608834ED"/>
    <w:rsid w:val="60B06C30"/>
    <w:rsid w:val="60D91FF3"/>
    <w:rsid w:val="612855F5"/>
    <w:rsid w:val="614F63C3"/>
    <w:rsid w:val="614F7228"/>
    <w:rsid w:val="615573BE"/>
    <w:rsid w:val="618A1E17"/>
    <w:rsid w:val="619D3036"/>
    <w:rsid w:val="61F63E63"/>
    <w:rsid w:val="622E70A1"/>
    <w:rsid w:val="62360529"/>
    <w:rsid w:val="62385432"/>
    <w:rsid w:val="62A6057B"/>
    <w:rsid w:val="62F16234"/>
    <w:rsid w:val="62FF1978"/>
    <w:rsid w:val="63267639"/>
    <w:rsid w:val="633D2BD8"/>
    <w:rsid w:val="638C2861"/>
    <w:rsid w:val="64112F76"/>
    <w:rsid w:val="641739FD"/>
    <w:rsid w:val="641920C5"/>
    <w:rsid w:val="64680F4A"/>
    <w:rsid w:val="646C19F5"/>
    <w:rsid w:val="646E13CD"/>
    <w:rsid w:val="64A245A7"/>
    <w:rsid w:val="64C24F42"/>
    <w:rsid w:val="65177DE9"/>
    <w:rsid w:val="654153AA"/>
    <w:rsid w:val="656655EA"/>
    <w:rsid w:val="65AF3460"/>
    <w:rsid w:val="65CA78C6"/>
    <w:rsid w:val="668734C3"/>
    <w:rsid w:val="66AE2CE2"/>
    <w:rsid w:val="66ED2C92"/>
    <w:rsid w:val="670E2C4E"/>
    <w:rsid w:val="67104515"/>
    <w:rsid w:val="67165330"/>
    <w:rsid w:val="676166C7"/>
    <w:rsid w:val="67D44DCE"/>
    <w:rsid w:val="687D656A"/>
    <w:rsid w:val="68A13480"/>
    <w:rsid w:val="68A87EFF"/>
    <w:rsid w:val="68AF7165"/>
    <w:rsid w:val="68FF7E67"/>
    <w:rsid w:val="6914352C"/>
    <w:rsid w:val="69306F29"/>
    <w:rsid w:val="694D4F50"/>
    <w:rsid w:val="69966649"/>
    <w:rsid w:val="699D5FD4"/>
    <w:rsid w:val="69C76E18"/>
    <w:rsid w:val="69F40BE1"/>
    <w:rsid w:val="6A0A1103"/>
    <w:rsid w:val="6A21622D"/>
    <w:rsid w:val="6A2C2DDB"/>
    <w:rsid w:val="6A5F4A3D"/>
    <w:rsid w:val="6AAF1314"/>
    <w:rsid w:val="6AFF6783"/>
    <w:rsid w:val="6B09652B"/>
    <w:rsid w:val="6B0B3619"/>
    <w:rsid w:val="6B3063EA"/>
    <w:rsid w:val="6B9E4FF3"/>
    <w:rsid w:val="6BD617DF"/>
    <w:rsid w:val="6C5A0F02"/>
    <w:rsid w:val="6C8666B5"/>
    <w:rsid w:val="6CA24FC7"/>
    <w:rsid w:val="6CFC2FB1"/>
    <w:rsid w:val="6D083537"/>
    <w:rsid w:val="6D705E4C"/>
    <w:rsid w:val="6D714E24"/>
    <w:rsid w:val="6D8C20A2"/>
    <w:rsid w:val="6D99026F"/>
    <w:rsid w:val="6E535201"/>
    <w:rsid w:val="6EF965F7"/>
    <w:rsid w:val="6F0931B7"/>
    <w:rsid w:val="6F44023C"/>
    <w:rsid w:val="6FCD4A1D"/>
    <w:rsid w:val="700F04E7"/>
    <w:rsid w:val="702A30FA"/>
    <w:rsid w:val="70532313"/>
    <w:rsid w:val="709C343D"/>
    <w:rsid w:val="70AF47ED"/>
    <w:rsid w:val="70B64CD9"/>
    <w:rsid w:val="70C6039B"/>
    <w:rsid w:val="712430D7"/>
    <w:rsid w:val="71CC1122"/>
    <w:rsid w:val="72193544"/>
    <w:rsid w:val="726E12CB"/>
    <w:rsid w:val="733E7DE4"/>
    <w:rsid w:val="733F3BA1"/>
    <w:rsid w:val="735E6A5C"/>
    <w:rsid w:val="735E7795"/>
    <w:rsid w:val="736A62FD"/>
    <w:rsid w:val="7377177D"/>
    <w:rsid w:val="73891A45"/>
    <w:rsid w:val="73A9714E"/>
    <w:rsid w:val="73D47918"/>
    <w:rsid w:val="73D94FD7"/>
    <w:rsid w:val="73DC14A1"/>
    <w:rsid w:val="73E942E0"/>
    <w:rsid w:val="73F2787F"/>
    <w:rsid w:val="744E674B"/>
    <w:rsid w:val="74727E7F"/>
    <w:rsid w:val="74AA2DF3"/>
    <w:rsid w:val="74BF2F2A"/>
    <w:rsid w:val="74C23D1D"/>
    <w:rsid w:val="74E10D4F"/>
    <w:rsid w:val="752175BA"/>
    <w:rsid w:val="752E2718"/>
    <w:rsid w:val="7551238A"/>
    <w:rsid w:val="75C978A7"/>
    <w:rsid w:val="761F61D8"/>
    <w:rsid w:val="764E6D27"/>
    <w:rsid w:val="76616135"/>
    <w:rsid w:val="769E07DD"/>
    <w:rsid w:val="76E44C9C"/>
    <w:rsid w:val="76EC02AB"/>
    <w:rsid w:val="778A0CAD"/>
    <w:rsid w:val="77C2468B"/>
    <w:rsid w:val="77C6528F"/>
    <w:rsid w:val="77CA3C95"/>
    <w:rsid w:val="77FE389C"/>
    <w:rsid w:val="785670FD"/>
    <w:rsid w:val="787D047E"/>
    <w:rsid w:val="788B1B55"/>
    <w:rsid w:val="788F055B"/>
    <w:rsid w:val="78AE1D0A"/>
    <w:rsid w:val="78BC6AA1"/>
    <w:rsid w:val="78CE223E"/>
    <w:rsid w:val="78D75922"/>
    <w:rsid w:val="78FB1AF4"/>
    <w:rsid w:val="79132D33"/>
    <w:rsid w:val="795F1B2D"/>
    <w:rsid w:val="7968243D"/>
    <w:rsid w:val="79CE7A20"/>
    <w:rsid w:val="79E25D0D"/>
    <w:rsid w:val="7A0657BE"/>
    <w:rsid w:val="7AA61B9A"/>
    <w:rsid w:val="7B544CFB"/>
    <w:rsid w:val="7B9678EC"/>
    <w:rsid w:val="7BD568E9"/>
    <w:rsid w:val="7C2D424A"/>
    <w:rsid w:val="7C6C7459"/>
    <w:rsid w:val="7C9F7901"/>
    <w:rsid w:val="7DB90387"/>
    <w:rsid w:val="7DBB4955"/>
    <w:rsid w:val="7E116906"/>
    <w:rsid w:val="7EAB3AE0"/>
    <w:rsid w:val="7EC417C8"/>
    <w:rsid w:val="7EDC51BD"/>
    <w:rsid w:val="7F175573"/>
    <w:rsid w:val="7F212A3F"/>
    <w:rsid w:val="7F663BB5"/>
    <w:rsid w:val="7F6A3397"/>
    <w:rsid w:val="7F7E58BB"/>
    <w:rsid w:val="7F81724F"/>
    <w:rsid w:val="7FEA7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qFormat="1"/>
    <w:lsdException w:name="heading 3" w:semiHidden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qFormat="1"/>
    <w:lsdException w:name="header" w:semiHidden="0" w:uiPriority="99" w:qFormat="1"/>
    <w:lsdException w:name="footer" w:semiHidden="0" w:uiPriority="99" w:qFormat="1"/>
    <w:lsdException w:name="caption" w:qFormat="1"/>
    <w:lsdException w:name="annotation reference" w:semiHidden="0" w:qFormat="1"/>
    <w:lsdException w:name="page number" w:semiHidden="0" w:qFormat="1"/>
    <w:lsdException w:name="macro" w:semiHidden="0"/>
    <w:lsdException w:name="List Bullet" w:semiHidden="0" w:unhideWhenUsed="0"/>
    <w:lsdException w:name="List Number" w:semiHidden="0"/>
    <w:lsdException w:name="Title" w:semiHidden="0" w:unhideWhenUsed="0" w:qFormat="1"/>
    <w:lsdException w:name="Default Paragraph Font" w:uiPriority="1"/>
    <w:lsdException w:name="Body Text" w:semiHidden="0" w:qFormat="1"/>
    <w:lsdException w:name="Body Text Indent" w:semiHidden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/>
    <w:lsdException w:name="Subtitle" w:semiHidden="0" w:unhideWhenUsed="0" w:qFormat="1"/>
    <w:lsdException w:name="Date" w:qFormat="1"/>
    <w:lsdException w:name="Hyperlink" w:semiHidden="0" w:qFormat="1"/>
    <w:lsdException w:name="Strong" w:semiHidden="0" w:unhideWhenUsed="0" w:qFormat="1"/>
    <w:lsdException w:name="Emphasis" w:semiHidden="0" w:unhideWhenUsed="0" w:qFormat="1"/>
    <w:lsdException w:name="Document Map" w:qFormat="1"/>
    <w:lsdException w:name="HTML Top of Form" w:uiPriority="99"/>
    <w:lsdException w:name="HTML Bottom of Form" w:uiPriority="99"/>
    <w:lsdException w:name="Normal (Web)" w:uiPriority="99" w:qFormat="1"/>
    <w:lsdException w:name="Normal Table" w:uiPriority="99"/>
    <w:lsdException w:name="annotation subject" w:semiHidden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 w:qFormat="1"/>
    <w:lsdException w:name="Placeholder Text" w:semiHidden="0" w:uiPriority="99" w:unhideWhenUsed="0" w:qFormat="1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B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20A3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D20A3C"/>
    <w:pPr>
      <w:keepNext/>
      <w:jc w:val="center"/>
      <w:outlineLvl w:val="1"/>
    </w:pPr>
    <w:rPr>
      <w:b/>
      <w:sz w:val="32"/>
      <w:szCs w:val="32"/>
    </w:rPr>
  </w:style>
  <w:style w:type="paragraph" w:styleId="3">
    <w:name w:val="heading 3"/>
    <w:basedOn w:val="a"/>
    <w:next w:val="a"/>
    <w:qFormat/>
    <w:rsid w:val="00D20A3C"/>
    <w:pPr>
      <w:keepNext/>
      <w:jc w:val="center"/>
      <w:outlineLvl w:val="2"/>
    </w:pPr>
    <w:rPr>
      <w:rFonts w:ascii="宋体" w:hAnsi="宋体"/>
      <w:b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rsid w:val="00D20A3C"/>
    <w:pPr>
      <w:shd w:val="clear" w:color="auto" w:fill="000080"/>
    </w:pPr>
  </w:style>
  <w:style w:type="paragraph" w:styleId="a4">
    <w:name w:val="annotation text"/>
    <w:basedOn w:val="a"/>
    <w:link w:val="Char"/>
    <w:qFormat/>
    <w:rsid w:val="00D20A3C"/>
    <w:pPr>
      <w:jc w:val="left"/>
    </w:pPr>
  </w:style>
  <w:style w:type="paragraph" w:styleId="a5">
    <w:name w:val="Body Text"/>
    <w:basedOn w:val="a"/>
    <w:qFormat/>
    <w:rsid w:val="00D20A3C"/>
    <w:pPr>
      <w:jc w:val="center"/>
    </w:pPr>
    <w:rPr>
      <w:rFonts w:ascii="宋体" w:hAnsi="宋体"/>
      <w:b/>
      <w:sz w:val="24"/>
      <w:szCs w:val="44"/>
    </w:rPr>
  </w:style>
  <w:style w:type="paragraph" w:styleId="a6">
    <w:name w:val="Body Text Indent"/>
    <w:basedOn w:val="a"/>
    <w:qFormat/>
    <w:rsid w:val="00D20A3C"/>
    <w:pPr>
      <w:spacing w:line="280" w:lineRule="exact"/>
      <w:ind w:firstLineChars="3026" w:firstLine="8506"/>
    </w:pPr>
    <w:rPr>
      <w:rFonts w:ascii="宋体" w:hAnsi="宋体"/>
      <w:b/>
      <w:sz w:val="28"/>
      <w:szCs w:val="32"/>
    </w:rPr>
  </w:style>
  <w:style w:type="paragraph" w:styleId="a7">
    <w:name w:val="Date"/>
    <w:basedOn w:val="a"/>
    <w:next w:val="a"/>
    <w:link w:val="Char0"/>
    <w:semiHidden/>
    <w:unhideWhenUsed/>
    <w:qFormat/>
    <w:rsid w:val="00D20A3C"/>
    <w:pPr>
      <w:ind w:leftChars="2500" w:left="100"/>
    </w:pPr>
  </w:style>
  <w:style w:type="paragraph" w:styleId="a8">
    <w:name w:val="Balloon Text"/>
    <w:basedOn w:val="a"/>
    <w:semiHidden/>
    <w:qFormat/>
    <w:rsid w:val="00D20A3C"/>
    <w:rPr>
      <w:sz w:val="18"/>
      <w:szCs w:val="18"/>
    </w:rPr>
  </w:style>
  <w:style w:type="paragraph" w:styleId="a9">
    <w:name w:val="footer"/>
    <w:basedOn w:val="a"/>
    <w:link w:val="Char1"/>
    <w:uiPriority w:val="99"/>
    <w:qFormat/>
    <w:rsid w:val="00D20A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Char2"/>
    <w:uiPriority w:val="99"/>
    <w:qFormat/>
    <w:rsid w:val="00D20A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4"/>
    <w:next w:val="a4"/>
    <w:link w:val="Char3"/>
    <w:qFormat/>
    <w:rsid w:val="00D20A3C"/>
    <w:rPr>
      <w:b/>
      <w:bCs/>
    </w:rPr>
  </w:style>
  <w:style w:type="table" w:styleId="ac">
    <w:name w:val="Table Grid"/>
    <w:basedOn w:val="a1"/>
    <w:qFormat/>
    <w:rsid w:val="00D20A3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qFormat/>
    <w:rsid w:val="00D20A3C"/>
  </w:style>
  <w:style w:type="character" w:styleId="ae">
    <w:name w:val="Emphasis"/>
    <w:basedOn w:val="a0"/>
    <w:qFormat/>
    <w:rsid w:val="00D20A3C"/>
    <w:rPr>
      <w:i/>
    </w:rPr>
  </w:style>
  <w:style w:type="character" w:styleId="af">
    <w:name w:val="Hyperlink"/>
    <w:qFormat/>
    <w:rsid w:val="00D20A3C"/>
    <w:rPr>
      <w:color w:val="136EC2"/>
      <w:u w:val="single"/>
    </w:rPr>
  </w:style>
  <w:style w:type="character" w:styleId="af0">
    <w:name w:val="annotation reference"/>
    <w:qFormat/>
    <w:rsid w:val="00D20A3C"/>
    <w:rPr>
      <w:sz w:val="21"/>
      <w:szCs w:val="21"/>
    </w:rPr>
  </w:style>
  <w:style w:type="character" w:customStyle="1" w:styleId="shorttext">
    <w:name w:val="short_text"/>
    <w:basedOn w:val="a0"/>
    <w:qFormat/>
    <w:rsid w:val="00D20A3C"/>
  </w:style>
  <w:style w:type="character" w:customStyle="1" w:styleId="Char">
    <w:name w:val="批注文字 Char"/>
    <w:link w:val="a4"/>
    <w:qFormat/>
    <w:rsid w:val="00D20A3C"/>
    <w:rPr>
      <w:kern w:val="2"/>
      <w:sz w:val="21"/>
      <w:szCs w:val="24"/>
    </w:rPr>
  </w:style>
  <w:style w:type="character" w:customStyle="1" w:styleId="Char2">
    <w:name w:val="页眉 Char"/>
    <w:link w:val="aa"/>
    <w:uiPriority w:val="99"/>
    <w:qFormat/>
    <w:rsid w:val="00D20A3C"/>
    <w:rPr>
      <w:kern w:val="2"/>
      <w:sz w:val="18"/>
      <w:szCs w:val="18"/>
    </w:rPr>
  </w:style>
  <w:style w:type="character" w:customStyle="1" w:styleId="Char4">
    <w:name w:val="段 Char"/>
    <w:link w:val="af1"/>
    <w:qFormat/>
    <w:rsid w:val="00D20A3C"/>
    <w:rPr>
      <w:rFonts w:ascii="宋体"/>
      <w:sz w:val="21"/>
      <w:lang w:val="en-US" w:eastAsia="zh-CN" w:bidi="ar-SA"/>
    </w:rPr>
  </w:style>
  <w:style w:type="paragraph" w:customStyle="1" w:styleId="af1">
    <w:name w:val="段"/>
    <w:link w:val="Char4"/>
    <w:qFormat/>
    <w:rsid w:val="00D20A3C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hps">
    <w:name w:val="hps"/>
    <w:basedOn w:val="a0"/>
    <w:qFormat/>
    <w:rsid w:val="00D20A3C"/>
  </w:style>
  <w:style w:type="character" w:customStyle="1" w:styleId="Char3">
    <w:name w:val="批注主题 Char"/>
    <w:link w:val="ab"/>
    <w:qFormat/>
    <w:rsid w:val="00D20A3C"/>
    <w:rPr>
      <w:b/>
      <w:bCs/>
      <w:kern w:val="2"/>
      <w:sz w:val="21"/>
      <w:szCs w:val="24"/>
    </w:rPr>
  </w:style>
  <w:style w:type="paragraph" w:customStyle="1" w:styleId="af2">
    <w:name w:val="终结线"/>
    <w:basedOn w:val="a"/>
    <w:qFormat/>
    <w:rsid w:val="00D20A3C"/>
    <w:pPr>
      <w:framePr w:hSpace="181" w:vSpace="181" w:wrap="around" w:vAnchor="text" w:hAnchor="margin" w:xAlign="center" w:y="285"/>
    </w:pPr>
  </w:style>
  <w:style w:type="paragraph" w:styleId="af3">
    <w:name w:val="List Paragraph"/>
    <w:basedOn w:val="a"/>
    <w:uiPriority w:val="99"/>
    <w:qFormat/>
    <w:rsid w:val="00D20A3C"/>
    <w:pPr>
      <w:ind w:firstLineChars="200" w:firstLine="420"/>
    </w:pPr>
  </w:style>
  <w:style w:type="paragraph" w:customStyle="1" w:styleId="ParaCharCharCharCharCharCharChar">
    <w:name w:val="默认段落字体 Para Char Char Char Char Char Char Char"/>
    <w:basedOn w:val="a"/>
    <w:qFormat/>
    <w:rsid w:val="00D20A3C"/>
  </w:style>
  <w:style w:type="paragraph" w:customStyle="1" w:styleId="10">
    <w:name w:val="修订1"/>
    <w:uiPriority w:val="99"/>
    <w:unhideWhenUsed/>
    <w:qFormat/>
    <w:rsid w:val="00D20A3C"/>
    <w:rPr>
      <w:kern w:val="2"/>
      <w:sz w:val="21"/>
      <w:szCs w:val="24"/>
    </w:rPr>
  </w:style>
  <w:style w:type="character" w:styleId="af4">
    <w:name w:val="Placeholder Text"/>
    <w:basedOn w:val="a0"/>
    <w:uiPriority w:val="99"/>
    <w:unhideWhenUsed/>
    <w:qFormat/>
    <w:rsid w:val="00D20A3C"/>
    <w:rPr>
      <w:color w:val="808080"/>
    </w:rPr>
  </w:style>
  <w:style w:type="character" w:customStyle="1" w:styleId="Char0">
    <w:name w:val="日期 Char"/>
    <w:basedOn w:val="a0"/>
    <w:link w:val="a7"/>
    <w:semiHidden/>
    <w:qFormat/>
    <w:rsid w:val="00D20A3C"/>
    <w:rPr>
      <w:kern w:val="2"/>
      <w:sz w:val="21"/>
      <w:szCs w:val="24"/>
    </w:rPr>
  </w:style>
  <w:style w:type="character" w:customStyle="1" w:styleId="Char1">
    <w:name w:val="页脚 Char"/>
    <w:basedOn w:val="a0"/>
    <w:link w:val="a9"/>
    <w:uiPriority w:val="99"/>
    <w:rsid w:val="006A7E65"/>
    <w:rPr>
      <w:kern w:val="2"/>
      <w:sz w:val="18"/>
      <w:szCs w:val="18"/>
    </w:rPr>
  </w:style>
  <w:style w:type="character" w:customStyle="1" w:styleId="ordinary-span-edit2">
    <w:name w:val="ordinary-span-edit2"/>
    <w:basedOn w:val="a0"/>
    <w:rsid w:val="00EC1C63"/>
  </w:style>
  <w:style w:type="character" w:customStyle="1" w:styleId="af5">
    <w:name w:val="四号黑体"/>
    <w:uiPriority w:val="1"/>
    <w:qFormat/>
    <w:rsid w:val="00A97518"/>
    <w:rPr>
      <w:rFonts w:eastAsia="黑体"/>
      <w:sz w:val="28"/>
    </w:rPr>
  </w:style>
  <w:style w:type="character" w:customStyle="1" w:styleId="af6">
    <w:name w:val="四号宋体"/>
    <w:uiPriority w:val="1"/>
    <w:qFormat/>
    <w:rsid w:val="00A97518"/>
    <w:rPr>
      <w:rFonts w:eastAsia="宋体"/>
      <w:sz w:val="28"/>
    </w:rPr>
  </w:style>
  <w:style w:type="paragraph" w:customStyle="1" w:styleId="af7">
    <w:name w:val="标准文件_段"/>
    <w:qFormat/>
    <w:rsid w:val="00A97518"/>
    <w:pPr>
      <w:autoSpaceDE w:val="0"/>
      <w:autoSpaceDN w:val="0"/>
      <w:spacing w:line="360" w:lineRule="auto"/>
      <w:ind w:firstLineChars="200" w:firstLine="568"/>
      <w:jc w:val="center"/>
    </w:pPr>
    <w:rPr>
      <w:rFonts w:eastAsia="黑体"/>
      <w:spacing w:val="2"/>
      <w:sz w:val="28"/>
      <w:szCs w:val="28"/>
    </w:rPr>
  </w:style>
  <w:style w:type="paragraph" w:styleId="af8">
    <w:name w:val="Normal (Web)"/>
    <w:basedOn w:val="a"/>
    <w:uiPriority w:val="99"/>
    <w:unhideWhenUsed/>
    <w:qFormat/>
    <w:rsid w:val="00705A44"/>
    <w:pPr>
      <w:adjustRightInd w:val="0"/>
      <w:spacing w:line="310" w:lineRule="exact"/>
    </w:pPr>
    <w:rPr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6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5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9.bin"/><Relationship Id="rId42" Type="http://schemas.openxmlformats.org/officeDocument/2006/relationships/oleObject" Target="embeddings/oleObject13.bin"/><Relationship Id="rId47" Type="http://schemas.openxmlformats.org/officeDocument/2006/relationships/image" Target="media/image21.wmf"/><Relationship Id="rId50" Type="http://schemas.openxmlformats.org/officeDocument/2006/relationships/oleObject" Target="embeddings/oleObject17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26.bin"/><Relationship Id="rId76" Type="http://schemas.openxmlformats.org/officeDocument/2006/relationships/oleObject" Target="embeddings/oleObject30.bin"/><Relationship Id="rId84" Type="http://schemas.openxmlformats.org/officeDocument/2006/relationships/oleObject" Target="embeddings/oleObject34.bin"/><Relationship Id="rId7" Type="http://schemas.openxmlformats.org/officeDocument/2006/relationships/footnotes" Target="footnotes.xml"/><Relationship Id="rId71" Type="http://schemas.openxmlformats.org/officeDocument/2006/relationships/image" Target="media/image33.wmf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9" Type="http://schemas.openxmlformats.org/officeDocument/2006/relationships/image" Target="media/image12.wmf"/><Relationship Id="rId11" Type="http://schemas.openxmlformats.org/officeDocument/2006/relationships/header" Target="header1.xml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8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2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1.bin"/><Relationship Id="rId66" Type="http://schemas.openxmlformats.org/officeDocument/2006/relationships/oleObject" Target="embeddings/oleObject25.bin"/><Relationship Id="rId74" Type="http://schemas.openxmlformats.org/officeDocument/2006/relationships/oleObject" Target="embeddings/oleObject29.bin"/><Relationship Id="rId79" Type="http://schemas.openxmlformats.org/officeDocument/2006/relationships/image" Target="media/image37.wmf"/><Relationship Id="rId87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3.bin"/><Relationship Id="rId19" Type="http://schemas.openxmlformats.org/officeDocument/2006/relationships/image" Target="media/image7.w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image" Target="media/image3.png"/><Relationship Id="rId22" Type="http://schemas.openxmlformats.org/officeDocument/2006/relationships/oleObject" Target="embeddings/oleObject3.bin"/><Relationship Id="rId27" Type="http://schemas.openxmlformats.org/officeDocument/2006/relationships/image" Target="media/image11.wmf"/><Relationship Id="rId30" Type="http://schemas.openxmlformats.org/officeDocument/2006/relationships/oleObject" Target="embeddings/oleObject7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16.bin"/><Relationship Id="rId56" Type="http://schemas.openxmlformats.org/officeDocument/2006/relationships/oleObject" Target="embeddings/oleObject20.bin"/><Relationship Id="rId64" Type="http://schemas.openxmlformats.org/officeDocument/2006/relationships/oleObject" Target="embeddings/oleObject24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endnotes" Target="endnotes.xml"/><Relationship Id="rId51" Type="http://schemas.openxmlformats.org/officeDocument/2006/relationships/image" Target="media/image23.wmf"/><Relationship Id="rId72" Type="http://schemas.openxmlformats.org/officeDocument/2006/relationships/oleObject" Target="embeddings/oleObject28.bin"/><Relationship Id="rId80" Type="http://schemas.openxmlformats.org/officeDocument/2006/relationships/oleObject" Target="embeddings/oleObject32.bin"/><Relationship Id="rId85" Type="http://schemas.openxmlformats.org/officeDocument/2006/relationships/header" Target="header3.xml"/><Relationship Id="rId3" Type="http://schemas.openxmlformats.org/officeDocument/2006/relationships/numbering" Target="numbering.xml"/><Relationship Id="rId12" Type="http://schemas.openxmlformats.org/officeDocument/2006/relationships/footer" Target="footer1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1.bin"/><Relationship Id="rId46" Type="http://schemas.openxmlformats.org/officeDocument/2006/relationships/oleObject" Target="embeddings/oleObject15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2.bin"/><Relationship Id="rId41" Type="http://schemas.openxmlformats.org/officeDocument/2006/relationships/image" Target="media/image18.wmf"/><Relationship Id="rId54" Type="http://schemas.openxmlformats.org/officeDocument/2006/relationships/oleObject" Target="embeddings/oleObject19.bin"/><Relationship Id="rId62" Type="http://schemas.openxmlformats.org/officeDocument/2006/relationships/oleObject" Target="embeddings/oleObject23.bin"/><Relationship Id="rId70" Type="http://schemas.openxmlformats.org/officeDocument/2006/relationships/oleObject" Target="embeddings/oleObject27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9.wmf"/><Relationship Id="rId28" Type="http://schemas.openxmlformats.org/officeDocument/2006/relationships/oleObject" Target="embeddings/oleObject6.bin"/><Relationship Id="rId36" Type="http://schemas.openxmlformats.org/officeDocument/2006/relationships/oleObject" Target="embeddings/oleObject10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image" Target="media/image2.png"/><Relationship Id="rId31" Type="http://schemas.openxmlformats.org/officeDocument/2006/relationships/image" Target="media/image13.wmf"/><Relationship Id="rId44" Type="http://schemas.openxmlformats.org/officeDocument/2006/relationships/oleObject" Target="embeddings/oleObject14.bin"/><Relationship Id="rId52" Type="http://schemas.openxmlformats.org/officeDocument/2006/relationships/oleObject" Target="embeddings/oleObject18.bin"/><Relationship Id="rId60" Type="http://schemas.openxmlformats.org/officeDocument/2006/relationships/oleObject" Target="embeddings/oleObject22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1.bin"/><Relationship Id="rId81" Type="http://schemas.openxmlformats.org/officeDocument/2006/relationships/image" Target="media/image38.wmf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50694B-9EAA-452A-AFFC-18A409F52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16</Pages>
  <Words>1228</Words>
  <Characters>7001</Characters>
  <Application>Microsoft Office Word</Application>
  <DocSecurity>0</DocSecurity>
  <Lines>58</Lines>
  <Paragraphs>16</Paragraphs>
  <ScaleCrop>false</ScaleCrop>
  <Company>HaiNa</Company>
  <LinksUpToDate>false</LinksUpToDate>
  <CharactersWithSpaces>8213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橡胶测厚计校准规范</dc:title>
  <dc:creator>HaiNaSever</dc:creator>
  <cp:lastModifiedBy>陈铁杉</cp:lastModifiedBy>
  <cp:revision>15</cp:revision>
  <cp:lastPrinted>2021-05-28T01:46:00Z</cp:lastPrinted>
  <dcterms:created xsi:type="dcterms:W3CDTF">2021-06-07T13:56:00Z</dcterms:created>
  <dcterms:modified xsi:type="dcterms:W3CDTF">2021-06-30T05:39:00Z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