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F9" w:rsidRDefault="0024772E" w:rsidP="00842D5F">
      <w:pPr>
        <w:tabs>
          <w:tab w:val="left" w:pos="1985"/>
        </w:tabs>
        <w:autoSpaceDE w:val="0"/>
        <w:autoSpaceDN w:val="0"/>
        <w:adjustRightInd w:val="0"/>
        <w:ind w:right="1040"/>
        <w:jc w:val="center"/>
        <w:rPr>
          <w:rFonts w:ascii="黑体" w:eastAsia="黑体" w:cs="黑体"/>
        </w:rPr>
      </w:pPr>
      <w:r>
        <w:rPr>
          <w:rFonts w:ascii="宋体" w:hAnsi="宋体" w:cs="黑体"/>
          <w:noProof/>
          <w:sz w:val="52"/>
          <w:szCs w:val="52"/>
        </w:rPr>
        <w:drawing>
          <wp:anchor distT="0" distB="0" distL="114300" distR="114300" simplePos="0" relativeHeight="251661824" behindDoc="0" locked="0" layoutInCell="1" allowOverlap="1">
            <wp:simplePos x="0" y="0"/>
            <wp:positionH relativeFrom="column">
              <wp:posOffset>3575685</wp:posOffset>
            </wp:positionH>
            <wp:positionV relativeFrom="paragraph">
              <wp:posOffset>-118745</wp:posOffset>
            </wp:positionV>
            <wp:extent cx="1513840" cy="647700"/>
            <wp:effectExtent l="19050" t="0" r="0" b="0"/>
            <wp:wrapSquare wrapText="bothSides"/>
            <wp:docPr id="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13840" cy="647700"/>
                    </a:xfrm>
                    <a:prstGeom prst="rect">
                      <a:avLst/>
                    </a:prstGeom>
                    <a:noFill/>
                    <a:ln w="9525">
                      <a:noFill/>
                      <a:miter lim="800000"/>
                      <a:headEnd/>
                      <a:tailEnd/>
                    </a:ln>
                  </pic:spPr>
                </pic:pic>
              </a:graphicData>
            </a:graphic>
          </wp:anchor>
        </w:drawing>
      </w:r>
      <w:r w:rsidR="00704EE0" w:rsidRPr="00704EE0">
        <w:rPr>
          <w:rFonts w:ascii="宋体" w:hAnsi="宋体" w:cs="黑体"/>
          <w:noProof/>
          <w:sz w:val="52"/>
          <w:szCs w:val="52"/>
        </w:rPr>
        <w:pict>
          <v:rect id="_x0000_s1076" style="position:absolute;left:0;text-align:left;margin-left:342.25pt;margin-top:704.1pt;width:193.9pt;height:16.15pt;z-index:251662848;visibility:visible;mso-position-horizontal-relative:page;mso-position-vertical-relative:page" filled="f" stroked="f">
            <v:fill opacity=".5"/>
            <v:textbox style="mso-next-textbox:#_x0000_s1076" inset="0,0,0,0">
              <w:txbxContent>
                <w:p w:rsidR="008D52D8" w:rsidRDefault="000B509D" w:rsidP="00E2148A">
                  <w:pPr>
                    <w:pStyle w:val="afe"/>
                    <w:ind w:rightChars="200" w:right="480"/>
                  </w:pPr>
                  <w:r>
                    <w:rPr>
                      <w:rFonts w:hint="eastAsia"/>
                    </w:rPr>
                    <w:t>×××</w:t>
                  </w:r>
                  <w:r w:rsidR="008D52D8">
                    <w:rPr>
                      <w:rFonts w:hint="eastAsia"/>
                    </w:rPr>
                    <w:t>×－××－××实施</w:t>
                  </w:r>
                </w:p>
              </w:txbxContent>
            </v:textbox>
            <w10:wrap anchorx="page" anchory="page"/>
          </v:rect>
        </w:pict>
      </w:r>
      <w:r w:rsidR="00704EE0" w:rsidRPr="00704EE0">
        <w:rPr>
          <w:rFonts w:ascii="宋体" w:hAnsi="宋体" w:cs="黑体"/>
          <w:noProof/>
          <w:sz w:val="52"/>
          <w:szCs w:val="52"/>
        </w:rPr>
        <w:pict>
          <v:rect id="_x0000_s1074" style="position:absolute;left:0;text-align:left;margin-left:62.35pt;margin-top:314.6pt;width:490.05pt;height:365.4pt;z-index:251660800;visibility:visible;mso-position-horizontal-relative:page;mso-position-vertical-relative:page" filled="f" stroked="f">
            <v:fill opacity=".5"/>
            <v:textbox style="mso-next-textbox:#_x0000_s1074" inset="0,0,0,0">
              <w:txbxContent>
                <w:p w:rsidR="008D52D8" w:rsidRDefault="008D52D8" w:rsidP="00DF6C42">
                  <w:pPr>
                    <w:pStyle w:val="afd"/>
                    <w:spacing w:beforeLines="90"/>
                    <w:rPr>
                      <w:rFonts w:cs="黑体"/>
                      <w:szCs w:val="52"/>
                    </w:rPr>
                  </w:pPr>
                  <w:r w:rsidRPr="00D66BC6">
                    <w:rPr>
                      <w:rFonts w:cs="黑体" w:hint="eastAsia"/>
                      <w:szCs w:val="52"/>
                    </w:rPr>
                    <w:t>转角扭矩扳子校准规范</w:t>
                  </w:r>
                </w:p>
                <w:p w:rsidR="008D52D8" w:rsidRDefault="008D52D8" w:rsidP="00A31CF9">
                  <w:pPr>
                    <w:pStyle w:val="afc"/>
                    <w:spacing w:line="240" w:lineRule="auto"/>
                    <w:rPr>
                      <w:sz w:val="21"/>
                      <w:szCs w:val="21"/>
                    </w:rPr>
                  </w:pPr>
                </w:p>
                <w:p w:rsidR="008D52D8" w:rsidRDefault="008D52D8" w:rsidP="00502F58">
                  <w:pPr>
                    <w:pStyle w:val="afc"/>
                    <w:spacing w:line="500" w:lineRule="exact"/>
                  </w:pPr>
                  <w:r w:rsidRPr="00D66BC6">
                    <w:t>Calibration Specification for Rotation Angle and Torque Wrenches</w:t>
                  </w:r>
                </w:p>
                <w:p w:rsidR="0004113D" w:rsidRDefault="0004113D" w:rsidP="00502F58">
                  <w:pPr>
                    <w:pStyle w:val="afc"/>
                    <w:spacing w:line="500" w:lineRule="exact"/>
                  </w:pPr>
                </w:p>
                <w:p w:rsidR="008D52D8" w:rsidRPr="00E01B94" w:rsidRDefault="008D52D8" w:rsidP="00A31CF9">
                  <w:pPr>
                    <w:autoSpaceDE w:val="0"/>
                    <w:autoSpaceDN w:val="0"/>
                    <w:adjustRightInd w:val="0"/>
                    <w:jc w:val="center"/>
                    <w:rPr>
                      <w:rFonts w:ascii="黑体" w:eastAsia="黑体" w:cs="黑体"/>
                      <w:sz w:val="28"/>
                      <w:szCs w:val="28"/>
                    </w:rPr>
                  </w:pPr>
                  <w:r>
                    <w:rPr>
                      <w:rFonts w:ascii="黑体" w:eastAsia="黑体" w:cs="黑体" w:hint="eastAsia"/>
                      <w:sz w:val="28"/>
                      <w:szCs w:val="28"/>
                    </w:rPr>
                    <w:t>（报批稿）</w:t>
                  </w:r>
                </w:p>
              </w:txbxContent>
            </v:textbox>
            <w10:wrap anchorx="page" anchory="page"/>
          </v:rect>
        </w:pict>
      </w:r>
      <w:r w:rsidR="00704EE0" w:rsidRPr="00704EE0">
        <w:rPr>
          <w:rFonts w:ascii="宋体" w:hAnsi="宋体" w:cs="黑体"/>
          <w:noProof/>
          <w:sz w:val="52"/>
          <w:szCs w:val="52"/>
        </w:rPr>
        <w:pict>
          <v:line id="_x0000_s1070" style="position:absolute;left:0;text-align:left;z-index:251656704;visibility:visible;mso-position-horizontal-relative:page;mso-position-vertical-relative:page" from="70.85pt,728.5pt" to="538.55pt,728.5pt" strokeweight="1pt">
            <w10:wrap anchorx="page" anchory="page"/>
          </v:line>
        </w:pict>
      </w:r>
      <w:r w:rsidR="00704EE0" w:rsidRPr="00704EE0">
        <w:rPr>
          <w:rFonts w:ascii="宋体" w:hAnsi="宋体" w:cs="黑体"/>
          <w:noProof/>
          <w:sz w:val="52"/>
          <w:szCs w:val="52"/>
        </w:rPr>
        <w:pict>
          <v:rect id="_x0000_s1069" style="position:absolute;left:0;text-align:left;margin-left:70.85pt;margin-top:704.1pt;width:183.7pt;height:16.15pt;z-index:251655680;visibility:visible;mso-position-horizontal-relative:page;mso-position-vertical-relative:page" filled="f" stroked="f">
            <v:fill opacity=".5"/>
            <v:textbox style="mso-next-textbox:#_x0000_s1069" inset="0,0,0,0">
              <w:txbxContent>
                <w:p w:rsidR="008D52D8" w:rsidRDefault="000B509D" w:rsidP="000B509D">
                  <w:pPr>
                    <w:pStyle w:val="afb"/>
                    <w:ind w:leftChars="100" w:left="240"/>
                    <w:jc w:val="left"/>
                  </w:pPr>
                  <w:r>
                    <w:rPr>
                      <w:rFonts w:hint="eastAsia"/>
                    </w:rPr>
                    <w:t>×××</w:t>
                  </w:r>
                  <w:r w:rsidR="008D52D8">
                    <w:rPr>
                      <w:rFonts w:hint="eastAsia"/>
                    </w:rPr>
                    <w:t>×－××－××发布</w:t>
                  </w:r>
                </w:p>
              </w:txbxContent>
            </v:textbox>
            <w10:wrap anchorx="page" anchory="page"/>
          </v:rect>
        </w:pict>
      </w:r>
      <w:r w:rsidR="00704EE0" w:rsidRPr="00704EE0">
        <w:rPr>
          <w:rFonts w:ascii="宋体" w:hAnsi="宋体" w:cs="黑体"/>
          <w:noProof/>
          <w:sz w:val="52"/>
          <w:szCs w:val="52"/>
        </w:rPr>
        <w:pict>
          <v:line id="_x0000_s1068" style="position:absolute;left:0;text-align:left;z-index:251654656;visibility:visible;mso-position-horizontal-relative:page;mso-position-vertical-relative:page" from="70.85pt,213.2pt" to="538.55pt,213.2pt" strokeweight="1pt">
            <w10:wrap anchorx="page" anchory="page"/>
          </v:line>
        </w:pict>
      </w:r>
      <w:r w:rsidR="00A31CF9">
        <w:rPr>
          <w:rFonts w:ascii="黑体" w:eastAsia="黑体" w:cs="黑体"/>
        </w:rPr>
        <w:t xml:space="preserve"> </w:t>
      </w:r>
    </w:p>
    <w:p w:rsidR="002D46EA" w:rsidRDefault="00704EE0">
      <w:pPr>
        <w:autoSpaceDE w:val="0"/>
        <w:autoSpaceDN w:val="0"/>
        <w:adjustRightInd w:val="0"/>
        <w:jc w:val="center"/>
        <w:rPr>
          <w:rFonts w:ascii="黑体" w:eastAsia="黑体" w:cs="黑体"/>
        </w:rPr>
      </w:pPr>
      <w:r w:rsidRPr="00704EE0">
        <w:rPr>
          <w:rFonts w:ascii="宋体" w:hAnsi="宋体" w:cs="黑体"/>
          <w:noProof/>
          <w:sz w:val="52"/>
          <w:szCs w:val="52"/>
        </w:rPr>
        <w:pict>
          <v:rect id="_x0000_s1066" style="position:absolute;left:0;text-align:left;margin-left:72.65pt;margin-top:118.05pt;width:463.5pt;height:57.05pt;z-index:251652608;visibility:visible;mso-position-horizontal-relative:page;mso-position-vertical-relative:page" filled="f" stroked="f">
            <v:fill opacity=".5"/>
            <v:textbox style="mso-next-textbox:#_x0000_s1066" inset="0,0,0,0">
              <w:txbxContent>
                <w:p w:rsidR="008D52D8" w:rsidRPr="00760C0D" w:rsidRDefault="008D52D8" w:rsidP="00760C0D">
                  <w:pPr>
                    <w:spacing w:line="580" w:lineRule="exact"/>
                    <w:jc w:val="distribute"/>
                    <w:rPr>
                      <w:rFonts w:ascii="方正小标宋简体" w:eastAsia="方正小标宋简体"/>
                      <w:spacing w:val="17"/>
                      <w:w w:val="115"/>
                      <w:sz w:val="52"/>
                      <w:szCs w:val="52"/>
                    </w:rPr>
                  </w:pPr>
                  <w:r w:rsidRPr="00760C0D">
                    <w:rPr>
                      <w:rFonts w:ascii="方正小标宋简体" w:eastAsia="方正小标宋简体" w:hint="eastAsia"/>
                      <w:spacing w:val="32"/>
                      <w:w w:val="115"/>
                      <w:sz w:val="52"/>
                      <w:szCs w:val="52"/>
                    </w:rPr>
                    <w:t>中华人民共和国工业和信息化</w:t>
                  </w:r>
                  <w:r w:rsidRPr="00760C0D">
                    <w:rPr>
                      <w:rFonts w:ascii="方正小标宋简体" w:eastAsia="方正小标宋简体" w:hint="eastAsia"/>
                      <w:spacing w:val="17"/>
                      <w:w w:val="115"/>
                      <w:sz w:val="52"/>
                      <w:szCs w:val="52"/>
                    </w:rPr>
                    <w:t>部</w:t>
                  </w:r>
                </w:p>
                <w:p w:rsidR="008D52D8" w:rsidRPr="00760C0D" w:rsidRDefault="008D52D8" w:rsidP="00A31CF9">
                  <w:pPr>
                    <w:spacing w:line="580" w:lineRule="exact"/>
                    <w:jc w:val="center"/>
                    <w:rPr>
                      <w:rFonts w:ascii="方正小标宋简体" w:eastAsia="方正小标宋简体"/>
                      <w:w w:val="115"/>
                      <w:sz w:val="52"/>
                      <w:szCs w:val="52"/>
                    </w:rPr>
                  </w:pPr>
                  <w:r w:rsidRPr="00760C0D">
                    <w:rPr>
                      <w:rFonts w:ascii="方正小标宋简体" w:eastAsia="方正小标宋简体"/>
                      <w:spacing w:val="17"/>
                      <w:w w:val="115"/>
                      <w:sz w:val="52"/>
                      <w:szCs w:val="52"/>
                    </w:rPr>
                    <w:t>兵工民品计量技术规范</w:t>
                  </w:r>
                </w:p>
                <w:p w:rsidR="008D52D8" w:rsidRPr="00924196" w:rsidRDefault="008D52D8" w:rsidP="00A31CF9">
                  <w:pPr>
                    <w:jc w:val="center"/>
                    <w:rPr>
                      <w:w w:val="122"/>
                      <w:sz w:val="52"/>
                      <w:szCs w:val="52"/>
                    </w:rPr>
                  </w:pPr>
                </w:p>
              </w:txbxContent>
            </v:textbox>
            <w10:wrap anchorx="page" anchory="page"/>
          </v:rect>
        </w:pict>
      </w:r>
      <w:r w:rsidRPr="00704EE0">
        <w:rPr>
          <w:rFonts w:ascii="宋体" w:hAnsi="宋体" w:cs="黑体"/>
          <w:noProof/>
          <w:sz w:val="52"/>
          <w:szCs w:val="52"/>
        </w:rPr>
        <w:pict>
          <v:rect id="_x0000_s1067" style="position:absolute;left:0;text-align:left;margin-left:335.5pt;margin-top:187.8pt;width:189.05pt;height:29.5pt;z-index:251653632;visibility:visible;mso-position-horizontal-relative:page;mso-position-vertical-relative:page" filled="f" stroked="f">
            <v:fill opacity=".5"/>
            <v:textbox style="mso-next-textbox:#_x0000_s1067" inset="0,0,0,0">
              <w:txbxContent>
                <w:p w:rsidR="008D52D8" w:rsidRDefault="008D52D8" w:rsidP="00A31CF9">
                  <w:pPr>
                    <w:pStyle w:val="afa"/>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00B56DB5">
                    <w:rPr>
                      <w:rFonts w:hint="eastAsia"/>
                    </w:rPr>
                    <w:t>0</w:t>
                  </w:r>
                  <w:r w:rsidR="007C0B99">
                    <w:rPr>
                      <w:rFonts w:hint="eastAsia"/>
                    </w:rPr>
                    <w:t>0</w:t>
                  </w:r>
                  <w:r w:rsidR="00E5062F">
                    <w:rPr>
                      <w:rFonts w:hint="eastAsia"/>
                    </w:rPr>
                    <w:t>06</w:t>
                  </w:r>
                  <w:r w:rsidRPr="00B56DB5">
                    <w:rPr>
                      <w:rFonts w:hint="eastAsia"/>
                    </w:rPr>
                    <w:t>－</w:t>
                  </w:r>
                  <w:r w:rsidR="00B56DB5" w:rsidRPr="00B56DB5">
                    <w:rPr>
                      <w:rFonts w:hint="eastAsia"/>
                    </w:rPr>
                    <w:t>20</w:t>
                  </w:r>
                  <w:r w:rsidR="00B56DB5">
                    <w:rPr>
                      <w:rFonts w:hint="eastAsia"/>
                    </w:rPr>
                    <w:t>21</w:t>
                  </w:r>
                </w:p>
              </w:txbxContent>
            </v:textbox>
            <w10:wrap anchorx="page" anchory="page"/>
          </v:rect>
        </w:pict>
      </w:r>
      <w:r w:rsidRPr="00704EE0">
        <w:rPr>
          <w:rFonts w:ascii="宋体" w:hAnsi="宋体" w:cs="黑体"/>
          <w:noProof/>
          <w:sz w:val="52"/>
          <w:szCs w:val="52"/>
        </w:rPr>
        <w:pict>
          <v:rect id="_x0000_s1073" style="position:absolute;left:0;text-align:left;margin-left:455.6pt;margin-top:757.4pt;width:17.3pt;height:17.55pt;z-index:251659776;visibility:visible;mso-position-horizontal-relative:page;mso-position-vertical-relative:page" stroked="f">
            <v:textbox style="mso-next-textbox:#_x0000_s1073" inset="0,0,0,0">
              <w:txbxContent>
                <w:p w:rsidR="008D52D8" w:rsidRDefault="008D52D8" w:rsidP="00A31CF9">
                  <w:pPr>
                    <w:spacing w:line="340" w:lineRule="exact"/>
                    <w:rPr>
                      <w:rFonts w:ascii="黑体" w:eastAsia="黑体"/>
                      <w:sz w:val="28"/>
                    </w:rPr>
                  </w:pPr>
                  <w:r>
                    <w:rPr>
                      <w:rFonts w:ascii="黑体" w:eastAsia="黑体" w:hint="eastAsia"/>
                      <w:sz w:val="28"/>
                    </w:rPr>
                    <w:t>布</w:t>
                  </w:r>
                </w:p>
              </w:txbxContent>
            </v:textbox>
            <w10:wrap anchorx="page" anchory="page"/>
          </v:rect>
        </w:pict>
      </w:r>
      <w:r w:rsidRPr="00704EE0">
        <w:rPr>
          <w:rFonts w:ascii="宋体" w:hAnsi="宋体" w:cs="黑体"/>
          <w:noProof/>
          <w:sz w:val="52"/>
          <w:szCs w:val="52"/>
        </w:rPr>
        <w:pict>
          <v:rect id="_x0000_s1072" style="position:absolute;left:0;text-align:left;margin-left:435.45pt;margin-top:757.4pt;width:14.45pt;height:17.55pt;z-index:251658752;visibility:visible;mso-position-horizontal-relative:page;mso-position-vertical-relative:page" stroked="f">
            <v:textbox style="mso-next-textbox:#_x0000_s1072" inset="0,0,0,0">
              <w:txbxContent>
                <w:p w:rsidR="008D52D8" w:rsidRDefault="008D52D8" w:rsidP="00A31CF9">
                  <w:pPr>
                    <w:spacing w:line="340" w:lineRule="exact"/>
                    <w:rPr>
                      <w:rFonts w:ascii="黑体" w:eastAsia="黑体"/>
                      <w:sz w:val="28"/>
                    </w:rPr>
                  </w:pPr>
                  <w:r>
                    <w:rPr>
                      <w:rFonts w:ascii="黑体" w:eastAsia="黑体" w:hint="eastAsia"/>
                      <w:sz w:val="28"/>
                    </w:rPr>
                    <w:t>发</w:t>
                  </w:r>
                </w:p>
              </w:txbxContent>
            </v:textbox>
            <w10:wrap anchorx="page" anchory="page"/>
          </v:rect>
        </w:pict>
      </w:r>
      <w:r w:rsidRPr="00704EE0">
        <w:rPr>
          <w:rFonts w:ascii="宋体" w:hAnsi="宋体" w:cs="黑体"/>
          <w:noProof/>
          <w:sz w:val="52"/>
          <w:szCs w:val="52"/>
        </w:rPr>
        <w:pict>
          <v:rect id="_x0000_s1071" style="position:absolute;left:0;text-align:left;margin-left:87.35pt;margin-top:753.3pt;width:333.95pt;height:27.45pt;z-index:251657728;visibility:visible;mso-position-horizontal-relative:page;mso-position-vertical-relative:page" filled="f" stroked="f">
            <v:fill opacity=".5"/>
            <v:textbox style="mso-next-textbox:#_x0000_s1071" inset="0,0,0,0">
              <w:txbxContent>
                <w:p w:rsidR="008D52D8" w:rsidRPr="00547729" w:rsidRDefault="008D52D8" w:rsidP="00E2148A">
                  <w:pPr>
                    <w:spacing w:line="440" w:lineRule="exact"/>
                    <w:ind w:leftChars="-100" w:left="-24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p>
    <w:p w:rsidR="002D46EA" w:rsidRDefault="002D46EA">
      <w:pPr>
        <w:autoSpaceDE w:val="0"/>
        <w:autoSpaceDN w:val="0"/>
        <w:adjustRightInd w:val="0"/>
        <w:jc w:val="left"/>
        <w:rPr>
          <w:rFonts w:ascii="黑体" w:eastAsia="黑体" w:cs="黑体"/>
          <w:sz w:val="12"/>
          <w:szCs w:val="12"/>
        </w:rPr>
        <w:sectPr w:rsidR="002D46EA">
          <w:headerReference w:type="even" r:id="rId9"/>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rsidR="002D46EA" w:rsidRDefault="00704EE0">
      <w:pPr>
        <w:autoSpaceDE w:val="0"/>
        <w:autoSpaceDN w:val="0"/>
        <w:adjustRightInd w:val="0"/>
        <w:jc w:val="left"/>
        <w:rPr>
          <w:rFonts w:ascii="黑体" w:eastAsia="黑体" w:cs="黑体"/>
          <w:sz w:val="20"/>
          <w:szCs w:val="20"/>
        </w:rPr>
      </w:pPr>
      <w:r w:rsidRPr="00704EE0">
        <w:rPr>
          <w:rFonts w:ascii="黑体" w:eastAsia="黑体" w:cs="黑体"/>
          <w:sz w:val="28"/>
          <w:szCs w:val="28"/>
        </w:rPr>
        <w:lastRenderedPageBreak/>
        <w:pict>
          <v:shapetype id="_x0000_t202" coordsize="21600,21600" o:spt="202" path="m,l,21600r21600,l21600,xe">
            <v:stroke joinstyle="miter"/>
            <v:path gradientshapeok="t" o:connecttype="rect"/>
          </v:shapetype>
          <v:shape id="文本框 29" o:spid="_x0000_s1053" type="#_x0000_t202" style="position:absolute;margin-left:-1.75pt;margin-top:26.9pt;width:262.5pt;height:129.2pt;z-index:251650560" stroked="f">
            <v:textbox style="mso-next-textbox:#文本框 29">
              <w:txbxContent>
                <w:p w:rsidR="008D52D8" w:rsidRDefault="008D52D8" w:rsidP="00DF6C42">
                  <w:pPr>
                    <w:pStyle w:val="af7"/>
                    <w:tabs>
                      <w:tab w:val="left" w:pos="7560"/>
                    </w:tabs>
                    <w:spacing w:beforeLines="100" w:afterLines="50" w:line="240" w:lineRule="auto"/>
                    <w:ind w:firstLine="0"/>
                    <w:jc w:val="center"/>
                    <w:rPr>
                      <w:rFonts w:ascii="黑体" w:cs="黑体"/>
                      <w:sz w:val="36"/>
                      <w:szCs w:val="36"/>
                    </w:rPr>
                  </w:pPr>
                  <w:bookmarkStart w:id="0" w:name="_Toc74842205"/>
                  <w:r w:rsidRPr="00D66BC6">
                    <w:rPr>
                      <w:rStyle w:val="ae"/>
                      <w:rFonts w:hint="eastAsia"/>
                      <w:b w:val="0"/>
                      <w:szCs w:val="44"/>
                    </w:rPr>
                    <w:t>转角扭矩扳子校准规范</w:t>
                  </w:r>
                  <w:bookmarkEnd w:id="0"/>
                </w:p>
                <w:p w:rsidR="008D52D8" w:rsidRPr="00833063" w:rsidRDefault="008D52D8" w:rsidP="00DF6C42">
                  <w:pPr>
                    <w:autoSpaceDE w:val="0"/>
                    <w:autoSpaceDN w:val="0"/>
                    <w:adjustRightInd w:val="0"/>
                    <w:spacing w:beforeLines="100" w:line="340" w:lineRule="exact"/>
                    <w:jc w:val="center"/>
                    <w:rPr>
                      <w:rFonts w:eastAsia="黑体"/>
                      <w:b/>
                      <w:sz w:val="28"/>
                      <w:szCs w:val="28"/>
                    </w:rPr>
                  </w:pPr>
                  <w:r w:rsidRPr="00D66BC6">
                    <w:rPr>
                      <w:rFonts w:eastAsia="黑体"/>
                      <w:b/>
                      <w:sz w:val="28"/>
                      <w:szCs w:val="28"/>
                    </w:rPr>
                    <w:t>Calibration Specification for Rotation Angle and Torque Wrenches</w:t>
                  </w:r>
                  <w:r w:rsidRPr="00833063">
                    <w:rPr>
                      <w:rFonts w:eastAsia="黑体"/>
                      <w:b/>
                      <w:sz w:val="28"/>
                      <w:szCs w:val="28"/>
                    </w:rPr>
                    <w:t xml:space="preserve"> </w:t>
                  </w:r>
                </w:p>
              </w:txbxContent>
            </v:textbox>
          </v:shape>
        </w:pict>
      </w:r>
      <w:r w:rsidRPr="00704EE0">
        <w:rPr>
          <w:rFonts w:ascii="黑体" w:eastAsia="黑体" w:cs="黑体"/>
          <w:sz w:val="28"/>
          <w:szCs w:val="28"/>
        </w:rPr>
        <w:pict>
          <v:shape id="文本框 25" o:spid="_x0000_s1049" type="#_x0000_t202" style="position:absolute;margin-left:265.55pt;margin-top:60.45pt;width:188.85pt;height:62.35pt;z-index:251649536">
            <v:stroke dashstyle="1 1" endcap="round"/>
            <v:textbox style="mso-next-textbox:#文本框 25">
              <w:txbxContent>
                <w:p w:rsidR="008D52D8" w:rsidRPr="00A72D49" w:rsidRDefault="008D52D8" w:rsidP="00DF6C42">
                  <w:pPr>
                    <w:spacing w:beforeLines="150"/>
                    <w:jc w:val="center"/>
                    <w:rPr>
                      <w:rFonts w:ascii="黑体" w:eastAsia="黑体"/>
                      <w:sz w:val="28"/>
                      <w:szCs w:val="28"/>
                    </w:rPr>
                  </w:pPr>
                  <w:r w:rsidRPr="00BE2623">
                    <w:rPr>
                      <w:rFonts w:eastAsia="BatangChe"/>
                      <w:b/>
                      <w:sz w:val="28"/>
                      <w:szCs w:val="28"/>
                    </w:rPr>
                    <w:t>JJF</w:t>
                  </w:r>
                  <w:r w:rsidRPr="00BE2623">
                    <w:rPr>
                      <w:rFonts w:ascii="黑体" w:eastAsia="黑体" w:hAnsi="黑体"/>
                      <w:sz w:val="28"/>
                      <w:szCs w:val="28"/>
                    </w:rPr>
                    <w:t>（</w:t>
                  </w:r>
                  <w:r w:rsidRPr="00BE2623">
                    <w:rPr>
                      <w:rFonts w:ascii="黑体" w:eastAsia="黑体" w:hAnsi="黑体" w:hint="eastAsia"/>
                      <w:sz w:val="28"/>
                      <w:szCs w:val="28"/>
                    </w:rPr>
                    <w:t>兵工民品</w:t>
                  </w:r>
                  <w:r>
                    <w:rPr>
                      <w:rFonts w:ascii="黑体" w:eastAsia="黑体" w:hAnsi="黑体"/>
                      <w:sz w:val="28"/>
                      <w:szCs w:val="28"/>
                    </w:rPr>
                    <w:t>）</w:t>
                  </w:r>
                  <w:r w:rsidR="001660E3" w:rsidRPr="001660E3">
                    <w:rPr>
                      <w:rFonts w:ascii="黑体" w:eastAsia="黑体" w:hAnsi="黑体" w:hint="eastAsia"/>
                      <w:sz w:val="28"/>
                      <w:szCs w:val="28"/>
                    </w:rPr>
                    <w:t>000</w:t>
                  </w:r>
                  <w:r w:rsidR="00E5062F">
                    <w:rPr>
                      <w:rFonts w:ascii="黑体" w:eastAsia="黑体" w:hAnsi="黑体" w:hint="eastAsia"/>
                      <w:sz w:val="28"/>
                      <w:szCs w:val="28"/>
                    </w:rPr>
                    <w:t>6</w:t>
                  </w:r>
                  <w:r>
                    <w:rPr>
                      <w:rFonts w:ascii="黑体" w:eastAsia="黑体" w:hAnsi="黑体" w:cs="黑体"/>
                      <w:sz w:val="28"/>
                      <w:szCs w:val="28"/>
                    </w:rPr>
                    <w:t>－</w:t>
                  </w:r>
                  <w:r w:rsidRPr="00BE2623">
                    <w:rPr>
                      <w:rFonts w:ascii="黑体" w:eastAsia="黑体" w:hAnsi="黑体" w:hint="eastAsia"/>
                      <w:sz w:val="28"/>
                      <w:szCs w:val="28"/>
                    </w:rPr>
                    <w:t>202</w:t>
                  </w:r>
                  <w:r w:rsidR="007C0B99" w:rsidRPr="007C0B99">
                    <w:rPr>
                      <w:rFonts w:ascii="黑体" w:eastAsia="黑体" w:hAnsi="黑体" w:hint="eastAsia"/>
                      <w:sz w:val="28"/>
                      <w:szCs w:val="28"/>
                    </w:rPr>
                    <w:t>1</w:t>
                  </w:r>
                </w:p>
              </w:txbxContent>
            </v:textbox>
          </v:shape>
        </w:pict>
      </w:r>
      <w:r w:rsidR="002D46EA">
        <w:rPr>
          <w:rFonts w:ascii="黑体" w:eastAsia="黑体" w:cs="黑体"/>
          <w:sz w:val="28"/>
          <w:szCs w:val="28"/>
        </w:rPr>
        <w:t xml:space="preserve"> </w:t>
      </w:r>
      <w:r w:rsidRPr="00704EE0">
        <w:rPr>
          <w:rFonts w:ascii="黑体" w:eastAsia="黑体" w:cs="黑体"/>
          <w:sz w:val="28"/>
          <w:szCs w:val="28"/>
        </w:rPr>
      </w:r>
      <w:r>
        <w:rPr>
          <w:rFonts w:ascii="黑体" w:eastAsia="黑体" w:cs="黑体"/>
          <w:sz w:val="28"/>
          <w:szCs w:val="28"/>
        </w:rPr>
        <w:pict>
          <v:group id="画布 23" o:spid="_x0000_s1047" editas="canvas" style="width:198pt;height:117pt;mso-position-horizontal-relative:char;mso-position-vertical-relative:line" coordorigin="5168,1555" coordsize="3960,2340">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5168;top:1555;width:3960;height:2340" o:preferrelative="f">
              <v:fill o:detectmouseclick="t"/>
              <v:path o:extrusionok="t"/>
              <o:lock v:ext="edit" rotation="t" text="t"/>
              <o:diagram v:ext="edit" dgmstyle="0" dgmscalex="0" dgmscaley="0"/>
            </v:shape>
            <w10:wrap type="none"/>
            <w10:anchorlock/>
          </v:group>
        </w:pict>
      </w:r>
      <w:r>
        <w:rPr>
          <w:rFonts w:ascii="黑体" w:eastAsia="黑体" w:cs="黑体"/>
          <w:sz w:val="20"/>
          <w:szCs w:val="20"/>
        </w:rPr>
      </w:r>
      <w:r w:rsidRPr="00704EE0">
        <w:rPr>
          <w:rFonts w:ascii="黑体" w:eastAsia="黑体" w:cs="黑体"/>
          <w:sz w:val="20"/>
          <w:szCs w:val="20"/>
        </w:rPr>
        <w:pict>
          <v:group id="画布 18" o:spid="_x0000_s1042" editas="canvas" style="width:477.95pt;height:18pt;mso-position-horizontal-relative:char;mso-position-vertical-relative:line" coordorigin="2355,2148" coordsize="8312,313">
            <o:lock v:ext="edit" aspectratio="t" text="t"/>
            <o:diagram v:ext="edit" dgmstyle="0" dgmscalex="0" dgmscaley="0"/>
            <v:shape id="_x0000_s1041" type="#_x0000_t75" style="position:absolute;left:2355;top:2148;width:8312;height:313">
              <v:fill o:detectmouseclick="t"/>
              <v:path o:extrusionok="t"/>
              <o:lock v:ext="edit" rotation="t" text="t"/>
              <o:diagram v:ext="edit" dgmstyle="0" dgmscalex="0" dgmscaley="0"/>
            </v:shape>
            <w10:wrap type="none"/>
            <w10:anchorlock/>
          </v:group>
        </w:pict>
      </w:r>
      <w:r w:rsidR="002D46EA">
        <w:rPr>
          <w:rFonts w:ascii="黑体" w:eastAsia="黑体" w:cs="黑体" w:hint="eastAsia"/>
          <w:sz w:val="20"/>
          <w:szCs w:val="20"/>
        </w:rPr>
        <w:t xml:space="preserve">    </w:t>
      </w:r>
    </w:p>
    <w:p w:rsidR="002D46EA" w:rsidRDefault="002D46EA" w:rsidP="00D35889">
      <w:pPr>
        <w:autoSpaceDE w:val="0"/>
        <w:autoSpaceDN w:val="0"/>
        <w:adjustRightInd w:val="0"/>
        <w:ind w:firstLineChars="200" w:firstLine="560"/>
        <w:jc w:val="left"/>
        <w:rPr>
          <w:rFonts w:ascii="宋体" w:hAnsi="宋体" w:cs="黑体"/>
          <w:sz w:val="28"/>
          <w:szCs w:val="28"/>
        </w:rPr>
      </w:pPr>
    </w:p>
    <w:p w:rsidR="002D46EA" w:rsidRDefault="00704EE0" w:rsidP="0048635C">
      <w:pPr>
        <w:tabs>
          <w:tab w:val="left" w:pos="142"/>
        </w:tabs>
        <w:ind w:right="-1055"/>
        <w:rPr>
          <w:rFonts w:ascii="宋体" w:hAnsi="宋体"/>
          <w:sz w:val="28"/>
          <w:szCs w:val="28"/>
        </w:rPr>
      </w:pPr>
      <w:r w:rsidRPr="00704EE0">
        <w:rPr>
          <w:rFonts w:ascii="黑体" w:eastAsia="黑体" w:cs="黑体"/>
          <w:noProof/>
          <w:sz w:val="20"/>
          <w:szCs w:val="20"/>
        </w:rPr>
        <w:pict>
          <v:line id="直线 19" o:spid="_x0000_s1043" style="position:absolute;left:0;text-align:left;z-index:251664896" from=".25pt,4.1pt" to="453.8pt,4.15pt">
            <v:fill o:detectmouseclick="t"/>
          </v:line>
        </w:pict>
      </w:r>
    </w:p>
    <w:p w:rsidR="002D46EA" w:rsidRDefault="002D46EA">
      <w:pPr>
        <w:ind w:right="-1055"/>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0E3C82" w:rsidP="000E3C82">
      <w:pPr>
        <w:tabs>
          <w:tab w:val="left" w:pos="4019"/>
        </w:tabs>
        <w:ind w:right="-334"/>
        <w:rPr>
          <w:rFonts w:ascii="宋体" w:hAnsi="宋体"/>
          <w:sz w:val="28"/>
          <w:szCs w:val="28"/>
        </w:rPr>
      </w:pPr>
      <w:r>
        <w:rPr>
          <w:rFonts w:ascii="宋体" w:hAnsi="宋体"/>
          <w:sz w:val="28"/>
          <w:szCs w:val="28"/>
        </w:rPr>
        <w:tab/>
      </w: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F62977" w:rsidRDefault="00F62977" w:rsidP="004668CA">
      <w:pPr>
        <w:ind w:right="-334"/>
        <w:jc w:val="center"/>
        <w:rPr>
          <w:rFonts w:ascii="宋体" w:hAnsi="宋体"/>
          <w:sz w:val="28"/>
          <w:szCs w:val="28"/>
        </w:rPr>
      </w:pPr>
    </w:p>
    <w:p w:rsidR="002D46EA" w:rsidRDefault="002D46EA" w:rsidP="00636F58">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2D46EA" w:rsidRDefault="002D46EA" w:rsidP="00636F58">
      <w:pPr>
        <w:spacing w:line="600" w:lineRule="exact"/>
        <w:ind w:firstLineChars="400" w:firstLine="1120"/>
        <w:rPr>
          <w:rFonts w:ascii="宋体"/>
          <w:sz w:val="28"/>
        </w:rPr>
      </w:pPr>
      <w:r>
        <w:rPr>
          <w:rFonts w:ascii="黑体" w:eastAsia="黑体" w:hint="eastAsia"/>
          <w:sz w:val="28"/>
        </w:rPr>
        <w:t>主要起草单位：</w:t>
      </w:r>
      <w:r w:rsidR="00050AC8" w:rsidRPr="00050AC8">
        <w:rPr>
          <w:rFonts w:ascii="宋体" w:hint="eastAsia"/>
          <w:sz w:val="28"/>
        </w:rPr>
        <w:t>黑龙江华安精益计量技术研究院有限公司</w:t>
      </w:r>
    </w:p>
    <w:p w:rsidR="002D46EA" w:rsidRDefault="002D46EA" w:rsidP="00636F58">
      <w:pPr>
        <w:spacing w:line="600" w:lineRule="exact"/>
        <w:ind w:firstLineChars="400" w:firstLine="1120"/>
        <w:rPr>
          <w:rFonts w:ascii="宋体"/>
          <w:sz w:val="28"/>
        </w:rPr>
      </w:pPr>
      <w:r>
        <w:rPr>
          <w:rFonts w:ascii="黑体" w:eastAsia="黑体" w:hint="eastAsia"/>
          <w:sz w:val="28"/>
        </w:rPr>
        <w:t>参加</w:t>
      </w:r>
      <w:r w:rsidRPr="007576A5">
        <w:rPr>
          <w:rFonts w:ascii="宋体" w:hAnsi="宋体" w:cs="宋体" w:hint="eastAsia"/>
          <w:sz w:val="28"/>
        </w:rPr>
        <w:t>起草</w:t>
      </w:r>
      <w:r>
        <w:rPr>
          <w:rFonts w:ascii="黑体" w:eastAsia="黑体" w:hint="eastAsia"/>
          <w:sz w:val="28"/>
        </w:rPr>
        <w:t>单位：</w:t>
      </w:r>
      <w:r w:rsidR="00050AC8" w:rsidRPr="00050AC8">
        <w:rPr>
          <w:rFonts w:ascii="宋体" w:hAnsi="宋体" w:hint="eastAsia"/>
          <w:sz w:val="28"/>
        </w:rPr>
        <w:t>国防科技工业2311二级计量站</w:t>
      </w:r>
    </w:p>
    <w:p w:rsidR="002D46EA" w:rsidRDefault="00050AC8" w:rsidP="00050AC8">
      <w:pPr>
        <w:spacing w:line="600" w:lineRule="exact"/>
        <w:ind w:firstLineChars="450" w:firstLine="1260"/>
        <w:rPr>
          <w:rFonts w:ascii="黑体" w:eastAsia="黑体"/>
          <w:sz w:val="28"/>
        </w:rPr>
      </w:pPr>
      <w:r>
        <w:rPr>
          <w:rFonts w:ascii="黑体" w:eastAsia="黑体" w:hint="eastAsia"/>
          <w:sz w:val="28"/>
        </w:rPr>
        <w:t xml:space="preserve">             </w:t>
      </w:r>
      <w:r>
        <w:rPr>
          <w:rFonts w:asciiTheme="minorEastAsia" w:eastAsiaTheme="minorEastAsia" w:hAnsiTheme="minorEastAsia" w:hint="eastAsia"/>
          <w:sz w:val="28"/>
        </w:rPr>
        <w:t>佳木斯防爆电机研究所有限公司</w:t>
      </w:r>
    </w:p>
    <w:p w:rsidR="00F16118" w:rsidRDefault="00F16118">
      <w:pPr>
        <w:ind w:right="-1054" w:firstLine="570"/>
        <w:rPr>
          <w:rFonts w:ascii="黑体" w:eastAsia="黑体"/>
          <w:sz w:val="28"/>
        </w:rPr>
      </w:pPr>
    </w:p>
    <w:p w:rsidR="002D46EA" w:rsidRDefault="002D46EA">
      <w:pPr>
        <w:ind w:right="-1054" w:firstLine="570"/>
        <w:rPr>
          <w:rFonts w:ascii="黑体" w:eastAsia="黑体"/>
          <w:sz w:val="28"/>
        </w:rPr>
      </w:pPr>
    </w:p>
    <w:p w:rsidR="002D46EA" w:rsidRDefault="002D46EA">
      <w:pPr>
        <w:ind w:right="-1054" w:firstLine="570"/>
        <w:rPr>
          <w:rFonts w:ascii="黑体" w:eastAsia="黑体"/>
          <w:sz w:val="28"/>
        </w:rPr>
      </w:pPr>
    </w:p>
    <w:p w:rsidR="002D46EA" w:rsidRDefault="002D46EA">
      <w:pPr>
        <w:ind w:right="-1054" w:firstLine="570"/>
        <w:rPr>
          <w:rFonts w:ascii="黑体" w:eastAsia="黑体"/>
          <w:sz w:val="28"/>
        </w:rPr>
      </w:pPr>
    </w:p>
    <w:p w:rsidR="00833063" w:rsidRDefault="00833063">
      <w:pPr>
        <w:ind w:right="-1054" w:firstLine="570"/>
        <w:rPr>
          <w:rFonts w:ascii="黑体" w:eastAsia="黑体"/>
          <w:sz w:val="28"/>
        </w:rPr>
      </w:pPr>
    </w:p>
    <w:p w:rsidR="002D46EA" w:rsidRDefault="002D46EA">
      <w:pPr>
        <w:ind w:right="-1054" w:firstLine="570"/>
        <w:rPr>
          <w:rFonts w:ascii="黑体" w:eastAsia="黑体"/>
          <w:sz w:val="28"/>
        </w:rPr>
      </w:pPr>
    </w:p>
    <w:p w:rsidR="00833063" w:rsidRDefault="00833063">
      <w:pPr>
        <w:ind w:right="-1054" w:firstLine="570"/>
        <w:rPr>
          <w:rFonts w:ascii="黑体" w:eastAsia="黑体"/>
          <w:sz w:val="28"/>
        </w:rPr>
      </w:pPr>
    </w:p>
    <w:p w:rsidR="00B104BE" w:rsidRDefault="00B104BE">
      <w:pPr>
        <w:ind w:right="-1054" w:firstLine="570"/>
        <w:rPr>
          <w:rFonts w:ascii="黑体" w:eastAsia="黑体"/>
          <w:sz w:val="28"/>
        </w:rPr>
      </w:pPr>
    </w:p>
    <w:p w:rsidR="009B546B" w:rsidRDefault="009B546B">
      <w:pPr>
        <w:ind w:right="-1054" w:firstLine="570"/>
        <w:rPr>
          <w:rFonts w:ascii="黑体" w:eastAsia="黑体"/>
          <w:sz w:val="28"/>
        </w:rPr>
      </w:pPr>
    </w:p>
    <w:p w:rsidR="00156856" w:rsidRDefault="00156856" w:rsidP="00DF6C42">
      <w:pPr>
        <w:spacing w:beforeLines="75"/>
        <w:ind w:right="-1055" w:firstLine="573"/>
        <w:rPr>
          <w:rFonts w:ascii="宋体"/>
          <w:sz w:val="28"/>
        </w:rPr>
      </w:pPr>
      <w:r>
        <w:rPr>
          <w:rFonts w:ascii="宋体" w:hAnsi="宋体" w:cs="宋体" w:hint="eastAsia"/>
          <w:sz w:val="28"/>
        </w:rPr>
        <w:t>本规范技术条文委托起草单位负责解释</w:t>
      </w:r>
    </w:p>
    <w:p w:rsidR="002D46EA" w:rsidRDefault="002D46EA">
      <w:pPr>
        <w:ind w:right="-334"/>
        <w:jc w:val="center"/>
        <w:sectPr w:rsidR="002D46EA" w:rsidSect="00455DC8">
          <w:headerReference w:type="even" r:id="rId15"/>
          <w:headerReference w:type="default" r:id="rId16"/>
          <w:footerReference w:type="default" r:id="rId17"/>
          <w:footerReference w:type="first" r:id="rId18"/>
          <w:pgSz w:w="11906" w:h="16838" w:code="9"/>
          <w:pgMar w:top="1418" w:right="1418" w:bottom="1418" w:left="1418" w:header="1361" w:footer="1134" w:gutter="0"/>
          <w:cols w:space="720"/>
          <w:docGrid w:linePitch="312"/>
        </w:sectPr>
      </w:pPr>
    </w:p>
    <w:p w:rsidR="002D46EA" w:rsidRDefault="002D46EA">
      <w:pPr>
        <w:ind w:right="-1054"/>
        <w:rPr>
          <w:rFonts w:ascii="黑体" w:eastAsia="黑体"/>
          <w:sz w:val="28"/>
        </w:rPr>
      </w:pPr>
    </w:p>
    <w:p w:rsidR="002D46EA" w:rsidRDefault="002D46EA">
      <w:pPr>
        <w:ind w:right="-1054"/>
        <w:rPr>
          <w:rFonts w:ascii="宋体"/>
          <w:sz w:val="28"/>
        </w:rPr>
      </w:pPr>
    </w:p>
    <w:p w:rsidR="00CB2186" w:rsidRDefault="00CB2186">
      <w:pPr>
        <w:ind w:right="-1054"/>
        <w:rPr>
          <w:rFonts w:ascii="宋体"/>
          <w:sz w:val="28"/>
        </w:rPr>
      </w:pPr>
    </w:p>
    <w:p w:rsidR="00452211" w:rsidRPr="00452211" w:rsidRDefault="00452211" w:rsidP="00452211">
      <w:pPr>
        <w:spacing w:line="600" w:lineRule="exact"/>
        <w:ind w:right="-1055" w:firstLineChars="200" w:firstLine="560"/>
        <w:rPr>
          <w:rFonts w:ascii="黑体" w:eastAsia="黑体"/>
          <w:sz w:val="28"/>
        </w:rPr>
      </w:pPr>
      <w:r w:rsidRPr="00452211">
        <w:rPr>
          <w:rFonts w:ascii="黑体" w:eastAsia="黑体"/>
          <w:sz w:val="28"/>
        </w:rPr>
        <w:t>本规范主要起草人：</w:t>
      </w:r>
    </w:p>
    <w:p w:rsidR="00452211" w:rsidRPr="00452211" w:rsidRDefault="00452211" w:rsidP="00452211">
      <w:pPr>
        <w:spacing w:line="600" w:lineRule="exact"/>
        <w:ind w:right="-1055" w:firstLineChars="700" w:firstLine="1960"/>
        <w:rPr>
          <w:rFonts w:ascii="宋体"/>
          <w:sz w:val="28"/>
        </w:rPr>
      </w:pPr>
      <w:r>
        <w:rPr>
          <w:rFonts w:ascii="宋体" w:hint="eastAsia"/>
          <w:sz w:val="28"/>
        </w:rPr>
        <w:t>王晓靓（黑龙江华安精益计量技术研究院有限公司）</w:t>
      </w:r>
    </w:p>
    <w:p w:rsidR="00452211" w:rsidRPr="00452211" w:rsidRDefault="00452211" w:rsidP="00452211">
      <w:pPr>
        <w:spacing w:line="600" w:lineRule="exact"/>
        <w:ind w:right="-1055" w:firstLineChars="700" w:firstLine="1960"/>
        <w:rPr>
          <w:rFonts w:ascii="宋体"/>
          <w:sz w:val="28"/>
        </w:rPr>
      </w:pPr>
      <w:r>
        <w:rPr>
          <w:rFonts w:ascii="宋体" w:hint="eastAsia"/>
          <w:sz w:val="28"/>
        </w:rPr>
        <w:t>段长生（黑龙江华安精益计量技术研究院有限公司）</w:t>
      </w:r>
    </w:p>
    <w:p w:rsidR="00452211" w:rsidRPr="00452211" w:rsidRDefault="00452211" w:rsidP="00452211">
      <w:pPr>
        <w:spacing w:line="600" w:lineRule="exact"/>
        <w:ind w:right="-1055" w:firstLineChars="700" w:firstLine="1960"/>
        <w:rPr>
          <w:rFonts w:ascii="宋体"/>
          <w:sz w:val="28"/>
        </w:rPr>
      </w:pPr>
      <w:r>
        <w:rPr>
          <w:rFonts w:ascii="宋体" w:hint="eastAsia"/>
          <w:sz w:val="28"/>
        </w:rPr>
        <w:t>陈培均（黑龙江华安精益计量技术研究院有限公司）</w:t>
      </w:r>
    </w:p>
    <w:p w:rsidR="00452211" w:rsidRPr="00452211" w:rsidRDefault="00452211" w:rsidP="00452211">
      <w:pPr>
        <w:spacing w:line="600" w:lineRule="exact"/>
        <w:ind w:right="-1055" w:firstLineChars="500" w:firstLine="1400"/>
        <w:rPr>
          <w:rFonts w:ascii="黑体" w:eastAsia="黑体"/>
          <w:sz w:val="28"/>
        </w:rPr>
      </w:pPr>
      <w:r w:rsidRPr="00452211">
        <w:rPr>
          <w:rFonts w:ascii="黑体" w:eastAsia="黑体"/>
          <w:sz w:val="28"/>
        </w:rPr>
        <w:t>参加起草人：</w:t>
      </w:r>
    </w:p>
    <w:p w:rsidR="00452211" w:rsidRPr="00452211" w:rsidRDefault="00452211" w:rsidP="00452211">
      <w:pPr>
        <w:spacing w:line="600" w:lineRule="exact"/>
        <w:ind w:right="-1055" w:firstLineChars="700" w:firstLine="1960"/>
        <w:rPr>
          <w:rFonts w:ascii="宋体"/>
          <w:sz w:val="28"/>
        </w:rPr>
      </w:pPr>
      <w:r>
        <w:rPr>
          <w:rFonts w:ascii="宋体" w:hint="eastAsia"/>
          <w:sz w:val="28"/>
        </w:rPr>
        <w:t>王  健（国防科技工业2311二级计量站）</w:t>
      </w:r>
    </w:p>
    <w:p w:rsidR="00452211" w:rsidRDefault="00452211" w:rsidP="00452211">
      <w:pPr>
        <w:spacing w:line="600" w:lineRule="exact"/>
        <w:ind w:right="-1055" w:firstLineChars="700" w:firstLine="1960"/>
        <w:rPr>
          <w:rFonts w:ascii="宋体"/>
          <w:sz w:val="28"/>
        </w:rPr>
      </w:pPr>
      <w:r>
        <w:rPr>
          <w:rFonts w:ascii="宋体" w:hint="eastAsia"/>
          <w:sz w:val="28"/>
        </w:rPr>
        <w:t>刘汉冶（国防科技工业2311二级计量站）</w:t>
      </w:r>
    </w:p>
    <w:p w:rsidR="00452211" w:rsidRDefault="00452211" w:rsidP="00452211">
      <w:pPr>
        <w:spacing w:line="600" w:lineRule="exact"/>
        <w:ind w:right="-1055" w:firstLineChars="700" w:firstLine="1960"/>
        <w:rPr>
          <w:rFonts w:ascii="宋体"/>
          <w:sz w:val="28"/>
        </w:rPr>
      </w:pPr>
      <w:r>
        <w:rPr>
          <w:rFonts w:ascii="宋体" w:hint="eastAsia"/>
          <w:sz w:val="28"/>
        </w:rPr>
        <w:t>何马琳（国防科技工业2311二级计量站）</w:t>
      </w:r>
    </w:p>
    <w:p w:rsidR="002D46EA" w:rsidRDefault="00452211" w:rsidP="00452211">
      <w:pPr>
        <w:spacing w:line="600" w:lineRule="exact"/>
        <w:ind w:right="-1055" w:firstLineChars="700" w:firstLine="1960"/>
        <w:rPr>
          <w:rFonts w:ascii="宋体"/>
          <w:sz w:val="28"/>
        </w:rPr>
      </w:pPr>
      <w:r>
        <w:rPr>
          <w:rFonts w:ascii="宋体" w:hint="eastAsia"/>
          <w:sz w:val="28"/>
        </w:rPr>
        <w:t>郭宏伟（</w:t>
      </w:r>
      <w:r w:rsidRPr="00452211">
        <w:rPr>
          <w:rFonts w:ascii="宋体" w:hint="eastAsia"/>
          <w:sz w:val="28"/>
        </w:rPr>
        <w:t>佳木斯防爆电机研究所有限公司</w:t>
      </w:r>
      <w:r>
        <w:rPr>
          <w:rFonts w:ascii="宋体" w:hint="eastAsia"/>
          <w:sz w:val="28"/>
        </w:rPr>
        <w:t>）</w:t>
      </w:r>
    </w:p>
    <w:p w:rsidR="002D46EA" w:rsidRDefault="002D46EA">
      <w:pPr>
        <w:ind w:right="-1054"/>
        <w:rPr>
          <w:rFonts w:ascii="宋体"/>
          <w:sz w:val="28"/>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8D52D8" w:rsidRDefault="008D52D8">
      <w:pPr>
        <w:widowControl/>
        <w:jc w:val="left"/>
        <w:rPr>
          <w:rFonts w:eastAsia="黑体"/>
          <w:sz w:val="44"/>
        </w:rPr>
      </w:pPr>
    </w:p>
    <w:p w:rsidR="002D46EA" w:rsidRDefault="002D46EA">
      <w:pPr>
        <w:ind w:right="-334"/>
        <w:jc w:val="center"/>
        <w:rPr>
          <w:rFonts w:eastAsia="黑体"/>
          <w:sz w:val="44"/>
        </w:rPr>
      </w:pPr>
    </w:p>
    <w:p w:rsidR="008D52D8" w:rsidRDefault="008D52D8">
      <w:pPr>
        <w:widowControl/>
        <w:jc w:val="left"/>
        <w:rPr>
          <w:rFonts w:eastAsia="黑体"/>
          <w:sz w:val="44"/>
        </w:rPr>
      </w:pPr>
    </w:p>
    <w:p w:rsidR="00D221C6" w:rsidRDefault="00D221C6">
      <w:pPr>
        <w:ind w:right="-334"/>
        <w:jc w:val="center"/>
        <w:rPr>
          <w:rFonts w:eastAsia="黑体"/>
          <w:sz w:val="44"/>
        </w:rPr>
        <w:sectPr w:rsidR="00D221C6" w:rsidSect="00455DC8">
          <w:headerReference w:type="default" r:id="rId19"/>
          <w:footerReference w:type="even" r:id="rId20"/>
          <w:footerReference w:type="default" r:id="rId21"/>
          <w:pgSz w:w="11906" w:h="16838" w:code="9"/>
          <w:pgMar w:top="1418" w:right="1418" w:bottom="1418" w:left="1418" w:header="1361" w:footer="1134" w:gutter="0"/>
          <w:pgNumType w:fmt="upperRoman" w:start="1"/>
          <w:cols w:space="720"/>
          <w:docGrid w:linePitch="312"/>
        </w:sectPr>
      </w:pPr>
    </w:p>
    <w:p w:rsidR="002D46EA" w:rsidRDefault="002D46EA" w:rsidP="00DF6C42">
      <w:pPr>
        <w:spacing w:afterLines="100" w:line="820" w:lineRule="exact"/>
        <w:jc w:val="center"/>
        <w:rPr>
          <w:rFonts w:eastAsia="黑体"/>
          <w:sz w:val="44"/>
        </w:rPr>
      </w:pPr>
      <w:r>
        <w:rPr>
          <w:rFonts w:eastAsia="黑体" w:hint="eastAsia"/>
          <w:sz w:val="44"/>
        </w:rPr>
        <w:lastRenderedPageBreak/>
        <w:t>目</w:t>
      </w:r>
      <w:r>
        <w:rPr>
          <w:rFonts w:eastAsia="黑体" w:hint="eastAsia"/>
          <w:sz w:val="44"/>
        </w:rPr>
        <w:t xml:space="preserve"> </w:t>
      </w:r>
      <w:r w:rsidR="00A1391D">
        <w:rPr>
          <w:rFonts w:eastAsia="黑体" w:hint="eastAsia"/>
          <w:sz w:val="44"/>
        </w:rPr>
        <w:t xml:space="preserve">  </w:t>
      </w:r>
      <w:r>
        <w:rPr>
          <w:rFonts w:eastAsia="黑体" w:hint="eastAsia"/>
          <w:sz w:val="44"/>
        </w:rPr>
        <w:t xml:space="preserve"> </w:t>
      </w:r>
      <w:r>
        <w:rPr>
          <w:rFonts w:eastAsia="黑体" w:hint="eastAsia"/>
          <w:sz w:val="44"/>
        </w:rPr>
        <w:t>录</w:t>
      </w:r>
    </w:p>
    <w:p w:rsidR="00CD01C0" w:rsidRPr="001E2B41" w:rsidRDefault="00CD01C0" w:rsidP="00BC4FF0">
      <w:pPr>
        <w:pStyle w:val="2"/>
        <w:tabs>
          <w:tab w:val="right" w:leader="dot" w:pos="9060"/>
        </w:tabs>
        <w:spacing w:line="400" w:lineRule="exact"/>
        <w:ind w:leftChars="0" w:left="0"/>
        <w:jc w:val="distribute"/>
        <w:rPr>
          <w:rFonts w:asciiTheme="minorEastAsia" w:eastAsiaTheme="minorEastAsia" w:hAnsiTheme="minorEastAsia"/>
          <w:sz w:val="24"/>
        </w:rPr>
      </w:pPr>
      <w:bookmarkStart w:id="1" w:name="_Toc24723471"/>
      <w:r w:rsidRPr="001E2B41">
        <w:rPr>
          <w:rFonts w:asciiTheme="minorEastAsia" w:eastAsiaTheme="minorEastAsia" w:hAnsiTheme="minorEastAsia" w:hint="eastAsia"/>
          <w:sz w:val="24"/>
        </w:rPr>
        <w:t>引言</w:t>
      </w:r>
      <w:r w:rsidR="00BC4FF0">
        <w:rPr>
          <w:rFonts w:asciiTheme="minorEastAsia" w:eastAsiaTheme="minorEastAsia" w:hAnsiTheme="minorEastAsia" w:hint="eastAsia"/>
          <w:sz w:val="24"/>
        </w:rPr>
        <w:t xml:space="preserve">  </w:t>
      </w:r>
      <w:r w:rsidRPr="00D34827">
        <w:rPr>
          <w:rFonts w:ascii="宋体" w:hAnsi="宋体"/>
          <w:sz w:val="24"/>
        </w:rPr>
        <w:t>………………………………………………………………………………………</w:t>
      </w:r>
      <w:r w:rsidRPr="00D34827">
        <w:rPr>
          <w:rFonts w:ascii="宋体" w:hAnsi="宋体" w:hint="eastAsia"/>
          <w:sz w:val="24"/>
        </w:rPr>
        <w:t>（</w:t>
      </w:r>
      <w:r w:rsidRPr="00D34827">
        <w:rPr>
          <w:rFonts w:ascii="宋体" w:hAnsi="宋体"/>
          <w:sz w:val="24"/>
        </w:rPr>
        <w:t>Ⅱ</w:t>
      </w:r>
      <w:r w:rsidRPr="00D34827">
        <w:rPr>
          <w:rFonts w:ascii="宋体" w:hAnsi="宋体" w:hint="eastAsia"/>
          <w:sz w:val="24"/>
        </w:rPr>
        <w:t>）</w:t>
      </w:r>
    </w:p>
    <w:p w:rsidR="00CD01C0" w:rsidRPr="001E2B41" w:rsidRDefault="00CD01C0" w:rsidP="00BC4FF0">
      <w:pPr>
        <w:pStyle w:val="2"/>
        <w:tabs>
          <w:tab w:val="right" w:leader="dot" w:pos="9060"/>
        </w:tabs>
        <w:spacing w:line="400" w:lineRule="exact"/>
        <w:ind w:leftChars="0" w:left="0"/>
        <w:jc w:val="distribute"/>
        <w:rPr>
          <w:rFonts w:asciiTheme="minorEastAsia" w:eastAsiaTheme="minorEastAsia" w:hAnsiTheme="minorEastAsia"/>
          <w:sz w:val="24"/>
        </w:rPr>
      </w:pPr>
      <w:r w:rsidRPr="001E2B41">
        <w:rPr>
          <w:rFonts w:asciiTheme="minorEastAsia" w:eastAsiaTheme="minorEastAsia" w:hAnsiTheme="minorEastAsia"/>
          <w:sz w:val="24"/>
        </w:rPr>
        <w:t>1</w:t>
      </w:r>
      <w:r w:rsidRPr="001E2B41">
        <w:rPr>
          <w:rFonts w:asciiTheme="minorEastAsia" w:eastAsiaTheme="minorEastAsia" w:hAnsiTheme="minorEastAsia" w:hint="eastAsia"/>
          <w:sz w:val="24"/>
        </w:rPr>
        <w:t xml:space="preserve">  范围</w:t>
      </w:r>
      <w:r w:rsidRPr="00D34827">
        <w:rPr>
          <w:rFonts w:ascii="宋体" w:hAnsi="宋体"/>
          <w:sz w:val="24"/>
        </w:rPr>
        <w:t>………………………………………………………………………………………</w:t>
      </w:r>
      <w:r w:rsidRPr="00D34827">
        <w:rPr>
          <w:rFonts w:ascii="宋体" w:hAnsi="宋体" w:hint="eastAsia"/>
          <w:sz w:val="24"/>
        </w:rPr>
        <w:t>（</w:t>
      </w:r>
      <w:r>
        <w:rPr>
          <w:rFonts w:ascii="宋体" w:hAnsi="宋体" w:hint="eastAsia"/>
          <w:sz w:val="24"/>
        </w:rPr>
        <w:t>1</w:t>
      </w:r>
      <w:r w:rsidRPr="00D34827">
        <w:rPr>
          <w:rFonts w:ascii="宋体" w:hAnsi="宋体" w:hint="eastAsia"/>
          <w:sz w:val="24"/>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2</w:t>
      </w:r>
      <w:r w:rsidRPr="001E2B41">
        <w:rPr>
          <w:rFonts w:asciiTheme="minorEastAsia" w:eastAsiaTheme="minorEastAsia" w:hAnsiTheme="minorEastAsia" w:hint="eastAsia"/>
        </w:rPr>
        <w:t xml:space="preserve">  引用文件</w:t>
      </w:r>
      <w:r w:rsidRPr="00D34827">
        <w:rPr>
          <w:rFonts w:ascii="宋体" w:hAnsi="宋体"/>
        </w:rPr>
        <w:t>…………………………………………………………………………………</w:t>
      </w:r>
      <w:r w:rsidRPr="00D34827">
        <w:rPr>
          <w:rFonts w:ascii="宋体" w:hAnsi="宋体" w:hint="eastAsia"/>
        </w:rPr>
        <w:t>（</w:t>
      </w:r>
      <w:r>
        <w:rPr>
          <w:rFonts w:ascii="宋体" w:hAnsi="宋体" w:hint="eastAsia"/>
        </w:rPr>
        <w:t>1</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3</w:t>
      </w:r>
      <w:r w:rsidRPr="001E2B41">
        <w:rPr>
          <w:rFonts w:asciiTheme="minorEastAsia" w:eastAsiaTheme="minorEastAsia" w:hAnsiTheme="minorEastAsia" w:hint="eastAsia"/>
        </w:rPr>
        <w:t xml:space="preserve">  术语和计量单位</w:t>
      </w:r>
      <w:r w:rsidRPr="00D34827">
        <w:rPr>
          <w:rFonts w:ascii="宋体" w:hAnsi="宋体"/>
        </w:rPr>
        <w:t>…………………………………………………………………………</w:t>
      </w:r>
      <w:r w:rsidRPr="00D34827">
        <w:rPr>
          <w:rFonts w:ascii="宋体" w:hAnsi="宋体" w:hint="eastAsia"/>
        </w:rPr>
        <w:t>（</w:t>
      </w:r>
      <w:r>
        <w:rPr>
          <w:rFonts w:ascii="宋体" w:hAnsi="宋体" w:hint="eastAsia"/>
        </w:rPr>
        <w:t>1</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3.1</w:t>
      </w:r>
      <w:r>
        <w:rPr>
          <w:rFonts w:asciiTheme="minorEastAsia" w:eastAsiaTheme="minorEastAsia" w:hAnsiTheme="minorEastAsia" w:hint="eastAsia"/>
        </w:rPr>
        <w:t xml:space="preserve">  </w:t>
      </w:r>
      <w:r w:rsidRPr="001E2B41">
        <w:rPr>
          <w:rFonts w:asciiTheme="minorEastAsia" w:eastAsiaTheme="minorEastAsia" w:hAnsiTheme="minorEastAsia" w:hint="eastAsia"/>
        </w:rPr>
        <w:t>转角扭矩扳子</w:t>
      </w:r>
      <w:r w:rsidRPr="00D34827">
        <w:rPr>
          <w:rFonts w:ascii="宋体" w:hAnsi="宋体"/>
        </w:rPr>
        <w:t>…………………………………………………………………………</w:t>
      </w:r>
      <w:r w:rsidRPr="00D34827">
        <w:rPr>
          <w:rFonts w:ascii="宋体" w:hAnsi="宋体" w:hint="eastAsia"/>
        </w:rPr>
        <w:t>（</w:t>
      </w:r>
      <w:r>
        <w:rPr>
          <w:rFonts w:ascii="宋体" w:hAnsi="宋体" w:hint="eastAsia"/>
        </w:rPr>
        <w:t>1</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4</w:t>
      </w:r>
      <w:r>
        <w:rPr>
          <w:rFonts w:asciiTheme="minorEastAsia" w:eastAsiaTheme="minorEastAsia" w:hAnsiTheme="minorEastAsia" w:hint="eastAsia"/>
        </w:rPr>
        <w:t xml:space="preserve">  </w:t>
      </w:r>
      <w:r w:rsidRPr="001E2B41">
        <w:rPr>
          <w:rFonts w:asciiTheme="minorEastAsia" w:eastAsiaTheme="minorEastAsia" w:hAnsiTheme="minorEastAsia" w:hint="eastAsia"/>
        </w:rPr>
        <w:t>概述</w:t>
      </w:r>
      <w:r w:rsidRPr="00D34827">
        <w:rPr>
          <w:rFonts w:ascii="宋体" w:hAnsi="宋体"/>
        </w:rPr>
        <w:t>………………………………………………………………………………………</w:t>
      </w:r>
      <w:r w:rsidRPr="00D34827">
        <w:rPr>
          <w:rFonts w:ascii="宋体" w:hAnsi="宋体" w:hint="eastAsia"/>
        </w:rPr>
        <w:t>（</w:t>
      </w:r>
      <w:r>
        <w:rPr>
          <w:rFonts w:ascii="宋体" w:hAnsi="宋体" w:hint="eastAsia"/>
        </w:rPr>
        <w:t>1</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5</w:t>
      </w:r>
      <w:r>
        <w:rPr>
          <w:rFonts w:asciiTheme="minorEastAsia" w:eastAsiaTheme="minorEastAsia" w:hAnsiTheme="minorEastAsia" w:hint="eastAsia"/>
        </w:rPr>
        <w:t xml:space="preserve">  </w:t>
      </w:r>
      <w:r w:rsidRPr="001E2B41">
        <w:rPr>
          <w:rFonts w:asciiTheme="minorEastAsia" w:eastAsiaTheme="minorEastAsia" w:hAnsiTheme="minorEastAsia" w:hint="eastAsia"/>
        </w:rPr>
        <w:t>计量特性</w:t>
      </w:r>
      <w:r w:rsidRPr="00D34827">
        <w:rPr>
          <w:rFonts w:ascii="宋体" w:hAnsi="宋体"/>
        </w:rPr>
        <w:t>…………………………………………………………………………………</w:t>
      </w:r>
      <w:r w:rsidRPr="00D34827">
        <w:rPr>
          <w:rFonts w:ascii="宋体" w:hAnsi="宋体" w:hint="eastAsia"/>
        </w:rPr>
        <w:t>（</w:t>
      </w:r>
      <w:r>
        <w:rPr>
          <w:rFonts w:ascii="宋体" w:hAnsi="宋体" w:hint="eastAsia"/>
        </w:rPr>
        <w:t>1</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6</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校准条件</w:t>
      </w:r>
      <w:r w:rsidRPr="00D34827">
        <w:rPr>
          <w:rFonts w:ascii="宋体" w:hAnsi="宋体"/>
        </w:rPr>
        <w:t>…………………………………………………………………………………</w:t>
      </w:r>
      <w:r w:rsidRPr="00D34827">
        <w:rPr>
          <w:rFonts w:ascii="宋体" w:hAnsi="宋体" w:hint="eastAsia"/>
        </w:rPr>
        <w:t>（</w:t>
      </w:r>
      <w:r w:rsidR="00547794">
        <w:rPr>
          <w:rFonts w:ascii="宋体" w:hAnsi="宋体" w:hint="eastAsia"/>
        </w:rPr>
        <w:t>2</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6.1</w:t>
      </w:r>
      <w:r>
        <w:rPr>
          <w:rFonts w:asciiTheme="minorEastAsia" w:eastAsiaTheme="minorEastAsia" w:hAnsiTheme="minorEastAsia" w:hint="eastAsia"/>
        </w:rPr>
        <w:t xml:space="preserve">  </w:t>
      </w:r>
      <w:r w:rsidRPr="001E2B41">
        <w:rPr>
          <w:rFonts w:asciiTheme="minorEastAsia" w:eastAsiaTheme="minorEastAsia" w:hAnsiTheme="minorEastAsia" w:hint="eastAsia"/>
        </w:rPr>
        <w:t>环境条件</w:t>
      </w:r>
      <w:r w:rsidRPr="00D34827">
        <w:rPr>
          <w:rFonts w:ascii="宋体" w:hAnsi="宋体"/>
        </w:rPr>
        <w:t>………………………………………………………………………………</w:t>
      </w:r>
      <w:r w:rsidRPr="00D34827">
        <w:rPr>
          <w:rFonts w:ascii="宋体" w:hAnsi="宋体" w:hint="eastAsia"/>
        </w:rPr>
        <w:t>（</w:t>
      </w:r>
      <w:r w:rsidR="00547794">
        <w:rPr>
          <w:rFonts w:ascii="宋体" w:hAnsi="宋体" w:hint="eastAsia"/>
        </w:rPr>
        <w:t>2</w:t>
      </w:r>
      <w:r w:rsidRPr="00D34827">
        <w:rPr>
          <w:rFonts w:ascii="宋体" w:hAnsi="宋体"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6.2</w:t>
      </w:r>
      <w:r>
        <w:rPr>
          <w:rFonts w:asciiTheme="minorEastAsia" w:eastAsiaTheme="minorEastAsia" w:hAnsiTheme="minorEastAsia" w:hint="eastAsia"/>
        </w:rPr>
        <w:t xml:space="preserve">  </w:t>
      </w:r>
      <w:r w:rsidRPr="001E2B41">
        <w:rPr>
          <w:rFonts w:asciiTheme="minorEastAsia" w:eastAsiaTheme="minorEastAsia" w:hAnsiTheme="minorEastAsia" w:hint="eastAsia"/>
        </w:rPr>
        <w:t>测量标准及其他设备</w:t>
      </w:r>
      <w:r w:rsidRPr="00D34827">
        <w:rPr>
          <w:rFonts w:ascii="宋体" w:hAnsi="宋体"/>
        </w:rPr>
        <w:t>…………………………………………………………………</w:t>
      </w:r>
      <w:r>
        <w:rPr>
          <w:rFonts w:ascii="宋体" w:hAnsi="宋体" w:hint="eastAsia"/>
        </w:rPr>
        <w:t>（</w:t>
      </w:r>
      <w:r w:rsidR="00547794">
        <w:rPr>
          <w:rFonts w:asciiTheme="minorEastAsia" w:eastAsiaTheme="minorEastAsia" w:hAnsiTheme="minorEastAsia" w:hint="eastAsia"/>
        </w:rPr>
        <w:t>2</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7</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校准项目和校准方法</w:t>
      </w:r>
      <w:r w:rsidRPr="00D34827">
        <w:rPr>
          <w:rFonts w:ascii="宋体" w:hAnsi="宋体"/>
        </w:rPr>
        <w:t>……………………………………………………………………</w:t>
      </w:r>
      <w:r>
        <w:rPr>
          <w:rFonts w:ascii="宋体" w:hAnsi="宋体" w:hint="eastAsia"/>
        </w:rPr>
        <w:t>（2</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7.1</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校准项目</w:t>
      </w:r>
      <w:r w:rsidRPr="00D34827">
        <w:rPr>
          <w:rFonts w:ascii="宋体" w:hAnsi="宋体"/>
        </w:rPr>
        <w:t>………………………………………………………………………………</w:t>
      </w:r>
      <w:r>
        <w:rPr>
          <w:rFonts w:ascii="宋体" w:hAnsi="宋体" w:hint="eastAsia"/>
        </w:rPr>
        <w:t>（2</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7.</w:t>
      </w:r>
      <w:r w:rsidRPr="001E2B41">
        <w:rPr>
          <w:rFonts w:asciiTheme="minorEastAsia" w:eastAsiaTheme="minorEastAsia" w:hAnsiTheme="minorEastAsia" w:hint="eastAsia"/>
        </w:rPr>
        <w:t>2</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校准方法</w:t>
      </w:r>
      <w:r w:rsidRPr="00D34827">
        <w:rPr>
          <w:rFonts w:ascii="宋体" w:hAnsi="宋体"/>
        </w:rPr>
        <w:t>………………………………………………………………………………</w:t>
      </w:r>
      <w:r>
        <w:rPr>
          <w:rFonts w:ascii="宋体" w:hAnsi="宋体" w:hint="eastAsia"/>
        </w:rPr>
        <w:t>（3</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8</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校准结果表达</w:t>
      </w:r>
      <w:r w:rsidRPr="00D34827">
        <w:rPr>
          <w:rFonts w:ascii="宋体" w:hAnsi="宋体"/>
        </w:rPr>
        <w:t>……………………………………………………………………………</w:t>
      </w:r>
      <w:r>
        <w:rPr>
          <w:rFonts w:ascii="宋体" w:hAnsi="宋体" w:hint="eastAsia"/>
        </w:rPr>
        <w:t>（5</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rPr>
        <w:t>9</w:t>
      </w:r>
      <w:r>
        <w:rPr>
          <w:rFonts w:asciiTheme="minorEastAsia" w:eastAsiaTheme="minorEastAsia" w:hAnsiTheme="minorEastAsia" w:hint="eastAsia"/>
        </w:rPr>
        <w:t xml:space="preserve">  </w:t>
      </w:r>
      <w:r w:rsidRPr="001E2B41">
        <w:rPr>
          <w:rFonts w:asciiTheme="minorEastAsia" w:eastAsiaTheme="minorEastAsia" w:hAnsiTheme="minorEastAsia" w:hint="eastAsia"/>
        </w:rPr>
        <w:t>复校时间间隔</w:t>
      </w:r>
      <w:r w:rsidRPr="00D34827">
        <w:rPr>
          <w:rFonts w:ascii="宋体" w:hAnsi="宋体"/>
        </w:rPr>
        <w:t>……………………………………………………………………………</w:t>
      </w:r>
      <w:r>
        <w:rPr>
          <w:rFonts w:ascii="宋体" w:hAnsi="宋体" w:hint="eastAsia"/>
        </w:rPr>
        <w:t>（</w:t>
      </w:r>
      <w:r w:rsidR="00495DF4">
        <w:rPr>
          <w:rFonts w:ascii="宋体" w:hAnsi="宋体" w:hint="eastAsia"/>
        </w:rPr>
        <w:t>5</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hint="eastAsia"/>
        </w:rPr>
        <w:t>附录A</w:t>
      </w:r>
      <w:r>
        <w:rPr>
          <w:rFonts w:asciiTheme="minorEastAsia" w:eastAsiaTheme="minorEastAsia" w:hAnsiTheme="minorEastAsia" w:hint="eastAsia"/>
        </w:rPr>
        <w:t xml:space="preserve">  </w:t>
      </w:r>
      <w:r w:rsidRPr="001E2B41">
        <w:rPr>
          <w:rFonts w:asciiTheme="minorEastAsia" w:eastAsiaTheme="minorEastAsia" w:hAnsiTheme="minorEastAsia" w:hint="eastAsia"/>
        </w:rPr>
        <w:t>原始记录格式</w:t>
      </w:r>
      <w:r w:rsidRPr="00D34827">
        <w:rPr>
          <w:rFonts w:ascii="宋体" w:hAnsi="宋体"/>
        </w:rPr>
        <w:t>………………………………………………………………………</w:t>
      </w:r>
      <w:r>
        <w:rPr>
          <w:rFonts w:ascii="宋体" w:hAnsi="宋体" w:hint="eastAsia"/>
        </w:rPr>
        <w:t>（</w:t>
      </w:r>
      <w:r w:rsidR="00495DF4">
        <w:rPr>
          <w:rFonts w:ascii="宋体" w:hAnsi="宋体" w:hint="eastAsia"/>
        </w:rPr>
        <w:t>6</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hint="eastAsia"/>
        </w:rPr>
        <w:t>附录B</w:t>
      </w:r>
      <w:r>
        <w:rPr>
          <w:rFonts w:asciiTheme="minorEastAsia" w:eastAsiaTheme="minorEastAsia" w:hAnsiTheme="minorEastAsia" w:hint="eastAsia"/>
        </w:rPr>
        <w:t xml:space="preserve">  </w:t>
      </w:r>
      <w:r w:rsidRPr="001E2B41">
        <w:rPr>
          <w:rFonts w:asciiTheme="minorEastAsia" w:eastAsiaTheme="minorEastAsia" w:hAnsiTheme="minorEastAsia" w:hint="eastAsia"/>
        </w:rPr>
        <w:t>校准证书内页格式</w:t>
      </w:r>
      <w:r w:rsidRPr="00D34827">
        <w:rPr>
          <w:rFonts w:ascii="宋体" w:hAnsi="宋体"/>
        </w:rPr>
        <w:t>…………………………………………………………………</w:t>
      </w:r>
      <w:r>
        <w:rPr>
          <w:rFonts w:ascii="宋体" w:hAnsi="宋体" w:hint="eastAsia"/>
        </w:rPr>
        <w:t>（</w:t>
      </w:r>
      <w:r w:rsidR="00495DF4">
        <w:rPr>
          <w:rFonts w:ascii="宋体" w:hAnsi="宋体" w:hint="eastAsia"/>
        </w:rPr>
        <w:t>8</w:t>
      </w:r>
      <w:r>
        <w:rPr>
          <w:rFonts w:asciiTheme="minorEastAsia" w:eastAsiaTheme="minorEastAsia" w:hAnsiTheme="minorEastAsia" w:hint="eastAsia"/>
        </w:rPr>
        <w:t>）</w:t>
      </w:r>
    </w:p>
    <w:p w:rsidR="00CD01C0" w:rsidRPr="001E2B41" w:rsidRDefault="00CD01C0" w:rsidP="00BC4FF0">
      <w:pPr>
        <w:spacing w:line="400" w:lineRule="exact"/>
        <w:jc w:val="distribute"/>
        <w:rPr>
          <w:rFonts w:asciiTheme="minorEastAsia" w:eastAsiaTheme="minorEastAsia" w:hAnsiTheme="minorEastAsia"/>
        </w:rPr>
      </w:pPr>
      <w:r w:rsidRPr="001E2B41">
        <w:rPr>
          <w:rFonts w:asciiTheme="minorEastAsia" w:eastAsiaTheme="minorEastAsia" w:hAnsiTheme="minorEastAsia" w:hint="eastAsia"/>
        </w:rPr>
        <w:t>附录C</w:t>
      </w:r>
      <w:r>
        <w:rPr>
          <w:rFonts w:asciiTheme="minorEastAsia" w:eastAsiaTheme="minorEastAsia" w:hAnsiTheme="minorEastAsia" w:hint="eastAsia"/>
        </w:rPr>
        <w:t xml:space="preserve">  </w:t>
      </w:r>
      <w:r w:rsidRPr="001E2B41">
        <w:rPr>
          <w:rFonts w:asciiTheme="minorEastAsia" w:eastAsiaTheme="minorEastAsia" w:hAnsiTheme="minorEastAsia" w:hint="eastAsia"/>
        </w:rPr>
        <w:t>测量不确定度评定示例</w:t>
      </w:r>
      <w:r w:rsidRPr="00D34827">
        <w:rPr>
          <w:rFonts w:ascii="宋体" w:hAnsi="宋体"/>
        </w:rPr>
        <w:t>……………</w:t>
      </w:r>
      <w:r w:rsidR="006F33B8" w:rsidRPr="00D34827">
        <w:rPr>
          <w:rFonts w:ascii="宋体" w:hAnsi="宋体"/>
        </w:rPr>
        <w:t>…</w:t>
      </w:r>
      <w:r w:rsidRPr="00D34827">
        <w:rPr>
          <w:rFonts w:ascii="宋体" w:hAnsi="宋体"/>
        </w:rPr>
        <w:t>…</w:t>
      </w:r>
      <w:r w:rsidR="006F33B8" w:rsidRPr="00D34827">
        <w:rPr>
          <w:rFonts w:ascii="宋体" w:hAnsi="宋体"/>
        </w:rPr>
        <w:t>…</w:t>
      </w:r>
      <w:r w:rsidRPr="00D34827">
        <w:rPr>
          <w:rFonts w:ascii="宋体" w:hAnsi="宋体"/>
        </w:rPr>
        <w:t>………………………………………</w:t>
      </w:r>
      <w:r>
        <w:rPr>
          <w:rFonts w:ascii="宋体" w:hAnsi="宋体" w:hint="eastAsia"/>
        </w:rPr>
        <w:t>（</w:t>
      </w:r>
      <w:r w:rsidR="00495DF4">
        <w:rPr>
          <w:rFonts w:ascii="宋体" w:hAnsi="宋体" w:hint="eastAsia"/>
        </w:rPr>
        <w:t>9</w:t>
      </w:r>
      <w:r>
        <w:rPr>
          <w:rFonts w:asciiTheme="minorEastAsia" w:eastAsiaTheme="minorEastAsia" w:hAnsiTheme="minorEastAsia" w:hint="eastAsia"/>
        </w:rPr>
        <w:t>）</w:t>
      </w:r>
    </w:p>
    <w:p w:rsidR="00CD01C0" w:rsidRPr="001E2B41" w:rsidRDefault="00CD01C0" w:rsidP="00CD01C0">
      <w:pPr>
        <w:ind w:firstLineChars="200" w:firstLine="480"/>
      </w:pPr>
    </w:p>
    <w:p w:rsidR="00647C79" w:rsidRPr="00CD01C0" w:rsidRDefault="00647C79" w:rsidP="00647C79">
      <w:pPr>
        <w:pStyle w:val="2"/>
        <w:tabs>
          <w:tab w:val="right" w:leader="dot" w:pos="9060"/>
        </w:tabs>
        <w:spacing w:line="360" w:lineRule="auto"/>
        <w:ind w:leftChars="0" w:left="0"/>
        <w:rPr>
          <w:sz w:val="24"/>
        </w:rPr>
        <w:sectPr w:rsidR="00647C79" w:rsidRPr="00CD01C0">
          <w:footerReference w:type="default" r:id="rId22"/>
          <w:footerReference w:type="first" r:id="rId23"/>
          <w:pgSz w:w="11906" w:h="16838"/>
          <w:pgMar w:top="1871" w:right="1418" w:bottom="1418" w:left="1418" w:header="1418" w:footer="1077" w:gutter="0"/>
          <w:pgNumType w:fmt="upperRoman" w:start="1"/>
          <w:cols w:space="720"/>
          <w:docGrid w:type="lines" w:linePitch="312"/>
        </w:sectPr>
      </w:pPr>
    </w:p>
    <w:p w:rsidR="002D46EA" w:rsidRPr="00F36A77" w:rsidRDefault="002D46EA" w:rsidP="00DF6C42">
      <w:pPr>
        <w:spacing w:afterLines="100" w:line="820" w:lineRule="exact"/>
        <w:jc w:val="center"/>
        <w:rPr>
          <w:rFonts w:ascii="黑体" w:eastAsia="黑体" w:hAnsi="黑体"/>
          <w:sz w:val="44"/>
          <w:szCs w:val="44"/>
        </w:rPr>
      </w:pPr>
      <w:bookmarkStart w:id="2" w:name="_Toc353978180"/>
      <w:bookmarkStart w:id="3" w:name="_Toc488486864"/>
      <w:bookmarkEnd w:id="1"/>
      <w:r w:rsidRPr="00F36A77">
        <w:rPr>
          <w:rFonts w:ascii="黑体" w:eastAsia="黑体" w:hAnsi="黑体" w:hint="eastAsia"/>
          <w:sz w:val="44"/>
          <w:szCs w:val="44"/>
        </w:rPr>
        <w:lastRenderedPageBreak/>
        <w:t>引</w:t>
      </w:r>
      <w:r w:rsidR="00A33B18" w:rsidRPr="00F36A77">
        <w:rPr>
          <w:rFonts w:ascii="黑体" w:eastAsia="黑体" w:hAnsi="黑体" w:hint="eastAsia"/>
          <w:sz w:val="44"/>
          <w:szCs w:val="44"/>
        </w:rPr>
        <w:t xml:space="preserve"> </w:t>
      </w:r>
      <w:r w:rsidR="00A1391D" w:rsidRPr="00F36A77">
        <w:rPr>
          <w:rFonts w:ascii="黑体" w:eastAsia="黑体" w:hAnsi="黑体" w:hint="eastAsia"/>
          <w:sz w:val="44"/>
          <w:szCs w:val="44"/>
        </w:rPr>
        <w:t xml:space="preserve">  </w:t>
      </w:r>
      <w:r w:rsidR="00A33B18" w:rsidRPr="00F36A77">
        <w:rPr>
          <w:rFonts w:ascii="黑体" w:eastAsia="黑体" w:hAnsi="黑体" w:hint="eastAsia"/>
          <w:sz w:val="44"/>
          <w:szCs w:val="44"/>
        </w:rPr>
        <w:t xml:space="preserve"> </w:t>
      </w:r>
      <w:r w:rsidRPr="00F36A77">
        <w:rPr>
          <w:rFonts w:ascii="黑体" w:eastAsia="黑体" w:hAnsi="黑体" w:hint="eastAsia"/>
          <w:sz w:val="44"/>
          <w:szCs w:val="44"/>
        </w:rPr>
        <w:t>言</w:t>
      </w:r>
      <w:bookmarkEnd w:id="2"/>
      <w:bookmarkEnd w:id="3"/>
    </w:p>
    <w:p w:rsidR="0048616C" w:rsidRPr="0048616C" w:rsidRDefault="0048616C" w:rsidP="0048616C">
      <w:pPr>
        <w:pStyle w:val="ab"/>
        <w:spacing w:line="400" w:lineRule="exact"/>
        <w:ind w:firstLine="488"/>
        <w:rPr>
          <w:rFonts w:asciiTheme="minorEastAsia" w:eastAsiaTheme="minorEastAsia" w:hAnsiTheme="minorEastAsia" w:cs="宋体"/>
          <w:color w:val="000000"/>
          <w:spacing w:val="2"/>
        </w:rPr>
      </w:pPr>
      <w:r w:rsidRPr="0048616C">
        <w:rPr>
          <w:rFonts w:asciiTheme="minorEastAsia" w:eastAsiaTheme="minorEastAsia" w:hAnsiTheme="minorEastAsia" w:cs="宋体" w:hint="eastAsia"/>
          <w:color w:val="000000"/>
          <w:spacing w:val="2"/>
        </w:rPr>
        <w:t>本规范依据JJF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1071－2010《国家计量校准规范编写规则》、JJF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1059.1－2012《测量不确定度评定与表示》编写。</w:t>
      </w:r>
    </w:p>
    <w:p w:rsidR="002D46EA" w:rsidRPr="00812290" w:rsidRDefault="0048616C" w:rsidP="0048616C">
      <w:pPr>
        <w:pStyle w:val="ab"/>
        <w:spacing w:line="400" w:lineRule="exact"/>
        <w:ind w:firstLine="488"/>
        <w:jc w:val="both"/>
        <w:rPr>
          <w:rFonts w:asciiTheme="minorEastAsia" w:eastAsiaTheme="minorEastAsia" w:hAnsiTheme="minorEastAsia" w:cs="宋体"/>
          <w:strike/>
          <w:color w:val="000000"/>
          <w:spacing w:val="2"/>
        </w:rPr>
      </w:pPr>
      <w:r w:rsidRPr="0048616C">
        <w:rPr>
          <w:rFonts w:asciiTheme="minorEastAsia" w:eastAsiaTheme="minorEastAsia" w:hAnsiTheme="minorEastAsia" w:cs="宋体" w:hint="eastAsia"/>
          <w:color w:val="000000"/>
          <w:spacing w:val="2"/>
        </w:rPr>
        <w:t>本规范为首次发布。</w:t>
      </w:r>
    </w:p>
    <w:p w:rsidR="002D46EA" w:rsidRDefault="002D46EA" w:rsidP="00F41277"/>
    <w:p w:rsidR="002D46EA" w:rsidRDefault="002D46EA"/>
    <w:p w:rsidR="002D46EA" w:rsidRDefault="002D46EA"/>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sectPr w:rsidR="002D46EA" w:rsidSect="00455DC8">
          <w:headerReference w:type="even" r:id="rId24"/>
          <w:footerReference w:type="default" r:id="rId25"/>
          <w:pgSz w:w="11906" w:h="16838" w:code="9"/>
          <w:pgMar w:top="1418" w:right="1418" w:bottom="1418" w:left="1418" w:header="1361" w:footer="1134" w:gutter="0"/>
          <w:pgNumType w:fmt="upperRoman"/>
          <w:cols w:space="720"/>
          <w:docGrid w:linePitch="326"/>
        </w:sectPr>
      </w:pPr>
    </w:p>
    <w:p w:rsidR="002D46EA" w:rsidRDefault="0048616C" w:rsidP="00F70099">
      <w:pPr>
        <w:spacing w:before="480" w:after="480"/>
        <w:jc w:val="center"/>
        <w:rPr>
          <w:sz w:val="32"/>
          <w:szCs w:val="32"/>
        </w:rPr>
      </w:pPr>
      <w:r w:rsidRPr="0048616C">
        <w:rPr>
          <w:rFonts w:ascii="黑体" w:eastAsia="黑体" w:hAnsi="宋体" w:cs="黑体" w:hint="eastAsia"/>
          <w:color w:val="000000"/>
          <w:sz w:val="32"/>
          <w:szCs w:val="32"/>
        </w:rPr>
        <w:lastRenderedPageBreak/>
        <w:t>转角扭矩扳子校准规范</w:t>
      </w:r>
    </w:p>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4" w:name="_Toc24723472"/>
      <w:bookmarkStart w:id="5" w:name="_Toc491077323"/>
      <w:bookmarkStart w:id="6" w:name="_Toc74842206"/>
      <w:r>
        <w:rPr>
          <w:rFonts w:ascii="Times New Roman"/>
          <w:sz w:val="24"/>
          <w:szCs w:val="24"/>
        </w:rPr>
        <w:t>范围</w:t>
      </w:r>
      <w:bookmarkEnd w:id="4"/>
      <w:bookmarkEnd w:id="5"/>
      <w:bookmarkEnd w:id="6"/>
    </w:p>
    <w:p w:rsidR="0048616C" w:rsidRPr="0048616C" w:rsidRDefault="0048616C" w:rsidP="00F21E47">
      <w:pPr>
        <w:pStyle w:val="af7"/>
        <w:spacing w:line="400" w:lineRule="exact"/>
        <w:ind w:firstLineChars="200" w:firstLine="488"/>
        <w:jc w:val="both"/>
        <w:outlineLvl w:val="9"/>
        <w:rPr>
          <w:rFonts w:eastAsia="宋体"/>
          <w:b w:val="0"/>
          <w:sz w:val="24"/>
          <w:szCs w:val="24"/>
        </w:rPr>
      </w:pPr>
      <w:bookmarkStart w:id="7" w:name="_Toc74842207"/>
      <w:r w:rsidRPr="0048616C">
        <w:rPr>
          <w:rFonts w:eastAsia="宋体" w:hint="eastAsia"/>
          <w:b w:val="0"/>
          <w:sz w:val="24"/>
          <w:szCs w:val="24"/>
        </w:rPr>
        <w:t>本规范适用于带有转动角度和扭矩测量或控制机构的扭矩扳子的校准。</w:t>
      </w:r>
      <w:bookmarkEnd w:id="7"/>
    </w:p>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8" w:name="_Toc467574733"/>
      <w:bookmarkStart w:id="9" w:name="_Toc24723473"/>
      <w:bookmarkStart w:id="10" w:name="_Toc491077324"/>
      <w:bookmarkStart w:id="11" w:name="_Toc74842208"/>
      <w:r>
        <w:rPr>
          <w:rFonts w:ascii="Times New Roman"/>
          <w:sz w:val="24"/>
          <w:szCs w:val="24"/>
        </w:rPr>
        <w:t>引用</w:t>
      </w:r>
      <w:bookmarkEnd w:id="8"/>
      <w:r>
        <w:rPr>
          <w:rFonts w:ascii="Times New Roman"/>
          <w:sz w:val="24"/>
          <w:szCs w:val="24"/>
        </w:rPr>
        <w:t>文件</w:t>
      </w:r>
      <w:bookmarkEnd w:id="9"/>
      <w:bookmarkEnd w:id="10"/>
      <w:bookmarkEnd w:id="11"/>
    </w:p>
    <w:p w:rsidR="008E79FF" w:rsidRDefault="008E79FF" w:rsidP="00F21E47">
      <w:pPr>
        <w:pStyle w:val="af7"/>
        <w:spacing w:line="400" w:lineRule="exact"/>
        <w:ind w:firstLineChars="200" w:firstLine="488"/>
        <w:jc w:val="both"/>
        <w:outlineLvl w:val="9"/>
        <w:rPr>
          <w:rFonts w:asciiTheme="minorEastAsia" w:eastAsiaTheme="minorEastAsia" w:hAnsiTheme="minorEastAsia"/>
          <w:b w:val="0"/>
          <w:sz w:val="24"/>
          <w:szCs w:val="24"/>
        </w:rPr>
      </w:pPr>
      <w:bookmarkStart w:id="12" w:name="_Toc74842209"/>
      <w:bookmarkStart w:id="13" w:name="_Toc467574734"/>
      <w:bookmarkStart w:id="14" w:name="_Toc357446066"/>
      <w:bookmarkStart w:id="15" w:name="_Toc404177073"/>
      <w:r>
        <w:rPr>
          <w:rFonts w:asciiTheme="minorEastAsia" w:eastAsiaTheme="minorEastAsia" w:hAnsiTheme="minorEastAsia" w:hint="eastAsia"/>
          <w:b w:val="0"/>
          <w:sz w:val="24"/>
          <w:szCs w:val="24"/>
        </w:rPr>
        <w:t>本</w:t>
      </w:r>
      <w:r w:rsidRPr="008E77D8">
        <w:rPr>
          <w:rFonts w:asciiTheme="minorEastAsia" w:eastAsiaTheme="minorEastAsia" w:hAnsiTheme="minorEastAsia" w:hint="eastAsia"/>
          <w:b w:val="0"/>
          <w:sz w:val="24"/>
          <w:szCs w:val="24"/>
        </w:rPr>
        <w:t>规范</w:t>
      </w:r>
      <w:r>
        <w:rPr>
          <w:rFonts w:asciiTheme="minorEastAsia" w:eastAsiaTheme="minorEastAsia" w:hAnsiTheme="minorEastAsia" w:hint="eastAsia"/>
          <w:b w:val="0"/>
          <w:sz w:val="24"/>
          <w:szCs w:val="24"/>
        </w:rPr>
        <w:t>引用了下列文件：</w:t>
      </w:r>
    </w:p>
    <w:p w:rsidR="004614D0" w:rsidRDefault="004614D0" w:rsidP="00F21E47">
      <w:pPr>
        <w:pStyle w:val="af7"/>
        <w:spacing w:line="400" w:lineRule="exact"/>
        <w:ind w:firstLineChars="200" w:firstLine="488"/>
        <w:jc w:val="both"/>
        <w:outlineLvl w:val="9"/>
        <w:rPr>
          <w:rFonts w:asciiTheme="minorEastAsia" w:eastAsiaTheme="minorEastAsia" w:hAnsiTheme="minorEastAsia"/>
          <w:b w:val="0"/>
          <w:sz w:val="24"/>
          <w:szCs w:val="24"/>
        </w:rPr>
      </w:pPr>
      <w:r w:rsidRPr="008E77D8">
        <w:rPr>
          <w:rFonts w:asciiTheme="minorEastAsia" w:eastAsiaTheme="minorEastAsia" w:hAnsiTheme="minorEastAsia" w:hint="eastAsia"/>
          <w:b w:val="0"/>
          <w:sz w:val="24"/>
          <w:szCs w:val="24"/>
        </w:rPr>
        <w:t>JJF</w:t>
      </w:r>
      <w:r w:rsidRPr="008E77D8">
        <w:rPr>
          <w:rFonts w:asciiTheme="minorEastAsia" w:eastAsiaTheme="minorEastAsia" w:hAnsiTheme="minorEastAsia" w:hint="eastAsia"/>
          <w:b w:val="0"/>
          <w:sz w:val="24"/>
          <w:szCs w:val="24"/>
          <w:vertAlign w:val="superscript"/>
        </w:rPr>
        <w:t xml:space="preserve"> </w:t>
      </w:r>
      <w:r w:rsidRPr="008E77D8">
        <w:rPr>
          <w:rFonts w:asciiTheme="minorEastAsia" w:eastAsiaTheme="minorEastAsia" w:hAnsiTheme="minorEastAsia" w:hint="eastAsia"/>
          <w:b w:val="0"/>
          <w:sz w:val="24"/>
          <w:szCs w:val="24"/>
        </w:rPr>
        <w:t>1001</w:t>
      </w:r>
      <w:r>
        <w:rPr>
          <w:rFonts w:asciiTheme="minorEastAsia" w:eastAsiaTheme="minorEastAsia" w:hAnsiTheme="minorEastAsia"/>
          <w:b w:val="0"/>
          <w:sz w:val="24"/>
          <w:szCs w:val="24"/>
        </w:rPr>
        <w:t>－</w:t>
      </w:r>
      <w:r w:rsidRPr="00665630">
        <w:rPr>
          <w:rFonts w:asciiTheme="minorEastAsia" w:eastAsiaTheme="minorEastAsia" w:hAnsiTheme="minorEastAsia"/>
          <w:b w:val="0"/>
          <w:sz w:val="24"/>
          <w:szCs w:val="24"/>
        </w:rPr>
        <w:t>2011</w:t>
      </w:r>
      <w:r>
        <w:rPr>
          <w:rFonts w:asciiTheme="minorEastAsia" w:eastAsiaTheme="minorEastAsia" w:hAnsiTheme="minorEastAsia" w:hint="eastAsia"/>
          <w:b w:val="0"/>
          <w:sz w:val="24"/>
          <w:szCs w:val="24"/>
        </w:rPr>
        <w:t xml:space="preserve">  </w:t>
      </w:r>
      <w:r w:rsidRPr="008E77D8">
        <w:rPr>
          <w:rFonts w:asciiTheme="minorEastAsia" w:eastAsiaTheme="minorEastAsia" w:hAnsiTheme="minorEastAsia" w:hint="eastAsia"/>
          <w:b w:val="0"/>
          <w:sz w:val="24"/>
          <w:szCs w:val="24"/>
        </w:rPr>
        <w:t>通用计量术语及定义</w:t>
      </w:r>
    </w:p>
    <w:p w:rsidR="0048616C" w:rsidRPr="00665630" w:rsidRDefault="0048616C" w:rsidP="00F21E47">
      <w:pPr>
        <w:pStyle w:val="af7"/>
        <w:spacing w:line="400" w:lineRule="exact"/>
        <w:ind w:firstLineChars="200" w:firstLine="488"/>
        <w:jc w:val="both"/>
        <w:outlineLvl w:val="9"/>
        <w:rPr>
          <w:rFonts w:asciiTheme="minorEastAsia" w:eastAsiaTheme="minorEastAsia" w:hAnsiTheme="minorEastAsia"/>
          <w:b w:val="0"/>
          <w:sz w:val="24"/>
          <w:szCs w:val="24"/>
        </w:rPr>
      </w:pPr>
      <w:r w:rsidRPr="00665630">
        <w:rPr>
          <w:rFonts w:asciiTheme="minorEastAsia" w:eastAsiaTheme="minorEastAsia" w:hAnsiTheme="minorEastAsia"/>
          <w:b w:val="0"/>
          <w:sz w:val="24"/>
          <w:szCs w:val="24"/>
        </w:rPr>
        <w:t>JJG</w:t>
      </w:r>
      <w:r w:rsidRPr="008276A0">
        <w:rPr>
          <w:rFonts w:asciiTheme="minorEastAsia" w:eastAsiaTheme="minorEastAsia" w:hAnsiTheme="minorEastAsia"/>
          <w:b w:val="0"/>
          <w:sz w:val="24"/>
          <w:szCs w:val="24"/>
          <w:vertAlign w:val="superscript"/>
        </w:rPr>
        <w:t xml:space="preserve"> </w:t>
      </w:r>
      <w:r w:rsidRPr="00665630">
        <w:rPr>
          <w:rFonts w:asciiTheme="minorEastAsia" w:eastAsiaTheme="minorEastAsia" w:hAnsiTheme="minorEastAsia"/>
          <w:b w:val="0"/>
          <w:sz w:val="24"/>
          <w:szCs w:val="24"/>
        </w:rPr>
        <w:t>557</w:t>
      </w:r>
      <w:r w:rsidR="000F29ED">
        <w:rPr>
          <w:rFonts w:asciiTheme="minorEastAsia" w:eastAsiaTheme="minorEastAsia" w:hAnsiTheme="minorEastAsia"/>
          <w:b w:val="0"/>
          <w:sz w:val="24"/>
          <w:szCs w:val="24"/>
        </w:rPr>
        <w:t>－</w:t>
      </w:r>
      <w:r w:rsidRPr="00665630">
        <w:rPr>
          <w:rFonts w:asciiTheme="minorEastAsia" w:eastAsiaTheme="minorEastAsia" w:hAnsiTheme="minorEastAsia"/>
          <w:b w:val="0"/>
          <w:sz w:val="24"/>
          <w:szCs w:val="24"/>
        </w:rPr>
        <w:t>2011</w:t>
      </w:r>
      <w:r w:rsidRPr="00665630">
        <w:rPr>
          <w:rFonts w:asciiTheme="minorEastAsia" w:eastAsiaTheme="minorEastAsia" w:hAnsiTheme="minorEastAsia" w:hint="eastAsia"/>
          <w:b w:val="0"/>
          <w:sz w:val="24"/>
          <w:szCs w:val="24"/>
        </w:rPr>
        <w:t xml:space="preserve">  标准扭矩仪</w:t>
      </w:r>
      <w:bookmarkEnd w:id="12"/>
    </w:p>
    <w:p w:rsidR="0048616C" w:rsidRPr="00665630" w:rsidRDefault="0048616C" w:rsidP="00F21E47">
      <w:pPr>
        <w:pStyle w:val="af7"/>
        <w:spacing w:line="400" w:lineRule="exact"/>
        <w:ind w:firstLineChars="200" w:firstLine="488"/>
        <w:jc w:val="both"/>
        <w:outlineLvl w:val="9"/>
        <w:rPr>
          <w:rFonts w:asciiTheme="minorEastAsia" w:eastAsiaTheme="minorEastAsia" w:hAnsiTheme="minorEastAsia"/>
          <w:b w:val="0"/>
          <w:sz w:val="24"/>
          <w:szCs w:val="24"/>
        </w:rPr>
      </w:pPr>
      <w:bookmarkStart w:id="16" w:name="_Toc74842210"/>
      <w:r w:rsidRPr="00665630">
        <w:rPr>
          <w:rFonts w:asciiTheme="minorEastAsia" w:eastAsiaTheme="minorEastAsia" w:hAnsiTheme="minorEastAsia"/>
          <w:b w:val="0"/>
          <w:sz w:val="24"/>
          <w:szCs w:val="24"/>
        </w:rPr>
        <w:t>JJG</w:t>
      </w:r>
      <w:r w:rsidRPr="008276A0">
        <w:rPr>
          <w:rFonts w:asciiTheme="minorEastAsia" w:eastAsiaTheme="minorEastAsia" w:hAnsiTheme="minorEastAsia"/>
          <w:b w:val="0"/>
          <w:sz w:val="24"/>
          <w:szCs w:val="24"/>
          <w:vertAlign w:val="superscript"/>
        </w:rPr>
        <w:t xml:space="preserve"> </w:t>
      </w:r>
      <w:r w:rsidRPr="00665630">
        <w:rPr>
          <w:rFonts w:asciiTheme="minorEastAsia" w:eastAsiaTheme="minorEastAsia" w:hAnsiTheme="minorEastAsia"/>
          <w:b w:val="0"/>
          <w:sz w:val="24"/>
          <w:szCs w:val="24"/>
        </w:rPr>
        <w:t>797</w:t>
      </w:r>
      <w:r w:rsidR="000F29ED">
        <w:rPr>
          <w:rFonts w:asciiTheme="minorEastAsia" w:eastAsiaTheme="minorEastAsia" w:hAnsiTheme="minorEastAsia"/>
          <w:b w:val="0"/>
          <w:sz w:val="24"/>
          <w:szCs w:val="24"/>
        </w:rPr>
        <w:t>－</w:t>
      </w:r>
      <w:r w:rsidRPr="00665630">
        <w:rPr>
          <w:rFonts w:asciiTheme="minorEastAsia" w:eastAsiaTheme="minorEastAsia" w:hAnsiTheme="minorEastAsia"/>
          <w:b w:val="0"/>
          <w:sz w:val="24"/>
          <w:szCs w:val="24"/>
        </w:rPr>
        <w:t>2013</w:t>
      </w:r>
      <w:r w:rsidRPr="00665630">
        <w:rPr>
          <w:rFonts w:asciiTheme="minorEastAsia" w:eastAsiaTheme="minorEastAsia" w:hAnsiTheme="minorEastAsia" w:hint="eastAsia"/>
          <w:b w:val="0"/>
          <w:sz w:val="24"/>
          <w:szCs w:val="24"/>
        </w:rPr>
        <w:t xml:space="preserve">  扭矩扳子检定仪</w:t>
      </w:r>
      <w:bookmarkEnd w:id="16"/>
    </w:p>
    <w:p w:rsidR="0048616C" w:rsidRPr="00665630" w:rsidRDefault="0048616C" w:rsidP="00F21E47">
      <w:pPr>
        <w:pStyle w:val="af7"/>
        <w:spacing w:line="400" w:lineRule="exact"/>
        <w:ind w:firstLineChars="200" w:firstLine="488"/>
        <w:jc w:val="both"/>
        <w:outlineLvl w:val="9"/>
        <w:rPr>
          <w:rFonts w:asciiTheme="minorEastAsia" w:eastAsiaTheme="minorEastAsia" w:hAnsiTheme="minorEastAsia"/>
          <w:b w:val="0"/>
          <w:sz w:val="24"/>
          <w:szCs w:val="24"/>
        </w:rPr>
      </w:pPr>
      <w:bookmarkStart w:id="17" w:name="_Toc74842211"/>
      <w:r w:rsidRPr="00665630">
        <w:rPr>
          <w:rFonts w:asciiTheme="minorEastAsia" w:eastAsiaTheme="minorEastAsia" w:hAnsiTheme="minorEastAsia"/>
          <w:b w:val="0"/>
          <w:sz w:val="24"/>
          <w:szCs w:val="24"/>
        </w:rPr>
        <w:t>JJG</w:t>
      </w:r>
      <w:r w:rsidRPr="008276A0">
        <w:rPr>
          <w:rFonts w:asciiTheme="minorEastAsia" w:eastAsiaTheme="minorEastAsia" w:hAnsiTheme="minorEastAsia"/>
          <w:b w:val="0"/>
          <w:sz w:val="24"/>
          <w:szCs w:val="24"/>
          <w:vertAlign w:val="superscript"/>
        </w:rPr>
        <w:t xml:space="preserve"> </w:t>
      </w:r>
      <w:r w:rsidRPr="00665630">
        <w:rPr>
          <w:rFonts w:asciiTheme="minorEastAsia" w:eastAsiaTheme="minorEastAsia" w:hAnsiTheme="minorEastAsia"/>
          <w:b w:val="0"/>
          <w:sz w:val="24"/>
          <w:szCs w:val="24"/>
        </w:rPr>
        <w:t>707</w:t>
      </w:r>
      <w:r w:rsidR="000F29ED">
        <w:rPr>
          <w:rFonts w:asciiTheme="minorEastAsia" w:eastAsiaTheme="minorEastAsia" w:hAnsiTheme="minorEastAsia"/>
          <w:b w:val="0"/>
          <w:sz w:val="24"/>
          <w:szCs w:val="24"/>
        </w:rPr>
        <w:t>－</w:t>
      </w:r>
      <w:r w:rsidRPr="00665630">
        <w:rPr>
          <w:rFonts w:asciiTheme="minorEastAsia" w:eastAsiaTheme="minorEastAsia" w:hAnsiTheme="minorEastAsia"/>
          <w:b w:val="0"/>
          <w:sz w:val="24"/>
          <w:szCs w:val="24"/>
        </w:rPr>
        <w:t>2014</w:t>
      </w:r>
      <w:r w:rsidRPr="00665630">
        <w:rPr>
          <w:rFonts w:asciiTheme="minorEastAsia" w:eastAsiaTheme="minorEastAsia" w:hAnsiTheme="minorEastAsia" w:hint="eastAsia"/>
          <w:b w:val="0"/>
          <w:sz w:val="24"/>
          <w:szCs w:val="24"/>
        </w:rPr>
        <w:t xml:space="preserve">  扭矩扳子</w:t>
      </w:r>
      <w:bookmarkEnd w:id="17"/>
    </w:p>
    <w:p w:rsidR="0048616C" w:rsidRPr="00665630" w:rsidRDefault="0048616C" w:rsidP="00F21E47">
      <w:pPr>
        <w:pStyle w:val="af7"/>
        <w:spacing w:line="400" w:lineRule="exact"/>
        <w:ind w:firstLineChars="200" w:firstLine="488"/>
        <w:jc w:val="both"/>
        <w:outlineLvl w:val="9"/>
        <w:rPr>
          <w:rFonts w:asciiTheme="minorEastAsia" w:eastAsiaTheme="minorEastAsia" w:hAnsiTheme="minorEastAsia"/>
          <w:b w:val="0"/>
          <w:sz w:val="24"/>
          <w:szCs w:val="24"/>
        </w:rPr>
      </w:pPr>
      <w:bookmarkStart w:id="18" w:name="_Toc74842212"/>
      <w:r w:rsidRPr="00665630">
        <w:rPr>
          <w:rFonts w:asciiTheme="minorEastAsia" w:eastAsiaTheme="minorEastAsia" w:hAnsiTheme="minorEastAsia" w:hint="eastAsia"/>
          <w:b w:val="0"/>
          <w:sz w:val="24"/>
          <w:szCs w:val="24"/>
        </w:rPr>
        <w:t>凡是注日期的引用文件，仅注日期的版本适用于本规范；凡是不注日期的引用文件，其最新版本（包括所有的修改单）适用于本规范。</w:t>
      </w:r>
      <w:bookmarkEnd w:id="18"/>
    </w:p>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19" w:name="_Toc491077325"/>
      <w:bookmarkStart w:id="20" w:name="_Toc24723474"/>
      <w:bookmarkStart w:id="21" w:name="_Toc74842213"/>
      <w:r>
        <w:rPr>
          <w:rFonts w:ascii="Times New Roman"/>
          <w:sz w:val="24"/>
          <w:szCs w:val="24"/>
        </w:rPr>
        <w:t>术语和</w:t>
      </w:r>
      <w:bookmarkEnd w:id="13"/>
      <w:bookmarkEnd w:id="14"/>
      <w:bookmarkEnd w:id="15"/>
      <w:bookmarkEnd w:id="19"/>
      <w:r>
        <w:rPr>
          <w:rFonts w:ascii="Times New Roman"/>
          <w:sz w:val="24"/>
          <w:szCs w:val="24"/>
        </w:rPr>
        <w:t>计量单位</w:t>
      </w:r>
      <w:bookmarkEnd w:id="20"/>
      <w:bookmarkEnd w:id="21"/>
    </w:p>
    <w:p w:rsidR="0048616C" w:rsidRPr="0048616C" w:rsidRDefault="0048616C" w:rsidP="00F21E47">
      <w:pPr>
        <w:pStyle w:val="af7"/>
        <w:spacing w:line="400" w:lineRule="exact"/>
        <w:ind w:firstLineChars="200" w:firstLine="488"/>
        <w:jc w:val="both"/>
        <w:outlineLvl w:val="9"/>
        <w:rPr>
          <w:rFonts w:eastAsia="宋体"/>
          <w:b w:val="0"/>
          <w:sz w:val="24"/>
          <w:szCs w:val="24"/>
        </w:rPr>
      </w:pPr>
      <w:bookmarkStart w:id="22" w:name="_Toc74842214"/>
      <w:r w:rsidRPr="00665630">
        <w:rPr>
          <w:rFonts w:asciiTheme="minorEastAsia" w:eastAsiaTheme="minorEastAsia" w:hAnsiTheme="minorEastAsia" w:hint="eastAsia"/>
          <w:b w:val="0"/>
          <w:sz w:val="24"/>
          <w:szCs w:val="24"/>
        </w:rPr>
        <w:t>JJF</w:t>
      </w:r>
      <w:r w:rsidRPr="008276A0">
        <w:rPr>
          <w:rFonts w:asciiTheme="minorEastAsia" w:eastAsiaTheme="minorEastAsia" w:hAnsiTheme="minorEastAsia" w:hint="eastAsia"/>
          <w:b w:val="0"/>
          <w:sz w:val="24"/>
          <w:szCs w:val="24"/>
          <w:vertAlign w:val="superscript"/>
        </w:rPr>
        <w:t xml:space="preserve"> </w:t>
      </w:r>
      <w:r w:rsidRPr="00665630">
        <w:rPr>
          <w:rFonts w:asciiTheme="minorEastAsia" w:eastAsiaTheme="minorEastAsia" w:hAnsiTheme="minorEastAsia" w:hint="eastAsia"/>
          <w:b w:val="0"/>
          <w:sz w:val="24"/>
          <w:szCs w:val="24"/>
        </w:rPr>
        <w:t>1001</w:t>
      </w:r>
      <w:r w:rsidR="000F29ED">
        <w:rPr>
          <w:rFonts w:asciiTheme="minorEastAsia" w:eastAsiaTheme="minorEastAsia" w:hAnsiTheme="minorEastAsia" w:hint="eastAsia"/>
          <w:b w:val="0"/>
          <w:sz w:val="24"/>
          <w:szCs w:val="24"/>
        </w:rPr>
        <w:t>－</w:t>
      </w:r>
      <w:r w:rsidRPr="00665630">
        <w:rPr>
          <w:rFonts w:asciiTheme="minorEastAsia" w:eastAsiaTheme="minorEastAsia" w:hAnsiTheme="minorEastAsia" w:hint="eastAsia"/>
          <w:b w:val="0"/>
          <w:sz w:val="24"/>
          <w:szCs w:val="24"/>
        </w:rPr>
        <w:t>2011界定的及以</w:t>
      </w:r>
      <w:r w:rsidRPr="0048616C">
        <w:rPr>
          <w:rFonts w:eastAsia="宋体" w:hint="eastAsia"/>
          <w:b w:val="0"/>
          <w:sz w:val="24"/>
          <w:szCs w:val="24"/>
        </w:rPr>
        <w:t>下术语和定义适用于本规范。</w:t>
      </w:r>
      <w:bookmarkEnd w:id="22"/>
    </w:p>
    <w:p w:rsidR="0048616C" w:rsidRPr="007D1B23" w:rsidRDefault="0048616C" w:rsidP="00F21E47">
      <w:pPr>
        <w:pStyle w:val="a0"/>
        <w:numPr>
          <w:ilvl w:val="0"/>
          <w:numId w:val="0"/>
        </w:numPr>
        <w:spacing w:line="400" w:lineRule="exact"/>
        <w:ind w:rightChars="0" w:right="0"/>
        <w:outlineLvl w:val="1"/>
        <w:rPr>
          <w:rFonts w:ascii="Times New Roman"/>
          <w:sz w:val="24"/>
          <w:szCs w:val="24"/>
        </w:rPr>
      </w:pPr>
      <w:bookmarkStart w:id="23" w:name="_Toc24723475"/>
      <w:bookmarkStart w:id="24" w:name="_Toc74842215"/>
      <w:bookmarkStart w:id="25" w:name="_Toc491077326"/>
      <w:bookmarkStart w:id="26" w:name="_Toc497490526"/>
      <w:bookmarkStart w:id="27" w:name="_Toc484182236"/>
      <w:bookmarkStart w:id="28" w:name="_Toc487208336"/>
      <w:bookmarkStart w:id="29" w:name="_Toc490469572"/>
      <w:r w:rsidRPr="00AA4217">
        <w:rPr>
          <w:rFonts w:asciiTheme="minorEastAsia" w:eastAsiaTheme="minorEastAsia" w:hAnsiTheme="minorEastAsia"/>
          <w:sz w:val="24"/>
          <w:szCs w:val="24"/>
        </w:rPr>
        <w:t xml:space="preserve">3.1  </w:t>
      </w:r>
      <w:bookmarkEnd w:id="23"/>
      <w:r w:rsidRPr="00AA4217">
        <w:rPr>
          <w:rFonts w:asciiTheme="minorEastAsia" w:eastAsiaTheme="minorEastAsia" w:hAnsiTheme="minorEastAsia" w:hint="eastAsia"/>
          <w:sz w:val="24"/>
        </w:rPr>
        <w:t xml:space="preserve">转角扭矩扳子 </w:t>
      </w:r>
      <w:r>
        <w:rPr>
          <w:rFonts w:hAnsi="黑体" w:hint="eastAsia"/>
          <w:sz w:val="24"/>
        </w:rPr>
        <w:t xml:space="preserve"> </w:t>
      </w:r>
      <w:r w:rsidRPr="007D1B23">
        <w:rPr>
          <w:rFonts w:ascii="Times New Roman" w:hint="eastAsia"/>
          <w:sz w:val="24"/>
        </w:rPr>
        <w:t>r</w:t>
      </w:r>
      <w:r w:rsidRPr="007D1B23">
        <w:rPr>
          <w:rFonts w:ascii="Times New Roman"/>
          <w:sz w:val="24"/>
        </w:rPr>
        <w:t xml:space="preserve">otation </w:t>
      </w:r>
      <w:r w:rsidRPr="007D1B23">
        <w:rPr>
          <w:rFonts w:ascii="Times New Roman" w:hint="eastAsia"/>
          <w:sz w:val="24"/>
        </w:rPr>
        <w:t>a</w:t>
      </w:r>
      <w:r w:rsidRPr="007D1B23">
        <w:rPr>
          <w:rFonts w:ascii="Times New Roman"/>
          <w:sz w:val="24"/>
        </w:rPr>
        <w:t xml:space="preserve">ngle and </w:t>
      </w:r>
      <w:r w:rsidRPr="007D1B23">
        <w:rPr>
          <w:rFonts w:ascii="Times New Roman" w:hint="eastAsia"/>
          <w:sz w:val="24"/>
        </w:rPr>
        <w:t>t</w:t>
      </w:r>
      <w:r w:rsidRPr="007D1B23">
        <w:rPr>
          <w:rFonts w:ascii="Times New Roman"/>
          <w:sz w:val="24"/>
        </w:rPr>
        <w:t xml:space="preserve">orque </w:t>
      </w:r>
      <w:r w:rsidRPr="007D1B23">
        <w:rPr>
          <w:rFonts w:ascii="Times New Roman" w:hint="eastAsia"/>
          <w:sz w:val="24"/>
        </w:rPr>
        <w:t>w</w:t>
      </w:r>
      <w:r w:rsidRPr="007D1B23">
        <w:rPr>
          <w:rFonts w:ascii="Times New Roman"/>
          <w:sz w:val="24"/>
        </w:rPr>
        <w:t>renches</w:t>
      </w:r>
      <w:bookmarkStart w:id="30" w:name="_GoBack"/>
      <w:bookmarkEnd w:id="24"/>
      <w:bookmarkEnd w:id="30"/>
    </w:p>
    <w:p w:rsidR="0048616C" w:rsidRDefault="0048616C" w:rsidP="00F21E47">
      <w:pPr>
        <w:snapToGrid w:val="0"/>
        <w:spacing w:line="400" w:lineRule="exact"/>
        <w:ind w:firstLineChars="200" w:firstLine="480"/>
      </w:pPr>
      <w:r>
        <w:rPr>
          <w:rFonts w:hint="eastAsia"/>
        </w:rPr>
        <w:t>同时带有转角和扭矩两种测量功能的手动扭矩扳子。</w:t>
      </w:r>
    </w:p>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31" w:name="_Toc491077328"/>
      <w:bookmarkStart w:id="32" w:name="_Toc467574735"/>
      <w:bookmarkStart w:id="33" w:name="_Toc24723477"/>
      <w:bookmarkStart w:id="34" w:name="_Toc74842216"/>
      <w:bookmarkEnd w:id="25"/>
      <w:bookmarkEnd w:id="26"/>
      <w:bookmarkEnd w:id="27"/>
      <w:bookmarkEnd w:id="28"/>
      <w:bookmarkEnd w:id="29"/>
      <w:r>
        <w:rPr>
          <w:rFonts w:ascii="Times New Roman"/>
          <w:sz w:val="24"/>
          <w:szCs w:val="24"/>
        </w:rPr>
        <w:t>概述</w:t>
      </w:r>
      <w:bookmarkEnd w:id="31"/>
      <w:bookmarkEnd w:id="32"/>
      <w:bookmarkEnd w:id="33"/>
      <w:bookmarkEnd w:id="34"/>
    </w:p>
    <w:p w:rsidR="0048616C" w:rsidRDefault="0048616C" w:rsidP="00F21E47">
      <w:pPr>
        <w:spacing w:line="400" w:lineRule="exact"/>
        <w:ind w:firstLineChars="200" w:firstLine="480"/>
        <w:rPr>
          <w:rFonts w:ascii="黑体" w:eastAsia="黑体" w:hAnsi="黑体"/>
        </w:rPr>
      </w:pPr>
      <w:r>
        <w:rPr>
          <w:rFonts w:hint="eastAsia"/>
        </w:rPr>
        <w:t>转角扭矩扳子的主要工作原理为扭矩平衡和角速度积分原理。在结构上分为一体式和分体式。一体式是扭矩转角都可以通过扳子本身给出测量值；分体式是扳子只能单独测量扭矩，转角测量设备外接于扳子上实现测量。转角扭矩扳子主要用于</w:t>
      </w:r>
      <w:r>
        <w:rPr>
          <w:bCs/>
        </w:rPr>
        <w:t>采用转角法的拧紧方式</w:t>
      </w:r>
      <w:r>
        <w:rPr>
          <w:rFonts w:hint="eastAsia"/>
        </w:rPr>
        <w:t>紧固螺栓、螺母或螺钉，并能测量（或控制）拧紧时的转角和扭矩值，以达到间接控制固体间连接螺栓（或螺钉）紧固轴力一致性的目的。</w:t>
      </w:r>
    </w:p>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35" w:name="_Toc467574740"/>
      <w:bookmarkStart w:id="36" w:name="_Toc491077329"/>
      <w:bookmarkStart w:id="37" w:name="_Toc24723478"/>
      <w:bookmarkStart w:id="38" w:name="_Toc74842217"/>
      <w:r>
        <w:rPr>
          <w:rFonts w:ascii="Times New Roman"/>
          <w:sz w:val="24"/>
          <w:szCs w:val="24"/>
        </w:rPr>
        <w:t>计量</w:t>
      </w:r>
      <w:bookmarkEnd w:id="35"/>
      <w:r>
        <w:rPr>
          <w:rFonts w:ascii="Times New Roman"/>
          <w:sz w:val="24"/>
          <w:szCs w:val="24"/>
        </w:rPr>
        <w:t>特性</w:t>
      </w:r>
      <w:bookmarkEnd w:id="36"/>
      <w:bookmarkEnd w:id="37"/>
      <w:bookmarkEnd w:id="38"/>
    </w:p>
    <w:p w:rsidR="00360632" w:rsidRDefault="0048616C" w:rsidP="00F21E47">
      <w:pPr>
        <w:spacing w:line="400" w:lineRule="exact"/>
        <w:ind w:firstLineChars="200" w:firstLine="480"/>
      </w:pPr>
      <w:r>
        <w:rPr>
          <w:rFonts w:eastAsiaTheme="minorEastAsia" w:hAnsiTheme="minorEastAsia" w:hint="eastAsia"/>
        </w:rPr>
        <w:t>转角扭矩扳子的各项技术指标</w:t>
      </w:r>
      <w:r>
        <w:rPr>
          <w:rFonts w:hint="eastAsia"/>
        </w:rPr>
        <w:t>见表</w:t>
      </w:r>
      <w:r w:rsidRPr="00956A14">
        <w:rPr>
          <w:rFonts w:asciiTheme="minorEastAsia" w:eastAsiaTheme="minorEastAsia" w:hAnsiTheme="minorEastAsia" w:hint="eastAsia"/>
        </w:rPr>
        <w:t>1</w:t>
      </w:r>
      <w:r>
        <w:rPr>
          <w:rFonts w:hint="eastAsia"/>
        </w:rPr>
        <w:t>。</w:t>
      </w:r>
      <w:bookmarkStart w:id="39" w:name="_Toc498411161"/>
      <w:bookmarkStart w:id="40" w:name="_Toc497490529"/>
      <w:bookmarkStart w:id="41" w:name="_Toc491077330"/>
      <w:bookmarkStart w:id="42" w:name="_Toc404177084"/>
    </w:p>
    <w:p w:rsidR="00360632" w:rsidRDefault="00360632">
      <w:pPr>
        <w:widowControl/>
        <w:jc w:val="left"/>
      </w:pPr>
      <w:r>
        <w:br w:type="page"/>
      </w:r>
    </w:p>
    <w:p w:rsidR="00360632" w:rsidRDefault="00360632" w:rsidP="00DF6C42">
      <w:pPr>
        <w:pStyle w:val="11"/>
        <w:numPr>
          <w:ilvl w:val="0"/>
          <w:numId w:val="1"/>
        </w:numPr>
        <w:spacing w:beforeLines="50" w:afterLines="50"/>
        <w:jc w:val="center"/>
        <w:rPr>
          <w:rFonts w:ascii="黑体" w:eastAsia="黑体" w:hAnsi="黑体"/>
        </w:rPr>
      </w:pPr>
      <w:r>
        <w:rPr>
          <w:rFonts w:ascii="黑体" w:eastAsia="黑体" w:hAnsi="黑体" w:hint="eastAsia"/>
        </w:rPr>
        <w:lastRenderedPageBreak/>
        <w:t>表1  转角扭矩扳子</w:t>
      </w:r>
      <w:r w:rsidRPr="005A0358">
        <w:rPr>
          <w:rFonts w:ascii="黑体" w:eastAsia="黑体" w:hAnsi="宋体" w:cs="Times New Roman" w:hint="eastAsia"/>
        </w:rPr>
        <w:t>准确度</w:t>
      </w:r>
      <w:r>
        <w:rPr>
          <w:rFonts w:ascii="黑体" w:eastAsia="黑体" w:hAnsi="黑体" w:hint="eastAsia"/>
        </w:rPr>
        <w:t>级别与技术指标</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898"/>
        <w:gridCol w:w="1367"/>
        <w:gridCol w:w="1367"/>
        <w:gridCol w:w="1362"/>
        <w:gridCol w:w="1325"/>
        <w:gridCol w:w="1414"/>
        <w:gridCol w:w="1367"/>
      </w:tblGrid>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准确度</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级别</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转角</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示值误差</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转角</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示值重复性</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r w:rsidRPr="000F29ED">
              <w:rPr>
                <w:rFonts w:asciiTheme="minorEastAsia" w:eastAsiaTheme="minorEastAsia" w:hAnsiTheme="minorEastAsia"/>
                <w:sz w:val="21"/>
                <w:szCs w:val="21"/>
              </w:rPr>
              <w:t>示值</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相对</w:t>
            </w:r>
            <w:r w:rsidRPr="000F29ED">
              <w:rPr>
                <w:rFonts w:asciiTheme="minorEastAsia" w:eastAsiaTheme="minorEastAsia" w:hAnsiTheme="minorEastAsia"/>
                <w:sz w:val="21"/>
                <w:szCs w:val="21"/>
              </w:rPr>
              <w:t>误差</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示值重复性</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r w:rsidRPr="000F29ED">
              <w:rPr>
                <w:rFonts w:asciiTheme="minorEastAsia" w:eastAsiaTheme="minorEastAsia" w:hAnsiTheme="minorEastAsia"/>
                <w:sz w:val="21"/>
                <w:szCs w:val="21"/>
              </w:rPr>
              <w:t>示值</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相对分辨力</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p>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回零误差</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2.5°</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2.5°</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0.5</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±0.1</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w:t>
            </w:r>
            <w:r w:rsidRPr="000F29ED">
              <w:rPr>
                <w:rFonts w:asciiTheme="minorEastAsia" w:eastAsiaTheme="minorEastAsia" w:hAnsiTheme="minorEastAsia" w:hint="eastAsia"/>
                <w:sz w:val="21"/>
                <w:szCs w:val="21"/>
              </w:rPr>
              <w:t>5°</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w:t>
            </w:r>
            <w:r w:rsidRPr="000F29ED">
              <w:rPr>
                <w:rFonts w:asciiTheme="minorEastAsia" w:eastAsiaTheme="minorEastAsia" w:hAnsiTheme="minorEastAsia" w:hint="eastAsia"/>
                <w:sz w:val="21"/>
                <w:szCs w:val="21"/>
              </w:rPr>
              <w:t>5°</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±0.2</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3</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2.5°</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2.5°</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±3.0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3.0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1.5</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±0.3</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4</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3°</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3°</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±4.0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4.0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±0.4</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5</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4°</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4°</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±5.0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5.0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2.5</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±0.5</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6</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4°</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4°</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±6.0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6.0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3.0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±0.6</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r w:rsidR="00360632" w:rsidRPr="000F29ED" w:rsidTr="00A874D1">
        <w:trPr>
          <w:jc w:val="center"/>
        </w:trPr>
        <w:tc>
          <w:tcPr>
            <w:tcW w:w="864"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w:t>
            </w:r>
            <w:r w:rsidRPr="000F29ED">
              <w:rPr>
                <w:rFonts w:asciiTheme="minorEastAsia" w:eastAsiaTheme="minorEastAsia" w:hAnsiTheme="minorEastAsia" w:hint="eastAsia"/>
                <w:sz w:val="21"/>
                <w:szCs w:val="21"/>
              </w:rPr>
              <w:t>4°</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4°</w:t>
            </w:r>
          </w:p>
        </w:tc>
        <w:tc>
          <w:tcPr>
            <w:tcW w:w="131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27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60"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5.0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c>
          <w:tcPr>
            <w:tcW w:w="1315" w:type="dxa"/>
            <w:vAlign w:val="center"/>
          </w:tcPr>
          <w:p w:rsidR="00360632" w:rsidRPr="000F29ED" w:rsidRDefault="00360632"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±1.0</w:t>
            </w:r>
            <w:r w:rsidRPr="000F29ED">
              <w:rPr>
                <w:rFonts w:asciiTheme="minorEastAsia" w:eastAsiaTheme="minorEastAsia" w:hAnsiTheme="minorEastAsia" w:hint="eastAsia"/>
                <w:sz w:val="21"/>
                <w:szCs w:val="21"/>
                <w:vertAlign w:val="superscript"/>
              </w:rPr>
              <w:t xml:space="preserve"> </w:t>
            </w:r>
            <w:r w:rsidRPr="000F29ED">
              <w:rPr>
                <w:rFonts w:asciiTheme="minorEastAsia" w:eastAsiaTheme="minorEastAsia" w:hAnsiTheme="minorEastAsia"/>
                <w:sz w:val="21"/>
                <w:szCs w:val="21"/>
              </w:rPr>
              <w:t>%</w:t>
            </w:r>
          </w:p>
        </w:tc>
      </w:tr>
    </w:tbl>
    <w:p w:rsidR="0048616C" w:rsidRDefault="0048616C" w:rsidP="008122F0">
      <w:pPr>
        <w:pStyle w:val="a"/>
        <w:numPr>
          <w:ilvl w:val="1"/>
          <w:numId w:val="2"/>
        </w:numPr>
        <w:spacing w:before="120" w:after="120" w:line="400" w:lineRule="exact"/>
        <w:ind w:left="0" w:rightChars="0" w:right="0"/>
        <w:outlineLvl w:val="0"/>
        <w:rPr>
          <w:rFonts w:ascii="Times New Roman"/>
          <w:sz w:val="24"/>
          <w:szCs w:val="24"/>
        </w:rPr>
      </w:pPr>
      <w:bookmarkStart w:id="43" w:name="_Toc491077332"/>
      <w:bookmarkStart w:id="44" w:name="_Toc467574745"/>
      <w:bookmarkStart w:id="45" w:name="_Toc24723479"/>
      <w:bookmarkStart w:id="46" w:name="_Toc74842218"/>
      <w:bookmarkEnd w:id="39"/>
      <w:bookmarkEnd w:id="40"/>
      <w:bookmarkEnd w:id="41"/>
      <w:r>
        <w:rPr>
          <w:rFonts w:ascii="Times New Roman"/>
          <w:sz w:val="24"/>
          <w:szCs w:val="24"/>
        </w:rPr>
        <w:t>校准条件</w:t>
      </w:r>
      <w:bookmarkEnd w:id="42"/>
      <w:bookmarkEnd w:id="43"/>
      <w:bookmarkEnd w:id="44"/>
      <w:bookmarkEnd w:id="45"/>
      <w:bookmarkEnd w:id="46"/>
    </w:p>
    <w:p w:rsidR="0048616C" w:rsidRPr="00AA4217" w:rsidRDefault="0048616C" w:rsidP="00F21E47">
      <w:pPr>
        <w:pStyle w:val="a0"/>
        <w:numPr>
          <w:ilvl w:val="0"/>
          <w:numId w:val="0"/>
        </w:numPr>
        <w:spacing w:line="400" w:lineRule="exact"/>
        <w:ind w:rightChars="0" w:right="0"/>
        <w:outlineLvl w:val="1"/>
        <w:rPr>
          <w:rFonts w:asciiTheme="minorEastAsia" w:eastAsiaTheme="minorEastAsia" w:hAnsiTheme="minorEastAsia"/>
        </w:rPr>
      </w:pPr>
      <w:bookmarkStart w:id="47" w:name="_Toc24723480"/>
      <w:bookmarkStart w:id="48" w:name="_Toc467574746"/>
      <w:bookmarkStart w:id="49" w:name="_Toc404177085"/>
      <w:bookmarkStart w:id="50" w:name="_Toc491077333"/>
      <w:bookmarkStart w:id="51" w:name="_Toc74842219"/>
      <w:bookmarkStart w:id="52" w:name="_Toc288815729"/>
      <w:r w:rsidRPr="00AA4217">
        <w:rPr>
          <w:rFonts w:asciiTheme="minorEastAsia" w:eastAsiaTheme="minorEastAsia" w:hAnsiTheme="minorEastAsia" w:hint="eastAsia"/>
          <w:sz w:val="24"/>
          <w:szCs w:val="24"/>
        </w:rPr>
        <w:t xml:space="preserve">6.1  </w:t>
      </w:r>
      <w:r w:rsidRPr="00AA4217">
        <w:rPr>
          <w:rFonts w:asciiTheme="minorEastAsia" w:eastAsiaTheme="minorEastAsia" w:hAnsiTheme="minorEastAsia"/>
          <w:sz w:val="24"/>
          <w:szCs w:val="24"/>
        </w:rPr>
        <w:t>环境条件</w:t>
      </w:r>
      <w:bookmarkEnd w:id="47"/>
      <w:bookmarkEnd w:id="48"/>
      <w:bookmarkEnd w:id="49"/>
      <w:bookmarkEnd w:id="50"/>
      <w:bookmarkEnd w:id="51"/>
    </w:p>
    <w:p w:rsidR="0048616C" w:rsidRPr="00AA4217" w:rsidRDefault="0048616C" w:rsidP="00F21E47">
      <w:pPr>
        <w:spacing w:line="400" w:lineRule="exact"/>
        <w:rPr>
          <w:rFonts w:asciiTheme="minorEastAsia" w:eastAsiaTheme="minorEastAsia" w:hAnsiTheme="minorEastAsia"/>
        </w:rPr>
      </w:pPr>
      <w:r w:rsidRPr="00AA4217">
        <w:rPr>
          <w:rFonts w:asciiTheme="minorEastAsia" w:eastAsiaTheme="minorEastAsia" w:hAnsiTheme="minorEastAsia" w:hint="eastAsia"/>
        </w:rPr>
        <w:t>6.1.1  环境温度：（</w:t>
      </w:r>
      <w:r w:rsidRPr="00AA4217">
        <w:rPr>
          <w:rFonts w:asciiTheme="minorEastAsia" w:eastAsiaTheme="minorEastAsia" w:hAnsiTheme="minorEastAsia"/>
        </w:rPr>
        <w:t>2</w:t>
      </w:r>
      <w:r w:rsidRPr="00AA4217">
        <w:rPr>
          <w:rFonts w:asciiTheme="minorEastAsia" w:eastAsiaTheme="minorEastAsia" w:hAnsiTheme="minorEastAsia" w:hint="eastAsia"/>
        </w:rPr>
        <w:t>3</w:t>
      </w:r>
      <w:r w:rsidRPr="00AA4217">
        <w:rPr>
          <w:rFonts w:asciiTheme="minorEastAsia" w:eastAsiaTheme="minorEastAsia" w:hAnsiTheme="minorEastAsia"/>
        </w:rPr>
        <w:t>±</w:t>
      </w:r>
      <w:r w:rsidRPr="00AA4217">
        <w:rPr>
          <w:rFonts w:asciiTheme="minorEastAsia" w:eastAsiaTheme="minorEastAsia" w:hAnsiTheme="minorEastAsia" w:hint="eastAsia"/>
        </w:rPr>
        <w:t>5）℃，校准过程中温度变化不超出±</w:t>
      </w:r>
      <w:r w:rsidRPr="00AA4217">
        <w:rPr>
          <w:rFonts w:asciiTheme="minorEastAsia" w:eastAsiaTheme="minorEastAsia" w:hAnsiTheme="minorEastAsia"/>
        </w:rPr>
        <w:t>1</w:t>
      </w:r>
      <w:r w:rsidR="008276A0" w:rsidRPr="00AA4217">
        <w:rPr>
          <w:rFonts w:asciiTheme="minorEastAsia" w:eastAsiaTheme="minorEastAsia" w:hAnsiTheme="minorEastAsia" w:hint="eastAsia"/>
          <w:vertAlign w:val="superscript"/>
        </w:rPr>
        <w:t xml:space="preserve"> </w:t>
      </w:r>
      <w:r w:rsidRPr="00AA4217">
        <w:rPr>
          <w:rFonts w:asciiTheme="minorEastAsia" w:eastAsiaTheme="minorEastAsia" w:hAnsiTheme="minorEastAsia" w:hint="eastAsia"/>
        </w:rPr>
        <w:t>℃</w:t>
      </w:r>
      <w:r w:rsidR="00237F84" w:rsidRPr="00AA4217">
        <w:rPr>
          <w:rFonts w:asciiTheme="minorEastAsia" w:eastAsiaTheme="minorEastAsia" w:hAnsiTheme="minorEastAsia" w:hint="eastAsia"/>
        </w:rPr>
        <w:t>。</w:t>
      </w:r>
    </w:p>
    <w:p w:rsidR="0048616C" w:rsidRPr="00AA4217" w:rsidRDefault="0048616C" w:rsidP="00F21E47">
      <w:pPr>
        <w:spacing w:line="400" w:lineRule="exact"/>
        <w:rPr>
          <w:rFonts w:asciiTheme="minorEastAsia" w:eastAsiaTheme="minorEastAsia" w:hAnsiTheme="minorEastAsia"/>
        </w:rPr>
      </w:pPr>
      <w:r w:rsidRPr="00AA4217">
        <w:rPr>
          <w:rFonts w:asciiTheme="minorEastAsia" w:eastAsiaTheme="minorEastAsia" w:hAnsiTheme="minorEastAsia" w:hint="eastAsia"/>
        </w:rPr>
        <w:t>6.1.2  相对湿度：≤9</w:t>
      </w:r>
      <w:r w:rsidRPr="00AA4217">
        <w:rPr>
          <w:rFonts w:asciiTheme="minorEastAsia" w:eastAsiaTheme="minorEastAsia" w:hAnsiTheme="minorEastAsia"/>
        </w:rPr>
        <w:t>0</w:t>
      </w:r>
      <w:r w:rsidR="008276A0" w:rsidRPr="00AA4217">
        <w:rPr>
          <w:rFonts w:asciiTheme="minorEastAsia" w:eastAsiaTheme="minorEastAsia" w:hAnsiTheme="minorEastAsia"/>
          <w:b/>
          <w:vertAlign w:val="superscript"/>
        </w:rPr>
        <w:t xml:space="preserve"> </w:t>
      </w:r>
      <w:r w:rsidRPr="00AA4217">
        <w:rPr>
          <w:rFonts w:asciiTheme="minorEastAsia" w:eastAsiaTheme="minorEastAsia" w:hAnsiTheme="minorEastAsia"/>
        </w:rPr>
        <w:t>%</w:t>
      </w:r>
      <w:r w:rsidR="00237F84" w:rsidRPr="00AA4217">
        <w:rPr>
          <w:rFonts w:asciiTheme="minorEastAsia" w:eastAsiaTheme="minorEastAsia" w:hAnsiTheme="minorEastAsia" w:hint="eastAsia"/>
        </w:rPr>
        <w:t>。</w:t>
      </w:r>
    </w:p>
    <w:p w:rsidR="0048616C" w:rsidRPr="00AA4217" w:rsidRDefault="0048616C" w:rsidP="00F21E47">
      <w:pPr>
        <w:spacing w:line="400" w:lineRule="exact"/>
        <w:rPr>
          <w:rFonts w:asciiTheme="minorEastAsia" w:eastAsiaTheme="minorEastAsia" w:hAnsiTheme="minorEastAsia"/>
        </w:rPr>
      </w:pPr>
      <w:r w:rsidRPr="00AA4217">
        <w:rPr>
          <w:rFonts w:asciiTheme="minorEastAsia" w:eastAsiaTheme="minorEastAsia" w:hAnsiTheme="minorEastAsia" w:hint="eastAsia"/>
        </w:rPr>
        <w:t>6.1.3  现场环境不应有影响校准结果的振源、电磁干扰等现象。</w:t>
      </w:r>
    </w:p>
    <w:p w:rsidR="0048616C" w:rsidRPr="00AA4217" w:rsidRDefault="0048616C" w:rsidP="00F21E47">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53" w:name="_Toc74842220"/>
      <w:r w:rsidRPr="00AA4217">
        <w:rPr>
          <w:rFonts w:asciiTheme="minorEastAsia" w:eastAsiaTheme="minorEastAsia" w:hAnsiTheme="minorEastAsia" w:hint="eastAsia"/>
          <w:sz w:val="24"/>
          <w:szCs w:val="24"/>
        </w:rPr>
        <w:t xml:space="preserve">6.2  </w:t>
      </w:r>
      <w:r w:rsidRPr="00AA4217">
        <w:rPr>
          <w:rFonts w:asciiTheme="minorEastAsia" w:eastAsiaTheme="minorEastAsia" w:hAnsiTheme="minorEastAsia"/>
          <w:sz w:val="24"/>
          <w:szCs w:val="24"/>
        </w:rPr>
        <w:t>测量标准及其他设备</w:t>
      </w:r>
      <w:bookmarkEnd w:id="53"/>
    </w:p>
    <w:p w:rsidR="0048616C" w:rsidRPr="00AA4217" w:rsidRDefault="0048616C" w:rsidP="00F21E47">
      <w:pPr>
        <w:spacing w:line="400" w:lineRule="exact"/>
        <w:rPr>
          <w:rFonts w:asciiTheme="minorEastAsia" w:eastAsiaTheme="minorEastAsia" w:hAnsiTheme="minorEastAsia"/>
        </w:rPr>
      </w:pPr>
      <w:r w:rsidRPr="00AA4217">
        <w:rPr>
          <w:rFonts w:asciiTheme="minorEastAsia" w:eastAsiaTheme="minorEastAsia" w:hAnsiTheme="minorEastAsia" w:hint="eastAsia"/>
        </w:rPr>
        <w:t>6.2.1  转角测量标准</w:t>
      </w:r>
    </w:p>
    <w:p w:rsidR="0048616C" w:rsidRPr="00AA4217" w:rsidRDefault="0048616C" w:rsidP="00F21E47">
      <w:pPr>
        <w:spacing w:line="400" w:lineRule="exact"/>
        <w:ind w:firstLineChars="200" w:firstLine="480"/>
        <w:rPr>
          <w:rFonts w:asciiTheme="minorEastAsia" w:eastAsiaTheme="minorEastAsia" w:hAnsiTheme="minorEastAsia"/>
        </w:rPr>
      </w:pPr>
      <w:r w:rsidRPr="00AA4217">
        <w:rPr>
          <w:rFonts w:asciiTheme="minorEastAsia" w:eastAsiaTheme="minorEastAsia" w:hAnsiTheme="minorEastAsia" w:hint="eastAsia"/>
        </w:rPr>
        <w:t>角度转台，角度最大允许误差应不大于被校准转角扭矩扳子转角允许误差绝对值的</w:t>
      </w:r>
      <w:r w:rsidRPr="00AA4217">
        <w:rPr>
          <w:rFonts w:asciiTheme="minorEastAsia" w:eastAsiaTheme="minorEastAsia" w:hAnsiTheme="minorEastAsia"/>
        </w:rPr>
        <w:t>1/</w:t>
      </w:r>
      <w:r w:rsidRPr="00AA4217">
        <w:rPr>
          <w:rFonts w:asciiTheme="minorEastAsia" w:eastAsiaTheme="minorEastAsia" w:hAnsiTheme="minorEastAsia" w:hint="eastAsia"/>
        </w:rPr>
        <w:t>3。其转动速度为30</w:t>
      </w:r>
      <w:r w:rsidRPr="00AA4217">
        <w:rPr>
          <w:rFonts w:asciiTheme="minorEastAsia" w:eastAsiaTheme="minorEastAsia" w:hAnsiTheme="minorEastAsia"/>
          <w:position w:val="-6"/>
        </w:rPr>
        <w:object w:dxaOrig="340" w:dyaOrig="320">
          <v:shape id="_x0000_i1027" type="#_x0000_t75" style="width:17.65pt;height:14.95pt" o:ole="">
            <v:imagedata r:id="rId26" o:title=""/>
          </v:shape>
          <o:OLEObject Type="Embed" ProgID="Equation.DSMT4" ShapeID="_x0000_i1027" DrawAspect="Content" ObjectID="_1686471245" r:id="rId27"/>
        </w:object>
      </w:r>
      <w:r w:rsidRPr="00AA4217">
        <w:rPr>
          <w:rFonts w:asciiTheme="minorEastAsia" w:eastAsiaTheme="minorEastAsia" w:hAnsiTheme="minorEastAsia" w:hint="eastAsia"/>
        </w:rPr>
        <w:t>～90</w:t>
      </w:r>
      <w:r w:rsidRPr="00AA4217">
        <w:rPr>
          <w:rFonts w:asciiTheme="minorEastAsia" w:eastAsiaTheme="minorEastAsia" w:hAnsiTheme="minorEastAsia"/>
          <w:position w:val="-6"/>
        </w:rPr>
        <w:object w:dxaOrig="340" w:dyaOrig="320">
          <v:shape id="_x0000_i1028" type="#_x0000_t75" style="width:17.65pt;height:14.95pt" o:ole="">
            <v:imagedata r:id="rId28" o:title=""/>
          </v:shape>
          <o:OLEObject Type="Embed" ProgID="Equation.DSMT4" ShapeID="_x0000_i1028" DrawAspect="Content" ObjectID="_1686471246" r:id="rId29"/>
        </w:object>
      </w:r>
      <w:r w:rsidRPr="00AA4217">
        <w:rPr>
          <w:rFonts w:asciiTheme="minorEastAsia" w:eastAsiaTheme="minorEastAsia" w:hAnsiTheme="minorEastAsia" w:hint="eastAsia"/>
        </w:rPr>
        <w:t>，转动速度相对误差</w:t>
      </w:r>
      <w:r w:rsidR="002963A2">
        <w:rPr>
          <w:rFonts w:asciiTheme="minorEastAsia" w:eastAsiaTheme="minorEastAsia" w:hAnsiTheme="minorEastAsia" w:hint="eastAsia"/>
        </w:rPr>
        <w:t>不大</w:t>
      </w:r>
      <w:r w:rsidRPr="00AA4217">
        <w:rPr>
          <w:rFonts w:asciiTheme="minorEastAsia" w:eastAsiaTheme="minorEastAsia" w:hAnsiTheme="minorEastAsia" w:hint="eastAsia"/>
        </w:rPr>
        <w:t>于1</w:t>
      </w:r>
      <w:r w:rsidR="008276A0" w:rsidRPr="00AA4217">
        <w:rPr>
          <w:rFonts w:asciiTheme="minorEastAsia" w:eastAsiaTheme="minorEastAsia" w:hAnsiTheme="minorEastAsia"/>
          <w:b/>
          <w:vertAlign w:val="superscript"/>
        </w:rPr>
        <w:t xml:space="preserve"> </w:t>
      </w:r>
      <w:r w:rsidRPr="00AA4217">
        <w:rPr>
          <w:rFonts w:asciiTheme="minorEastAsia" w:eastAsiaTheme="minorEastAsia" w:hAnsiTheme="minorEastAsia" w:hint="eastAsia"/>
        </w:rPr>
        <w:t>%。</w:t>
      </w:r>
    </w:p>
    <w:p w:rsidR="0048616C" w:rsidRPr="00AA4217" w:rsidRDefault="0048616C" w:rsidP="00F21E47">
      <w:pPr>
        <w:spacing w:line="400" w:lineRule="exact"/>
        <w:rPr>
          <w:rFonts w:asciiTheme="minorEastAsia" w:eastAsiaTheme="minorEastAsia" w:hAnsiTheme="minorEastAsia"/>
        </w:rPr>
      </w:pPr>
      <w:r w:rsidRPr="00AA4217">
        <w:rPr>
          <w:rFonts w:asciiTheme="minorEastAsia" w:eastAsiaTheme="minorEastAsia" w:hAnsiTheme="minorEastAsia" w:hint="eastAsia"/>
        </w:rPr>
        <w:t>6.2.2  扭矩测量标准</w:t>
      </w:r>
    </w:p>
    <w:p w:rsidR="0048616C" w:rsidRPr="00AA4217" w:rsidRDefault="0048616C" w:rsidP="00F21E47">
      <w:pPr>
        <w:snapToGrid w:val="0"/>
        <w:spacing w:line="400" w:lineRule="exact"/>
        <w:ind w:firstLineChars="200" w:firstLine="480"/>
        <w:rPr>
          <w:rFonts w:asciiTheme="minorEastAsia" w:eastAsiaTheme="minorEastAsia" w:hAnsiTheme="minorEastAsia"/>
        </w:rPr>
      </w:pPr>
      <w:r w:rsidRPr="00AA4217">
        <w:rPr>
          <w:rFonts w:asciiTheme="minorEastAsia" w:eastAsiaTheme="minorEastAsia" w:hAnsiTheme="minorEastAsia" w:hint="eastAsia"/>
        </w:rPr>
        <w:t>依据被校准转角扭矩扳子类型和准确度级别，按表2技术要求选择符合</w:t>
      </w:r>
      <w:r w:rsidRPr="00AA4217">
        <w:rPr>
          <w:rFonts w:asciiTheme="minorEastAsia" w:eastAsiaTheme="minorEastAsia" w:hAnsiTheme="minorEastAsia"/>
        </w:rPr>
        <w:t>JJG</w:t>
      </w:r>
      <w:r w:rsidR="008276A0" w:rsidRPr="00AA4217">
        <w:rPr>
          <w:rFonts w:asciiTheme="minorEastAsia" w:eastAsiaTheme="minorEastAsia" w:hAnsiTheme="minorEastAsia"/>
          <w:b/>
          <w:vertAlign w:val="superscript"/>
        </w:rPr>
        <w:t xml:space="preserve"> </w:t>
      </w:r>
      <w:r w:rsidRPr="00AA4217">
        <w:rPr>
          <w:rFonts w:asciiTheme="minorEastAsia" w:eastAsiaTheme="minorEastAsia" w:hAnsiTheme="minorEastAsia"/>
        </w:rPr>
        <w:t>557</w:t>
      </w:r>
      <w:r w:rsidR="000F29ED" w:rsidRPr="00AA4217">
        <w:rPr>
          <w:rFonts w:asciiTheme="minorEastAsia" w:eastAsiaTheme="minorEastAsia" w:hAnsiTheme="minorEastAsia"/>
        </w:rPr>
        <w:t>－</w:t>
      </w:r>
      <w:r w:rsidRPr="00AA4217">
        <w:rPr>
          <w:rFonts w:asciiTheme="minorEastAsia" w:eastAsiaTheme="minorEastAsia" w:hAnsiTheme="minorEastAsia"/>
        </w:rPr>
        <w:t>2011</w:t>
      </w:r>
      <w:r w:rsidRPr="00AA4217">
        <w:rPr>
          <w:rFonts w:asciiTheme="minorEastAsia" w:eastAsiaTheme="minorEastAsia" w:hAnsiTheme="minorEastAsia" w:hint="eastAsia"/>
        </w:rPr>
        <w:t>或</w:t>
      </w:r>
      <w:r w:rsidRPr="00AA4217">
        <w:rPr>
          <w:rFonts w:asciiTheme="minorEastAsia" w:eastAsiaTheme="minorEastAsia" w:hAnsiTheme="minorEastAsia"/>
        </w:rPr>
        <w:t>JJG</w:t>
      </w:r>
      <w:r w:rsidR="008276A0" w:rsidRPr="00AA4217">
        <w:rPr>
          <w:rFonts w:asciiTheme="minorEastAsia" w:eastAsiaTheme="minorEastAsia" w:hAnsiTheme="minorEastAsia"/>
          <w:b/>
          <w:vertAlign w:val="superscript"/>
        </w:rPr>
        <w:t xml:space="preserve"> </w:t>
      </w:r>
      <w:r w:rsidRPr="00AA4217">
        <w:rPr>
          <w:rFonts w:asciiTheme="minorEastAsia" w:eastAsiaTheme="minorEastAsia" w:hAnsiTheme="minorEastAsia"/>
        </w:rPr>
        <w:t>797</w:t>
      </w:r>
      <w:r w:rsidR="000F29ED" w:rsidRPr="00AA4217">
        <w:rPr>
          <w:rFonts w:asciiTheme="minorEastAsia" w:eastAsiaTheme="minorEastAsia" w:hAnsiTheme="minorEastAsia"/>
        </w:rPr>
        <w:t>－</w:t>
      </w:r>
      <w:r w:rsidRPr="00AA4217">
        <w:rPr>
          <w:rFonts w:asciiTheme="minorEastAsia" w:eastAsiaTheme="minorEastAsia" w:hAnsiTheme="minorEastAsia"/>
        </w:rPr>
        <w:t>2013</w:t>
      </w:r>
      <w:r w:rsidRPr="00AA4217">
        <w:rPr>
          <w:rFonts w:asciiTheme="minorEastAsia" w:eastAsiaTheme="minorEastAsia" w:hAnsiTheme="minorEastAsia" w:hint="eastAsia"/>
        </w:rPr>
        <w:t>的标准设备。</w:t>
      </w:r>
    </w:p>
    <w:p w:rsidR="0048616C" w:rsidRDefault="0048616C" w:rsidP="00DF6C42">
      <w:pPr>
        <w:pStyle w:val="11"/>
        <w:numPr>
          <w:ilvl w:val="0"/>
          <w:numId w:val="1"/>
        </w:numPr>
        <w:spacing w:beforeLines="50" w:afterLines="50"/>
        <w:jc w:val="center"/>
        <w:rPr>
          <w:rFonts w:ascii="黑体" w:eastAsia="黑体" w:hAnsi="宋体" w:cs="Times New Roman"/>
        </w:rPr>
      </w:pPr>
      <w:r>
        <w:rPr>
          <w:rFonts w:ascii="黑体" w:eastAsia="黑体" w:hAnsi="宋体" w:cs="Times New Roman" w:hint="eastAsia"/>
        </w:rPr>
        <w:t xml:space="preserve">表2 </w:t>
      </w:r>
      <w:r w:rsidR="008276A0">
        <w:rPr>
          <w:rFonts w:ascii="黑体" w:eastAsia="黑体" w:hAnsi="宋体" w:cs="Times New Roman" w:hint="eastAsia"/>
        </w:rPr>
        <w:t xml:space="preserve"> </w:t>
      </w:r>
      <w:r>
        <w:rPr>
          <w:rFonts w:ascii="黑体" w:eastAsia="黑体" w:hAnsi="宋体" w:cs="Times New Roman" w:hint="eastAsia"/>
        </w:rPr>
        <w:t>扭矩测量标准要求</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49"/>
        <w:gridCol w:w="4551"/>
      </w:tblGrid>
      <w:tr w:rsidR="0048616C" w:rsidRPr="000F29ED" w:rsidTr="000F29ED">
        <w:trPr>
          <w:trHeight w:val="167"/>
          <w:jc w:val="center"/>
        </w:trPr>
        <w:tc>
          <w:tcPr>
            <w:tcW w:w="3938"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标准设备</w:t>
            </w:r>
          </w:p>
        </w:tc>
        <w:tc>
          <w:tcPr>
            <w:tcW w:w="3939"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技术要求</w:t>
            </w:r>
          </w:p>
        </w:tc>
      </w:tr>
      <w:tr w:rsidR="0048616C" w:rsidRPr="000F29ED" w:rsidTr="000F29ED">
        <w:trPr>
          <w:trHeight w:val="167"/>
          <w:jc w:val="center"/>
        </w:trPr>
        <w:tc>
          <w:tcPr>
            <w:tcW w:w="3938"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扭矩扳子检定仪</w:t>
            </w:r>
          </w:p>
        </w:tc>
        <w:tc>
          <w:tcPr>
            <w:tcW w:w="3939" w:type="dxa"/>
            <w:vMerge w:val="restart"/>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标准设备的最大允许误差应不大于</w:t>
            </w:r>
          </w:p>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被校准扭矩扳子允许误差绝对值的</w:t>
            </w:r>
            <w:r w:rsidRPr="000F29ED">
              <w:rPr>
                <w:rFonts w:asciiTheme="minorEastAsia" w:eastAsiaTheme="minorEastAsia" w:hAnsiTheme="minorEastAsia"/>
                <w:sz w:val="21"/>
                <w:szCs w:val="21"/>
              </w:rPr>
              <w:t>1/3</w:t>
            </w:r>
          </w:p>
        </w:tc>
      </w:tr>
      <w:tr w:rsidR="0048616C" w:rsidRPr="000F29ED" w:rsidTr="000F29ED">
        <w:trPr>
          <w:trHeight w:val="171"/>
          <w:jc w:val="center"/>
        </w:trPr>
        <w:tc>
          <w:tcPr>
            <w:tcW w:w="3938"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标准扭矩仪</w:t>
            </w:r>
          </w:p>
        </w:tc>
        <w:tc>
          <w:tcPr>
            <w:tcW w:w="3939" w:type="dxa"/>
            <w:vMerge/>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p>
        </w:tc>
      </w:tr>
    </w:tbl>
    <w:p w:rsidR="0048616C" w:rsidRDefault="0048616C" w:rsidP="008122F0">
      <w:pPr>
        <w:pStyle w:val="a"/>
        <w:numPr>
          <w:ilvl w:val="1"/>
          <w:numId w:val="3"/>
        </w:numPr>
        <w:spacing w:before="120" w:after="120" w:line="400" w:lineRule="exact"/>
        <w:ind w:left="0" w:right="-120"/>
        <w:rPr>
          <w:sz w:val="24"/>
          <w:szCs w:val="24"/>
        </w:rPr>
      </w:pPr>
      <w:bookmarkStart w:id="54" w:name="_Toc24723482"/>
      <w:bookmarkStart w:id="55" w:name="_Toc74842221"/>
      <w:bookmarkStart w:id="56" w:name="_Toc491077336"/>
      <w:bookmarkStart w:id="57" w:name="_Toc404177088"/>
      <w:bookmarkEnd w:id="52"/>
      <w:r>
        <w:rPr>
          <w:sz w:val="24"/>
          <w:szCs w:val="24"/>
        </w:rPr>
        <w:t>校准项目和校准方法</w:t>
      </w:r>
      <w:bookmarkEnd w:id="54"/>
      <w:bookmarkEnd w:id="55"/>
    </w:p>
    <w:p w:rsidR="0048616C" w:rsidRPr="006B7BAD" w:rsidRDefault="0048616C" w:rsidP="00F21E47">
      <w:pPr>
        <w:pStyle w:val="a0"/>
        <w:spacing w:line="400" w:lineRule="exact"/>
        <w:ind w:left="0" w:rightChars="0" w:right="0"/>
        <w:outlineLvl w:val="1"/>
        <w:rPr>
          <w:rFonts w:asciiTheme="minorEastAsia" w:eastAsiaTheme="minorEastAsia" w:hAnsiTheme="minorEastAsia"/>
          <w:sz w:val="24"/>
          <w:szCs w:val="24"/>
        </w:rPr>
      </w:pPr>
      <w:bookmarkStart w:id="58" w:name="_Toc24723483"/>
      <w:bookmarkStart w:id="59" w:name="_Toc74842222"/>
      <w:r w:rsidRPr="006B7BAD">
        <w:rPr>
          <w:rFonts w:asciiTheme="minorEastAsia" w:eastAsiaTheme="minorEastAsia" w:hAnsiTheme="minorEastAsia"/>
          <w:sz w:val="24"/>
          <w:szCs w:val="24"/>
        </w:rPr>
        <w:t>校准项目</w:t>
      </w:r>
      <w:bookmarkEnd w:id="56"/>
      <w:bookmarkEnd w:id="58"/>
      <w:bookmarkEnd w:id="59"/>
    </w:p>
    <w:p w:rsidR="0048616C" w:rsidRDefault="0048616C" w:rsidP="00F21E47">
      <w:pPr>
        <w:pStyle w:val="af7"/>
        <w:spacing w:line="400" w:lineRule="exact"/>
        <w:ind w:firstLineChars="200" w:firstLine="488"/>
        <w:jc w:val="both"/>
        <w:outlineLvl w:val="9"/>
        <w:rPr>
          <w:rFonts w:asciiTheme="minorEastAsia" w:eastAsiaTheme="minorEastAsia" w:hAnsiTheme="minorEastAsia"/>
          <w:b w:val="0"/>
          <w:sz w:val="24"/>
          <w:szCs w:val="24"/>
        </w:rPr>
      </w:pPr>
      <w:bookmarkStart w:id="60" w:name="_Toc74842223"/>
      <w:r w:rsidRPr="0048616C">
        <w:rPr>
          <w:rFonts w:eastAsia="宋体" w:hint="eastAsia"/>
          <w:b w:val="0"/>
          <w:sz w:val="24"/>
          <w:szCs w:val="24"/>
        </w:rPr>
        <w:t>转角扭矩扳子的校</w:t>
      </w:r>
      <w:r w:rsidRPr="00665630">
        <w:rPr>
          <w:rFonts w:asciiTheme="minorEastAsia" w:eastAsiaTheme="minorEastAsia" w:hAnsiTheme="minorEastAsia" w:hint="eastAsia"/>
          <w:b w:val="0"/>
          <w:sz w:val="24"/>
          <w:szCs w:val="24"/>
        </w:rPr>
        <w:t>准项目见表3。</w:t>
      </w:r>
      <w:bookmarkEnd w:id="60"/>
    </w:p>
    <w:p w:rsidR="00495DF4" w:rsidRDefault="00495DF4" w:rsidP="00F21E47">
      <w:pPr>
        <w:pStyle w:val="af7"/>
        <w:spacing w:line="400" w:lineRule="exact"/>
        <w:ind w:firstLineChars="200" w:firstLine="488"/>
        <w:jc w:val="both"/>
        <w:outlineLvl w:val="9"/>
        <w:rPr>
          <w:rFonts w:asciiTheme="minorEastAsia" w:eastAsiaTheme="minorEastAsia" w:hAnsiTheme="minorEastAsia"/>
          <w:b w:val="0"/>
          <w:sz w:val="24"/>
          <w:szCs w:val="24"/>
        </w:rPr>
      </w:pPr>
    </w:p>
    <w:p w:rsidR="00495DF4" w:rsidRDefault="00495DF4" w:rsidP="00F21E47">
      <w:pPr>
        <w:pStyle w:val="af7"/>
        <w:spacing w:line="400" w:lineRule="exact"/>
        <w:ind w:firstLineChars="200" w:firstLine="488"/>
        <w:jc w:val="both"/>
        <w:outlineLvl w:val="9"/>
        <w:rPr>
          <w:rFonts w:asciiTheme="minorEastAsia" w:eastAsiaTheme="minorEastAsia" w:hAnsiTheme="minorEastAsia"/>
          <w:b w:val="0"/>
          <w:sz w:val="24"/>
          <w:szCs w:val="24"/>
        </w:rPr>
      </w:pPr>
    </w:p>
    <w:p w:rsidR="0048616C" w:rsidRDefault="0048616C" w:rsidP="00DF6C42">
      <w:pPr>
        <w:pStyle w:val="11"/>
        <w:numPr>
          <w:ilvl w:val="0"/>
          <w:numId w:val="1"/>
        </w:numPr>
        <w:spacing w:beforeLines="50" w:afterLines="50"/>
        <w:jc w:val="center"/>
        <w:rPr>
          <w:rFonts w:ascii="黑体" w:eastAsia="黑体" w:hAnsi="宋体" w:cs="Times New Roman"/>
        </w:rPr>
      </w:pPr>
      <w:r>
        <w:rPr>
          <w:rFonts w:ascii="黑体" w:eastAsia="黑体" w:hAnsi="宋体" w:cs="Times New Roman" w:hint="eastAsia"/>
        </w:rPr>
        <w:lastRenderedPageBreak/>
        <w:t xml:space="preserve">表3 </w:t>
      </w:r>
      <w:r w:rsidR="005A0358">
        <w:rPr>
          <w:rFonts w:ascii="黑体" w:eastAsia="黑体" w:hAnsi="宋体" w:cs="Times New Roman" w:hint="eastAsia"/>
        </w:rPr>
        <w:t xml:space="preserve"> </w:t>
      </w:r>
      <w:r>
        <w:rPr>
          <w:rFonts w:ascii="黑体" w:eastAsia="黑体" w:hAnsi="宋体" w:cs="Times New Roman" w:hint="eastAsia"/>
        </w:rPr>
        <w:t>转角扭矩扳子校准项目一览表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4550"/>
        <w:gridCol w:w="4550"/>
      </w:tblGrid>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序号</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校准项目</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1</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外观及附件检查</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2</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转角示值误差</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3</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转角重复性</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4</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r w:rsidRPr="000F29ED">
              <w:rPr>
                <w:rFonts w:asciiTheme="minorEastAsia" w:eastAsiaTheme="minorEastAsia" w:hAnsiTheme="minorEastAsia"/>
                <w:sz w:val="21"/>
                <w:szCs w:val="21"/>
              </w:rPr>
              <w:t>示值相对误差</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5</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r w:rsidRPr="000F29ED">
              <w:rPr>
                <w:rFonts w:asciiTheme="minorEastAsia" w:eastAsiaTheme="minorEastAsia" w:hAnsiTheme="minorEastAsia"/>
                <w:sz w:val="21"/>
                <w:szCs w:val="21"/>
              </w:rPr>
              <w:t>示值</w:t>
            </w:r>
            <w:r w:rsidRPr="000F29ED">
              <w:rPr>
                <w:rFonts w:asciiTheme="minorEastAsia" w:eastAsiaTheme="minorEastAsia" w:hAnsiTheme="minorEastAsia" w:hint="eastAsia"/>
                <w:sz w:val="21"/>
                <w:szCs w:val="21"/>
              </w:rPr>
              <w:t>重复性</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6</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扭矩</w:t>
            </w:r>
            <w:r w:rsidRPr="000F29ED">
              <w:rPr>
                <w:rFonts w:asciiTheme="minorEastAsia" w:eastAsiaTheme="minorEastAsia" w:hAnsiTheme="minorEastAsia"/>
                <w:sz w:val="21"/>
                <w:szCs w:val="21"/>
              </w:rPr>
              <w:t>示值相对分辨力</w:t>
            </w:r>
          </w:p>
        </w:tc>
      </w:tr>
      <w:tr w:rsidR="0048616C" w:rsidTr="000F29ED">
        <w:trPr>
          <w:jc w:val="center"/>
        </w:trPr>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hint="eastAsia"/>
                <w:sz w:val="21"/>
                <w:szCs w:val="21"/>
              </w:rPr>
              <w:t>7</w:t>
            </w:r>
          </w:p>
        </w:tc>
        <w:tc>
          <w:tcPr>
            <w:tcW w:w="4550" w:type="dxa"/>
            <w:vAlign w:val="center"/>
          </w:tcPr>
          <w:p w:rsidR="0048616C" w:rsidRPr="000F29ED" w:rsidRDefault="0048616C" w:rsidP="00DF6C42">
            <w:pPr>
              <w:spacing w:beforeLines="30" w:afterLines="30"/>
              <w:jc w:val="center"/>
              <w:rPr>
                <w:rFonts w:asciiTheme="minorEastAsia" w:eastAsiaTheme="minorEastAsia" w:hAnsiTheme="minorEastAsia"/>
                <w:sz w:val="21"/>
                <w:szCs w:val="21"/>
              </w:rPr>
            </w:pPr>
            <w:r w:rsidRPr="000F29ED">
              <w:rPr>
                <w:rFonts w:asciiTheme="minorEastAsia" w:eastAsiaTheme="minorEastAsia" w:hAnsiTheme="minorEastAsia"/>
                <w:sz w:val="21"/>
                <w:szCs w:val="21"/>
              </w:rPr>
              <w:t>扭矩回零误差</w:t>
            </w:r>
          </w:p>
        </w:tc>
      </w:tr>
    </w:tbl>
    <w:bookmarkEnd w:id="57"/>
    <w:p w:rsidR="0048616C" w:rsidRPr="006B7BAD" w:rsidRDefault="0048616C" w:rsidP="00DF6C42">
      <w:pPr>
        <w:pStyle w:val="aff1"/>
        <w:numPr>
          <w:ilvl w:val="3"/>
          <w:numId w:val="0"/>
        </w:numPr>
        <w:spacing w:beforeLines="50"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7.2  校准方法</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rPr>
      </w:pPr>
      <w:r w:rsidRPr="006B7BAD">
        <w:rPr>
          <w:rFonts w:asciiTheme="minorEastAsia" w:eastAsiaTheme="minorEastAsia" w:hAnsiTheme="minorEastAsia" w:hint="eastAsia"/>
          <w:sz w:val="24"/>
          <w:szCs w:val="24"/>
        </w:rPr>
        <w:t>7.2.1  外观及附件</w:t>
      </w:r>
    </w:p>
    <w:p w:rsidR="0048616C" w:rsidRPr="006B7BAD" w:rsidRDefault="0048616C" w:rsidP="00F21E47">
      <w:pPr>
        <w:pStyle w:val="11"/>
        <w:spacing w:line="400" w:lineRule="exact"/>
        <w:ind w:firstLineChars="200" w:firstLine="480"/>
        <w:rPr>
          <w:rFonts w:asciiTheme="minorEastAsia" w:eastAsiaTheme="minorEastAsia" w:hAnsiTheme="minorEastAsia"/>
          <w:sz w:val="24"/>
        </w:rPr>
      </w:pPr>
      <w:r w:rsidRPr="006B7BAD">
        <w:rPr>
          <w:rFonts w:asciiTheme="minorEastAsia" w:eastAsiaTheme="minorEastAsia" w:hAnsiTheme="minorEastAsia" w:hint="eastAsia"/>
          <w:sz w:val="24"/>
        </w:rPr>
        <w:t>用目测的方法检查转角扭矩扳子的外观和标志等。</w:t>
      </w:r>
    </w:p>
    <w:p w:rsidR="0048616C" w:rsidRPr="006B7BAD" w:rsidRDefault="0048616C" w:rsidP="00F21E47">
      <w:pPr>
        <w:pStyle w:val="11"/>
        <w:spacing w:line="400" w:lineRule="exact"/>
        <w:ind w:firstLineChars="200" w:firstLine="480"/>
        <w:rPr>
          <w:rFonts w:asciiTheme="minorEastAsia" w:eastAsiaTheme="minorEastAsia" w:hAnsiTheme="minorEastAsia"/>
          <w:sz w:val="24"/>
        </w:rPr>
      </w:pPr>
      <w:bookmarkStart w:id="61" w:name="_Toc343500409"/>
      <w:r w:rsidRPr="006B7BAD">
        <w:rPr>
          <w:rFonts w:asciiTheme="minorEastAsia" w:eastAsiaTheme="minorEastAsia" w:hAnsiTheme="minorEastAsia" w:hint="eastAsia"/>
          <w:sz w:val="24"/>
        </w:rPr>
        <w:t>转角扭矩扳子应有铭牌，上面标明产品名称、型号、规格、准确度级别、制造厂名称或商标、出厂编号等。</w:t>
      </w:r>
    </w:p>
    <w:p w:rsidR="0048616C" w:rsidRPr="006B7BAD" w:rsidRDefault="0048616C" w:rsidP="00F21E47">
      <w:pPr>
        <w:pStyle w:val="11"/>
        <w:spacing w:line="400" w:lineRule="exact"/>
        <w:ind w:firstLineChars="200" w:firstLine="480"/>
        <w:rPr>
          <w:rFonts w:asciiTheme="minorEastAsia" w:eastAsiaTheme="minorEastAsia" w:hAnsiTheme="minorEastAsia"/>
          <w:sz w:val="24"/>
        </w:rPr>
      </w:pPr>
      <w:r w:rsidRPr="006B7BAD">
        <w:rPr>
          <w:rFonts w:asciiTheme="minorEastAsia" w:eastAsiaTheme="minorEastAsia" w:hAnsiTheme="minorEastAsia" w:hint="eastAsia"/>
          <w:sz w:val="24"/>
        </w:rPr>
        <w:t>转角扭矩扳子附件应齐全。转角扭矩扳子及附件不应有裂纹、损伤、锈蚀和其</w:t>
      </w:r>
      <w:r w:rsidR="002963A2">
        <w:rPr>
          <w:rFonts w:asciiTheme="minorEastAsia" w:eastAsiaTheme="minorEastAsia" w:hAnsiTheme="minorEastAsia" w:hint="eastAsia"/>
          <w:sz w:val="24"/>
        </w:rPr>
        <w:t>他</w:t>
      </w:r>
      <w:r w:rsidRPr="006B7BAD">
        <w:rPr>
          <w:rFonts w:asciiTheme="minorEastAsia" w:eastAsiaTheme="minorEastAsia" w:hAnsiTheme="minorEastAsia" w:hint="eastAsia"/>
          <w:sz w:val="24"/>
        </w:rPr>
        <w:t>影响使用的缺陷。力臂杆和扳接头的反力臂等部件应有足够刚度，各部件连接应牢固可靠。</w:t>
      </w:r>
    </w:p>
    <w:p w:rsidR="0048616C" w:rsidRPr="006B7BAD" w:rsidRDefault="0048616C" w:rsidP="00F21E47">
      <w:pPr>
        <w:pStyle w:val="11"/>
        <w:spacing w:line="400" w:lineRule="exact"/>
        <w:ind w:firstLineChars="200" w:firstLine="480"/>
        <w:rPr>
          <w:rFonts w:asciiTheme="minorEastAsia" w:eastAsiaTheme="minorEastAsia" w:hAnsiTheme="minorEastAsia"/>
          <w:sz w:val="24"/>
        </w:rPr>
      </w:pPr>
      <w:r w:rsidRPr="006B7BAD">
        <w:rPr>
          <w:rFonts w:asciiTheme="minorEastAsia" w:eastAsiaTheme="minorEastAsia" w:hAnsiTheme="minorEastAsia" w:hint="eastAsia"/>
          <w:sz w:val="24"/>
        </w:rPr>
        <w:t>显示装置数字笔画完整、显示清晰、稳定可靠，跟踪及时。检查</w:t>
      </w:r>
      <w:r w:rsidRPr="006B7BAD">
        <w:rPr>
          <w:rFonts w:asciiTheme="minorEastAsia" w:eastAsiaTheme="minorEastAsia" w:hAnsiTheme="minorEastAsia"/>
          <w:sz w:val="24"/>
        </w:rPr>
        <w:t>结果记入原始记录，原始记录格式见附录A。</w:t>
      </w:r>
    </w:p>
    <w:bookmarkEnd w:id="61"/>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 xml:space="preserve">7.2.2  </w:t>
      </w:r>
      <w:r w:rsidRPr="006B7BAD">
        <w:rPr>
          <w:rFonts w:asciiTheme="minorEastAsia" w:eastAsiaTheme="minorEastAsia" w:hAnsiTheme="minorEastAsia"/>
          <w:sz w:val="24"/>
          <w:szCs w:val="24"/>
        </w:rPr>
        <w:t>转角示值误差</w:t>
      </w:r>
    </w:p>
    <w:p w:rsidR="0048616C" w:rsidRDefault="0048616C" w:rsidP="00F21E47">
      <w:pPr>
        <w:pStyle w:val="11"/>
        <w:spacing w:line="400" w:lineRule="exact"/>
        <w:ind w:firstLineChars="200" w:firstLine="480"/>
        <w:rPr>
          <w:rFonts w:ascii="Times New Roman" w:hAnsi="Times New Roman" w:cs="Times New Roman"/>
          <w:sz w:val="24"/>
          <w:szCs w:val="24"/>
        </w:rPr>
      </w:pPr>
      <w:r>
        <w:rPr>
          <w:rFonts w:hAnsi="宋体" w:hint="eastAsia"/>
          <w:sz w:val="24"/>
        </w:rPr>
        <w:t>在保证转角可以输出的条件下，将转角扭矩扳子安装在角度转台上，调整零点</w:t>
      </w:r>
      <w:r w:rsidR="002621AF">
        <w:rPr>
          <w:rFonts w:hAnsi="宋体" w:hint="eastAsia"/>
          <w:sz w:val="24"/>
        </w:rPr>
        <w:t>，</w:t>
      </w:r>
      <w:r>
        <w:rPr>
          <w:rFonts w:hAnsi="宋体" w:hint="eastAsia"/>
          <w:sz w:val="24"/>
        </w:rPr>
        <w:t>设置转台的转动角度值</w:t>
      </w:r>
      <w:r w:rsidRPr="00A3032E">
        <w:rPr>
          <w:position w:val="-12"/>
        </w:rPr>
        <w:object w:dxaOrig="320" w:dyaOrig="360">
          <v:shape id="_x0000_i1029" type="#_x0000_t75" style="width:17pt;height:17pt" o:ole="">
            <v:imagedata r:id="rId30" o:title=""/>
          </v:shape>
          <o:OLEObject Type="Embed" ProgID="Equation.3" ShapeID="_x0000_i1029" DrawAspect="Content" ObjectID="_1686471247" r:id="rId31"/>
        </w:object>
      </w:r>
      <w:r w:rsidR="001A6A7A">
        <w:rPr>
          <w:rFonts w:hAnsi="宋体" w:hint="eastAsia"/>
          <w:sz w:val="24"/>
        </w:rPr>
        <w:t>（</w:t>
      </w:r>
      <w:r>
        <w:rPr>
          <w:rFonts w:hAnsi="宋体" w:hint="eastAsia"/>
          <w:sz w:val="24"/>
        </w:rPr>
        <w:t>选取通常为90°，也可以根据用户的具体要求进行选点</w:t>
      </w:r>
      <w:r w:rsidR="001A6A7A">
        <w:rPr>
          <w:rFonts w:hAnsi="宋体" w:hint="eastAsia"/>
          <w:sz w:val="24"/>
        </w:rPr>
        <w:t>）</w:t>
      </w:r>
      <w:r>
        <w:rPr>
          <w:rFonts w:hint="eastAsia"/>
          <w:position w:val="-4"/>
        </w:rPr>
        <w:t>，</w:t>
      </w:r>
      <w:r>
        <w:rPr>
          <w:rFonts w:hAnsi="宋体" w:hint="eastAsia"/>
          <w:sz w:val="24"/>
        </w:rPr>
        <w:t>角度转台的转动速度处于</w:t>
      </w:r>
      <w:r>
        <w:rPr>
          <w:rFonts w:hint="eastAsia"/>
          <w:sz w:val="24"/>
        </w:rPr>
        <w:t>30</w:t>
      </w:r>
      <w:r w:rsidRPr="00A3032E">
        <w:rPr>
          <w:position w:val="-6"/>
          <w:sz w:val="24"/>
        </w:rPr>
        <w:object w:dxaOrig="340" w:dyaOrig="320">
          <v:shape id="_x0000_i1030" type="#_x0000_t75" style="width:17.65pt;height:14.95pt" o:ole="">
            <v:imagedata r:id="rId26" o:title=""/>
          </v:shape>
          <o:OLEObject Type="Embed" ProgID="Equation.DSMT4" ShapeID="_x0000_i1030" DrawAspect="Content" ObjectID="_1686471248" r:id="rId32"/>
        </w:object>
      </w:r>
      <w:r>
        <w:rPr>
          <w:rFonts w:hint="eastAsia"/>
          <w:sz w:val="24"/>
        </w:rPr>
        <w:t>～90</w:t>
      </w:r>
      <w:r w:rsidRPr="00A3032E">
        <w:rPr>
          <w:position w:val="-6"/>
          <w:sz w:val="24"/>
        </w:rPr>
        <w:object w:dxaOrig="340" w:dyaOrig="320">
          <v:shape id="_x0000_i1031" type="#_x0000_t75" style="width:17.65pt;height:14.95pt" o:ole="">
            <v:imagedata r:id="rId28" o:title=""/>
          </v:shape>
          <o:OLEObject Type="Embed" ProgID="Equation.DSMT4" ShapeID="_x0000_i1031" DrawAspect="Content" ObjectID="_1686471249" r:id="rId33"/>
        </w:object>
      </w:r>
      <w:r>
        <w:rPr>
          <w:rFonts w:hint="eastAsia"/>
          <w:sz w:val="24"/>
        </w:rPr>
        <w:t>之间的任意值</w:t>
      </w:r>
      <w:r>
        <w:rPr>
          <w:rFonts w:hAnsi="宋体" w:hint="eastAsia"/>
          <w:sz w:val="24"/>
        </w:rPr>
        <w:t>，转台停止转动后，记录转角扭矩板子转角示值</w:t>
      </w:r>
      <w:r w:rsidRPr="00A3032E">
        <w:rPr>
          <w:position w:val="-12"/>
        </w:rPr>
        <w:object w:dxaOrig="260" w:dyaOrig="360">
          <v:shape id="_x0000_i1032" type="#_x0000_t75" style="width:14.95pt;height:17pt" o:ole="">
            <v:imagedata r:id="rId34" o:title=""/>
          </v:shape>
          <o:OLEObject Type="Embed" ProgID="Equation.3" ShapeID="_x0000_i1032" DrawAspect="Content" ObjectID="_1686471250" r:id="rId35"/>
        </w:object>
      </w:r>
      <w:r>
        <w:rPr>
          <w:rFonts w:hAnsi="宋体" w:hint="eastAsia"/>
          <w:sz w:val="24"/>
        </w:rPr>
        <w:t>，重复测量三次，计算平均值</w:t>
      </w:r>
      <w:r w:rsidRPr="00A3032E">
        <w:rPr>
          <w:position w:val="-4"/>
        </w:rPr>
        <w:object w:dxaOrig="240" w:dyaOrig="320">
          <v:shape id="_x0000_i1033" type="#_x0000_t75" style="width:12.9pt;height:14.95pt" o:ole="">
            <v:imagedata r:id="rId36" o:title=""/>
          </v:shape>
          <o:OLEObject Type="Embed" ProgID="Equation.3" ShapeID="_x0000_i1033" DrawAspect="Content" ObjectID="_1686471251" r:id="rId37"/>
        </w:object>
      </w:r>
      <w:r>
        <w:rPr>
          <w:rFonts w:hAnsi="宋体" w:hint="eastAsia"/>
          <w:sz w:val="24"/>
        </w:rPr>
        <w:t>。</w:t>
      </w:r>
      <w:r>
        <w:rPr>
          <w:rFonts w:asciiTheme="minorEastAsia" w:eastAsiaTheme="minorEastAsia" w:hAnsiTheme="minorEastAsia"/>
          <w:sz w:val="24"/>
          <w:szCs w:val="24"/>
        </w:rPr>
        <w:t>转角示值误差</w:t>
      </w:r>
      <w:r>
        <w:rPr>
          <w:rFonts w:ascii="Times New Roman" w:hAnsi="Times New Roman" w:cs="Times New Roman" w:hint="eastAsia"/>
          <w:sz w:val="24"/>
          <w:szCs w:val="24"/>
        </w:rPr>
        <w:t>按公式</w:t>
      </w:r>
      <w:r w:rsidRPr="00665630">
        <w:rPr>
          <w:rFonts w:hint="eastAsia"/>
          <w:sz w:val="24"/>
        </w:rPr>
        <w:t>（1）计</w:t>
      </w:r>
      <w:r>
        <w:rPr>
          <w:rFonts w:ascii="Times New Roman" w:hAnsi="Times New Roman" w:cs="Times New Roman" w:hint="eastAsia"/>
          <w:sz w:val="24"/>
          <w:szCs w:val="24"/>
        </w:rPr>
        <w:t>算</w:t>
      </w:r>
      <w:r w:rsidR="00657544">
        <w:rPr>
          <w:rFonts w:asciiTheme="minorEastAsia" w:eastAsiaTheme="minorEastAsia" w:hAnsiTheme="minorEastAsia" w:hint="eastAsia"/>
          <w:sz w:val="24"/>
          <w:szCs w:val="24"/>
        </w:rPr>
        <w:t>。</w:t>
      </w:r>
    </w:p>
    <w:p w:rsidR="0048616C" w:rsidRDefault="0048616C" w:rsidP="00DF6C42">
      <w:pPr>
        <w:pStyle w:val="11"/>
        <w:tabs>
          <w:tab w:val="left" w:pos="4536"/>
        </w:tabs>
        <w:spacing w:beforeLines="50" w:afterLines="50"/>
        <w:jc w:val="right"/>
        <w:rPr>
          <w:rFonts w:hAnsi="宋体" w:cs="Times New Roman"/>
          <w:sz w:val="24"/>
          <w:szCs w:val="24"/>
        </w:rPr>
      </w:pPr>
      <w:r w:rsidRPr="00A3032E">
        <w:rPr>
          <w:rFonts w:hAnsi="宋体" w:cs="Times New Roman"/>
          <w:position w:val="-12"/>
          <w:sz w:val="24"/>
          <w:szCs w:val="24"/>
        </w:rPr>
        <w:object w:dxaOrig="1200" w:dyaOrig="400">
          <v:shape id="_x0000_i1034" type="#_x0000_t75" style="width:59.1pt;height:20.4pt" o:ole="">
            <v:imagedata r:id="rId38" o:title=""/>
          </v:shape>
          <o:OLEObject Type="Embed" ProgID="Equation.3" ShapeID="_x0000_i1034" DrawAspect="Content" ObjectID="_1686471252" r:id="rId39"/>
        </w:object>
      </w:r>
      <w:r>
        <w:rPr>
          <w:rFonts w:hAnsi="宋体" w:cs="Times New Roman" w:hint="eastAsia"/>
          <w:sz w:val="24"/>
          <w:szCs w:val="24"/>
        </w:rPr>
        <w:t xml:space="preserve">                             </w:t>
      </w:r>
      <w:r w:rsidR="001A6A7A">
        <w:rPr>
          <w:rFonts w:hAnsi="宋体" w:cs="Times New Roman" w:hint="eastAsia"/>
          <w:sz w:val="24"/>
          <w:szCs w:val="24"/>
        </w:rPr>
        <w:t>（</w:t>
      </w:r>
      <w:r>
        <w:rPr>
          <w:rFonts w:hAnsi="宋体" w:cs="Times New Roman" w:hint="eastAsia"/>
          <w:sz w:val="24"/>
          <w:szCs w:val="24"/>
        </w:rPr>
        <w:t>1</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10"/>
        </w:rPr>
        <w:object w:dxaOrig="340" w:dyaOrig="340">
          <v:shape id="_x0000_i1035" type="#_x0000_t75" style="width:17.65pt;height:17.65pt" o:ole="">
            <v:imagedata r:id="rId40" o:title=""/>
          </v:shape>
          <o:OLEObject Type="Embed" ProgID="Equation.3" ShapeID="_x0000_i1035" DrawAspect="Content" ObjectID="_1686471253" r:id="rId41"/>
        </w:object>
      </w:r>
      <w:r w:rsidR="00081D8F" w:rsidRPr="00081D8F">
        <w:rPr>
          <w:rFonts w:hint="eastAsia"/>
          <w:position w:val="-10"/>
          <w:sz w:val="10"/>
        </w:rPr>
        <w:t xml:space="preserve"> </w:t>
      </w:r>
      <w:r>
        <w:rPr>
          <w:rFonts w:ascii="Times New Roman" w:hAnsi="Times New Roman"/>
        </w:rPr>
        <w:t>——</w:t>
      </w:r>
      <w:r>
        <w:rPr>
          <w:rFonts w:ascii="Times New Roman" w:hAnsi="Times New Roman" w:hint="eastAsia"/>
        </w:rPr>
        <w:t>转角扭矩扳子的</w:t>
      </w:r>
      <w:r>
        <w:rPr>
          <w:rFonts w:ascii="Times New Roman" w:hAnsi="Times New Roman"/>
        </w:rPr>
        <w:t>转角示值误差</w:t>
      </w:r>
      <w:r w:rsidR="002621AF">
        <w:rPr>
          <w:rFonts w:asciiTheme="minorEastAsia" w:eastAsiaTheme="minorEastAsia" w:hAnsiTheme="minorEastAsia" w:hint="eastAsia"/>
        </w:rPr>
        <w:t>，</w:t>
      </w:r>
      <w:r w:rsidR="002963A2">
        <w:rPr>
          <w:rFonts w:asciiTheme="minorEastAsia" w:eastAsiaTheme="minorEastAsia" w:hAnsiTheme="minorEastAsia" w:hint="eastAsia"/>
        </w:rPr>
        <w:t>（</w:t>
      </w:r>
      <w:r>
        <w:rPr>
          <w:rFonts w:ascii="Times New Roman" w:hAnsi="Times New Roman" w:hint="eastAsia"/>
        </w:rPr>
        <w:t>°</w:t>
      </w:r>
      <w:r w:rsidR="002963A2">
        <w:rPr>
          <w:rFonts w:ascii="Times New Roman" w:hAnsi="Times New Roman" w:hint="eastAsia"/>
        </w:rPr>
        <w:t>）</w:t>
      </w:r>
      <w:r>
        <w:rPr>
          <w:rFonts w:ascii="Times New Roman" w:hAnsi="Times New Roman"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4"/>
        </w:rPr>
        <w:object w:dxaOrig="240" w:dyaOrig="320">
          <v:shape id="_x0000_i1036" type="#_x0000_t75" style="width:12.9pt;height:14.95pt" o:ole="">
            <v:imagedata r:id="rId42" o:title=""/>
          </v:shape>
          <o:OLEObject Type="Embed" ProgID="Equation.3" ShapeID="_x0000_i1036" DrawAspect="Content" ObjectID="_1686471254" r:id="rId43"/>
        </w:object>
      </w:r>
      <w:r w:rsidR="00081D8F">
        <w:rPr>
          <w:rFonts w:hint="eastAsia"/>
          <w:position w:val="-4"/>
        </w:rPr>
        <w:t xml:space="preserve"> </w:t>
      </w:r>
      <w:r>
        <w:rPr>
          <w:rFonts w:ascii="Times New Roman" w:hAnsi="Times New Roman"/>
        </w:rPr>
        <w:t>——</w:t>
      </w:r>
      <w:r>
        <w:rPr>
          <w:rFonts w:ascii="Times New Roman" w:hAnsi="Times New Roman" w:hint="eastAsia"/>
        </w:rPr>
        <w:t>转角扭矩扳子的转动角度示值平均值，</w:t>
      </w:r>
      <w:r w:rsidR="002963A2">
        <w:rPr>
          <w:rFonts w:ascii="Times New Roman" w:hAnsi="Times New Roman" w:hint="eastAsia"/>
        </w:rPr>
        <w:t>（</w:t>
      </w:r>
      <w:r>
        <w:rPr>
          <w:rFonts w:ascii="Times New Roman" w:hAnsi="Times New Roman" w:hint="eastAsia"/>
        </w:rPr>
        <w:t>°</w:t>
      </w:r>
      <w:r w:rsidR="002963A2">
        <w:rPr>
          <w:rFonts w:ascii="Times New Roman" w:hAnsi="Times New Roman" w:hint="eastAsia"/>
        </w:rPr>
        <w:t>）</w:t>
      </w:r>
      <w:r>
        <w:rPr>
          <w:rFonts w:ascii="Times New Roman" w:hAnsi="Times New Roman"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pPr>
      <w:r w:rsidRPr="00A3032E">
        <w:rPr>
          <w:position w:val="-12"/>
        </w:rPr>
        <w:object w:dxaOrig="320" w:dyaOrig="360">
          <v:shape id="_x0000_i1037" type="#_x0000_t75" style="width:17pt;height:17pt" o:ole="">
            <v:imagedata r:id="rId30" o:title=""/>
          </v:shape>
          <o:OLEObject Type="Embed" ProgID="Equation.3" ShapeID="_x0000_i1037" DrawAspect="Content" ObjectID="_1686471255" r:id="rId44"/>
        </w:object>
      </w:r>
      <w:r w:rsidR="00081D8F" w:rsidRPr="00081D8F">
        <w:rPr>
          <w:rFonts w:hint="eastAsia"/>
          <w:position w:val="-12"/>
          <w:sz w:val="10"/>
        </w:rPr>
        <w:t xml:space="preserve"> </w:t>
      </w:r>
      <w:r>
        <w:rPr>
          <w:rFonts w:ascii="Times New Roman" w:hAnsi="Times New Roman"/>
        </w:rPr>
        <w:t>——</w:t>
      </w:r>
      <w:r>
        <w:rPr>
          <w:rFonts w:ascii="Times New Roman" w:hAnsi="Times New Roman" w:hint="eastAsia"/>
        </w:rPr>
        <w:t>标准设备控制或者显示的转动角度值，</w:t>
      </w:r>
      <w:r w:rsidR="002963A2">
        <w:rPr>
          <w:rFonts w:ascii="Times New Roman" w:hAnsi="Times New Roman" w:hint="eastAsia"/>
        </w:rPr>
        <w:t>（</w:t>
      </w:r>
      <w:r>
        <w:rPr>
          <w:rFonts w:ascii="Times New Roman" w:hAnsi="Times New Roman" w:hint="eastAsia"/>
        </w:rPr>
        <w:t>°</w:t>
      </w:r>
      <w:r w:rsidR="002963A2">
        <w:rPr>
          <w:rFonts w:ascii="Times New Roman" w:hAnsi="Times New Roman" w:hint="eastAsia"/>
        </w:rPr>
        <w:t>）</w:t>
      </w:r>
      <w:r w:rsidR="002963A2">
        <w:rPr>
          <w:rFonts w:asciiTheme="minorEastAsia" w:eastAsiaTheme="minorEastAsia" w:hAnsiTheme="minorEastAsia" w:hint="eastAsia"/>
        </w:rPr>
        <w:t>。</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 xml:space="preserve">7.2.3  </w:t>
      </w:r>
      <w:r w:rsidRPr="006B7BAD">
        <w:rPr>
          <w:rFonts w:asciiTheme="minorEastAsia" w:eastAsiaTheme="minorEastAsia" w:hAnsiTheme="minorEastAsia"/>
          <w:sz w:val="24"/>
          <w:szCs w:val="24"/>
        </w:rPr>
        <w:t>转角</w:t>
      </w:r>
      <w:r w:rsidRPr="006B7BAD">
        <w:rPr>
          <w:rFonts w:asciiTheme="minorEastAsia" w:eastAsiaTheme="minorEastAsia" w:hAnsiTheme="minorEastAsia" w:hint="eastAsia"/>
          <w:sz w:val="24"/>
          <w:szCs w:val="24"/>
        </w:rPr>
        <w:t>重复性</w:t>
      </w:r>
    </w:p>
    <w:p w:rsidR="0048616C" w:rsidRDefault="0048616C" w:rsidP="00F21E47">
      <w:pPr>
        <w:pStyle w:val="11"/>
        <w:spacing w:line="4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根据7.2.2重复测量三次得到的数据，最大值与最小值之差即为</w:t>
      </w:r>
      <w:r>
        <w:rPr>
          <w:rFonts w:asciiTheme="minorEastAsia" w:eastAsiaTheme="minorEastAsia" w:hAnsiTheme="minorEastAsia"/>
          <w:sz w:val="24"/>
          <w:szCs w:val="24"/>
        </w:rPr>
        <w:t>转角</w:t>
      </w:r>
      <w:r>
        <w:rPr>
          <w:rFonts w:asciiTheme="minorEastAsia" w:eastAsiaTheme="minorEastAsia" w:hAnsiTheme="minorEastAsia" w:hint="eastAsia"/>
          <w:sz w:val="24"/>
          <w:szCs w:val="24"/>
        </w:rPr>
        <w:t>重复性。</w:t>
      </w:r>
      <w:r>
        <w:rPr>
          <w:rFonts w:asciiTheme="minorEastAsia" w:eastAsiaTheme="minorEastAsia" w:hAnsiTheme="minorEastAsia"/>
          <w:sz w:val="24"/>
          <w:szCs w:val="24"/>
        </w:rPr>
        <w:t>转角</w:t>
      </w:r>
      <w:r>
        <w:rPr>
          <w:rFonts w:asciiTheme="minorEastAsia" w:eastAsiaTheme="minorEastAsia" w:hAnsiTheme="minorEastAsia" w:hint="eastAsia"/>
          <w:sz w:val="24"/>
          <w:szCs w:val="24"/>
        </w:rPr>
        <w:t>重复性按公式（2）计算</w:t>
      </w:r>
      <w:r w:rsidR="00657544">
        <w:rPr>
          <w:rFonts w:asciiTheme="minorEastAsia" w:eastAsiaTheme="minorEastAsia" w:hAnsiTheme="minorEastAsia" w:hint="eastAsia"/>
          <w:sz w:val="24"/>
          <w:szCs w:val="24"/>
        </w:rPr>
        <w:t>。</w:t>
      </w:r>
    </w:p>
    <w:p w:rsidR="0048616C" w:rsidRDefault="0048616C" w:rsidP="00DF6C42">
      <w:pPr>
        <w:pStyle w:val="11"/>
        <w:spacing w:beforeLines="50" w:afterLines="50"/>
        <w:jc w:val="right"/>
        <w:rPr>
          <w:rFonts w:hAnsi="宋体" w:cs="Times New Roman"/>
          <w:sz w:val="24"/>
          <w:szCs w:val="24"/>
        </w:rPr>
      </w:pPr>
      <w:r w:rsidRPr="00A3032E">
        <w:rPr>
          <w:position w:val="-12"/>
        </w:rPr>
        <w:object w:dxaOrig="1680" w:dyaOrig="360">
          <v:shape id="_x0000_i1038" type="#_x0000_t75" style="width:84.9pt;height:17pt" o:ole="">
            <v:imagedata r:id="rId45" o:title=""/>
          </v:shape>
          <o:OLEObject Type="Embed" ProgID="Equation.DSMT4" ShapeID="_x0000_i1038" DrawAspect="Content" ObjectID="_1686471256" r:id="rId46"/>
        </w:object>
      </w:r>
      <w:r>
        <w:rPr>
          <w:rFonts w:hAnsi="宋体" w:cs="Times New Roman" w:hint="eastAsia"/>
          <w:sz w:val="24"/>
          <w:szCs w:val="24"/>
        </w:rPr>
        <w:t xml:space="preserve">                           </w:t>
      </w:r>
      <w:r w:rsidR="001A6A7A">
        <w:rPr>
          <w:rFonts w:hAnsi="宋体" w:cs="Times New Roman" w:hint="eastAsia"/>
          <w:sz w:val="24"/>
          <w:szCs w:val="24"/>
        </w:rPr>
        <w:t>（</w:t>
      </w:r>
      <w:r>
        <w:rPr>
          <w:rFonts w:hAnsi="宋体" w:cs="Times New Roman" w:hint="eastAsia"/>
          <w:sz w:val="24"/>
          <w:szCs w:val="24"/>
        </w:rPr>
        <w:t>2</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lastRenderedPageBreak/>
        <w:t>式中：</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10"/>
        </w:rPr>
        <w:object w:dxaOrig="320" w:dyaOrig="340">
          <v:shape id="_x0000_i1039" type="#_x0000_t75" style="width:14.95pt;height:17.65pt" o:ole="">
            <v:imagedata r:id="rId47" o:title=""/>
          </v:shape>
          <o:OLEObject Type="Embed" ProgID="Equation.3" ShapeID="_x0000_i1039" DrawAspect="Content" ObjectID="_1686471257" r:id="rId48"/>
        </w:object>
      </w:r>
      <w:r>
        <w:rPr>
          <w:rFonts w:ascii="Times New Roman" w:hAnsi="Times New Roman"/>
        </w:rPr>
        <w:t>——</w:t>
      </w:r>
      <w:r>
        <w:rPr>
          <w:rFonts w:ascii="Times New Roman" w:hAnsi="Times New Roman" w:hint="eastAsia"/>
        </w:rPr>
        <w:t>转角扭矩扳子的</w:t>
      </w:r>
      <w:r>
        <w:rPr>
          <w:rFonts w:ascii="Times New Roman" w:hAnsi="Times New Roman"/>
        </w:rPr>
        <w:t>转角</w:t>
      </w:r>
      <w:r>
        <w:rPr>
          <w:rFonts w:ascii="Times New Roman" w:hAnsi="Times New Roman" w:hint="eastAsia"/>
        </w:rPr>
        <w:t>重复性</w:t>
      </w:r>
      <w:r w:rsidR="002621AF">
        <w:rPr>
          <w:rFonts w:asciiTheme="minorEastAsia" w:eastAsiaTheme="minorEastAsia" w:hAnsiTheme="minorEastAsia" w:hint="eastAsia"/>
        </w:rPr>
        <w:t>，</w:t>
      </w:r>
      <w:r w:rsidR="0097575A">
        <w:rPr>
          <w:rFonts w:ascii="Times New Roman" w:hAnsi="Times New Roman" w:hint="eastAsia"/>
        </w:rPr>
        <w:t>（°）</w:t>
      </w:r>
      <w:r>
        <w:rPr>
          <w:rFonts w:ascii="Times New Roman" w:hAnsi="Times New Roman"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12"/>
        </w:rPr>
        <w:object w:dxaOrig="520" w:dyaOrig="360">
          <v:shape id="_x0000_i1040" type="#_x0000_t75" style="width:24.45pt;height:17pt" o:ole="">
            <v:imagedata r:id="rId49" o:title=""/>
          </v:shape>
          <o:OLEObject Type="Embed" ProgID="Equation.3" ShapeID="_x0000_i1040" DrawAspect="Content" ObjectID="_1686471258" r:id="rId50"/>
        </w:object>
      </w:r>
      <w:r>
        <w:rPr>
          <w:rFonts w:hint="eastAsia"/>
        </w:rPr>
        <w:t>、</w:t>
      </w:r>
      <w:r w:rsidRPr="00A3032E">
        <w:rPr>
          <w:position w:val="-12"/>
        </w:rPr>
        <w:object w:dxaOrig="500" w:dyaOrig="360">
          <v:shape id="_x0000_i1041" type="#_x0000_t75" style="width:24.45pt;height:17pt" o:ole="">
            <v:imagedata r:id="rId51" o:title=""/>
          </v:shape>
          <o:OLEObject Type="Embed" ProgID="Equation.3" ShapeID="_x0000_i1041" DrawAspect="Content" ObjectID="_1686471259" r:id="rId52"/>
        </w:object>
      </w:r>
      <w:r>
        <w:rPr>
          <w:rFonts w:ascii="Times New Roman" w:hAnsi="Times New Roman"/>
        </w:rPr>
        <w:t>——</w:t>
      </w:r>
      <w:r>
        <w:rPr>
          <w:rFonts w:hint="eastAsia"/>
        </w:rPr>
        <w:t>转角扭矩扳子的转动角度示值最大值和最小值，</w:t>
      </w:r>
      <w:r w:rsidR="0097575A">
        <w:rPr>
          <w:rFonts w:ascii="Times New Roman" w:hAnsi="Times New Roman" w:hint="eastAsia"/>
        </w:rPr>
        <w:t>（°）</w:t>
      </w:r>
      <w:r w:rsidR="0097575A" w:rsidRPr="00665630">
        <w:rPr>
          <w:rFonts w:asciiTheme="minorEastAsia" w:eastAsiaTheme="minorEastAsia" w:hAnsiTheme="minorEastAsia" w:hint="eastAsia"/>
        </w:rPr>
        <w:t>。</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7.2.4  扭矩</w:t>
      </w:r>
      <w:r w:rsidRPr="006B7BAD">
        <w:rPr>
          <w:rFonts w:asciiTheme="minorEastAsia" w:eastAsiaTheme="minorEastAsia" w:hAnsiTheme="minorEastAsia"/>
          <w:sz w:val="24"/>
          <w:szCs w:val="24"/>
        </w:rPr>
        <w:t>示值相对误差</w:t>
      </w:r>
    </w:p>
    <w:p w:rsidR="0048616C" w:rsidRPr="00665630" w:rsidRDefault="0048616C" w:rsidP="00F21E47">
      <w:pPr>
        <w:pStyle w:val="11"/>
        <w:spacing w:line="400" w:lineRule="exact"/>
        <w:ind w:firstLineChars="200" w:firstLine="480"/>
        <w:rPr>
          <w:rFonts w:asciiTheme="minorEastAsia" w:eastAsiaTheme="minorEastAsia" w:hAnsiTheme="minorEastAsia"/>
          <w:sz w:val="24"/>
          <w:szCs w:val="24"/>
        </w:rPr>
      </w:pPr>
      <w:r>
        <w:rPr>
          <w:rFonts w:hint="eastAsia"/>
          <w:sz w:val="24"/>
        </w:rPr>
        <w:t>将转角扭矩扳子的扭转轴与扭矩扳子检定仪</w:t>
      </w:r>
      <w:r w:rsidR="001A6A7A">
        <w:rPr>
          <w:sz w:val="24"/>
        </w:rPr>
        <w:t>（</w:t>
      </w:r>
      <w:r>
        <w:rPr>
          <w:rFonts w:hint="eastAsia"/>
          <w:sz w:val="24"/>
        </w:rPr>
        <w:t>或标准扭矩仪</w:t>
      </w:r>
      <w:r w:rsidR="001A6A7A">
        <w:rPr>
          <w:sz w:val="24"/>
        </w:rPr>
        <w:t>）</w:t>
      </w:r>
      <w:r>
        <w:rPr>
          <w:rFonts w:hint="eastAsia"/>
          <w:sz w:val="24"/>
        </w:rPr>
        <w:t>的测量轴同轴串接，校准前按使用方向对转角扭矩扳子预加最大扭矩</w:t>
      </w:r>
      <w:r>
        <w:rPr>
          <w:sz w:val="24"/>
        </w:rPr>
        <w:t>3</w:t>
      </w:r>
      <w:r>
        <w:rPr>
          <w:rFonts w:hint="eastAsia"/>
          <w:sz w:val="24"/>
        </w:rPr>
        <w:t>次，预扭后分别调整扭矩扳子检定仪</w:t>
      </w:r>
      <w:r w:rsidR="001A6A7A">
        <w:rPr>
          <w:sz w:val="24"/>
        </w:rPr>
        <w:t>（</w:t>
      </w:r>
      <w:r>
        <w:rPr>
          <w:rFonts w:hint="eastAsia"/>
          <w:sz w:val="24"/>
        </w:rPr>
        <w:t>或标准扭矩仪</w:t>
      </w:r>
      <w:r w:rsidR="001A6A7A">
        <w:rPr>
          <w:sz w:val="24"/>
        </w:rPr>
        <w:t>）</w:t>
      </w:r>
      <w:r>
        <w:rPr>
          <w:rFonts w:hint="eastAsia"/>
          <w:sz w:val="24"/>
        </w:rPr>
        <w:t>和转角扭矩扳子指示的零位，平稳地逐级递增施加扭矩至校准点，记录各点扭矩值；此过程连续进行</w:t>
      </w:r>
      <w:r>
        <w:rPr>
          <w:sz w:val="24"/>
        </w:rPr>
        <w:t>3</w:t>
      </w:r>
      <w:r>
        <w:rPr>
          <w:rFonts w:hint="eastAsia"/>
          <w:sz w:val="24"/>
        </w:rPr>
        <w:t>次，每次重新调</w:t>
      </w:r>
      <w:r>
        <w:rPr>
          <w:rFonts w:ascii="Times New Roman" w:hAnsi="Times New Roman" w:cs="Times New Roman" w:hint="eastAsia"/>
          <w:sz w:val="24"/>
          <w:szCs w:val="24"/>
        </w:rPr>
        <w:t>整零位。校准点的选取应不少</w:t>
      </w:r>
      <w:r w:rsidRPr="00F21E47">
        <w:rPr>
          <w:rFonts w:hint="eastAsia"/>
          <w:sz w:val="24"/>
        </w:rPr>
        <w:t>于</w:t>
      </w:r>
      <w:r w:rsidRPr="00F21E47">
        <w:rPr>
          <w:sz w:val="24"/>
        </w:rPr>
        <w:t>3</w:t>
      </w:r>
      <w:r w:rsidRPr="00F21E47">
        <w:rPr>
          <w:rFonts w:hint="eastAsia"/>
          <w:sz w:val="24"/>
        </w:rPr>
        <w:t>点</w:t>
      </w:r>
      <w:r>
        <w:rPr>
          <w:rFonts w:ascii="Times New Roman" w:hAnsi="Times New Roman" w:cs="Times New Roman" w:hint="eastAsia"/>
          <w:sz w:val="24"/>
          <w:szCs w:val="24"/>
        </w:rPr>
        <w:t>，一</w:t>
      </w:r>
      <w:r w:rsidRPr="00665630">
        <w:rPr>
          <w:rFonts w:asciiTheme="minorEastAsia" w:eastAsiaTheme="minorEastAsia" w:hAnsiTheme="minorEastAsia" w:cs="Times New Roman" w:hint="eastAsia"/>
          <w:sz w:val="24"/>
          <w:szCs w:val="24"/>
        </w:rPr>
        <w:t>般为扭矩测量上限的</w:t>
      </w:r>
      <w:r w:rsidRPr="00665630">
        <w:rPr>
          <w:rFonts w:asciiTheme="minorEastAsia" w:eastAsiaTheme="minorEastAsia" w:hAnsiTheme="minorEastAsia" w:cs="Times New Roman"/>
          <w:sz w:val="24"/>
          <w:szCs w:val="24"/>
        </w:rPr>
        <w:t>20</w:t>
      </w:r>
      <w:r w:rsidR="005A0358" w:rsidRPr="005A0358">
        <w:rPr>
          <w:rFonts w:hint="eastAsia"/>
          <w:sz w:val="24"/>
          <w:vertAlign w:val="superscript"/>
        </w:rPr>
        <w:t xml:space="preserve"> </w:t>
      </w:r>
      <w:r w:rsidRPr="00665630">
        <w:rPr>
          <w:rFonts w:asciiTheme="minorEastAsia" w:eastAsiaTheme="minorEastAsia" w:hAnsiTheme="minorEastAsia" w:cs="Times New Roman"/>
          <w:sz w:val="24"/>
          <w:szCs w:val="24"/>
        </w:rPr>
        <w:t>%</w:t>
      </w:r>
      <w:r w:rsidRPr="00665630">
        <w:rPr>
          <w:rFonts w:asciiTheme="minorEastAsia" w:eastAsiaTheme="minorEastAsia" w:hAnsiTheme="minorEastAsia" w:cs="Times New Roman" w:hint="eastAsia"/>
          <w:sz w:val="24"/>
          <w:szCs w:val="24"/>
        </w:rPr>
        <w:t>、</w:t>
      </w:r>
      <w:r w:rsidRPr="00665630">
        <w:rPr>
          <w:rFonts w:asciiTheme="minorEastAsia" w:eastAsiaTheme="minorEastAsia" w:hAnsiTheme="minorEastAsia" w:cs="Times New Roman"/>
          <w:sz w:val="24"/>
          <w:szCs w:val="24"/>
        </w:rPr>
        <w:t>60</w:t>
      </w:r>
      <w:r w:rsidR="005A0358" w:rsidRPr="005A0358">
        <w:rPr>
          <w:rFonts w:hint="eastAsia"/>
          <w:sz w:val="24"/>
          <w:vertAlign w:val="superscript"/>
        </w:rPr>
        <w:t xml:space="preserve"> </w:t>
      </w:r>
      <w:r w:rsidRPr="00665630">
        <w:rPr>
          <w:rFonts w:asciiTheme="minorEastAsia" w:eastAsiaTheme="minorEastAsia" w:hAnsiTheme="minorEastAsia" w:cs="Times New Roman"/>
          <w:sz w:val="24"/>
          <w:szCs w:val="24"/>
        </w:rPr>
        <w:t>%</w:t>
      </w:r>
      <w:r w:rsidRPr="00665630">
        <w:rPr>
          <w:rFonts w:asciiTheme="minorEastAsia" w:eastAsiaTheme="minorEastAsia" w:hAnsiTheme="minorEastAsia" w:cs="Times New Roman" w:hint="eastAsia"/>
          <w:sz w:val="24"/>
          <w:szCs w:val="24"/>
        </w:rPr>
        <w:t>和</w:t>
      </w:r>
      <w:r w:rsidRPr="00665630">
        <w:rPr>
          <w:rFonts w:asciiTheme="minorEastAsia" w:eastAsiaTheme="minorEastAsia" w:hAnsiTheme="minorEastAsia" w:cs="Times New Roman"/>
          <w:sz w:val="24"/>
          <w:szCs w:val="24"/>
        </w:rPr>
        <w:t>100</w:t>
      </w:r>
      <w:r w:rsidR="005A0358" w:rsidRPr="005A0358">
        <w:rPr>
          <w:rFonts w:hint="eastAsia"/>
          <w:sz w:val="24"/>
          <w:vertAlign w:val="superscript"/>
        </w:rPr>
        <w:t xml:space="preserve"> </w:t>
      </w:r>
      <w:r w:rsidRPr="00665630">
        <w:rPr>
          <w:rFonts w:asciiTheme="minorEastAsia" w:eastAsiaTheme="minorEastAsia" w:hAnsiTheme="minorEastAsia" w:cs="Times New Roman"/>
          <w:sz w:val="24"/>
          <w:szCs w:val="24"/>
        </w:rPr>
        <w:t>%</w:t>
      </w:r>
      <w:r w:rsidRPr="00665630">
        <w:rPr>
          <w:rFonts w:asciiTheme="minorEastAsia" w:eastAsiaTheme="minorEastAsia" w:hAnsiTheme="minorEastAsia" w:cs="Times New Roman" w:hint="eastAsia"/>
          <w:sz w:val="24"/>
          <w:szCs w:val="24"/>
        </w:rPr>
        <w:t>。扭矩</w:t>
      </w:r>
      <w:r w:rsidRPr="00665630">
        <w:rPr>
          <w:rFonts w:asciiTheme="minorEastAsia" w:eastAsiaTheme="minorEastAsia" w:hAnsiTheme="minorEastAsia" w:cs="Times New Roman"/>
          <w:sz w:val="24"/>
          <w:szCs w:val="24"/>
        </w:rPr>
        <w:t>示值相对误差</w:t>
      </w:r>
      <w:r w:rsidRPr="00665630">
        <w:rPr>
          <w:rFonts w:asciiTheme="minorEastAsia" w:eastAsiaTheme="minorEastAsia" w:hAnsiTheme="minorEastAsia" w:hint="eastAsia"/>
          <w:sz w:val="24"/>
          <w:szCs w:val="24"/>
        </w:rPr>
        <w:t>按公式（3）计算</w:t>
      </w:r>
      <w:r w:rsidR="0097575A" w:rsidRPr="00665630">
        <w:rPr>
          <w:rFonts w:asciiTheme="minorEastAsia" w:eastAsiaTheme="minorEastAsia" w:hAnsiTheme="minorEastAsia" w:cs="Times New Roman" w:hint="eastAsia"/>
          <w:sz w:val="24"/>
          <w:szCs w:val="24"/>
        </w:rPr>
        <w:t>。</w:t>
      </w:r>
    </w:p>
    <w:p w:rsidR="0048616C" w:rsidRDefault="0048616C" w:rsidP="00DF6C42">
      <w:pPr>
        <w:pStyle w:val="11"/>
        <w:spacing w:beforeLines="50" w:afterLines="50"/>
        <w:jc w:val="right"/>
        <w:rPr>
          <w:rFonts w:ascii="Times New Roman" w:hAnsi="Times New Roman" w:cs="Times New Roman"/>
          <w:sz w:val="24"/>
          <w:szCs w:val="24"/>
        </w:rPr>
      </w:pPr>
      <w:r w:rsidRPr="00A3032E">
        <w:rPr>
          <w:rFonts w:hAnsi="宋体"/>
          <w:position w:val="-24"/>
          <w:sz w:val="30"/>
          <w:szCs w:val="30"/>
        </w:rPr>
        <w:object w:dxaOrig="1920" w:dyaOrig="660">
          <v:shape id="_x0000_i1042" type="#_x0000_t75" style="width:96.45pt;height:31.9pt" o:ole="">
            <v:imagedata r:id="rId53" o:title=""/>
          </v:shape>
          <o:OLEObject Type="Embed" ProgID="Equation.3" ShapeID="_x0000_i1042" DrawAspect="Content" ObjectID="_1686471260" r:id="rId54"/>
        </w:object>
      </w:r>
      <w:r>
        <w:rPr>
          <w:rFonts w:hAnsi="宋体" w:hint="eastAsia"/>
          <w:position w:val="-24"/>
          <w:sz w:val="30"/>
          <w:szCs w:val="30"/>
        </w:rPr>
        <w:t xml:space="preserve">                    </w:t>
      </w:r>
      <w:r w:rsidR="001A6A7A">
        <w:rPr>
          <w:rFonts w:hAnsi="宋体" w:cs="Times New Roman" w:hint="eastAsia"/>
          <w:sz w:val="24"/>
          <w:szCs w:val="24"/>
        </w:rPr>
        <w:t>（</w:t>
      </w:r>
      <w:r>
        <w:rPr>
          <w:rFonts w:hAnsi="宋体" w:cs="Times New Roman" w:hint="eastAsia"/>
          <w:sz w:val="24"/>
          <w:szCs w:val="24"/>
        </w:rPr>
        <w:t>3</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10"/>
        </w:rPr>
        <w:object w:dxaOrig="320" w:dyaOrig="340">
          <v:shape id="_x0000_i1043" type="#_x0000_t75" style="width:14.95pt;height:17.65pt" o:ole="">
            <v:imagedata r:id="rId55" o:title=""/>
          </v:shape>
          <o:OLEObject Type="Embed" ProgID="Equation.3" ShapeID="_x0000_i1043" DrawAspect="Content" ObjectID="_1686471261" r:id="rId56"/>
        </w:object>
      </w:r>
      <w:r>
        <w:rPr>
          <w:rFonts w:ascii="Times New Roman" w:hAnsi="Times New Roman"/>
        </w:rPr>
        <w:t>——</w:t>
      </w:r>
      <w:r>
        <w:rPr>
          <w:rFonts w:ascii="Times New Roman" w:hAnsi="Times New Roman" w:hint="eastAsia"/>
        </w:rPr>
        <w:t>转角扭矩扳子的扭矩</w:t>
      </w:r>
      <w:r>
        <w:rPr>
          <w:rFonts w:ascii="Times New Roman" w:hAnsi="Times New Roman"/>
        </w:rPr>
        <w:t>示值</w:t>
      </w:r>
      <w:r>
        <w:rPr>
          <w:rFonts w:ascii="Times New Roman" w:hAnsi="Times New Roman" w:hint="eastAsia"/>
        </w:rPr>
        <w:t>相对</w:t>
      </w:r>
      <w:r w:rsidRPr="00665630">
        <w:rPr>
          <w:rFonts w:asciiTheme="minorEastAsia" w:eastAsiaTheme="minorEastAsia" w:hAnsiTheme="minorEastAsia"/>
        </w:rPr>
        <w:t>误差</w:t>
      </w:r>
      <w:r w:rsidRPr="00665630">
        <w:rPr>
          <w:rFonts w:asciiTheme="minorEastAsia" w:eastAsiaTheme="minorEastAsia" w:hAnsiTheme="minorEastAsia" w:hint="eastAsia"/>
        </w:rPr>
        <w:t>，%</w:t>
      </w:r>
      <w:r>
        <w:rPr>
          <w:rFonts w:ascii="Times New Roman" w:hAnsi="Times New Roman" w:hint="eastAsia"/>
        </w:rPr>
        <w:t>；</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12"/>
        </w:rPr>
        <w:object w:dxaOrig="220" w:dyaOrig="360">
          <v:shape id="_x0000_i1044" type="#_x0000_t75" style="width:9.5pt;height:17pt" o:ole="">
            <v:imagedata r:id="rId57" o:title=""/>
          </v:shape>
          <o:OLEObject Type="Embed" ProgID="Equation.3" ShapeID="_x0000_i1044" DrawAspect="Content" ObjectID="_1686471262" r:id="rId58"/>
        </w:object>
      </w:r>
      <w:r w:rsidR="00081D8F" w:rsidRPr="00081D8F">
        <w:rPr>
          <w:rFonts w:hint="eastAsia"/>
          <w:position w:val="-12"/>
          <w:sz w:val="26"/>
        </w:rPr>
        <w:t xml:space="preserve"> </w:t>
      </w:r>
      <w:r>
        <w:rPr>
          <w:rFonts w:ascii="Times New Roman" w:hAnsi="Times New Roman"/>
        </w:rPr>
        <w:t>——</w:t>
      </w:r>
      <w:r>
        <w:rPr>
          <w:rFonts w:ascii="Times New Roman" w:hAnsi="Times New Roman" w:hint="eastAsia"/>
        </w:rPr>
        <w:t>校准点扭矩扳子的示值，</w:t>
      </w:r>
      <w:r w:rsidRPr="00665630">
        <w:rPr>
          <w:rFonts w:asciiTheme="minorEastAsia" w:eastAsiaTheme="minorEastAsia" w:hAnsiTheme="minorEastAsia"/>
        </w:rPr>
        <w:t>Nm</w:t>
      </w:r>
      <w:r w:rsidRPr="00665630">
        <w:rPr>
          <w:rFonts w:asciiTheme="minorEastAsia" w:eastAsiaTheme="minorEastAsia" w:hAnsiTheme="minorEastAsia"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4"/>
        </w:rPr>
        <w:object w:dxaOrig="220" w:dyaOrig="320">
          <v:shape id="_x0000_i1045" type="#_x0000_t75" style="width:9.5pt;height:14.95pt" o:ole="">
            <v:imagedata r:id="rId59" o:title=""/>
          </v:shape>
          <o:OLEObject Type="Embed" ProgID="Equation.3" ShapeID="_x0000_i1045" DrawAspect="Content" ObjectID="_1686471263" r:id="rId60"/>
        </w:object>
      </w:r>
      <w:r w:rsidR="00081D8F" w:rsidRPr="00081D8F">
        <w:rPr>
          <w:rFonts w:hint="eastAsia"/>
          <w:position w:val="-4"/>
          <w:sz w:val="26"/>
        </w:rPr>
        <w:t xml:space="preserve"> </w:t>
      </w:r>
      <w:r>
        <w:rPr>
          <w:rFonts w:ascii="Times New Roman" w:hAnsi="Times New Roman"/>
        </w:rPr>
        <w:t>——</w:t>
      </w:r>
      <w:r>
        <w:rPr>
          <w:rFonts w:ascii="Times New Roman" w:hAnsi="Times New Roman" w:hint="eastAsia"/>
        </w:rPr>
        <w:t>校准点检定仪</w:t>
      </w:r>
      <w:r w:rsidRPr="00665630">
        <w:rPr>
          <w:rFonts w:asciiTheme="minorEastAsia" w:eastAsiaTheme="minorEastAsia" w:hAnsiTheme="minorEastAsia"/>
        </w:rPr>
        <w:t>3</w:t>
      </w:r>
      <w:r w:rsidRPr="00665630">
        <w:rPr>
          <w:rFonts w:asciiTheme="minorEastAsia" w:eastAsiaTheme="minorEastAsia" w:hAnsiTheme="minorEastAsia" w:hint="eastAsia"/>
        </w:rPr>
        <w:t>次</w:t>
      </w:r>
      <w:r>
        <w:rPr>
          <w:rFonts w:ascii="Times New Roman" w:hAnsi="Times New Roman" w:hint="eastAsia"/>
        </w:rPr>
        <w:t>示值的算术平均值，</w:t>
      </w:r>
      <w:r w:rsidRPr="00665630">
        <w:rPr>
          <w:rFonts w:asciiTheme="minorEastAsia" w:eastAsiaTheme="minorEastAsia" w:hAnsiTheme="minorEastAsia"/>
        </w:rPr>
        <w:t>Nm</w:t>
      </w:r>
      <w:r w:rsidRPr="00665630">
        <w:rPr>
          <w:rFonts w:asciiTheme="minorEastAsia" w:eastAsiaTheme="minorEastAsia" w:hAnsiTheme="minorEastAsia"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heme="minorEastAsia" w:eastAsiaTheme="minorEastAsia" w:hAnsiTheme="minorEastAsia" w:hint="eastAsia"/>
        </w:rPr>
        <w:t>选取</w:t>
      </w:r>
      <w:r w:rsidRPr="008276A0">
        <w:rPr>
          <w:rFonts w:ascii="Times New Roman" w:hAnsi="Times New Roman" w:hint="eastAsia"/>
        </w:rPr>
        <w:t>每个</w:t>
      </w:r>
      <w:r>
        <w:rPr>
          <w:rFonts w:asciiTheme="minorEastAsia" w:eastAsiaTheme="minorEastAsia" w:hAnsiTheme="minorEastAsia" w:hint="eastAsia"/>
        </w:rPr>
        <w:t>校准点</w:t>
      </w:r>
      <w:r>
        <w:rPr>
          <w:rFonts w:ascii="Times New Roman" w:hAnsi="Times New Roman" w:hint="eastAsia"/>
        </w:rPr>
        <w:t>扭矩</w:t>
      </w:r>
      <w:r>
        <w:rPr>
          <w:rFonts w:ascii="Times New Roman" w:hAnsi="Times New Roman"/>
        </w:rPr>
        <w:t>示值相对误差</w:t>
      </w:r>
      <w:r>
        <w:rPr>
          <w:rFonts w:ascii="Times New Roman" w:hAnsi="Times New Roman" w:hint="eastAsia"/>
        </w:rPr>
        <w:t>的最大值为测量结果。</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7.2.5  扭矩</w:t>
      </w:r>
      <w:r w:rsidRPr="006B7BAD">
        <w:rPr>
          <w:rFonts w:asciiTheme="minorEastAsia" w:eastAsiaTheme="minorEastAsia" w:hAnsiTheme="minorEastAsia"/>
          <w:sz w:val="24"/>
          <w:szCs w:val="24"/>
        </w:rPr>
        <w:t>示值</w:t>
      </w:r>
      <w:r w:rsidRPr="006B7BAD">
        <w:rPr>
          <w:rFonts w:asciiTheme="minorEastAsia" w:eastAsiaTheme="minorEastAsia" w:hAnsiTheme="minorEastAsia" w:hint="eastAsia"/>
          <w:sz w:val="24"/>
          <w:szCs w:val="24"/>
        </w:rPr>
        <w:t>重复性</w:t>
      </w:r>
    </w:p>
    <w:p w:rsidR="0048616C" w:rsidRDefault="0048616C" w:rsidP="00F21E47">
      <w:pPr>
        <w:pStyle w:val="11"/>
        <w:spacing w:line="400" w:lineRule="exact"/>
        <w:ind w:firstLineChars="200" w:firstLine="480"/>
        <w:rPr>
          <w:rFonts w:asciiTheme="minorEastAsia" w:eastAsiaTheme="minorEastAsia" w:hAnsiTheme="minorEastAsia"/>
          <w:sz w:val="24"/>
          <w:szCs w:val="24"/>
        </w:rPr>
      </w:pPr>
      <w:r>
        <w:rPr>
          <w:rFonts w:ascii="Times New Roman" w:hAnsi="Times New Roman" w:cs="Times New Roman" w:hint="eastAsia"/>
          <w:sz w:val="24"/>
          <w:szCs w:val="24"/>
        </w:rPr>
        <w:t>扭矩</w:t>
      </w:r>
      <w:r>
        <w:rPr>
          <w:rFonts w:ascii="Times New Roman" w:hAnsi="Times New Roman" w:cs="Times New Roman"/>
          <w:sz w:val="24"/>
          <w:szCs w:val="24"/>
        </w:rPr>
        <w:t>示值</w:t>
      </w:r>
      <w:r>
        <w:rPr>
          <w:rFonts w:ascii="Times New Roman" w:hAnsi="Times New Roman" w:cs="Times New Roman" w:hint="eastAsia"/>
          <w:sz w:val="24"/>
          <w:szCs w:val="24"/>
        </w:rPr>
        <w:t>重复性</w:t>
      </w:r>
      <w:r>
        <w:rPr>
          <w:rFonts w:asciiTheme="minorEastAsia" w:eastAsiaTheme="minorEastAsia" w:hAnsiTheme="minorEastAsia" w:hint="eastAsia"/>
          <w:sz w:val="24"/>
          <w:szCs w:val="24"/>
        </w:rPr>
        <w:t>按公式（4）计算</w:t>
      </w:r>
      <w:r w:rsidR="00C03E52">
        <w:rPr>
          <w:rFonts w:ascii="Times New Roman" w:hAnsi="Times New Roman" w:hint="eastAsia"/>
        </w:rPr>
        <w:t>。</w:t>
      </w:r>
    </w:p>
    <w:p w:rsidR="0048616C" w:rsidRDefault="0048616C" w:rsidP="00DF6C42">
      <w:pPr>
        <w:pStyle w:val="11"/>
        <w:spacing w:beforeLines="50" w:afterLines="50"/>
        <w:jc w:val="right"/>
        <w:rPr>
          <w:rFonts w:ascii="Times New Roman" w:hAnsi="Times New Roman" w:cs="Times New Roman"/>
          <w:sz w:val="24"/>
          <w:szCs w:val="24"/>
        </w:rPr>
      </w:pPr>
      <w:r w:rsidRPr="00A3032E">
        <w:rPr>
          <w:rFonts w:hAnsi="宋体"/>
          <w:position w:val="-24"/>
          <w:sz w:val="30"/>
          <w:szCs w:val="30"/>
        </w:rPr>
        <w:object w:dxaOrig="2439" w:dyaOrig="620">
          <v:shape id="_x0000_i1046" type="#_x0000_t75" style="width:121.6pt;height:30.55pt" o:ole="">
            <v:imagedata r:id="rId61" o:title=""/>
          </v:shape>
          <o:OLEObject Type="Embed" ProgID="Equation.3" ShapeID="_x0000_i1046" DrawAspect="Content" ObjectID="_1686471264" r:id="rId62"/>
        </w:object>
      </w:r>
      <w:r>
        <w:rPr>
          <w:rFonts w:hAnsi="宋体" w:hint="eastAsia"/>
          <w:position w:val="-24"/>
          <w:sz w:val="30"/>
          <w:szCs w:val="30"/>
        </w:rPr>
        <w:t xml:space="preserve">                  </w:t>
      </w:r>
      <w:r w:rsidR="001A6A7A">
        <w:rPr>
          <w:rFonts w:hAnsi="宋体" w:cs="Times New Roman" w:hint="eastAsia"/>
          <w:sz w:val="24"/>
          <w:szCs w:val="24"/>
        </w:rPr>
        <w:t>（</w:t>
      </w:r>
      <w:r>
        <w:rPr>
          <w:rFonts w:hAnsi="宋体" w:cs="Times New Roman" w:hint="eastAsia"/>
          <w:sz w:val="24"/>
          <w:szCs w:val="24"/>
        </w:rPr>
        <w:t>4</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10"/>
        </w:rPr>
        <w:object w:dxaOrig="320" w:dyaOrig="340">
          <v:shape id="_x0000_i1047" type="#_x0000_t75" style="width:14.95pt;height:17.65pt" o:ole="">
            <v:imagedata r:id="rId63" o:title=""/>
          </v:shape>
          <o:OLEObject Type="Embed" ProgID="Equation.3" ShapeID="_x0000_i1047" DrawAspect="Content" ObjectID="_1686471265" r:id="rId64"/>
        </w:object>
      </w:r>
      <w:r>
        <w:rPr>
          <w:rFonts w:ascii="Times New Roman" w:hAnsi="Times New Roman"/>
        </w:rPr>
        <w:t>——</w:t>
      </w:r>
      <w:r>
        <w:rPr>
          <w:rFonts w:ascii="Times New Roman" w:hAnsi="Times New Roman" w:hint="eastAsia"/>
        </w:rPr>
        <w:t>转角扭矩扳子的扭矩</w:t>
      </w:r>
      <w:r>
        <w:rPr>
          <w:rFonts w:ascii="Times New Roman" w:hAnsi="Times New Roman"/>
        </w:rPr>
        <w:t>示值</w:t>
      </w:r>
      <w:r>
        <w:rPr>
          <w:rFonts w:ascii="Times New Roman" w:hAnsi="Times New Roman" w:hint="eastAsia"/>
        </w:rPr>
        <w:t>重</w:t>
      </w:r>
      <w:r w:rsidRPr="00665630">
        <w:rPr>
          <w:rFonts w:asciiTheme="minorEastAsia" w:eastAsiaTheme="minorEastAsia" w:hAnsiTheme="minorEastAsia" w:hint="eastAsia"/>
        </w:rPr>
        <w:t>复性，%；</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position w:val="-12"/>
        </w:rPr>
        <w:object w:dxaOrig="480" w:dyaOrig="360">
          <v:shape id="_x0000_i1048" type="#_x0000_t75" style="width:24.45pt;height:17pt" o:ole="">
            <v:imagedata r:id="rId65" o:title=""/>
          </v:shape>
          <o:OLEObject Type="Embed" ProgID="Equation.3" ShapeID="_x0000_i1048" DrawAspect="Content" ObjectID="_1686471266" r:id="rId66"/>
        </w:object>
      </w:r>
      <w:r>
        <w:rPr>
          <w:rFonts w:hint="eastAsia"/>
        </w:rPr>
        <w:t>、</w:t>
      </w:r>
      <w:r w:rsidRPr="00A3032E">
        <w:rPr>
          <w:position w:val="-12"/>
        </w:rPr>
        <w:object w:dxaOrig="460" w:dyaOrig="360">
          <v:shape id="_x0000_i1049" type="#_x0000_t75" style="width:22.4pt;height:17pt" o:ole="">
            <v:imagedata r:id="rId67" o:title=""/>
          </v:shape>
          <o:OLEObject Type="Embed" ProgID="Equation.3" ShapeID="_x0000_i1049" DrawAspect="Content" ObjectID="_1686471267" r:id="rId68"/>
        </w:object>
      </w:r>
      <w:r>
        <w:rPr>
          <w:rFonts w:ascii="Times New Roman" w:hAnsi="Times New Roman"/>
        </w:rPr>
        <w:t>——</w:t>
      </w:r>
      <w:r>
        <w:rPr>
          <w:rFonts w:ascii="Times New Roman" w:hAnsi="Times New Roman" w:hint="eastAsia"/>
        </w:rPr>
        <w:t>校准点检定</w:t>
      </w:r>
      <w:r w:rsidRPr="003E6CFB">
        <w:rPr>
          <w:rFonts w:asciiTheme="minorEastAsia" w:eastAsiaTheme="minorEastAsia" w:hAnsiTheme="minorEastAsia" w:hint="eastAsia"/>
        </w:rPr>
        <w:t>仪</w:t>
      </w:r>
      <w:r w:rsidRPr="003E6CFB">
        <w:rPr>
          <w:rFonts w:asciiTheme="minorEastAsia" w:eastAsiaTheme="minorEastAsia" w:hAnsiTheme="minorEastAsia"/>
        </w:rPr>
        <w:t>3</w:t>
      </w:r>
      <w:r w:rsidRPr="003E6CFB">
        <w:rPr>
          <w:rFonts w:asciiTheme="minorEastAsia" w:eastAsiaTheme="minorEastAsia" w:hAnsiTheme="minorEastAsia" w:hint="eastAsia"/>
        </w:rPr>
        <w:t>次</w:t>
      </w:r>
      <w:r>
        <w:rPr>
          <w:rFonts w:ascii="Times New Roman" w:hAnsi="Times New Roman" w:hint="eastAsia"/>
        </w:rPr>
        <w:t>示值中的最大值和</w:t>
      </w:r>
      <w:r w:rsidRPr="00665630">
        <w:rPr>
          <w:rFonts w:asciiTheme="minorEastAsia" w:eastAsiaTheme="minorEastAsia" w:hAnsiTheme="minorEastAsia" w:hint="eastAsia"/>
        </w:rPr>
        <w:t>最小值，</w:t>
      </w:r>
      <w:r w:rsidR="003E6CFB">
        <w:rPr>
          <w:rFonts w:asciiTheme="minorEastAsia" w:eastAsiaTheme="minorEastAsia" w:hAnsiTheme="minorEastAsia"/>
        </w:rPr>
        <w:t>Nm</w:t>
      </w:r>
      <w:r w:rsidRPr="00665630">
        <w:rPr>
          <w:rFonts w:asciiTheme="minorEastAsia" w:eastAsiaTheme="minorEastAsia" w:hAnsiTheme="minorEastAsia" w:hint="eastAsia"/>
        </w:rPr>
        <w:t>。</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7.2.6  扭矩</w:t>
      </w:r>
      <w:r w:rsidRPr="006B7BAD">
        <w:rPr>
          <w:rFonts w:asciiTheme="minorEastAsia" w:eastAsiaTheme="minorEastAsia" w:hAnsiTheme="minorEastAsia"/>
          <w:sz w:val="24"/>
          <w:szCs w:val="24"/>
        </w:rPr>
        <w:t>示值相对分辨力</w:t>
      </w:r>
    </w:p>
    <w:p w:rsidR="0048616C" w:rsidRDefault="0048616C" w:rsidP="00F21E47">
      <w:pPr>
        <w:pStyle w:val="11"/>
        <w:spacing w:line="400" w:lineRule="exact"/>
        <w:ind w:firstLineChars="200" w:firstLine="480"/>
        <w:rPr>
          <w:rFonts w:ascii="Times New Roman" w:hAnsi="Times New Roman" w:cs="Times New Roman"/>
          <w:sz w:val="24"/>
          <w:szCs w:val="24"/>
        </w:rPr>
      </w:pPr>
      <w:r>
        <w:rPr>
          <w:rFonts w:hAnsi="宋体" w:hint="eastAsia"/>
          <w:sz w:val="24"/>
        </w:rPr>
        <w:t>转角扭矩扳子</w:t>
      </w:r>
      <w:r>
        <w:rPr>
          <w:rFonts w:hint="eastAsia"/>
          <w:sz w:val="24"/>
          <w:szCs w:val="24"/>
        </w:rPr>
        <w:t>的分辨力</w:t>
      </w:r>
      <w:r w:rsidRPr="00A3032E">
        <w:rPr>
          <w:position w:val="-4"/>
          <w:sz w:val="24"/>
          <w:szCs w:val="24"/>
        </w:rPr>
        <w:object w:dxaOrig="180" w:dyaOrig="200">
          <v:shape id="_x0000_i1050" type="#_x0000_t75" style="width:9.5pt;height:9.5pt" o:ole="">
            <v:imagedata r:id="rId69" o:title=""/>
          </v:shape>
          <o:OLEObject Type="Embed" ProgID="Equation.3" ShapeID="_x0000_i1050" DrawAspect="Content" ObjectID="_1686471268" r:id="rId70"/>
        </w:object>
      </w:r>
      <w:r>
        <w:rPr>
          <w:rFonts w:hint="eastAsia"/>
          <w:sz w:val="24"/>
          <w:szCs w:val="24"/>
        </w:rPr>
        <w:t>在零扭矩条件下观察，显示稳定时分辨力为一个最小示</w:t>
      </w:r>
      <w:r>
        <w:rPr>
          <w:rFonts w:ascii="Times New Roman" w:hAnsi="Times New Roman" w:cs="Times New Roman" w:hint="eastAsia"/>
          <w:sz w:val="24"/>
          <w:szCs w:val="24"/>
        </w:rPr>
        <w:t>值增量，显示不稳定时为波动范围的</w:t>
      </w:r>
      <w:r w:rsidRPr="00665630">
        <w:rPr>
          <w:rFonts w:asciiTheme="minorEastAsia" w:eastAsiaTheme="minorEastAsia" w:hAnsiTheme="minorEastAsia" w:cs="Times New Roman"/>
          <w:kern w:val="0"/>
          <w:sz w:val="24"/>
          <w:szCs w:val="24"/>
        </w:rPr>
        <w:t>1/2</w:t>
      </w:r>
      <w:r w:rsidRPr="00665630">
        <w:rPr>
          <w:rFonts w:asciiTheme="minorEastAsia" w:eastAsiaTheme="minorEastAsia" w:hAnsiTheme="minorEastAsia" w:cs="Times New Roman" w:hint="eastAsia"/>
          <w:kern w:val="0"/>
          <w:sz w:val="24"/>
          <w:szCs w:val="24"/>
        </w:rPr>
        <w:t>。</w:t>
      </w:r>
      <w:r>
        <w:rPr>
          <w:rFonts w:ascii="Times New Roman" w:hAnsi="Times New Roman" w:cs="Times New Roman" w:hint="eastAsia"/>
          <w:sz w:val="24"/>
          <w:szCs w:val="24"/>
        </w:rPr>
        <w:t>相对分辨力</w:t>
      </w:r>
      <w:r w:rsidRPr="00665630">
        <w:rPr>
          <w:rFonts w:asciiTheme="minorEastAsia" w:eastAsiaTheme="minorEastAsia" w:hAnsiTheme="minorEastAsia" w:cs="Times New Roman" w:hint="eastAsia"/>
          <w:kern w:val="0"/>
          <w:sz w:val="24"/>
          <w:szCs w:val="24"/>
        </w:rPr>
        <w:t>按公式（5）</w:t>
      </w:r>
      <w:r>
        <w:rPr>
          <w:rFonts w:ascii="Times New Roman" w:hAnsi="Times New Roman" w:cs="Times New Roman" w:hint="eastAsia"/>
          <w:sz w:val="24"/>
          <w:szCs w:val="24"/>
        </w:rPr>
        <w:t>计算</w:t>
      </w:r>
      <w:r w:rsidR="00C03E52">
        <w:rPr>
          <w:rFonts w:ascii="Times New Roman" w:hAnsi="Times New Roman" w:hint="eastAsia"/>
        </w:rPr>
        <w:t>。</w:t>
      </w:r>
    </w:p>
    <w:p w:rsidR="0048616C" w:rsidRDefault="0048616C" w:rsidP="00DF6C42">
      <w:pPr>
        <w:pStyle w:val="11"/>
        <w:spacing w:beforeLines="50" w:afterLines="50"/>
        <w:jc w:val="right"/>
        <w:rPr>
          <w:rFonts w:hAnsi="宋体" w:cs="Times New Roman"/>
          <w:sz w:val="24"/>
          <w:szCs w:val="24"/>
        </w:rPr>
      </w:pPr>
      <w:r w:rsidRPr="00A3032E">
        <w:rPr>
          <w:rFonts w:hAnsi="宋体" w:cs="Times New Roman"/>
          <w:position w:val="-30"/>
          <w:sz w:val="24"/>
          <w:szCs w:val="24"/>
        </w:rPr>
        <w:object w:dxaOrig="1460" w:dyaOrig="680">
          <v:shape id="_x0000_i1051" type="#_x0000_t75" style="width:74.05pt;height:33.95pt" o:ole="">
            <v:imagedata r:id="rId71" o:title="" embosscolor="white"/>
          </v:shape>
          <o:OLEObject Type="Embed" ProgID="Equation.3" ShapeID="_x0000_i1051" DrawAspect="Content" ObjectID="_1686471269" r:id="rId72"/>
        </w:object>
      </w:r>
      <w:r>
        <w:rPr>
          <w:rFonts w:hAnsi="宋体" w:cs="Times New Roman" w:hint="eastAsia"/>
          <w:sz w:val="24"/>
          <w:szCs w:val="24"/>
        </w:rPr>
        <w:t xml:space="preserve">                             </w:t>
      </w:r>
      <w:r w:rsidR="001A6A7A">
        <w:rPr>
          <w:rFonts w:hAnsi="宋体" w:cs="Times New Roman" w:hint="eastAsia"/>
          <w:sz w:val="24"/>
          <w:szCs w:val="24"/>
        </w:rPr>
        <w:t>（</w:t>
      </w:r>
      <w:r>
        <w:rPr>
          <w:rFonts w:hAnsi="宋体" w:cs="Times New Roman" w:hint="eastAsia"/>
          <w:sz w:val="24"/>
          <w:szCs w:val="24"/>
        </w:rPr>
        <w:t>5</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6"/>
        </w:rPr>
        <w:object w:dxaOrig="240" w:dyaOrig="220">
          <v:shape id="_x0000_i1052" type="#_x0000_t75" style="width:12.9pt;height:9.5pt" o:ole="">
            <v:imagedata r:id="rId73" o:title=""/>
          </v:shape>
          <o:OLEObject Type="Embed" ProgID="Equation.3" ShapeID="_x0000_i1052" DrawAspect="Content" ObjectID="_1686471270" r:id="rId74"/>
        </w:object>
      </w:r>
      <w:r w:rsidR="00081D8F" w:rsidRPr="00081D8F">
        <w:rPr>
          <w:rFonts w:hint="eastAsia"/>
          <w:position w:val="-6"/>
          <w:sz w:val="2"/>
        </w:rPr>
        <w:t xml:space="preserve"> </w:t>
      </w:r>
      <w:r>
        <w:rPr>
          <w:rFonts w:ascii="Times New Roman" w:hAnsi="Times New Roman"/>
        </w:rPr>
        <w:t>——</w:t>
      </w:r>
      <w:r>
        <w:rPr>
          <w:rFonts w:ascii="Times New Roman" w:hAnsi="Times New Roman" w:hint="eastAsia"/>
        </w:rPr>
        <w:t>转角扭矩扳子的扭矩</w:t>
      </w:r>
      <w:r>
        <w:rPr>
          <w:rFonts w:ascii="Times New Roman" w:hAnsi="Times New Roman"/>
        </w:rPr>
        <w:t>示值相对</w:t>
      </w:r>
      <w:r>
        <w:rPr>
          <w:rFonts w:ascii="Times New Roman" w:hAnsi="Times New Roman" w:hint="eastAsia"/>
        </w:rPr>
        <w:t>分辨</w:t>
      </w:r>
      <w:r w:rsidRPr="00665630">
        <w:rPr>
          <w:rFonts w:asciiTheme="minorEastAsia" w:eastAsiaTheme="minorEastAsia" w:hAnsiTheme="minorEastAsia" w:hint="eastAsia"/>
        </w:rPr>
        <w:t>力，%；</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4"/>
        </w:rPr>
        <w:object w:dxaOrig="180" w:dyaOrig="200">
          <v:shape id="_x0000_i1053" type="#_x0000_t75" style="width:9.5pt;height:9.5pt" o:ole="">
            <v:imagedata r:id="rId69" o:title=""/>
          </v:shape>
          <o:OLEObject Type="Embed" ProgID="Equation.3" ShapeID="_x0000_i1053" DrawAspect="Content" ObjectID="_1686471271" r:id="rId75"/>
        </w:object>
      </w:r>
      <w:r w:rsidR="00081D8F" w:rsidRPr="00081D8F">
        <w:rPr>
          <w:rFonts w:hint="eastAsia"/>
          <w:position w:val="-4"/>
          <w:sz w:val="18"/>
        </w:rPr>
        <w:t xml:space="preserve"> </w:t>
      </w:r>
      <w:r>
        <w:rPr>
          <w:rFonts w:ascii="Times New Roman" w:hAnsi="Times New Roman"/>
        </w:rPr>
        <w:t>——</w:t>
      </w:r>
      <w:r>
        <w:rPr>
          <w:rFonts w:ascii="Times New Roman" w:hAnsi="Times New Roman" w:hint="eastAsia"/>
        </w:rPr>
        <w:t>转角扭矩扳子的分辨</w:t>
      </w:r>
      <w:r w:rsidRPr="00665630">
        <w:rPr>
          <w:rFonts w:asciiTheme="minorEastAsia" w:eastAsiaTheme="minorEastAsia" w:hAnsiTheme="minorEastAsia" w:hint="eastAsia"/>
        </w:rPr>
        <w:t>力，</w:t>
      </w:r>
      <w:r w:rsidRPr="00665630">
        <w:rPr>
          <w:rFonts w:asciiTheme="minorEastAsia" w:eastAsiaTheme="minorEastAsia" w:hAnsiTheme="minorEastAsia"/>
        </w:rPr>
        <w:t>Nm</w:t>
      </w:r>
      <w:r w:rsidRPr="00665630">
        <w:rPr>
          <w:rFonts w:asciiTheme="minorEastAsia" w:eastAsiaTheme="minorEastAsia" w:hAnsiTheme="minorEastAsia"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pPr>
      <w:r w:rsidRPr="00A3032E">
        <w:rPr>
          <w:position w:val="-12"/>
        </w:rPr>
        <w:object w:dxaOrig="260" w:dyaOrig="360">
          <v:shape id="_x0000_i1054" type="#_x0000_t75" style="width:14.95pt;height:17pt" o:ole="">
            <v:imagedata r:id="rId76" o:title=""/>
          </v:shape>
          <o:OLEObject Type="Embed" ProgID="Equation.3" ShapeID="_x0000_i1054" DrawAspect="Content" ObjectID="_1686471272" r:id="rId77"/>
        </w:object>
      </w:r>
      <w:r>
        <w:rPr>
          <w:rFonts w:ascii="Times New Roman" w:hAnsi="Times New Roman"/>
        </w:rPr>
        <w:t>——</w:t>
      </w:r>
      <w:r>
        <w:rPr>
          <w:rFonts w:ascii="Times New Roman" w:hAnsi="Times New Roman" w:hint="eastAsia"/>
        </w:rPr>
        <w:t>转角扭矩扳子的测</w:t>
      </w:r>
      <w:r w:rsidRPr="00665630">
        <w:rPr>
          <w:rFonts w:asciiTheme="minorEastAsia" w:eastAsiaTheme="minorEastAsia" w:hAnsiTheme="minorEastAsia" w:hint="eastAsia"/>
        </w:rPr>
        <w:t>量下限，Nm。</w:t>
      </w:r>
    </w:p>
    <w:p w:rsidR="0048616C" w:rsidRPr="006B7BAD" w:rsidRDefault="0048616C" w:rsidP="00F21E47">
      <w:pPr>
        <w:pStyle w:val="aff1"/>
        <w:numPr>
          <w:ilvl w:val="3"/>
          <w:numId w:val="0"/>
        </w:numPr>
        <w:spacing w:line="400" w:lineRule="exact"/>
        <w:ind w:right="-120"/>
        <w:rPr>
          <w:rFonts w:asciiTheme="minorEastAsia" w:eastAsiaTheme="minorEastAsia" w:hAnsiTheme="minorEastAsia"/>
          <w:sz w:val="24"/>
          <w:szCs w:val="24"/>
        </w:rPr>
      </w:pPr>
      <w:r w:rsidRPr="006B7BAD">
        <w:rPr>
          <w:rFonts w:asciiTheme="minorEastAsia" w:eastAsiaTheme="minorEastAsia" w:hAnsiTheme="minorEastAsia" w:hint="eastAsia"/>
          <w:sz w:val="24"/>
          <w:szCs w:val="24"/>
        </w:rPr>
        <w:t>7.2.7  扭矩</w:t>
      </w:r>
      <w:r w:rsidRPr="006B7BAD">
        <w:rPr>
          <w:rFonts w:asciiTheme="minorEastAsia" w:eastAsiaTheme="minorEastAsia" w:hAnsiTheme="minorEastAsia"/>
          <w:sz w:val="24"/>
          <w:szCs w:val="24"/>
        </w:rPr>
        <w:t>回零误差</w:t>
      </w:r>
    </w:p>
    <w:p w:rsidR="0048616C" w:rsidRDefault="0048616C" w:rsidP="00F21E47">
      <w:pPr>
        <w:pStyle w:val="11"/>
        <w:adjustRightInd w:val="0"/>
        <w:snapToGrid w:val="0"/>
        <w:spacing w:line="400" w:lineRule="exact"/>
        <w:ind w:firstLineChars="200" w:firstLine="480"/>
        <w:rPr>
          <w:rFonts w:ascii="Times New Roman" w:hAnsi="Times New Roman" w:cs="Times New Roman"/>
          <w:sz w:val="24"/>
          <w:szCs w:val="24"/>
        </w:rPr>
      </w:pPr>
      <w:r>
        <w:rPr>
          <w:rFonts w:hAnsi="宋体" w:hint="eastAsia"/>
          <w:sz w:val="24"/>
        </w:rPr>
        <w:lastRenderedPageBreak/>
        <w:t>转角扭矩扳子</w:t>
      </w:r>
      <w:r>
        <w:rPr>
          <w:rFonts w:hint="eastAsia"/>
          <w:sz w:val="24"/>
          <w:szCs w:val="24"/>
        </w:rPr>
        <w:t>的回零误差结合预加扭矩进行检查，在示值校准前、第</w:t>
      </w:r>
      <w:r>
        <w:rPr>
          <w:sz w:val="24"/>
          <w:szCs w:val="24"/>
        </w:rPr>
        <w:t>3</w:t>
      </w:r>
      <w:r>
        <w:rPr>
          <w:rFonts w:hint="eastAsia"/>
          <w:sz w:val="24"/>
          <w:szCs w:val="24"/>
        </w:rPr>
        <w:t>次满</w:t>
      </w:r>
      <w:r>
        <w:rPr>
          <w:rFonts w:ascii="Times New Roman" w:hAnsi="Times New Roman" w:cs="Times New Roman" w:hint="eastAsia"/>
          <w:sz w:val="24"/>
          <w:szCs w:val="24"/>
        </w:rPr>
        <w:t>量程预扭卸</w:t>
      </w:r>
      <w:r w:rsidRPr="00665630">
        <w:rPr>
          <w:rFonts w:asciiTheme="minorEastAsia" w:eastAsiaTheme="minorEastAsia" w:hAnsiTheme="minorEastAsia" w:cs="Times New Roman" w:hint="eastAsia"/>
          <w:kern w:val="0"/>
          <w:sz w:val="24"/>
          <w:szCs w:val="24"/>
        </w:rPr>
        <w:t>载后</w:t>
      </w:r>
      <w:r w:rsidRPr="00665630">
        <w:rPr>
          <w:rFonts w:asciiTheme="minorEastAsia" w:eastAsiaTheme="minorEastAsia" w:hAnsiTheme="minorEastAsia" w:cs="Times New Roman"/>
          <w:kern w:val="0"/>
          <w:sz w:val="24"/>
          <w:szCs w:val="24"/>
        </w:rPr>
        <w:t>10</w:t>
      </w:r>
      <w:r w:rsidRPr="00C33ED9">
        <w:rPr>
          <w:rFonts w:asciiTheme="minorEastAsia" w:eastAsiaTheme="minorEastAsia" w:hAnsiTheme="minorEastAsia" w:cs="Times New Roman"/>
          <w:kern w:val="0"/>
          <w:sz w:val="24"/>
          <w:szCs w:val="24"/>
          <w:vertAlign w:val="subscript"/>
        </w:rPr>
        <w:t xml:space="preserve"> </w:t>
      </w:r>
      <w:r w:rsidRPr="00665630">
        <w:rPr>
          <w:rFonts w:asciiTheme="minorEastAsia" w:eastAsiaTheme="minorEastAsia" w:hAnsiTheme="minorEastAsia" w:cs="Times New Roman"/>
          <w:kern w:val="0"/>
          <w:sz w:val="24"/>
          <w:szCs w:val="24"/>
        </w:rPr>
        <w:t>s</w:t>
      </w:r>
      <w:r w:rsidRPr="00665630">
        <w:rPr>
          <w:rFonts w:asciiTheme="minorEastAsia" w:eastAsiaTheme="minorEastAsia" w:hAnsiTheme="minorEastAsia" w:cs="Times New Roman" w:hint="eastAsia"/>
          <w:kern w:val="0"/>
          <w:sz w:val="24"/>
          <w:szCs w:val="24"/>
        </w:rPr>
        <w:t>左</w:t>
      </w:r>
      <w:r>
        <w:rPr>
          <w:rFonts w:ascii="Times New Roman" w:hAnsi="Times New Roman" w:cs="Times New Roman" w:hint="eastAsia"/>
          <w:sz w:val="24"/>
          <w:szCs w:val="24"/>
        </w:rPr>
        <w:t>右目测检查扭矩扳子的回零示值</w:t>
      </w:r>
      <w:r w:rsidRPr="00A3032E">
        <w:rPr>
          <w:position w:val="-12"/>
          <w:sz w:val="24"/>
          <w:szCs w:val="24"/>
        </w:rPr>
        <w:object w:dxaOrig="220" w:dyaOrig="360">
          <v:shape id="_x0000_i1055" type="#_x0000_t75" style="width:9.5pt;height:17pt" o:ole="">
            <v:imagedata r:id="rId78" o:title=""/>
          </v:shape>
          <o:OLEObject Type="Embed" ProgID="Equation.3" ShapeID="_x0000_i1055" DrawAspect="Content" ObjectID="_1686471273" r:id="rId79"/>
        </w:object>
      </w:r>
      <w:r>
        <w:rPr>
          <w:rFonts w:ascii="Times New Roman" w:hAnsi="Times New Roman" w:cs="Times New Roman" w:hint="eastAsia"/>
          <w:sz w:val="24"/>
          <w:szCs w:val="24"/>
        </w:rPr>
        <w:t>。回零误差按</w:t>
      </w:r>
      <w:r w:rsidRPr="00665630">
        <w:rPr>
          <w:rFonts w:asciiTheme="minorEastAsia" w:eastAsiaTheme="minorEastAsia" w:hAnsiTheme="minorEastAsia" w:cs="Times New Roman" w:hint="eastAsia"/>
          <w:kern w:val="0"/>
          <w:sz w:val="24"/>
          <w:szCs w:val="24"/>
        </w:rPr>
        <w:t>公式（6）</w:t>
      </w:r>
      <w:r>
        <w:rPr>
          <w:rFonts w:ascii="Times New Roman" w:hAnsi="Times New Roman" w:cs="Times New Roman" w:hint="eastAsia"/>
          <w:sz w:val="24"/>
          <w:szCs w:val="24"/>
        </w:rPr>
        <w:t>计算</w:t>
      </w:r>
      <w:r w:rsidR="00C03E52">
        <w:rPr>
          <w:rFonts w:ascii="Times New Roman" w:hAnsi="Times New Roman" w:hint="eastAsia"/>
        </w:rPr>
        <w:t>。</w:t>
      </w:r>
    </w:p>
    <w:p w:rsidR="0048616C" w:rsidRDefault="0048616C" w:rsidP="00DF6C42">
      <w:pPr>
        <w:pStyle w:val="11"/>
        <w:spacing w:beforeLines="50" w:afterLines="50"/>
        <w:jc w:val="right"/>
        <w:rPr>
          <w:rFonts w:hAnsi="宋体" w:cs="Times New Roman"/>
          <w:sz w:val="24"/>
          <w:szCs w:val="24"/>
        </w:rPr>
      </w:pPr>
      <w:r w:rsidRPr="00A3032E">
        <w:rPr>
          <w:rFonts w:hAnsi="宋体" w:cs="Times New Roman"/>
          <w:position w:val="-30"/>
          <w:sz w:val="24"/>
          <w:szCs w:val="24"/>
        </w:rPr>
        <w:object w:dxaOrig="1540" w:dyaOrig="680">
          <v:shape id="_x0000_i1056" type="#_x0000_t75" style="width:77.45pt;height:32.6pt" o:ole="">
            <v:imagedata r:id="rId80" o:title="" embosscolor="white"/>
          </v:shape>
          <o:OLEObject Type="Embed" ProgID="Equation.3" ShapeID="_x0000_i1056" DrawAspect="Content" ObjectID="_1686471274" r:id="rId81"/>
        </w:object>
      </w:r>
      <w:r>
        <w:rPr>
          <w:rFonts w:hAnsi="宋体" w:cs="Times New Roman" w:hint="eastAsia"/>
          <w:sz w:val="24"/>
          <w:szCs w:val="24"/>
        </w:rPr>
        <w:t xml:space="preserve">                          </w:t>
      </w:r>
      <w:r w:rsidR="001A6A7A">
        <w:rPr>
          <w:rFonts w:hAnsi="宋体" w:cs="Times New Roman" w:hint="eastAsia"/>
          <w:sz w:val="24"/>
          <w:szCs w:val="24"/>
        </w:rPr>
        <w:t>（</w:t>
      </w:r>
      <w:r>
        <w:rPr>
          <w:rFonts w:hAnsi="宋体" w:cs="Times New Roman" w:hint="eastAsia"/>
          <w:sz w:val="24"/>
          <w:szCs w:val="24"/>
        </w:rPr>
        <w:t>6</w:t>
      </w:r>
      <w:r w:rsidR="001A6A7A">
        <w:rPr>
          <w:rFonts w:hAnsi="宋体" w:cs="Times New Roman" w:hint="eastAsia"/>
          <w:sz w:val="24"/>
          <w:szCs w:val="24"/>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10"/>
        </w:rPr>
        <w:object w:dxaOrig="300" w:dyaOrig="340">
          <v:shape id="_x0000_i1057" type="#_x0000_t75" style="width:14.95pt;height:17.65pt" o:ole="">
            <v:imagedata r:id="rId82" o:title=""/>
          </v:shape>
          <o:OLEObject Type="Embed" ProgID="Equation.3" ShapeID="_x0000_i1057" DrawAspect="Content" ObjectID="_1686471275" r:id="rId83"/>
        </w:object>
      </w:r>
      <w:r>
        <w:rPr>
          <w:rFonts w:ascii="Times New Roman" w:hAnsi="Times New Roman"/>
        </w:rPr>
        <w:t>——</w:t>
      </w:r>
      <w:r>
        <w:rPr>
          <w:rFonts w:ascii="Times New Roman" w:hAnsi="Times New Roman" w:hint="eastAsia"/>
        </w:rPr>
        <w:t>转角扭矩扳子的</w:t>
      </w:r>
      <w:r>
        <w:rPr>
          <w:rFonts w:ascii="Times New Roman" w:hAnsi="Times New Roman"/>
        </w:rPr>
        <w:t>回零误差</w:t>
      </w:r>
      <w:r w:rsidRPr="00665630">
        <w:rPr>
          <w:rFonts w:asciiTheme="minorEastAsia" w:eastAsiaTheme="minorEastAsia" w:hAnsiTheme="minorEastAsia" w:hint="eastAsia"/>
        </w:rPr>
        <w:t>，%；</w:t>
      </w:r>
    </w:p>
    <w:p w:rsidR="0048616C" w:rsidRPr="00665630" w:rsidRDefault="0048616C" w:rsidP="008276A0">
      <w:pPr>
        <w:pStyle w:val="aff"/>
        <w:adjustRightInd w:val="0"/>
        <w:snapToGrid w:val="0"/>
        <w:spacing w:before="0" w:beforeAutospacing="0" w:after="0" w:afterAutospacing="0" w:line="400" w:lineRule="exact"/>
        <w:ind w:right="-108" w:firstLineChars="200" w:firstLine="480"/>
        <w:jc w:val="both"/>
        <w:rPr>
          <w:rFonts w:asciiTheme="minorEastAsia" w:eastAsiaTheme="minorEastAsia" w:hAnsiTheme="minorEastAsia"/>
        </w:rPr>
      </w:pPr>
      <w:r w:rsidRPr="00A3032E">
        <w:rPr>
          <w:position w:val="-12"/>
        </w:rPr>
        <w:object w:dxaOrig="220" w:dyaOrig="360">
          <v:shape id="_x0000_i1058" type="#_x0000_t75" style="width:9.5pt;height:17pt" o:ole="">
            <v:imagedata r:id="rId84" o:title=""/>
          </v:shape>
          <o:OLEObject Type="Embed" ProgID="Equation.3" ShapeID="_x0000_i1058" DrawAspect="Content" ObjectID="_1686471276" r:id="rId85"/>
        </w:object>
      </w:r>
      <w:r w:rsidR="000851D8" w:rsidRPr="000851D8">
        <w:rPr>
          <w:rFonts w:hint="eastAsia"/>
          <w:position w:val="-12"/>
          <w:sz w:val="20"/>
        </w:rPr>
        <w:t xml:space="preserve"> </w:t>
      </w:r>
      <w:r>
        <w:rPr>
          <w:rFonts w:ascii="Times New Roman" w:hAnsi="Times New Roman"/>
        </w:rPr>
        <w:t>——</w:t>
      </w:r>
      <w:r>
        <w:rPr>
          <w:rFonts w:ascii="Times New Roman" w:hAnsi="Times New Roman" w:hint="eastAsia"/>
        </w:rPr>
        <w:t>转角扭矩扳子的回零示</w:t>
      </w:r>
      <w:r w:rsidRPr="00665630">
        <w:rPr>
          <w:rFonts w:asciiTheme="minorEastAsia" w:eastAsiaTheme="minorEastAsia" w:hAnsiTheme="minorEastAsia" w:hint="eastAsia"/>
        </w:rPr>
        <w:t>值，</w:t>
      </w:r>
      <w:r w:rsidRPr="00665630">
        <w:rPr>
          <w:rFonts w:asciiTheme="minorEastAsia" w:eastAsiaTheme="minorEastAsia" w:hAnsiTheme="minorEastAsia"/>
        </w:rPr>
        <w:t>Nm</w:t>
      </w:r>
      <w:r w:rsidRPr="00665630">
        <w:rPr>
          <w:rFonts w:asciiTheme="minorEastAsia" w:eastAsiaTheme="minorEastAsia" w:hAnsiTheme="minorEastAsia" w:hint="eastAsia"/>
        </w:rPr>
        <w:t>；</w:t>
      </w:r>
    </w:p>
    <w:p w:rsidR="0048616C" w:rsidRDefault="0048616C" w:rsidP="008276A0">
      <w:pPr>
        <w:pStyle w:val="aff"/>
        <w:adjustRightInd w:val="0"/>
        <w:snapToGrid w:val="0"/>
        <w:spacing w:before="0" w:beforeAutospacing="0" w:after="0" w:afterAutospacing="0" w:line="400" w:lineRule="exact"/>
        <w:ind w:right="-108" w:firstLineChars="200" w:firstLine="480"/>
        <w:jc w:val="both"/>
      </w:pPr>
      <w:r w:rsidRPr="00A3032E">
        <w:rPr>
          <w:position w:val="-12"/>
        </w:rPr>
        <w:object w:dxaOrig="260" w:dyaOrig="360">
          <v:shape id="_x0000_i1059" type="#_x0000_t75" style="width:14.95pt;height:17pt" o:ole="">
            <v:imagedata r:id="rId86" o:title=""/>
          </v:shape>
          <o:OLEObject Type="Embed" ProgID="Equation.3" ShapeID="_x0000_i1059" DrawAspect="Content" ObjectID="_1686471277" r:id="rId87"/>
        </w:object>
      </w:r>
      <w:r w:rsidR="000851D8" w:rsidRPr="000851D8">
        <w:rPr>
          <w:rFonts w:hint="eastAsia"/>
          <w:position w:val="-12"/>
          <w:sz w:val="6"/>
        </w:rPr>
        <w:t xml:space="preserve"> </w:t>
      </w:r>
      <w:r>
        <w:rPr>
          <w:rFonts w:ascii="Times New Roman" w:hAnsi="Times New Roman"/>
        </w:rPr>
        <w:t>——</w:t>
      </w:r>
      <w:r>
        <w:rPr>
          <w:rFonts w:ascii="Times New Roman" w:hAnsi="Times New Roman" w:hint="eastAsia"/>
        </w:rPr>
        <w:t>转角扭矩扳子的测量</w:t>
      </w:r>
      <w:r w:rsidRPr="00665630">
        <w:rPr>
          <w:rFonts w:asciiTheme="minorEastAsia" w:eastAsiaTheme="minorEastAsia" w:hAnsiTheme="minorEastAsia" w:hint="eastAsia"/>
        </w:rPr>
        <w:t>上限，Nm。</w:t>
      </w:r>
      <w:bookmarkStart w:id="62" w:name="_Toc370715127"/>
      <w:bookmarkStart w:id="63" w:name="_Toc491077338"/>
      <w:bookmarkStart w:id="64" w:name="_Toc24723485"/>
    </w:p>
    <w:p w:rsidR="0048616C" w:rsidRDefault="0048616C" w:rsidP="008122F0">
      <w:pPr>
        <w:pStyle w:val="a"/>
        <w:numPr>
          <w:ilvl w:val="0"/>
          <w:numId w:val="0"/>
        </w:numPr>
        <w:spacing w:before="120" w:after="120" w:line="400" w:lineRule="exact"/>
        <w:ind w:rightChars="0" w:right="0"/>
        <w:outlineLvl w:val="0"/>
        <w:rPr>
          <w:rFonts w:hAnsi="黑体"/>
          <w:sz w:val="24"/>
          <w:szCs w:val="21"/>
        </w:rPr>
      </w:pPr>
      <w:bookmarkStart w:id="65" w:name="_Toc74842224"/>
      <w:r>
        <w:rPr>
          <w:rFonts w:hAnsi="黑体" w:hint="eastAsia"/>
          <w:sz w:val="24"/>
        </w:rPr>
        <w:t xml:space="preserve">8  </w:t>
      </w:r>
      <w:r>
        <w:rPr>
          <w:rFonts w:hAnsi="黑体"/>
          <w:sz w:val="24"/>
          <w:szCs w:val="24"/>
        </w:rPr>
        <w:t>校准结果</w:t>
      </w:r>
      <w:bookmarkEnd w:id="62"/>
      <w:bookmarkEnd w:id="63"/>
      <w:r>
        <w:rPr>
          <w:rFonts w:hAnsi="黑体"/>
          <w:sz w:val="24"/>
          <w:szCs w:val="24"/>
        </w:rPr>
        <w:t>表达</w:t>
      </w:r>
      <w:bookmarkEnd w:id="64"/>
      <w:bookmarkEnd w:id="65"/>
    </w:p>
    <w:p w:rsidR="0048616C" w:rsidRPr="0048616C" w:rsidRDefault="0048616C" w:rsidP="00F21E47">
      <w:pPr>
        <w:pStyle w:val="af7"/>
        <w:spacing w:line="400" w:lineRule="exact"/>
        <w:ind w:firstLineChars="200" w:firstLine="488"/>
        <w:jc w:val="both"/>
        <w:outlineLvl w:val="9"/>
        <w:rPr>
          <w:rFonts w:eastAsia="宋体"/>
          <w:b w:val="0"/>
          <w:sz w:val="24"/>
          <w:szCs w:val="24"/>
        </w:rPr>
      </w:pPr>
      <w:bookmarkStart w:id="66" w:name="_Toc74842225"/>
      <w:bookmarkStart w:id="67" w:name="_Toc370715128"/>
      <w:bookmarkStart w:id="68" w:name="_Toc24723486"/>
      <w:bookmarkStart w:id="69" w:name="_Toc491077339"/>
      <w:bookmarkStart w:id="70" w:name="_Toc288818398"/>
      <w:r w:rsidRPr="0048616C">
        <w:rPr>
          <w:rFonts w:eastAsia="宋体"/>
          <w:b w:val="0"/>
          <w:sz w:val="24"/>
          <w:szCs w:val="24"/>
        </w:rPr>
        <w:t>校准结束后出具校准证书，推荐校准证书内页格式见</w:t>
      </w:r>
      <w:r w:rsidRPr="00665630">
        <w:rPr>
          <w:rFonts w:asciiTheme="minorEastAsia" w:eastAsiaTheme="minorEastAsia" w:hAnsiTheme="minorEastAsia"/>
          <w:b w:val="0"/>
          <w:spacing w:val="0"/>
          <w:sz w:val="24"/>
          <w:szCs w:val="24"/>
        </w:rPr>
        <w:t>附录B。</w:t>
      </w:r>
      <w:r w:rsidRPr="0048616C">
        <w:rPr>
          <w:rFonts w:eastAsia="宋体"/>
          <w:b w:val="0"/>
          <w:sz w:val="24"/>
          <w:szCs w:val="24"/>
        </w:rPr>
        <w:t>校准证书应准确、客观的报告校准结果。校准结果用校准数据的形式给出，并给出测量不确定度，不确定度评定</w:t>
      </w:r>
      <w:r w:rsidRPr="0048616C">
        <w:rPr>
          <w:rFonts w:eastAsia="宋体" w:hint="eastAsia"/>
          <w:b w:val="0"/>
          <w:sz w:val="24"/>
          <w:szCs w:val="24"/>
        </w:rPr>
        <w:t>示例</w:t>
      </w:r>
      <w:r w:rsidRPr="0048616C">
        <w:rPr>
          <w:rFonts w:eastAsia="宋体"/>
          <w:b w:val="0"/>
          <w:sz w:val="24"/>
          <w:szCs w:val="24"/>
        </w:rPr>
        <w:t>见附录</w:t>
      </w:r>
      <w:r w:rsidRPr="00665630">
        <w:rPr>
          <w:rFonts w:asciiTheme="minorEastAsia" w:eastAsiaTheme="minorEastAsia" w:hAnsiTheme="minorEastAsia"/>
          <w:b w:val="0"/>
          <w:spacing w:val="0"/>
          <w:sz w:val="24"/>
          <w:szCs w:val="24"/>
        </w:rPr>
        <w:t>C。校</w:t>
      </w:r>
      <w:r w:rsidRPr="0048616C">
        <w:rPr>
          <w:rFonts w:eastAsia="宋体"/>
          <w:b w:val="0"/>
          <w:sz w:val="24"/>
          <w:szCs w:val="24"/>
        </w:rPr>
        <w:t>准证书至少包含以下信息：</w:t>
      </w:r>
      <w:bookmarkEnd w:id="66"/>
    </w:p>
    <w:p w:rsidR="0048616C" w:rsidRPr="0060632F" w:rsidRDefault="0048616C" w:rsidP="00F21E47">
      <w:pPr>
        <w:numPr>
          <w:ilvl w:val="0"/>
          <w:numId w:val="4"/>
        </w:numPr>
        <w:tabs>
          <w:tab w:val="left" w:pos="993"/>
        </w:tabs>
        <w:adjustRightInd w:val="0"/>
        <w:spacing w:line="400" w:lineRule="exact"/>
        <w:ind w:left="0" w:firstLine="482"/>
        <w:textAlignment w:val="baseline"/>
        <w:rPr>
          <w:rFonts w:asciiTheme="minorEastAsia" w:eastAsiaTheme="minorEastAsia" w:hAnsiTheme="minorEastAsia"/>
        </w:rPr>
      </w:pPr>
      <w:r>
        <w:t>标题，</w:t>
      </w:r>
      <w:r w:rsidRPr="0060632F">
        <w:rPr>
          <w:rFonts w:asciiTheme="minorEastAsia" w:eastAsiaTheme="minorEastAsia" w:hAnsiTheme="minorEastAsia"/>
        </w:rPr>
        <w:t>如“校准证书”或“校准报告”；</w:t>
      </w:r>
    </w:p>
    <w:p w:rsidR="0048616C" w:rsidRDefault="0048616C" w:rsidP="00F21E47">
      <w:pPr>
        <w:numPr>
          <w:ilvl w:val="0"/>
          <w:numId w:val="4"/>
        </w:numPr>
        <w:tabs>
          <w:tab w:val="left" w:pos="993"/>
        </w:tabs>
        <w:adjustRightInd w:val="0"/>
        <w:spacing w:line="400" w:lineRule="exact"/>
        <w:ind w:left="0" w:firstLine="482"/>
        <w:textAlignment w:val="baseline"/>
      </w:pPr>
      <w:r>
        <w:t>实验室名称和地址；</w:t>
      </w:r>
    </w:p>
    <w:p w:rsidR="0048616C" w:rsidRDefault="0048616C" w:rsidP="00F21E47">
      <w:pPr>
        <w:numPr>
          <w:ilvl w:val="0"/>
          <w:numId w:val="4"/>
        </w:numPr>
        <w:tabs>
          <w:tab w:val="left" w:pos="993"/>
        </w:tabs>
        <w:adjustRightInd w:val="0"/>
        <w:spacing w:line="400" w:lineRule="exact"/>
        <w:ind w:left="0" w:firstLine="482"/>
        <w:textAlignment w:val="baseline"/>
      </w:pPr>
      <w:r>
        <w:t>进行校准的地点（如果不在实验室内进行校准）；</w:t>
      </w:r>
    </w:p>
    <w:p w:rsidR="0048616C" w:rsidRDefault="0048616C" w:rsidP="00F21E47">
      <w:pPr>
        <w:numPr>
          <w:ilvl w:val="0"/>
          <w:numId w:val="4"/>
        </w:numPr>
        <w:tabs>
          <w:tab w:val="left" w:pos="993"/>
        </w:tabs>
        <w:adjustRightInd w:val="0"/>
        <w:spacing w:line="400" w:lineRule="exact"/>
        <w:ind w:left="0" w:firstLine="482"/>
        <w:textAlignment w:val="baseline"/>
      </w:pPr>
      <w:r>
        <w:t>证书或报告的唯一性标识（如编号），每页及总页数的标识；</w:t>
      </w:r>
    </w:p>
    <w:p w:rsidR="0048616C" w:rsidRDefault="0048616C" w:rsidP="00F21E47">
      <w:pPr>
        <w:numPr>
          <w:ilvl w:val="0"/>
          <w:numId w:val="4"/>
        </w:numPr>
        <w:tabs>
          <w:tab w:val="left" w:pos="993"/>
        </w:tabs>
        <w:adjustRightInd w:val="0"/>
        <w:spacing w:line="400" w:lineRule="exact"/>
        <w:ind w:left="0" w:firstLine="482"/>
        <w:textAlignment w:val="baseline"/>
      </w:pPr>
      <w:r>
        <w:t>送校单位的名称和地址；</w:t>
      </w:r>
    </w:p>
    <w:p w:rsidR="0048616C" w:rsidRDefault="0048616C" w:rsidP="00F21E47">
      <w:pPr>
        <w:numPr>
          <w:ilvl w:val="0"/>
          <w:numId w:val="4"/>
        </w:numPr>
        <w:tabs>
          <w:tab w:val="left" w:pos="993"/>
        </w:tabs>
        <w:adjustRightInd w:val="0"/>
        <w:spacing w:line="400" w:lineRule="exact"/>
        <w:ind w:left="0" w:firstLine="482"/>
        <w:textAlignment w:val="baseline"/>
      </w:pPr>
      <w:r>
        <w:t>被校对象的描述和明确标识；</w:t>
      </w:r>
    </w:p>
    <w:p w:rsidR="0048616C" w:rsidRDefault="0048616C" w:rsidP="00F21E47">
      <w:pPr>
        <w:numPr>
          <w:ilvl w:val="0"/>
          <w:numId w:val="4"/>
        </w:numPr>
        <w:tabs>
          <w:tab w:val="left" w:pos="993"/>
        </w:tabs>
        <w:adjustRightInd w:val="0"/>
        <w:spacing w:line="400" w:lineRule="exact"/>
        <w:ind w:left="0" w:firstLine="482"/>
        <w:textAlignment w:val="baseline"/>
      </w:pPr>
      <w:r>
        <w:t>进行校准的日期，如果与校准结果的有效性和应用有关时，应说明被校对象的接收日期；</w:t>
      </w:r>
    </w:p>
    <w:p w:rsidR="0048616C" w:rsidRDefault="0048616C" w:rsidP="00F21E47">
      <w:pPr>
        <w:numPr>
          <w:ilvl w:val="0"/>
          <w:numId w:val="4"/>
        </w:numPr>
        <w:tabs>
          <w:tab w:val="left" w:pos="993"/>
        </w:tabs>
        <w:adjustRightInd w:val="0"/>
        <w:spacing w:line="400" w:lineRule="exact"/>
        <w:ind w:left="0" w:firstLine="482"/>
        <w:textAlignment w:val="baseline"/>
      </w:pPr>
      <w:r>
        <w:t>如果与校准结果的有效性和应用有关时，应对抽样程序进行说明；</w:t>
      </w:r>
    </w:p>
    <w:p w:rsidR="0048616C" w:rsidRDefault="0048616C" w:rsidP="00F21E47">
      <w:pPr>
        <w:numPr>
          <w:ilvl w:val="0"/>
          <w:numId w:val="4"/>
        </w:numPr>
        <w:tabs>
          <w:tab w:val="left" w:pos="993"/>
        </w:tabs>
        <w:adjustRightInd w:val="0"/>
        <w:spacing w:line="400" w:lineRule="exact"/>
        <w:ind w:left="0" w:firstLine="482"/>
        <w:textAlignment w:val="baseline"/>
      </w:pPr>
      <w:r>
        <w:t>对校准所依据的技术规范的标识，包括名称及代号；</w:t>
      </w:r>
    </w:p>
    <w:p w:rsidR="0048616C" w:rsidRDefault="0048616C" w:rsidP="00F21E47">
      <w:pPr>
        <w:numPr>
          <w:ilvl w:val="0"/>
          <w:numId w:val="4"/>
        </w:numPr>
        <w:tabs>
          <w:tab w:val="left" w:pos="993"/>
        </w:tabs>
        <w:adjustRightInd w:val="0"/>
        <w:spacing w:line="400" w:lineRule="exact"/>
        <w:ind w:left="0" w:firstLine="482"/>
        <w:textAlignment w:val="baseline"/>
      </w:pPr>
      <w:r>
        <w:t>本次校准所用测量标准的溯源性及有效性说明；</w:t>
      </w:r>
    </w:p>
    <w:p w:rsidR="0048616C" w:rsidRDefault="0048616C" w:rsidP="00F21E47">
      <w:pPr>
        <w:numPr>
          <w:ilvl w:val="0"/>
          <w:numId w:val="4"/>
        </w:numPr>
        <w:tabs>
          <w:tab w:val="left" w:pos="993"/>
        </w:tabs>
        <w:adjustRightInd w:val="0"/>
        <w:spacing w:line="400" w:lineRule="exact"/>
        <w:ind w:left="0" w:firstLine="482"/>
        <w:textAlignment w:val="baseline"/>
      </w:pPr>
      <w:r>
        <w:t>校准环境的描述；</w:t>
      </w:r>
    </w:p>
    <w:p w:rsidR="0048616C" w:rsidRDefault="0048616C" w:rsidP="00F21E47">
      <w:pPr>
        <w:numPr>
          <w:ilvl w:val="0"/>
          <w:numId w:val="4"/>
        </w:numPr>
        <w:tabs>
          <w:tab w:val="left" w:pos="993"/>
        </w:tabs>
        <w:adjustRightInd w:val="0"/>
        <w:spacing w:line="400" w:lineRule="exact"/>
        <w:ind w:left="0" w:firstLine="482"/>
        <w:textAlignment w:val="baseline"/>
      </w:pPr>
      <w:r>
        <w:t>校准结果及其测量不确定度的说明；</w:t>
      </w:r>
    </w:p>
    <w:p w:rsidR="0048616C" w:rsidRDefault="0048616C" w:rsidP="00F21E47">
      <w:pPr>
        <w:numPr>
          <w:ilvl w:val="0"/>
          <w:numId w:val="4"/>
        </w:numPr>
        <w:tabs>
          <w:tab w:val="left" w:pos="993"/>
        </w:tabs>
        <w:adjustRightInd w:val="0"/>
        <w:spacing w:line="400" w:lineRule="exact"/>
        <w:ind w:left="0" w:firstLine="482"/>
        <w:textAlignment w:val="baseline"/>
      </w:pPr>
      <w:r>
        <w:t>对校准规范的偏离的说明；</w:t>
      </w:r>
    </w:p>
    <w:p w:rsidR="0048616C" w:rsidRDefault="0048616C" w:rsidP="00F21E47">
      <w:pPr>
        <w:numPr>
          <w:ilvl w:val="0"/>
          <w:numId w:val="4"/>
        </w:numPr>
        <w:tabs>
          <w:tab w:val="left" w:pos="993"/>
        </w:tabs>
        <w:adjustRightInd w:val="0"/>
        <w:spacing w:line="400" w:lineRule="exact"/>
        <w:ind w:left="0" w:firstLine="482"/>
        <w:textAlignment w:val="baseline"/>
      </w:pPr>
      <w:r>
        <w:t>校准证书或校准报告签发人的签名，以及签发日期；</w:t>
      </w:r>
    </w:p>
    <w:p w:rsidR="0048616C" w:rsidRDefault="0048616C" w:rsidP="00F21E47">
      <w:pPr>
        <w:numPr>
          <w:ilvl w:val="0"/>
          <w:numId w:val="4"/>
        </w:numPr>
        <w:tabs>
          <w:tab w:val="left" w:pos="993"/>
        </w:tabs>
        <w:adjustRightInd w:val="0"/>
        <w:spacing w:line="400" w:lineRule="exact"/>
        <w:ind w:left="0" w:firstLine="482"/>
        <w:textAlignment w:val="baseline"/>
      </w:pPr>
      <w:r>
        <w:t>校准结果仅对被校对象有效的声明；</w:t>
      </w:r>
    </w:p>
    <w:p w:rsidR="0048616C" w:rsidRDefault="0048616C" w:rsidP="00F21E47">
      <w:pPr>
        <w:numPr>
          <w:ilvl w:val="0"/>
          <w:numId w:val="4"/>
        </w:numPr>
        <w:tabs>
          <w:tab w:val="left" w:pos="993"/>
        </w:tabs>
        <w:adjustRightInd w:val="0"/>
        <w:spacing w:line="400" w:lineRule="exact"/>
        <w:ind w:left="0" w:firstLine="482"/>
        <w:textAlignment w:val="baseline"/>
      </w:pPr>
      <w:r>
        <w:t>未经实验室书面批准，不得部分复制证书或报告的声明。</w:t>
      </w:r>
    </w:p>
    <w:p w:rsidR="0048616C" w:rsidRDefault="0048616C" w:rsidP="008122F0">
      <w:pPr>
        <w:pStyle w:val="a"/>
        <w:numPr>
          <w:ilvl w:val="0"/>
          <w:numId w:val="0"/>
        </w:numPr>
        <w:spacing w:before="120" w:after="120" w:line="400" w:lineRule="exact"/>
        <w:ind w:rightChars="0" w:right="0"/>
        <w:outlineLvl w:val="0"/>
        <w:rPr>
          <w:rFonts w:hAnsi="黑体"/>
          <w:sz w:val="24"/>
          <w:szCs w:val="24"/>
        </w:rPr>
      </w:pPr>
      <w:bookmarkStart w:id="71" w:name="_Toc74842226"/>
      <w:r>
        <w:rPr>
          <w:rFonts w:hAnsi="黑体" w:hint="eastAsia"/>
          <w:sz w:val="24"/>
          <w:szCs w:val="24"/>
        </w:rPr>
        <w:t xml:space="preserve">9  </w:t>
      </w:r>
      <w:r>
        <w:rPr>
          <w:rFonts w:hAnsi="黑体"/>
          <w:sz w:val="24"/>
          <w:szCs w:val="24"/>
        </w:rPr>
        <w:t>复校时间间隔</w:t>
      </w:r>
      <w:bookmarkEnd w:id="67"/>
      <w:bookmarkEnd w:id="68"/>
      <w:bookmarkEnd w:id="69"/>
      <w:bookmarkEnd w:id="70"/>
      <w:bookmarkEnd w:id="71"/>
    </w:p>
    <w:p w:rsidR="0048616C" w:rsidRPr="0048616C" w:rsidRDefault="0048616C" w:rsidP="00F21E47">
      <w:pPr>
        <w:pStyle w:val="af7"/>
        <w:spacing w:line="400" w:lineRule="exact"/>
        <w:ind w:firstLineChars="200" w:firstLine="488"/>
        <w:jc w:val="both"/>
        <w:outlineLvl w:val="9"/>
        <w:rPr>
          <w:rFonts w:eastAsia="宋体"/>
          <w:b w:val="0"/>
          <w:sz w:val="24"/>
          <w:szCs w:val="24"/>
        </w:rPr>
      </w:pPr>
      <w:bookmarkStart w:id="72" w:name="_Toc74842227"/>
      <w:r w:rsidRPr="0048616C">
        <w:rPr>
          <w:rFonts w:eastAsia="宋体" w:hint="eastAsia"/>
          <w:b w:val="0"/>
          <w:sz w:val="24"/>
          <w:szCs w:val="24"/>
        </w:rPr>
        <w:t>复校时间间隔由用户根据使用情况自行确定，一般</w:t>
      </w:r>
      <w:r w:rsidRPr="00665630">
        <w:rPr>
          <w:rFonts w:asciiTheme="minorEastAsia" w:eastAsiaTheme="minorEastAsia" w:hAnsiTheme="minorEastAsia" w:hint="eastAsia"/>
          <w:b w:val="0"/>
          <w:spacing w:val="0"/>
          <w:sz w:val="24"/>
          <w:szCs w:val="24"/>
        </w:rPr>
        <w:t>不超过12个</w:t>
      </w:r>
      <w:r w:rsidRPr="0048616C">
        <w:rPr>
          <w:rFonts w:eastAsia="宋体" w:hint="eastAsia"/>
          <w:b w:val="0"/>
          <w:sz w:val="24"/>
          <w:szCs w:val="24"/>
        </w:rPr>
        <w:t>月。</w:t>
      </w:r>
      <w:bookmarkEnd w:id="72"/>
    </w:p>
    <w:p w:rsidR="0048616C" w:rsidRPr="0048616C" w:rsidRDefault="0048616C" w:rsidP="0048616C">
      <w:pPr>
        <w:pStyle w:val="af7"/>
        <w:spacing w:line="400" w:lineRule="exact"/>
        <w:ind w:firstLineChars="200" w:firstLine="488"/>
        <w:jc w:val="both"/>
        <w:outlineLvl w:val="9"/>
        <w:rPr>
          <w:rFonts w:eastAsia="宋体"/>
          <w:b w:val="0"/>
          <w:sz w:val="24"/>
          <w:szCs w:val="24"/>
        </w:rPr>
        <w:sectPr w:rsidR="0048616C" w:rsidRPr="0048616C" w:rsidSect="00211468">
          <w:headerReference w:type="even" r:id="rId88"/>
          <w:footerReference w:type="even" r:id="rId89"/>
          <w:footerReference w:type="default" r:id="rId90"/>
          <w:pgSz w:w="11906" w:h="16838" w:code="9"/>
          <w:pgMar w:top="1418" w:right="1418" w:bottom="1418" w:left="1418" w:header="1361" w:footer="1134" w:gutter="0"/>
          <w:pgNumType w:start="1"/>
          <w:cols w:space="720"/>
          <w:docGrid w:linePitch="312"/>
        </w:sectPr>
      </w:pPr>
    </w:p>
    <w:p w:rsidR="006448B3" w:rsidRPr="002B4CF4" w:rsidRDefault="006448B3" w:rsidP="0017017B">
      <w:pPr>
        <w:pStyle w:val="aff2"/>
        <w:spacing w:before="0" w:after="0" w:line="300" w:lineRule="exact"/>
        <w:ind w:left="0"/>
        <w:jc w:val="left"/>
        <w:rPr>
          <w:rFonts w:ascii="Times New Roman"/>
          <w:b/>
          <w:sz w:val="28"/>
          <w:szCs w:val="28"/>
        </w:rPr>
      </w:pPr>
      <w:bookmarkStart w:id="73" w:name="_Toc74842228"/>
      <w:r>
        <w:rPr>
          <w:rFonts w:hAnsi="黑体" w:hint="eastAsia"/>
          <w:sz w:val="28"/>
          <w:szCs w:val="28"/>
        </w:rPr>
        <w:lastRenderedPageBreak/>
        <w:t>附录</w:t>
      </w:r>
      <w:r w:rsidRPr="002B4CF4">
        <w:rPr>
          <w:rFonts w:ascii="Times New Roman"/>
          <w:b/>
          <w:sz w:val="28"/>
          <w:szCs w:val="28"/>
        </w:rPr>
        <w:t>A</w:t>
      </w:r>
      <w:bookmarkEnd w:id="73"/>
    </w:p>
    <w:p w:rsidR="006448B3" w:rsidRPr="00812476" w:rsidRDefault="006448B3" w:rsidP="00812476">
      <w:pPr>
        <w:spacing w:before="480" w:after="480"/>
        <w:jc w:val="center"/>
        <w:rPr>
          <w:rFonts w:ascii="黑体" w:eastAsia="黑体" w:hAnsi="宋体" w:cs="黑体"/>
          <w:color w:val="000000"/>
          <w:sz w:val="28"/>
          <w:szCs w:val="28"/>
        </w:rPr>
      </w:pPr>
      <w:r w:rsidRPr="00812476">
        <w:rPr>
          <w:rFonts w:ascii="黑体" w:eastAsia="黑体" w:hAnsi="宋体" w:cs="黑体" w:hint="eastAsia"/>
          <w:color w:val="000000"/>
          <w:sz w:val="28"/>
          <w:szCs w:val="28"/>
        </w:rPr>
        <w:t>转角扭矩扳子校准原始记录格式</w:t>
      </w:r>
    </w:p>
    <w:tbl>
      <w:tblPr>
        <w:tblStyle w:val="af8"/>
        <w:tblW w:w="4900" w:type="pct"/>
        <w:jc w:val="center"/>
        <w:tblBorders>
          <w:top w:val="single" w:sz="8" w:space="0" w:color="auto"/>
          <w:left w:val="single" w:sz="8" w:space="0" w:color="auto"/>
          <w:bottom w:val="single" w:sz="8" w:space="0" w:color="auto"/>
          <w:right w:val="single" w:sz="8" w:space="0" w:color="auto"/>
        </w:tblBorders>
        <w:tblLook w:val="04A0"/>
      </w:tblPr>
      <w:tblGrid>
        <w:gridCol w:w="1876"/>
        <w:gridCol w:w="2408"/>
        <w:gridCol w:w="701"/>
        <w:gridCol w:w="1669"/>
        <w:gridCol w:w="37"/>
        <w:gridCol w:w="2409"/>
      </w:tblGrid>
      <w:tr w:rsidR="006448B3" w:rsidRPr="00CD3308" w:rsidTr="009C0622">
        <w:trPr>
          <w:jc w:val="center"/>
        </w:trPr>
        <w:tc>
          <w:tcPr>
            <w:tcW w:w="8705" w:type="dxa"/>
            <w:gridSpan w:val="6"/>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样品信息</w:t>
            </w:r>
          </w:p>
        </w:tc>
      </w:tr>
      <w:tr w:rsidR="006448B3" w:rsidRPr="00CD3308" w:rsidTr="009C0622">
        <w:trPr>
          <w:jc w:val="center"/>
        </w:trPr>
        <w:tc>
          <w:tcPr>
            <w:tcW w:w="179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名称</w:t>
            </w:r>
          </w:p>
        </w:tc>
        <w:tc>
          <w:tcPr>
            <w:tcW w:w="2974" w:type="dxa"/>
            <w:gridSpan w:val="2"/>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1597"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出厂编号</w:t>
            </w:r>
          </w:p>
        </w:tc>
        <w:tc>
          <w:tcPr>
            <w:tcW w:w="2339" w:type="dxa"/>
            <w:gridSpan w:val="2"/>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r>
      <w:tr w:rsidR="006448B3" w:rsidRPr="00CD3308" w:rsidTr="009C0622">
        <w:trPr>
          <w:jc w:val="center"/>
        </w:trPr>
        <w:tc>
          <w:tcPr>
            <w:tcW w:w="179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型号/规格</w:t>
            </w:r>
          </w:p>
        </w:tc>
        <w:tc>
          <w:tcPr>
            <w:tcW w:w="2974" w:type="dxa"/>
            <w:gridSpan w:val="2"/>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1597"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校准依据</w:t>
            </w:r>
          </w:p>
        </w:tc>
        <w:tc>
          <w:tcPr>
            <w:tcW w:w="2339" w:type="dxa"/>
            <w:gridSpan w:val="2"/>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r>
      <w:tr w:rsidR="006448B3" w:rsidRPr="00CD3308" w:rsidTr="009C0622">
        <w:trPr>
          <w:jc w:val="center"/>
        </w:trPr>
        <w:tc>
          <w:tcPr>
            <w:tcW w:w="8705" w:type="dxa"/>
            <w:gridSpan w:val="6"/>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标准器信息</w:t>
            </w:r>
          </w:p>
        </w:tc>
      </w:tr>
      <w:tr w:rsidR="006448B3" w:rsidRPr="00CD3308" w:rsidTr="009C0622">
        <w:trPr>
          <w:jc w:val="center"/>
        </w:trPr>
        <w:tc>
          <w:tcPr>
            <w:tcW w:w="179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名称</w:t>
            </w:r>
          </w:p>
        </w:tc>
        <w:tc>
          <w:tcPr>
            <w:tcW w:w="2303"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测量范围</w:t>
            </w:r>
          </w:p>
        </w:tc>
        <w:tc>
          <w:tcPr>
            <w:tcW w:w="2303" w:type="dxa"/>
            <w:gridSpan w:val="3"/>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准确度等级/</w:t>
            </w:r>
          </w:p>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最大允许误差</w:t>
            </w:r>
          </w:p>
        </w:tc>
        <w:tc>
          <w:tcPr>
            <w:tcW w:w="2304"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证书编号及有效期</w:t>
            </w:r>
          </w:p>
        </w:tc>
      </w:tr>
      <w:tr w:rsidR="006448B3" w:rsidRPr="00CD3308" w:rsidTr="009C0622">
        <w:trPr>
          <w:jc w:val="center"/>
        </w:trPr>
        <w:tc>
          <w:tcPr>
            <w:tcW w:w="179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3"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3" w:type="dxa"/>
            <w:gridSpan w:val="3"/>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4"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r>
      <w:tr w:rsidR="006448B3" w:rsidRPr="00CD3308" w:rsidTr="009C0622">
        <w:trPr>
          <w:jc w:val="center"/>
        </w:trPr>
        <w:tc>
          <w:tcPr>
            <w:tcW w:w="179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3"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3" w:type="dxa"/>
            <w:gridSpan w:val="3"/>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c>
          <w:tcPr>
            <w:tcW w:w="2304"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p>
        </w:tc>
      </w:tr>
    </w:tbl>
    <w:p w:rsidR="006448B3" w:rsidRPr="008A7AA3" w:rsidRDefault="006448B3" w:rsidP="00DF6C42">
      <w:pPr>
        <w:spacing w:beforeLines="50" w:afterLines="50" w:line="400" w:lineRule="exact"/>
        <w:rPr>
          <w:rFonts w:ascii="黑体" w:eastAsia="黑体" w:hAnsi="黑体"/>
        </w:rPr>
      </w:pPr>
      <w:r w:rsidRPr="005A1F11">
        <w:rPr>
          <w:rFonts w:eastAsia="黑体"/>
          <w:b/>
        </w:rPr>
        <w:t>A</w:t>
      </w:r>
      <w:r w:rsidRPr="008A7AA3">
        <w:rPr>
          <w:rFonts w:ascii="黑体" w:eastAsia="黑体" w:hAnsi="黑体" w:hint="eastAsia"/>
        </w:rPr>
        <w:t xml:space="preserve">.1　</w:t>
      </w:r>
      <w:r w:rsidRPr="008A7AA3">
        <w:rPr>
          <w:rFonts w:ascii="黑体" w:eastAsia="黑体" w:hAnsi="黑体" w:cs="黑体" w:hint="eastAsia"/>
        </w:rPr>
        <w:t>外观及附件检查</w:t>
      </w:r>
    </w:p>
    <w:p w:rsidR="006448B3" w:rsidRPr="005A1F11" w:rsidRDefault="006448B3" w:rsidP="00DF6C42">
      <w:pPr>
        <w:spacing w:beforeLines="50" w:afterLines="50"/>
        <w:jc w:val="center"/>
        <w:rPr>
          <w:rFonts w:ascii="黑体" w:eastAsia="黑体" w:hAnsi="黑体"/>
          <w:sz w:val="21"/>
          <w:szCs w:val="21"/>
        </w:rPr>
      </w:pPr>
      <w:r w:rsidRPr="005A1F11">
        <w:rPr>
          <w:rFonts w:ascii="黑体" w:eastAsia="黑体" w:hAnsi="黑体"/>
          <w:sz w:val="21"/>
          <w:szCs w:val="21"/>
        </w:rPr>
        <w:t>表</w:t>
      </w:r>
      <w:r w:rsidRPr="005A1F11">
        <w:rPr>
          <w:rFonts w:eastAsia="黑体"/>
          <w:b/>
          <w:sz w:val="21"/>
          <w:szCs w:val="21"/>
        </w:rPr>
        <w:t>A</w:t>
      </w:r>
      <w:r w:rsidRPr="005A1F11">
        <w:rPr>
          <w:rFonts w:ascii="黑体" w:eastAsia="黑体" w:hAnsi="黑体"/>
          <w:sz w:val="21"/>
          <w:szCs w:val="21"/>
        </w:rPr>
        <w:t>.1</w:t>
      </w:r>
      <w:r w:rsidR="005B2F0D" w:rsidRPr="005A1F11">
        <w:rPr>
          <w:rFonts w:ascii="黑体" w:eastAsia="黑体" w:hAnsi="黑体" w:hint="eastAsia"/>
          <w:sz w:val="21"/>
          <w:szCs w:val="21"/>
        </w:rPr>
        <w:t xml:space="preserve">  </w:t>
      </w:r>
      <w:r w:rsidRPr="005A1F11">
        <w:rPr>
          <w:rFonts w:ascii="黑体" w:eastAsia="黑体" w:hAnsi="黑体"/>
          <w:sz w:val="21"/>
          <w:szCs w:val="21"/>
        </w:rPr>
        <w:t>外观及工作正常性检查</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07"/>
        <w:gridCol w:w="6793"/>
      </w:tblGrid>
      <w:tr w:rsidR="006448B3" w:rsidRPr="00CD3308" w:rsidTr="009C0622">
        <w:trPr>
          <w:jc w:val="center"/>
        </w:trPr>
        <w:tc>
          <w:tcPr>
            <w:tcW w:w="2202"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项目</w:t>
            </w:r>
          </w:p>
        </w:tc>
        <w:tc>
          <w:tcPr>
            <w:tcW w:w="6482"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检查结果</w:t>
            </w:r>
          </w:p>
        </w:tc>
      </w:tr>
      <w:tr w:rsidR="006448B3" w:rsidRPr="00CD3308" w:rsidTr="009C0622">
        <w:trPr>
          <w:jc w:val="center"/>
        </w:trPr>
        <w:tc>
          <w:tcPr>
            <w:tcW w:w="2202"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外观检查</w:t>
            </w:r>
          </w:p>
        </w:tc>
        <w:tc>
          <w:tcPr>
            <w:tcW w:w="6482" w:type="dxa"/>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sz w:val="21"/>
                <w:szCs w:val="21"/>
                <w:u w:val="single"/>
              </w:rPr>
            </w:pPr>
          </w:p>
        </w:tc>
      </w:tr>
      <w:tr w:rsidR="006448B3" w:rsidRPr="00CD3308" w:rsidTr="009C0622">
        <w:trPr>
          <w:jc w:val="center"/>
        </w:trPr>
        <w:tc>
          <w:tcPr>
            <w:tcW w:w="2202"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附件检查</w:t>
            </w:r>
          </w:p>
        </w:tc>
        <w:tc>
          <w:tcPr>
            <w:tcW w:w="6482" w:type="dxa"/>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sz w:val="21"/>
                <w:szCs w:val="21"/>
              </w:rPr>
            </w:pPr>
          </w:p>
        </w:tc>
      </w:tr>
    </w:tbl>
    <w:p w:rsidR="006448B3" w:rsidRPr="008A7AA3" w:rsidRDefault="006448B3" w:rsidP="00DF6C42">
      <w:pPr>
        <w:spacing w:beforeLines="50" w:afterLines="50" w:line="400" w:lineRule="exact"/>
        <w:rPr>
          <w:rFonts w:ascii="黑体" w:eastAsia="黑体" w:hAnsi="黑体" w:cs="黑体"/>
        </w:rPr>
      </w:pPr>
      <w:r w:rsidRPr="005A1F11">
        <w:rPr>
          <w:rFonts w:eastAsia="黑体"/>
          <w:b/>
        </w:rPr>
        <w:t>A</w:t>
      </w:r>
      <w:r w:rsidRPr="008A7AA3">
        <w:rPr>
          <w:rFonts w:ascii="黑体" w:eastAsia="黑体" w:hAnsi="黑体" w:cs="黑体"/>
        </w:rPr>
        <w:t>.2</w:t>
      </w:r>
      <w:r w:rsidRPr="008A7AA3">
        <w:rPr>
          <w:rFonts w:ascii="黑体" w:eastAsia="黑体" w:hAnsi="黑体" w:cs="黑体" w:hint="eastAsia"/>
        </w:rPr>
        <w:t xml:space="preserve">　</w:t>
      </w:r>
      <w:r>
        <w:rPr>
          <w:rFonts w:ascii="黑体" w:eastAsia="黑体" w:hAnsi="黑体" w:cs="黑体"/>
        </w:rPr>
        <w:t>转角示值</w:t>
      </w:r>
    </w:p>
    <w:p w:rsidR="006448B3" w:rsidRPr="005A1F11" w:rsidRDefault="006448B3" w:rsidP="00DF6C42">
      <w:pPr>
        <w:spacing w:beforeLines="50"/>
        <w:jc w:val="center"/>
        <w:rPr>
          <w:rFonts w:ascii="黑体" w:eastAsia="黑体" w:hAnsi="黑体"/>
          <w:sz w:val="21"/>
          <w:szCs w:val="21"/>
        </w:rPr>
      </w:pPr>
      <w:r w:rsidRPr="005A1F11">
        <w:rPr>
          <w:rFonts w:ascii="黑体" w:eastAsia="黑体" w:hAnsi="黑体" w:hint="eastAsia"/>
          <w:sz w:val="21"/>
          <w:szCs w:val="21"/>
        </w:rPr>
        <w:t>表</w:t>
      </w:r>
      <w:r w:rsidRPr="005A1F11">
        <w:rPr>
          <w:rFonts w:eastAsia="黑体"/>
          <w:sz w:val="21"/>
          <w:szCs w:val="21"/>
        </w:rPr>
        <w:t>A</w:t>
      </w:r>
      <w:r w:rsidRPr="005A1F11">
        <w:rPr>
          <w:rFonts w:ascii="黑体" w:eastAsia="黑体" w:hAnsi="黑体"/>
          <w:sz w:val="21"/>
          <w:szCs w:val="21"/>
        </w:rPr>
        <w:t>.2</w:t>
      </w:r>
      <w:r w:rsidRPr="005A1F11">
        <w:rPr>
          <w:rFonts w:ascii="黑体" w:eastAsia="黑体" w:hAnsi="黑体" w:hint="eastAsia"/>
          <w:sz w:val="21"/>
          <w:szCs w:val="21"/>
        </w:rPr>
        <w:t xml:space="preserve">　转角示值</w:t>
      </w:r>
    </w:p>
    <w:p w:rsidR="006448B3" w:rsidRPr="00DA743D" w:rsidRDefault="006448B3" w:rsidP="00DF6C42">
      <w:pPr>
        <w:wordWrap w:val="0"/>
        <w:spacing w:afterLines="20"/>
        <w:ind w:right="629"/>
        <w:jc w:val="right"/>
        <w:rPr>
          <w:rFonts w:asciiTheme="minorEastAsia" w:eastAsiaTheme="minorEastAsia" w:hAnsiTheme="minorEastAsia" w:cs="宋体"/>
          <w:sz w:val="21"/>
          <w:szCs w:val="21"/>
        </w:rPr>
      </w:pPr>
      <w:r w:rsidRPr="00DA743D">
        <w:rPr>
          <w:rFonts w:asciiTheme="minorEastAsia" w:eastAsiaTheme="minorEastAsia" w:hAnsiTheme="minorEastAsia" w:hint="eastAsia"/>
          <w:sz w:val="21"/>
          <w:szCs w:val="21"/>
        </w:rPr>
        <w:t xml:space="preserve">测量单位：   </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426"/>
        <w:gridCol w:w="1135"/>
        <w:gridCol w:w="1135"/>
        <w:gridCol w:w="1135"/>
        <w:gridCol w:w="1135"/>
        <w:gridCol w:w="1136"/>
        <w:gridCol w:w="999"/>
        <w:gridCol w:w="999"/>
      </w:tblGrid>
      <w:tr w:rsidR="006448B3" w:rsidRPr="00CD3308" w:rsidTr="009C0622">
        <w:trPr>
          <w:jc w:val="center"/>
        </w:trPr>
        <w:tc>
          <w:tcPr>
            <w:tcW w:w="1356" w:type="dxa"/>
            <w:vMerge w:val="restart"/>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标准器示值</w:t>
            </w:r>
          </w:p>
        </w:tc>
        <w:tc>
          <w:tcPr>
            <w:tcW w:w="3240" w:type="dxa"/>
            <w:gridSpan w:val="3"/>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测量结果</w:t>
            </w:r>
          </w:p>
        </w:tc>
        <w:tc>
          <w:tcPr>
            <w:tcW w:w="1080" w:type="dxa"/>
            <w:vMerge w:val="restart"/>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平均值</w:t>
            </w:r>
          </w:p>
        </w:tc>
        <w:tc>
          <w:tcPr>
            <w:tcW w:w="1081" w:type="dxa"/>
            <w:vMerge w:val="restart"/>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示值误差</w:t>
            </w:r>
          </w:p>
        </w:tc>
        <w:tc>
          <w:tcPr>
            <w:tcW w:w="951" w:type="dxa"/>
            <w:vMerge w:val="restart"/>
            <w:shd w:val="clear" w:color="auto" w:fill="auto"/>
            <w:vAlign w:val="center"/>
          </w:tcPr>
          <w:p w:rsidR="006448B3" w:rsidRPr="004A76FE" w:rsidRDefault="006448B3" w:rsidP="00DF6C42">
            <w:pPr>
              <w:widowControl/>
              <w:adjustRightInd w:val="0"/>
              <w:snapToGrid w:val="0"/>
              <w:spacing w:beforeLines="30" w:afterLines="30"/>
              <w:jc w:val="center"/>
              <w:rPr>
                <w:rFonts w:eastAsiaTheme="minorEastAsia"/>
                <w:i/>
                <w:iCs/>
                <w:sz w:val="21"/>
                <w:szCs w:val="21"/>
              </w:rPr>
            </w:pPr>
            <w:r w:rsidRPr="004A76FE">
              <w:rPr>
                <w:rFonts w:eastAsiaTheme="minorEastAsia"/>
                <w:i/>
                <w:iCs/>
                <w:sz w:val="21"/>
                <w:szCs w:val="21"/>
              </w:rPr>
              <w:t>U</w:t>
            </w:r>
          </w:p>
        </w:tc>
        <w:tc>
          <w:tcPr>
            <w:tcW w:w="951" w:type="dxa"/>
            <w:vMerge w:val="restart"/>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重复性</w:t>
            </w:r>
          </w:p>
        </w:tc>
      </w:tr>
      <w:tr w:rsidR="006448B3" w:rsidRPr="00CD3308" w:rsidTr="009C0622">
        <w:trPr>
          <w:jc w:val="center"/>
        </w:trPr>
        <w:tc>
          <w:tcPr>
            <w:tcW w:w="1356" w:type="dxa"/>
            <w:vMerge/>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cs="宋体"/>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1</w:t>
            </w: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2</w:t>
            </w: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3</w:t>
            </w:r>
          </w:p>
        </w:tc>
        <w:tc>
          <w:tcPr>
            <w:tcW w:w="1080" w:type="dxa"/>
            <w:vMerge/>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081" w:type="dxa"/>
            <w:vMerge/>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951" w:type="dxa"/>
            <w:vMerge/>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951" w:type="dxa"/>
            <w:vMerge/>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r>
      <w:tr w:rsidR="006448B3" w:rsidRPr="00CD3308" w:rsidTr="009C0622">
        <w:trPr>
          <w:jc w:val="center"/>
        </w:trPr>
        <w:tc>
          <w:tcPr>
            <w:tcW w:w="1356"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5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5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9C0622">
        <w:trPr>
          <w:jc w:val="center"/>
        </w:trPr>
        <w:tc>
          <w:tcPr>
            <w:tcW w:w="1356"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0"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8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5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5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bl>
    <w:p w:rsidR="00D12DCE" w:rsidRDefault="00D12DCE" w:rsidP="00DF6C42">
      <w:pPr>
        <w:spacing w:beforeLines="50" w:afterLines="50" w:line="400" w:lineRule="exact"/>
        <w:rPr>
          <w:rFonts w:ascii="黑体" w:eastAsia="黑体" w:hAnsi="黑体" w:cs="黑体"/>
        </w:rPr>
      </w:pPr>
    </w:p>
    <w:p w:rsidR="00D12DCE" w:rsidRDefault="00D12DCE" w:rsidP="00DF6C42">
      <w:pPr>
        <w:spacing w:beforeLines="50" w:afterLines="50" w:line="400" w:lineRule="exact"/>
        <w:rPr>
          <w:rFonts w:ascii="黑体" w:eastAsia="黑体" w:hAnsi="黑体" w:cs="黑体"/>
        </w:rPr>
      </w:pPr>
    </w:p>
    <w:p w:rsidR="00D12DCE" w:rsidRDefault="00D12DCE" w:rsidP="00DF6C42">
      <w:pPr>
        <w:spacing w:beforeLines="50" w:afterLines="50" w:line="400" w:lineRule="exact"/>
        <w:rPr>
          <w:rFonts w:ascii="黑体" w:eastAsia="黑体" w:hAnsi="黑体" w:cs="黑体"/>
        </w:rPr>
      </w:pPr>
    </w:p>
    <w:p w:rsidR="00D12DCE" w:rsidRDefault="00D12DCE" w:rsidP="00DF6C42">
      <w:pPr>
        <w:spacing w:beforeLines="50" w:afterLines="50" w:line="400" w:lineRule="exact"/>
        <w:rPr>
          <w:rFonts w:ascii="黑体" w:eastAsia="黑体" w:hAnsi="黑体" w:cs="黑体"/>
        </w:rPr>
      </w:pPr>
    </w:p>
    <w:p w:rsidR="00D12DCE" w:rsidRDefault="00D12DCE" w:rsidP="00DF6C42">
      <w:pPr>
        <w:spacing w:beforeLines="50" w:afterLines="50" w:line="400" w:lineRule="exact"/>
        <w:rPr>
          <w:rFonts w:ascii="黑体" w:eastAsia="黑体" w:hAnsi="黑体" w:cs="黑体"/>
        </w:rPr>
      </w:pPr>
    </w:p>
    <w:p w:rsidR="005A1F11" w:rsidRDefault="005A1F11" w:rsidP="00DF6C42">
      <w:pPr>
        <w:spacing w:beforeLines="50" w:afterLines="50" w:line="400" w:lineRule="exact"/>
        <w:rPr>
          <w:rFonts w:ascii="黑体" w:eastAsia="黑体" w:hAnsi="黑体" w:cs="黑体"/>
        </w:rPr>
      </w:pPr>
    </w:p>
    <w:p w:rsidR="006448B3" w:rsidRPr="008A7AA3" w:rsidRDefault="006448B3" w:rsidP="00DF6C42">
      <w:pPr>
        <w:spacing w:beforeLines="50" w:afterLines="50" w:line="400" w:lineRule="exact"/>
        <w:rPr>
          <w:rFonts w:ascii="黑体" w:eastAsia="黑体" w:hAnsi="黑体" w:cs="黑体"/>
        </w:rPr>
      </w:pPr>
      <w:r w:rsidRPr="005A1F11">
        <w:rPr>
          <w:rFonts w:eastAsia="黑体"/>
          <w:b/>
        </w:rPr>
        <w:lastRenderedPageBreak/>
        <w:t>A</w:t>
      </w:r>
      <w:r w:rsidRPr="008A7AA3">
        <w:rPr>
          <w:rFonts w:ascii="黑体" w:eastAsia="黑体" w:hAnsi="黑体" w:cs="黑体"/>
        </w:rPr>
        <w:t>.3</w:t>
      </w:r>
      <w:r w:rsidRPr="008A7AA3">
        <w:rPr>
          <w:rFonts w:ascii="黑体" w:eastAsia="黑体" w:hAnsi="黑体" w:cs="黑体" w:hint="eastAsia"/>
        </w:rPr>
        <w:t xml:space="preserve">　</w:t>
      </w:r>
      <w:r>
        <w:rPr>
          <w:rFonts w:ascii="黑体" w:eastAsia="黑体" w:hAnsi="黑体" w:cs="黑体" w:hint="eastAsia"/>
        </w:rPr>
        <w:t>扭矩示值</w:t>
      </w:r>
    </w:p>
    <w:p w:rsidR="006448B3" w:rsidRPr="005A1F11" w:rsidRDefault="006448B3" w:rsidP="00DF6C42">
      <w:pPr>
        <w:spacing w:beforeLines="50"/>
        <w:jc w:val="center"/>
        <w:rPr>
          <w:rFonts w:ascii="黑体" w:eastAsia="黑体" w:hAnsi="黑体"/>
          <w:sz w:val="21"/>
          <w:szCs w:val="21"/>
        </w:rPr>
      </w:pPr>
      <w:r w:rsidRPr="005A1F11">
        <w:rPr>
          <w:rFonts w:ascii="黑体" w:eastAsia="黑体" w:hAnsi="黑体" w:hint="eastAsia"/>
          <w:sz w:val="21"/>
          <w:szCs w:val="21"/>
        </w:rPr>
        <w:t>表</w:t>
      </w:r>
      <w:r w:rsidRPr="005A1F11">
        <w:rPr>
          <w:rFonts w:eastAsia="黑体"/>
          <w:b/>
          <w:sz w:val="21"/>
          <w:szCs w:val="21"/>
        </w:rPr>
        <w:t>A</w:t>
      </w:r>
      <w:r w:rsidRPr="005A1F11">
        <w:rPr>
          <w:rFonts w:ascii="黑体" w:eastAsia="黑体" w:hAnsi="黑体" w:hint="eastAsia"/>
          <w:sz w:val="21"/>
          <w:szCs w:val="21"/>
        </w:rPr>
        <w:t>.3　扭矩示值</w:t>
      </w:r>
    </w:p>
    <w:p w:rsidR="006448B3" w:rsidRPr="00DA743D" w:rsidRDefault="006448B3" w:rsidP="00DF6C42">
      <w:pPr>
        <w:wordWrap w:val="0"/>
        <w:spacing w:afterLines="20"/>
        <w:ind w:right="629"/>
        <w:jc w:val="right"/>
        <w:rPr>
          <w:rFonts w:asciiTheme="minorEastAsia" w:eastAsiaTheme="minorEastAsia" w:hAnsiTheme="minorEastAsia"/>
          <w:sz w:val="21"/>
          <w:szCs w:val="21"/>
        </w:rPr>
      </w:pPr>
      <w:r w:rsidRPr="00DA743D">
        <w:rPr>
          <w:rFonts w:asciiTheme="minorEastAsia" w:eastAsiaTheme="minorEastAsia" w:hAnsiTheme="minorEastAsia" w:hint="eastAsia"/>
          <w:sz w:val="21"/>
          <w:szCs w:val="21"/>
        </w:rPr>
        <w:t xml:space="preserve">测量单位：   </w:t>
      </w:r>
    </w:p>
    <w:tbl>
      <w:tblPr>
        <w:tblW w:w="4900" w:type="pct"/>
        <w:jc w:val="center"/>
        <w:tblLayout w:type="fixed"/>
        <w:tblLook w:val="04A0"/>
      </w:tblPr>
      <w:tblGrid>
        <w:gridCol w:w="758"/>
        <w:gridCol w:w="894"/>
        <w:gridCol w:w="973"/>
        <w:gridCol w:w="974"/>
        <w:gridCol w:w="974"/>
        <w:gridCol w:w="1131"/>
        <w:gridCol w:w="1132"/>
        <w:gridCol w:w="1132"/>
        <w:gridCol w:w="1132"/>
      </w:tblGrid>
      <w:tr w:rsidR="006448B3" w:rsidRPr="00CD3308" w:rsidTr="009C0622">
        <w:trPr>
          <w:jc w:val="center"/>
        </w:trPr>
        <w:tc>
          <w:tcPr>
            <w:tcW w:w="721"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使用</w:t>
            </w:r>
            <w:r w:rsidRPr="00CD3308">
              <w:rPr>
                <w:rFonts w:asciiTheme="minorEastAsia" w:eastAsiaTheme="minorEastAsia" w:hAnsiTheme="minorEastAsia" w:hint="eastAsia"/>
                <w:sz w:val="21"/>
                <w:szCs w:val="21"/>
              </w:rPr>
              <w:br/>
              <w:t>方向</w:t>
            </w:r>
          </w:p>
        </w:tc>
        <w:tc>
          <w:tcPr>
            <w:tcW w:w="85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校准点</w:t>
            </w:r>
          </w:p>
        </w:tc>
        <w:tc>
          <w:tcPr>
            <w:tcW w:w="2780" w:type="dxa"/>
            <w:gridSpan w:val="3"/>
            <w:tcBorders>
              <w:top w:val="single" w:sz="8"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测量结果</w:t>
            </w:r>
          </w:p>
        </w:tc>
        <w:tc>
          <w:tcPr>
            <w:tcW w:w="107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平均值</w:t>
            </w:r>
          </w:p>
        </w:tc>
        <w:tc>
          <w:tcPr>
            <w:tcW w:w="1077"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4A76FE">
              <w:rPr>
                <w:rFonts w:eastAsiaTheme="minorEastAsia"/>
                <w:i/>
                <w:iCs/>
                <w:sz w:val="21"/>
                <w:szCs w:val="21"/>
              </w:rPr>
              <w:t>U</w:t>
            </w:r>
            <w:r w:rsidRPr="004A76FE">
              <w:rPr>
                <w:rFonts w:eastAsiaTheme="minorEastAsia"/>
                <w:iCs/>
                <w:sz w:val="21"/>
                <w:szCs w:val="21"/>
                <w:vertAlign w:val="subscript"/>
              </w:rPr>
              <w:t>rel</w:t>
            </w:r>
            <w:r w:rsidRPr="004A76FE">
              <w:rPr>
                <w:rFonts w:eastAsiaTheme="minorEastAsia"/>
                <w:i/>
                <w:iCs/>
                <w:sz w:val="21"/>
                <w:szCs w:val="21"/>
              </w:rPr>
              <w:br/>
            </w:r>
            <w:r w:rsidRPr="00CD3308">
              <w:rPr>
                <w:rFonts w:asciiTheme="minorEastAsia" w:eastAsiaTheme="minorEastAsia" w:hAnsiTheme="minorEastAsia" w:hint="eastAsia"/>
                <w:sz w:val="21"/>
                <w:szCs w:val="21"/>
              </w:rP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c>
          <w:tcPr>
            <w:tcW w:w="107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重复性</w:t>
            </w:r>
            <w:r w:rsidRPr="00CD3308">
              <w:rPr>
                <w:rFonts w:asciiTheme="minorEastAsia" w:eastAsiaTheme="minorEastAsia" w:hAnsiTheme="minorEastAsia" w:hint="eastAsia"/>
                <w:sz w:val="21"/>
                <w:szCs w:val="21"/>
              </w:rPr>
              <w:b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c>
          <w:tcPr>
            <w:tcW w:w="1077"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相对误差</w:t>
            </w:r>
            <w:r w:rsidRPr="00CD3308">
              <w:rPr>
                <w:rFonts w:asciiTheme="minorEastAsia" w:eastAsiaTheme="minorEastAsia" w:hAnsiTheme="minorEastAsia" w:hint="eastAsia"/>
                <w:sz w:val="21"/>
                <w:szCs w:val="21"/>
              </w:rPr>
              <w:b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r>
      <w:tr w:rsidR="006448B3" w:rsidRPr="00CD3308" w:rsidTr="009C0622">
        <w:trPr>
          <w:jc w:val="center"/>
        </w:trPr>
        <w:tc>
          <w:tcPr>
            <w:tcW w:w="721" w:type="dxa"/>
            <w:vMerge/>
            <w:tcBorders>
              <w:top w:val="single" w:sz="4" w:space="0" w:color="auto"/>
              <w:left w:val="single" w:sz="8"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cs="宋体"/>
                <w:sz w:val="21"/>
                <w:szCs w:val="21"/>
              </w:rPr>
            </w:pPr>
          </w:p>
        </w:tc>
        <w:tc>
          <w:tcPr>
            <w:tcW w:w="92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1</w:t>
            </w: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2</w:t>
            </w: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3</w:t>
            </w:r>
          </w:p>
        </w:tc>
        <w:tc>
          <w:tcPr>
            <w:tcW w:w="10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07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07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077" w:type="dxa"/>
            <w:vMerge/>
            <w:tcBorders>
              <w:top w:val="single" w:sz="4" w:space="0" w:color="auto"/>
              <w:left w:val="single" w:sz="4" w:space="0" w:color="auto"/>
              <w:bottom w:val="single" w:sz="4" w:space="0" w:color="auto"/>
              <w:right w:val="single" w:sz="8"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r>
      <w:tr w:rsidR="006448B3" w:rsidRPr="00CD3308" w:rsidTr="009C0622">
        <w:trPr>
          <w:jc w:val="center"/>
        </w:trPr>
        <w:tc>
          <w:tcPr>
            <w:tcW w:w="721" w:type="dxa"/>
            <w:vMerge w:val="restart"/>
            <w:tcBorders>
              <w:top w:val="nil"/>
              <w:left w:val="single" w:sz="8"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9C0622">
        <w:trPr>
          <w:jc w:val="center"/>
        </w:trPr>
        <w:tc>
          <w:tcPr>
            <w:tcW w:w="721" w:type="dxa"/>
            <w:vMerge/>
            <w:tcBorders>
              <w:left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nil"/>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9C0622">
        <w:trPr>
          <w:jc w:val="center"/>
        </w:trPr>
        <w:tc>
          <w:tcPr>
            <w:tcW w:w="721" w:type="dxa"/>
            <w:vMerge/>
            <w:tcBorders>
              <w:left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9C0622">
        <w:trPr>
          <w:jc w:val="center"/>
        </w:trPr>
        <w:tc>
          <w:tcPr>
            <w:tcW w:w="721" w:type="dxa"/>
            <w:vMerge/>
            <w:tcBorders>
              <w:left w:val="single" w:sz="8"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077" w:type="dxa"/>
            <w:tcBorders>
              <w:top w:val="single" w:sz="4" w:space="0" w:color="auto"/>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9C0622">
        <w:trPr>
          <w:jc w:val="center"/>
        </w:trPr>
        <w:tc>
          <w:tcPr>
            <w:tcW w:w="4352" w:type="dxa"/>
            <w:gridSpan w:val="5"/>
            <w:tcBorders>
              <w:top w:val="nil"/>
              <w:left w:val="single" w:sz="8" w:space="0" w:color="auto"/>
              <w:bottom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相对分辨力：</w:t>
            </w:r>
          </w:p>
        </w:tc>
        <w:tc>
          <w:tcPr>
            <w:tcW w:w="4307" w:type="dxa"/>
            <w:gridSpan w:val="4"/>
            <w:tcBorders>
              <w:top w:val="single" w:sz="4" w:space="0" w:color="auto"/>
              <w:left w:val="nil"/>
              <w:bottom w:val="single" w:sz="8"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回零误差：</w:t>
            </w:r>
          </w:p>
        </w:tc>
      </w:tr>
    </w:tbl>
    <w:p w:rsidR="006448B3" w:rsidRDefault="006448B3" w:rsidP="006448B3">
      <w:pPr>
        <w:pStyle w:val="af2"/>
        <w:spacing w:line="240" w:lineRule="exact"/>
      </w:pPr>
    </w:p>
    <w:p w:rsidR="006448B3" w:rsidRDefault="006448B3" w:rsidP="006448B3">
      <w:pPr>
        <w:pStyle w:val="af2"/>
        <w:spacing w:line="240" w:lineRule="exact"/>
      </w:pPr>
    </w:p>
    <w:p w:rsidR="006448B3" w:rsidRDefault="006448B3" w:rsidP="006448B3">
      <w:pPr>
        <w:pStyle w:val="af2"/>
        <w:spacing w:after="0" w:line="240" w:lineRule="exact"/>
        <w:rPr>
          <w:sz w:val="2"/>
        </w:rPr>
      </w:pPr>
    </w:p>
    <w:p w:rsidR="006448B3" w:rsidRDefault="006448B3" w:rsidP="006448B3">
      <w:pPr>
        <w:pStyle w:val="aff2"/>
        <w:ind w:left="0"/>
        <w:jc w:val="left"/>
        <w:rPr>
          <w:rFonts w:hAnsi="黑体"/>
          <w:sz w:val="28"/>
          <w:szCs w:val="28"/>
        </w:rPr>
      </w:pPr>
      <w:bookmarkStart w:id="74" w:name="_Toc24723489"/>
      <w:bookmarkStart w:id="75" w:name="_Toc491077349"/>
      <w:bookmarkStart w:id="76" w:name="_Toc498411173"/>
      <w:bookmarkStart w:id="77" w:name="_Toc487208365"/>
      <w:bookmarkEnd w:id="74"/>
      <w:bookmarkEnd w:id="75"/>
      <w:bookmarkEnd w:id="76"/>
      <w:bookmarkEnd w:id="77"/>
    </w:p>
    <w:p w:rsidR="006448B3" w:rsidRDefault="006448B3" w:rsidP="006448B3">
      <w:pPr>
        <w:pStyle w:val="aff2"/>
        <w:ind w:left="0"/>
        <w:jc w:val="left"/>
        <w:rPr>
          <w:rFonts w:hAnsi="黑体"/>
          <w:sz w:val="28"/>
          <w:szCs w:val="28"/>
        </w:rPr>
      </w:pPr>
    </w:p>
    <w:p w:rsidR="006448B3" w:rsidRDefault="006448B3" w:rsidP="006448B3">
      <w:pPr>
        <w:pStyle w:val="aff2"/>
        <w:ind w:left="0"/>
        <w:jc w:val="left"/>
        <w:rPr>
          <w:rFonts w:hAnsi="黑体"/>
          <w:sz w:val="28"/>
          <w:szCs w:val="28"/>
        </w:rPr>
      </w:pPr>
    </w:p>
    <w:p w:rsidR="006448B3" w:rsidRDefault="006448B3" w:rsidP="006448B3">
      <w:pPr>
        <w:pStyle w:val="aff2"/>
        <w:ind w:left="0"/>
        <w:jc w:val="left"/>
        <w:rPr>
          <w:rFonts w:hAnsi="黑体"/>
          <w:sz w:val="28"/>
          <w:szCs w:val="28"/>
        </w:rPr>
      </w:pPr>
    </w:p>
    <w:p w:rsidR="006448B3" w:rsidRDefault="006448B3" w:rsidP="006448B3">
      <w:pPr>
        <w:pStyle w:val="aff2"/>
        <w:ind w:left="0"/>
        <w:jc w:val="left"/>
        <w:rPr>
          <w:rFonts w:hAnsi="黑体"/>
          <w:sz w:val="28"/>
          <w:szCs w:val="28"/>
        </w:rPr>
      </w:pPr>
    </w:p>
    <w:p w:rsidR="006448B3" w:rsidRDefault="006448B3" w:rsidP="006448B3">
      <w:pPr>
        <w:pStyle w:val="aff2"/>
        <w:ind w:left="0"/>
        <w:jc w:val="left"/>
        <w:rPr>
          <w:rFonts w:hAnsi="黑体"/>
          <w:sz w:val="28"/>
          <w:szCs w:val="28"/>
        </w:rPr>
      </w:pPr>
    </w:p>
    <w:p w:rsidR="00DA743D" w:rsidRDefault="00DA743D" w:rsidP="006448B3">
      <w:pPr>
        <w:pStyle w:val="aff2"/>
        <w:ind w:left="0"/>
        <w:jc w:val="left"/>
        <w:rPr>
          <w:rFonts w:hAnsi="黑体"/>
          <w:sz w:val="28"/>
          <w:szCs w:val="28"/>
        </w:rPr>
        <w:sectPr w:rsidR="00DA743D" w:rsidSect="00211468">
          <w:footerReference w:type="even" r:id="rId91"/>
          <w:footerReference w:type="default" r:id="rId92"/>
          <w:pgSz w:w="11906" w:h="16838" w:code="9"/>
          <w:pgMar w:top="1418" w:right="1418" w:bottom="1418" w:left="1418" w:header="1361" w:footer="1134" w:gutter="0"/>
          <w:cols w:space="720"/>
          <w:docGrid w:linePitch="312"/>
        </w:sectPr>
      </w:pPr>
    </w:p>
    <w:p w:rsidR="006448B3" w:rsidRDefault="006448B3" w:rsidP="0017017B">
      <w:pPr>
        <w:pStyle w:val="aff2"/>
        <w:spacing w:before="0" w:after="0" w:line="300" w:lineRule="exact"/>
        <w:ind w:left="0"/>
        <w:jc w:val="left"/>
        <w:rPr>
          <w:rFonts w:hAnsi="黑体"/>
          <w:sz w:val="28"/>
          <w:szCs w:val="28"/>
        </w:rPr>
      </w:pPr>
      <w:bookmarkStart w:id="78" w:name="_Toc74842229"/>
      <w:r>
        <w:rPr>
          <w:rFonts w:hAnsi="黑体" w:hint="eastAsia"/>
          <w:sz w:val="28"/>
          <w:szCs w:val="28"/>
        </w:rPr>
        <w:lastRenderedPageBreak/>
        <w:t>附录</w:t>
      </w:r>
      <w:r w:rsidRPr="002B4CF4">
        <w:rPr>
          <w:rFonts w:ascii="Times New Roman" w:hint="eastAsia"/>
          <w:b/>
          <w:sz w:val="28"/>
          <w:szCs w:val="28"/>
        </w:rPr>
        <w:t>B</w:t>
      </w:r>
      <w:bookmarkEnd w:id="78"/>
    </w:p>
    <w:p w:rsidR="006448B3" w:rsidRPr="00812476" w:rsidRDefault="006448B3" w:rsidP="00812476">
      <w:pPr>
        <w:spacing w:before="480" w:after="480"/>
        <w:jc w:val="center"/>
        <w:rPr>
          <w:rFonts w:ascii="黑体" w:eastAsia="黑体" w:hAnsi="宋体" w:cs="黑体"/>
          <w:color w:val="000000"/>
          <w:sz w:val="28"/>
          <w:szCs w:val="28"/>
        </w:rPr>
      </w:pPr>
      <w:bookmarkStart w:id="79" w:name="_Toc492999756"/>
      <w:bookmarkStart w:id="80" w:name="_Toc32147"/>
      <w:bookmarkStart w:id="81" w:name="_Toc460921997"/>
      <w:bookmarkStart w:id="82" w:name="_Toc28937532"/>
      <w:bookmarkStart w:id="83" w:name="_Toc398188688"/>
      <w:bookmarkStart w:id="84" w:name="_Toc504378357"/>
      <w:bookmarkStart w:id="85" w:name="_Toc24723490"/>
      <w:bookmarkStart w:id="86" w:name="_Toc24723591"/>
      <w:bookmarkStart w:id="87" w:name="_Toc484182253"/>
      <w:bookmarkStart w:id="88" w:name="_Toc459748770"/>
      <w:bookmarkStart w:id="89" w:name="_Toc401300862"/>
      <w:bookmarkStart w:id="90" w:name="_Toc497490544"/>
      <w:bookmarkStart w:id="91" w:name="_Toc436151034"/>
      <w:bookmarkStart w:id="92" w:name="_Toc402769294"/>
      <w:bookmarkStart w:id="93" w:name="_Toc487208368"/>
      <w:bookmarkStart w:id="94" w:name="_Toc498411176"/>
      <w:bookmarkStart w:id="95" w:name="_Toc459407215"/>
      <w:bookmarkStart w:id="96" w:name="_Toc398188380"/>
      <w:bookmarkStart w:id="97" w:name="_Toc460953846"/>
      <w:bookmarkStart w:id="98" w:name="_Toc39757296"/>
      <w:bookmarkStart w:id="99" w:name="_Toc460921832"/>
      <w:bookmarkStart w:id="100" w:name="_Toc490469604"/>
      <w:bookmarkStart w:id="101" w:name="_Toc491077352"/>
      <w:r w:rsidRPr="00812476">
        <w:rPr>
          <w:rFonts w:ascii="黑体" w:eastAsia="黑体" w:hAnsi="宋体" w:cs="黑体"/>
          <w:color w:val="000000"/>
          <w:sz w:val="28"/>
          <w:szCs w:val="28"/>
        </w:rPr>
        <w:t>校准证书内页格式</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6448B3" w:rsidRPr="008A7AA3" w:rsidRDefault="006448B3" w:rsidP="00DF6C42">
      <w:pPr>
        <w:spacing w:beforeLines="50" w:afterLines="50" w:line="400" w:lineRule="exact"/>
        <w:rPr>
          <w:rFonts w:ascii="黑体" w:eastAsia="黑体" w:hAnsi="黑体" w:cs="黑体"/>
        </w:rPr>
      </w:pPr>
      <w:r w:rsidRPr="005A1F11">
        <w:rPr>
          <w:rFonts w:eastAsia="黑体"/>
          <w:b/>
        </w:rPr>
        <w:t>B</w:t>
      </w:r>
      <w:r w:rsidRPr="008A7AA3">
        <w:rPr>
          <w:rFonts w:ascii="黑体" w:eastAsia="黑体" w:hAnsi="黑体" w:cs="黑体" w:hint="eastAsia"/>
        </w:rPr>
        <w:t xml:space="preserve">.1　</w:t>
      </w:r>
      <w:r>
        <w:rPr>
          <w:rFonts w:ascii="黑体" w:eastAsia="黑体" w:hAnsi="黑体" w:cs="黑体" w:hint="eastAsia"/>
        </w:rPr>
        <w:t>外观及附件检查</w:t>
      </w:r>
    </w:p>
    <w:p w:rsidR="006448B3" w:rsidRPr="0025658A" w:rsidRDefault="006448B3" w:rsidP="00DF6C42">
      <w:pPr>
        <w:spacing w:beforeLines="50" w:afterLines="50"/>
        <w:jc w:val="center"/>
        <w:rPr>
          <w:rFonts w:ascii="黑体" w:eastAsia="黑体" w:hAnsi="黑体"/>
          <w:sz w:val="21"/>
          <w:szCs w:val="21"/>
        </w:rPr>
      </w:pPr>
      <w:r w:rsidRPr="0025658A">
        <w:rPr>
          <w:rFonts w:ascii="黑体" w:eastAsia="黑体" w:hAnsi="黑体"/>
          <w:sz w:val="21"/>
          <w:szCs w:val="21"/>
        </w:rPr>
        <w:t>表</w:t>
      </w:r>
      <w:r w:rsidRPr="0025658A">
        <w:rPr>
          <w:rFonts w:eastAsia="黑体"/>
          <w:b/>
          <w:sz w:val="21"/>
          <w:szCs w:val="21"/>
        </w:rPr>
        <w:t>B</w:t>
      </w:r>
      <w:r w:rsidRPr="0025658A">
        <w:rPr>
          <w:rFonts w:ascii="黑体" w:eastAsia="黑体" w:hAnsi="黑体"/>
          <w:sz w:val="21"/>
          <w:szCs w:val="21"/>
        </w:rPr>
        <w:t>.1</w:t>
      </w:r>
      <w:r w:rsidR="0025658A" w:rsidRPr="0025658A">
        <w:rPr>
          <w:rFonts w:ascii="黑体" w:eastAsia="黑体" w:hAnsi="黑体" w:hint="eastAsia"/>
          <w:sz w:val="21"/>
          <w:szCs w:val="21"/>
        </w:rPr>
        <w:t xml:space="preserve">  </w:t>
      </w:r>
      <w:r w:rsidRPr="0025658A">
        <w:rPr>
          <w:rFonts w:ascii="黑体" w:eastAsia="黑体" w:hAnsi="黑体"/>
          <w:sz w:val="21"/>
          <w:szCs w:val="21"/>
        </w:rPr>
        <w:t>外观及</w:t>
      </w:r>
      <w:r w:rsidRPr="0025658A">
        <w:rPr>
          <w:rFonts w:ascii="黑体" w:eastAsia="黑体" w:hAnsi="黑体" w:hint="eastAsia"/>
          <w:sz w:val="21"/>
          <w:szCs w:val="21"/>
        </w:rPr>
        <w:t>外观及附件检查</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2317"/>
        <w:gridCol w:w="6783"/>
      </w:tblGrid>
      <w:tr w:rsidR="006448B3" w:rsidRPr="00CD3308" w:rsidTr="004A76FE">
        <w:trPr>
          <w:jc w:val="center"/>
        </w:trPr>
        <w:tc>
          <w:tcPr>
            <w:tcW w:w="2320"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项目</w:t>
            </w:r>
          </w:p>
        </w:tc>
        <w:tc>
          <w:tcPr>
            <w:tcW w:w="6793"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检查结果</w:t>
            </w:r>
          </w:p>
        </w:tc>
      </w:tr>
      <w:tr w:rsidR="006448B3" w:rsidRPr="00CD3308" w:rsidTr="004A76FE">
        <w:trPr>
          <w:jc w:val="center"/>
        </w:trPr>
        <w:tc>
          <w:tcPr>
            <w:tcW w:w="2320"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外观检查</w:t>
            </w:r>
          </w:p>
        </w:tc>
        <w:tc>
          <w:tcPr>
            <w:tcW w:w="6793" w:type="dxa"/>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sz w:val="21"/>
                <w:szCs w:val="21"/>
                <w:u w:val="single"/>
              </w:rPr>
            </w:pPr>
          </w:p>
        </w:tc>
      </w:tr>
      <w:tr w:rsidR="006448B3" w:rsidRPr="00CD3308" w:rsidTr="004A76FE">
        <w:trPr>
          <w:jc w:val="center"/>
        </w:trPr>
        <w:tc>
          <w:tcPr>
            <w:tcW w:w="2320"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外观及附件检查</w:t>
            </w:r>
          </w:p>
        </w:tc>
        <w:tc>
          <w:tcPr>
            <w:tcW w:w="6793" w:type="dxa"/>
            <w:vAlign w:val="center"/>
          </w:tcPr>
          <w:p w:rsidR="006448B3" w:rsidRPr="00CD3308" w:rsidRDefault="006448B3" w:rsidP="00DF6C42">
            <w:pPr>
              <w:adjustRightInd w:val="0"/>
              <w:snapToGrid w:val="0"/>
              <w:spacing w:beforeLines="30" w:afterLines="30"/>
              <w:jc w:val="left"/>
              <w:rPr>
                <w:rFonts w:asciiTheme="minorEastAsia" w:eastAsiaTheme="minorEastAsia" w:hAnsiTheme="minorEastAsia"/>
                <w:sz w:val="21"/>
                <w:szCs w:val="21"/>
              </w:rPr>
            </w:pPr>
          </w:p>
        </w:tc>
      </w:tr>
    </w:tbl>
    <w:p w:rsidR="006448B3" w:rsidRPr="008A7AA3" w:rsidRDefault="006448B3" w:rsidP="00DF6C42">
      <w:pPr>
        <w:spacing w:beforeLines="50" w:afterLines="50" w:line="400" w:lineRule="exact"/>
        <w:rPr>
          <w:rFonts w:ascii="黑体" w:eastAsia="黑体" w:hAnsi="黑体" w:cs="黑体"/>
        </w:rPr>
      </w:pPr>
      <w:r w:rsidRPr="005A1F11">
        <w:rPr>
          <w:rFonts w:eastAsia="黑体"/>
          <w:b/>
        </w:rPr>
        <w:t>B</w:t>
      </w:r>
      <w:r w:rsidRPr="008A7AA3">
        <w:rPr>
          <w:rFonts w:ascii="黑体" w:eastAsia="黑体" w:hAnsi="黑体" w:cs="黑体"/>
        </w:rPr>
        <w:t>.2</w:t>
      </w:r>
      <w:r w:rsidRPr="008A7AA3">
        <w:rPr>
          <w:rFonts w:ascii="黑体" w:eastAsia="黑体" w:hAnsi="黑体" w:cs="黑体" w:hint="eastAsia"/>
        </w:rPr>
        <w:t xml:space="preserve">　</w:t>
      </w:r>
      <w:r>
        <w:rPr>
          <w:rFonts w:ascii="黑体" w:eastAsia="黑体" w:hAnsi="黑体" w:cs="黑体"/>
        </w:rPr>
        <w:t>转角示值</w:t>
      </w:r>
    </w:p>
    <w:p w:rsidR="006448B3" w:rsidRPr="0025658A" w:rsidRDefault="006448B3" w:rsidP="00DF6C42">
      <w:pPr>
        <w:spacing w:beforeLines="50" w:afterLines="50"/>
        <w:jc w:val="center"/>
        <w:rPr>
          <w:rFonts w:ascii="黑体" w:eastAsia="黑体" w:hAnsi="黑体"/>
          <w:sz w:val="21"/>
          <w:szCs w:val="21"/>
        </w:rPr>
      </w:pPr>
      <w:r w:rsidRPr="0025658A">
        <w:rPr>
          <w:rFonts w:ascii="黑体" w:eastAsia="黑体" w:hAnsi="黑体" w:hint="eastAsia"/>
          <w:sz w:val="21"/>
          <w:szCs w:val="21"/>
        </w:rPr>
        <w:t>表</w:t>
      </w:r>
      <w:r w:rsidRPr="0025658A">
        <w:rPr>
          <w:rFonts w:eastAsia="黑体"/>
          <w:b/>
          <w:sz w:val="21"/>
          <w:szCs w:val="21"/>
        </w:rPr>
        <w:t>B</w:t>
      </w:r>
      <w:r w:rsidRPr="0025658A">
        <w:rPr>
          <w:rFonts w:ascii="黑体" w:eastAsia="黑体" w:hAnsi="黑体"/>
          <w:sz w:val="21"/>
          <w:szCs w:val="21"/>
        </w:rPr>
        <w:t>.2</w:t>
      </w:r>
      <w:r w:rsidRPr="0025658A">
        <w:rPr>
          <w:rFonts w:ascii="黑体" w:eastAsia="黑体" w:hAnsi="黑体" w:hint="eastAsia"/>
          <w:sz w:val="21"/>
          <w:szCs w:val="21"/>
        </w:rPr>
        <w:t xml:space="preserve">　</w:t>
      </w:r>
      <w:r w:rsidRPr="0025658A">
        <w:rPr>
          <w:rFonts w:ascii="黑体" w:eastAsia="黑体" w:hAnsi="黑体"/>
          <w:sz w:val="21"/>
          <w:szCs w:val="21"/>
        </w:rPr>
        <w:t>转角示值</w:t>
      </w:r>
    </w:p>
    <w:p w:rsidR="006448B3" w:rsidRPr="00DA743D" w:rsidRDefault="006448B3" w:rsidP="00DF6C42">
      <w:pPr>
        <w:wordWrap w:val="0"/>
        <w:spacing w:afterLines="20"/>
        <w:ind w:right="629"/>
        <w:jc w:val="right"/>
        <w:rPr>
          <w:rFonts w:asciiTheme="minorEastAsia" w:eastAsiaTheme="minorEastAsia" w:hAnsiTheme="minorEastAsia"/>
          <w:sz w:val="21"/>
          <w:szCs w:val="21"/>
        </w:rPr>
      </w:pPr>
      <w:r w:rsidRPr="00DA743D">
        <w:rPr>
          <w:rFonts w:asciiTheme="minorEastAsia" w:eastAsiaTheme="minorEastAsia" w:hAnsiTheme="minorEastAsia" w:hint="eastAsia"/>
          <w:sz w:val="21"/>
          <w:szCs w:val="21"/>
        </w:rPr>
        <w:t xml:space="preserve">测量单位：   </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819"/>
        <w:gridCol w:w="1819"/>
        <w:gridCol w:w="1819"/>
        <w:gridCol w:w="1819"/>
        <w:gridCol w:w="1824"/>
      </w:tblGrid>
      <w:tr w:rsidR="006448B3" w:rsidRPr="00CD3308" w:rsidTr="004A76FE">
        <w:trPr>
          <w:jc w:val="center"/>
        </w:trPr>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标准器示值</w:t>
            </w: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cs="宋体"/>
                <w:sz w:val="21"/>
                <w:szCs w:val="21"/>
              </w:rPr>
            </w:pPr>
            <w:r w:rsidRPr="00CD3308">
              <w:rPr>
                <w:rFonts w:asciiTheme="minorEastAsia" w:eastAsiaTheme="minorEastAsia" w:hAnsiTheme="minorEastAsia" w:cs="宋体" w:hint="eastAsia"/>
                <w:sz w:val="21"/>
                <w:szCs w:val="21"/>
              </w:rPr>
              <w:t>示值平均值</w:t>
            </w: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示值误差</w:t>
            </w:r>
          </w:p>
        </w:tc>
        <w:tc>
          <w:tcPr>
            <w:tcW w:w="1307" w:type="dxa"/>
            <w:shd w:val="clear" w:color="auto" w:fill="auto"/>
            <w:vAlign w:val="center"/>
          </w:tcPr>
          <w:p w:rsidR="006448B3" w:rsidRPr="004A76FE" w:rsidRDefault="006448B3" w:rsidP="00DF6C42">
            <w:pPr>
              <w:widowControl/>
              <w:adjustRightInd w:val="0"/>
              <w:snapToGrid w:val="0"/>
              <w:spacing w:beforeLines="30" w:afterLines="30"/>
              <w:jc w:val="center"/>
              <w:rPr>
                <w:rFonts w:eastAsiaTheme="minorEastAsia"/>
                <w:sz w:val="21"/>
                <w:szCs w:val="21"/>
              </w:rPr>
            </w:pPr>
            <w:r w:rsidRPr="004A76FE">
              <w:rPr>
                <w:rFonts w:eastAsiaTheme="minorEastAsia"/>
                <w:i/>
                <w:iCs/>
                <w:sz w:val="21"/>
                <w:szCs w:val="21"/>
              </w:rPr>
              <w:t>U</w:t>
            </w:r>
          </w:p>
        </w:tc>
        <w:tc>
          <w:tcPr>
            <w:tcW w:w="1311" w:type="dxa"/>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重复性</w:t>
            </w:r>
          </w:p>
        </w:tc>
      </w:tr>
      <w:tr w:rsidR="006448B3" w:rsidRPr="00CD3308" w:rsidTr="004A76FE">
        <w:trPr>
          <w:jc w:val="center"/>
        </w:trPr>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1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4A76FE">
        <w:trPr>
          <w:jc w:val="center"/>
        </w:trPr>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07"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311" w:type="dxa"/>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bl>
    <w:p w:rsidR="006448B3" w:rsidRPr="00444BFB" w:rsidRDefault="006448B3" w:rsidP="00DF6C42">
      <w:pPr>
        <w:spacing w:beforeLines="50" w:afterLines="50" w:line="400" w:lineRule="exact"/>
        <w:rPr>
          <w:rFonts w:ascii="黑体" w:eastAsia="黑体" w:hAnsi="黑体"/>
        </w:rPr>
      </w:pPr>
      <w:r w:rsidRPr="005A1F11">
        <w:rPr>
          <w:rFonts w:eastAsia="黑体"/>
          <w:b/>
        </w:rPr>
        <w:t>B</w:t>
      </w:r>
      <w:r w:rsidRPr="00444BFB">
        <w:rPr>
          <w:rFonts w:ascii="黑体" w:eastAsia="黑体" w:hAnsi="黑体"/>
        </w:rPr>
        <w:t>.3</w:t>
      </w:r>
      <w:r w:rsidRPr="00444BFB">
        <w:rPr>
          <w:rFonts w:ascii="黑体" w:eastAsia="黑体" w:hAnsi="黑体" w:hint="eastAsia"/>
        </w:rPr>
        <w:t xml:space="preserve">　扭矩示值</w:t>
      </w:r>
    </w:p>
    <w:p w:rsidR="006448B3" w:rsidRPr="0025658A" w:rsidRDefault="006448B3" w:rsidP="00DF6C42">
      <w:pPr>
        <w:spacing w:beforeLines="50" w:afterLines="50"/>
        <w:jc w:val="center"/>
        <w:rPr>
          <w:rFonts w:ascii="黑体" w:eastAsia="黑体" w:hAnsi="黑体"/>
          <w:sz w:val="21"/>
          <w:szCs w:val="21"/>
        </w:rPr>
      </w:pPr>
      <w:r w:rsidRPr="0025658A">
        <w:rPr>
          <w:rFonts w:eastAsia="黑体" w:hAnsi="黑体"/>
          <w:sz w:val="21"/>
          <w:szCs w:val="21"/>
        </w:rPr>
        <w:t>表</w:t>
      </w:r>
      <w:r w:rsidRPr="0025658A">
        <w:rPr>
          <w:rFonts w:eastAsia="黑体"/>
          <w:b/>
          <w:sz w:val="21"/>
          <w:szCs w:val="21"/>
        </w:rPr>
        <w:t>B</w:t>
      </w:r>
      <w:r w:rsidRPr="0025658A">
        <w:rPr>
          <w:rFonts w:ascii="黑体" w:eastAsia="黑体" w:hAnsi="黑体" w:hint="eastAsia"/>
          <w:sz w:val="21"/>
          <w:szCs w:val="21"/>
        </w:rPr>
        <w:t>.3　扭矩示值</w:t>
      </w:r>
    </w:p>
    <w:p w:rsidR="006448B3" w:rsidRPr="00DA743D" w:rsidRDefault="006448B3" w:rsidP="00DF6C42">
      <w:pPr>
        <w:wordWrap w:val="0"/>
        <w:spacing w:afterLines="20"/>
        <w:ind w:right="629"/>
        <w:jc w:val="right"/>
        <w:rPr>
          <w:rFonts w:asciiTheme="minorEastAsia" w:eastAsiaTheme="minorEastAsia" w:hAnsiTheme="minorEastAsia"/>
          <w:sz w:val="21"/>
          <w:szCs w:val="21"/>
        </w:rPr>
      </w:pPr>
      <w:r w:rsidRPr="00DA743D">
        <w:rPr>
          <w:rFonts w:asciiTheme="minorEastAsia" w:eastAsiaTheme="minorEastAsia" w:hAnsiTheme="minorEastAsia" w:hint="eastAsia"/>
          <w:sz w:val="21"/>
          <w:szCs w:val="21"/>
        </w:rPr>
        <w:t xml:space="preserve">测量单位：   </w:t>
      </w:r>
    </w:p>
    <w:tbl>
      <w:tblPr>
        <w:tblW w:w="4900" w:type="pct"/>
        <w:jc w:val="center"/>
        <w:tblLayout w:type="fixed"/>
        <w:tblLook w:val="04A0"/>
      </w:tblPr>
      <w:tblGrid>
        <w:gridCol w:w="863"/>
        <w:gridCol w:w="1782"/>
        <w:gridCol w:w="1868"/>
        <w:gridCol w:w="1529"/>
        <w:gridCol w:w="1529"/>
        <w:gridCol w:w="1529"/>
      </w:tblGrid>
      <w:tr w:rsidR="006448B3" w:rsidRPr="00CD3308" w:rsidTr="004A76FE">
        <w:trPr>
          <w:jc w:val="center"/>
        </w:trPr>
        <w:tc>
          <w:tcPr>
            <w:tcW w:w="721" w:type="dxa"/>
            <w:tcBorders>
              <w:top w:val="single" w:sz="8" w:space="0" w:color="auto"/>
              <w:left w:val="single" w:sz="8"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使用</w:t>
            </w:r>
            <w:r w:rsidRPr="00CD3308">
              <w:rPr>
                <w:rFonts w:asciiTheme="minorEastAsia" w:eastAsiaTheme="minorEastAsia" w:hAnsiTheme="minorEastAsia" w:hint="eastAsia"/>
                <w:sz w:val="21"/>
                <w:szCs w:val="21"/>
              </w:rPr>
              <w:br/>
              <w:t>方向</w:t>
            </w:r>
          </w:p>
        </w:tc>
        <w:tc>
          <w:tcPr>
            <w:tcW w:w="1488" w:type="dxa"/>
            <w:tcBorders>
              <w:top w:val="single" w:sz="8" w:space="0" w:color="auto"/>
              <w:left w:val="single" w:sz="4"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cs="宋体" w:hint="eastAsia"/>
                <w:sz w:val="21"/>
                <w:szCs w:val="21"/>
              </w:rPr>
              <w:t>校准点</w:t>
            </w:r>
          </w:p>
        </w:tc>
        <w:tc>
          <w:tcPr>
            <w:tcW w:w="1559" w:type="dxa"/>
            <w:tcBorders>
              <w:top w:val="single" w:sz="8" w:space="0" w:color="auto"/>
              <w:left w:val="single" w:sz="4" w:space="0" w:color="auto"/>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平均值</w:t>
            </w:r>
          </w:p>
        </w:tc>
        <w:tc>
          <w:tcPr>
            <w:tcW w:w="1276" w:type="dxa"/>
            <w:tcBorders>
              <w:top w:val="single" w:sz="8" w:space="0" w:color="auto"/>
              <w:left w:val="single" w:sz="4" w:space="0" w:color="auto"/>
              <w:bottom w:val="single" w:sz="4" w:space="0" w:color="000000"/>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4A76FE">
              <w:rPr>
                <w:rFonts w:eastAsiaTheme="minorEastAsia"/>
                <w:i/>
                <w:iCs/>
                <w:sz w:val="21"/>
                <w:szCs w:val="21"/>
              </w:rPr>
              <w:t>U</w:t>
            </w:r>
            <w:r w:rsidRPr="004A76FE">
              <w:rPr>
                <w:rFonts w:eastAsiaTheme="minorEastAsia"/>
                <w:i/>
                <w:iCs/>
                <w:sz w:val="21"/>
                <w:szCs w:val="21"/>
              </w:rPr>
              <w:br/>
            </w:r>
            <w:r w:rsidRPr="00CD3308">
              <w:rPr>
                <w:rFonts w:asciiTheme="minorEastAsia" w:eastAsiaTheme="minorEastAsia" w:hAnsiTheme="minorEastAsia" w:hint="eastAsia"/>
                <w:sz w:val="21"/>
                <w:szCs w:val="21"/>
              </w:rP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c>
          <w:tcPr>
            <w:tcW w:w="1276" w:type="dxa"/>
            <w:tcBorders>
              <w:top w:val="single" w:sz="8" w:space="0" w:color="auto"/>
              <w:left w:val="single" w:sz="4"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重复性</w:t>
            </w:r>
            <w:r w:rsidRPr="00CD3308">
              <w:rPr>
                <w:rFonts w:asciiTheme="minorEastAsia" w:eastAsiaTheme="minorEastAsia" w:hAnsiTheme="minorEastAsia" w:hint="eastAsia"/>
                <w:sz w:val="21"/>
                <w:szCs w:val="21"/>
              </w:rPr>
              <w:b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相对误差</w:t>
            </w:r>
            <w:r w:rsidRPr="00CD3308">
              <w:rPr>
                <w:rFonts w:asciiTheme="minorEastAsia" w:eastAsiaTheme="minorEastAsia" w:hAnsiTheme="minorEastAsia" w:hint="eastAsia"/>
                <w:sz w:val="21"/>
                <w:szCs w:val="21"/>
              </w:rPr>
              <w:br/>
              <w:t>（</w:t>
            </w:r>
            <w:r w:rsidRPr="00CD3308">
              <w:rPr>
                <w:rFonts w:asciiTheme="minorEastAsia" w:eastAsiaTheme="minorEastAsia" w:hAnsiTheme="minorEastAsia"/>
                <w:sz w:val="21"/>
                <w:szCs w:val="21"/>
              </w:rPr>
              <w:t>%</w:t>
            </w:r>
            <w:r w:rsidRPr="00CD3308">
              <w:rPr>
                <w:rFonts w:asciiTheme="minorEastAsia" w:eastAsiaTheme="minorEastAsia" w:hAnsiTheme="minorEastAsia" w:hint="eastAsia"/>
                <w:sz w:val="21"/>
                <w:szCs w:val="21"/>
              </w:rPr>
              <w:t>）</w:t>
            </w:r>
          </w:p>
        </w:tc>
      </w:tr>
      <w:tr w:rsidR="006448B3" w:rsidRPr="00CD3308" w:rsidTr="004A76FE">
        <w:trPr>
          <w:jc w:val="center"/>
        </w:trPr>
        <w:tc>
          <w:tcPr>
            <w:tcW w:w="721" w:type="dxa"/>
            <w:vMerge w:val="restart"/>
            <w:tcBorders>
              <w:top w:val="nil"/>
              <w:left w:val="single" w:sz="8"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4A76FE">
        <w:trPr>
          <w:jc w:val="center"/>
        </w:trPr>
        <w:tc>
          <w:tcPr>
            <w:tcW w:w="721" w:type="dxa"/>
            <w:vMerge/>
            <w:tcBorders>
              <w:left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nil"/>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4A76FE">
        <w:trPr>
          <w:jc w:val="center"/>
        </w:trPr>
        <w:tc>
          <w:tcPr>
            <w:tcW w:w="721" w:type="dxa"/>
            <w:vMerge/>
            <w:tcBorders>
              <w:left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4A76FE">
        <w:trPr>
          <w:jc w:val="center"/>
        </w:trPr>
        <w:tc>
          <w:tcPr>
            <w:tcW w:w="721" w:type="dxa"/>
            <w:vMerge/>
            <w:tcBorders>
              <w:left w:val="single" w:sz="8" w:space="0" w:color="auto"/>
              <w:bottom w:val="single" w:sz="4"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c>
          <w:tcPr>
            <w:tcW w:w="1276" w:type="dxa"/>
            <w:tcBorders>
              <w:top w:val="single" w:sz="4" w:space="0" w:color="auto"/>
              <w:left w:val="nil"/>
              <w:bottom w:val="single" w:sz="4"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center"/>
              <w:rPr>
                <w:rFonts w:asciiTheme="minorEastAsia" w:eastAsiaTheme="minorEastAsia" w:hAnsiTheme="minorEastAsia"/>
                <w:sz w:val="21"/>
                <w:szCs w:val="21"/>
              </w:rPr>
            </w:pPr>
          </w:p>
        </w:tc>
      </w:tr>
      <w:tr w:rsidR="006448B3" w:rsidRPr="00CD3308" w:rsidTr="004A76FE">
        <w:trPr>
          <w:jc w:val="center"/>
        </w:trPr>
        <w:tc>
          <w:tcPr>
            <w:tcW w:w="3768" w:type="dxa"/>
            <w:gridSpan w:val="3"/>
            <w:tcBorders>
              <w:left w:val="single" w:sz="8" w:space="0" w:color="auto"/>
              <w:bottom w:val="single" w:sz="8" w:space="0" w:color="auto"/>
              <w:right w:val="single" w:sz="4" w:space="0" w:color="auto"/>
            </w:tcBorders>
            <w:shd w:val="clear" w:color="auto" w:fill="auto"/>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相对分辨力：</w:t>
            </w:r>
          </w:p>
        </w:tc>
        <w:tc>
          <w:tcPr>
            <w:tcW w:w="3828" w:type="dxa"/>
            <w:gridSpan w:val="3"/>
            <w:tcBorders>
              <w:top w:val="single" w:sz="4" w:space="0" w:color="auto"/>
              <w:left w:val="nil"/>
              <w:bottom w:val="single" w:sz="8" w:space="0" w:color="auto"/>
              <w:right w:val="single" w:sz="8" w:space="0" w:color="auto"/>
            </w:tcBorders>
            <w:shd w:val="clear" w:color="auto" w:fill="auto"/>
            <w:noWrap/>
            <w:vAlign w:val="center"/>
          </w:tcPr>
          <w:p w:rsidR="006448B3" w:rsidRPr="00CD3308" w:rsidRDefault="006448B3" w:rsidP="00DF6C42">
            <w:pPr>
              <w:widowControl/>
              <w:adjustRightInd w:val="0"/>
              <w:snapToGrid w:val="0"/>
              <w:spacing w:beforeLines="30" w:afterLines="30"/>
              <w:jc w:val="left"/>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回零误差：</w:t>
            </w:r>
          </w:p>
        </w:tc>
      </w:tr>
    </w:tbl>
    <w:p w:rsidR="006448B3" w:rsidRDefault="006448B3" w:rsidP="006448B3">
      <w:pPr>
        <w:pStyle w:val="af2"/>
      </w:pPr>
    </w:p>
    <w:p w:rsidR="006448B3" w:rsidRDefault="006448B3" w:rsidP="006448B3">
      <w:pPr>
        <w:tabs>
          <w:tab w:val="left" w:pos="735"/>
        </w:tabs>
        <w:ind w:firstLineChars="1450" w:firstLine="3494"/>
        <w:rPr>
          <w:b/>
          <w:iCs/>
        </w:rPr>
        <w:sectPr w:rsidR="006448B3" w:rsidSect="00211468">
          <w:pgSz w:w="11906" w:h="16838" w:code="9"/>
          <w:pgMar w:top="1418" w:right="1418" w:bottom="1418" w:left="1418" w:header="1361" w:footer="1134" w:gutter="0"/>
          <w:cols w:space="720"/>
          <w:docGrid w:linePitch="312"/>
        </w:sectPr>
      </w:pPr>
    </w:p>
    <w:p w:rsidR="006448B3" w:rsidRDefault="006448B3" w:rsidP="0017017B">
      <w:pPr>
        <w:pStyle w:val="aff2"/>
        <w:spacing w:before="0" w:after="0" w:line="300" w:lineRule="exact"/>
        <w:ind w:left="0"/>
        <w:jc w:val="left"/>
        <w:rPr>
          <w:rFonts w:hAnsi="黑体"/>
          <w:sz w:val="28"/>
          <w:szCs w:val="28"/>
        </w:rPr>
      </w:pPr>
      <w:bookmarkStart w:id="102" w:name="_Toc491077351"/>
      <w:bookmarkStart w:id="103" w:name="_Toc498411175"/>
      <w:bookmarkStart w:id="104" w:name="_Toc370715135"/>
      <w:bookmarkStart w:id="105" w:name="_Toc487208367"/>
      <w:bookmarkStart w:id="106" w:name="_Toc24723493"/>
      <w:bookmarkStart w:id="107" w:name="_Toc74842230"/>
      <w:bookmarkEnd w:id="102"/>
      <w:bookmarkEnd w:id="103"/>
      <w:bookmarkEnd w:id="104"/>
      <w:bookmarkEnd w:id="105"/>
      <w:bookmarkEnd w:id="106"/>
      <w:r>
        <w:rPr>
          <w:rFonts w:hAnsi="黑体" w:hint="eastAsia"/>
          <w:sz w:val="28"/>
          <w:szCs w:val="28"/>
        </w:rPr>
        <w:lastRenderedPageBreak/>
        <w:t>附录</w:t>
      </w:r>
      <w:r w:rsidRPr="002B4CF4">
        <w:rPr>
          <w:rFonts w:ascii="Times New Roman" w:hint="eastAsia"/>
          <w:b/>
          <w:sz w:val="28"/>
          <w:szCs w:val="28"/>
        </w:rPr>
        <w:t>C</w:t>
      </w:r>
      <w:bookmarkEnd w:id="107"/>
    </w:p>
    <w:p w:rsidR="006448B3" w:rsidRPr="00812476" w:rsidRDefault="006448B3" w:rsidP="00812476">
      <w:pPr>
        <w:spacing w:before="480" w:after="480"/>
        <w:jc w:val="center"/>
        <w:rPr>
          <w:rFonts w:ascii="黑体" w:eastAsia="黑体" w:hAnsi="宋体" w:cs="黑体"/>
          <w:color w:val="000000"/>
          <w:sz w:val="28"/>
          <w:szCs w:val="28"/>
        </w:rPr>
      </w:pPr>
      <w:bookmarkStart w:id="108" w:name="_Toc497490539"/>
      <w:bookmarkStart w:id="109" w:name="_Toc490469589"/>
      <w:bookmarkStart w:id="110" w:name="_Toc491077341"/>
      <w:bookmarkStart w:id="111" w:name="_Toc492999745"/>
      <w:bookmarkStart w:id="112" w:name="_Toc498411171"/>
      <w:bookmarkStart w:id="113" w:name="_Toc370216614"/>
      <w:bookmarkStart w:id="114" w:name="_Toc370715130"/>
      <w:bookmarkStart w:id="115" w:name="_Toc487208353"/>
      <w:bookmarkStart w:id="116" w:name="_Toc504378360"/>
      <w:bookmarkStart w:id="117" w:name="_Toc39757298"/>
      <w:bookmarkStart w:id="118" w:name="_Toc28937534"/>
      <w:bookmarkStart w:id="119" w:name="_Toc24723593"/>
      <w:bookmarkStart w:id="120" w:name="_Toc24723494"/>
      <w:r w:rsidRPr="00812476">
        <w:rPr>
          <w:rFonts w:ascii="黑体" w:eastAsia="黑体" w:hAnsi="宋体" w:cs="黑体"/>
          <w:color w:val="000000"/>
          <w:sz w:val="28"/>
          <w:szCs w:val="28"/>
        </w:rPr>
        <w:t>测量不确定度评定</w:t>
      </w:r>
      <w:bookmarkEnd w:id="108"/>
      <w:bookmarkEnd w:id="109"/>
      <w:bookmarkEnd w:id="110"/>
      <w:bookmarkEnd w:id="111"/>
      <w:bookmarkEnd w:id="112"/>
      <w:bookmarkEnd w:id="113"/>
      <w:bookmarkEnd w:id="114"/>
      <w:bookmarkEnd w:id="115"/>
      <w:r w:rsidRPr="00812476">
        <w:rPr>
          <w:rFonts w:ascii="黑体" w:eastAsia="黑体" w:hAnsi="宋体" w:cs="黑体" w:hint="eastAsia"/>
          <w:color w:val="000000"/>
          <w:sz w:val="28"/>
          <w:szCs w:val="28"/>
        </w:rPr>
        <w:t>示</w:t>
      </w:r>
      <w:r w:rsidRPr="00812476">
        <w:rPr>
          <w:rFonts w:ascii="黑体" w:eastAsia="黑体" w:hAnsi="宋体" w:cs="黑体"/>
          <w:color w:val="000000"/>
          <w:sz w:val="28"/>
          <w:szCs w:val="28"/>
        </w:rPr>
        <w:t>例</w:t>
      </w:r>
      <w:bookmarkEnd w:id="116"/>
      <w:bookmarkEnd w:id="117"/>
      <w:bookmarkEnd w:id="118"/>
      <w:bookmarkEnd w:id="119"/>
      <w:bookmarkEnd w:id="120"/>
    </w:p>
    <w:p w:rsidR="006448B3" w:rsidRPr="00444BFB" w:rsidRDefault="006448B3" w:rsidP="00DF6C42">
      <w:pPr>
        <w:spacing w:beforeLines="50" w:afterLines="50" w:line="400" w:lineRule="exact"/>
        <w:rPr>
          <w:rFonts w:ascii="黑体" w:eastAsia="黑体" w:hAnsi="黑体"/>
        </w:rPr>
      </w:pPr>
      <w:r w:rsidRPr="00D46BA1">
        <w:rPr>
          <w:rFonts w:eastAsia="黑体"/>
          <w:b/>
        </w:rPr>
        <w:t>C</w:t>
      </w:r>
      <w:r w:rsidRPr="00444BFB">
        <w:rPr>
          <w:rFonts w:ascii="黑体" w:eastAsia="黑体" w:hAnsi="黑体" w:hint="eastAsia"/>
        </w:rPr>
        <w:t>.1  转角示值误差测量不确定度的评定</w:t>
      </w:r>
    </w:p>
    <w:p w:rsidR="006448B3" w:rsidRDefault="006448B3" w:rsidP="00C138A2">
      <w:pPr>
        <w:autoSpaceDE w:val="0"/>
        <w:autoSpaceDN w:val="0"/>
        <w:spacing w:line="400" w:lineRule="exact"/>
        <w:rPr>
          <w:rFonts w:asciiTheme="minorEastAsia" w:eastAsiaTheme="minorEastAsia" w:hAnsiTheme="minorEastAsia"/>
        </w:rPr>
      </w:pPr>
      <w:r w:rsidRPr="0022443C">
        <w:rPr>
          <w:rFonts w:asciiTheme="minorEastAsia" w:eastAsiaTheme="minorEastAsia" w:hAnsiTheme="minorEastAsia"/>
        </w:rPr>
        <w:t>C</w:t>
      </w:r>
      <w:r w:rsidR="0022443C" w:rsidRPr="0022443C">
        <w:rPr>
          <w:rFonts w:asciiTheme="minorEastAsia" w:eastAsiaTheme="minorEastAsia" w:hAnsiTheme="minorEastAsia" w:hint="eastAsia"/>
        </w:rPr>
        <w:t>.</w:t>
      </w:r>
      <w:r w:rsidRPr="0022443C">
        <w:rPr>
          <w:rFonts w:asciiTheme="minorEastAsia" w:eastAsiaTheme="minorEastAsia" w:hAnsiTheme="minorEastAsia"/>
        </w:rPr>
        <w:t>1.1  测量模型</w:t>
      </w:r>
    </w:p>
    <w:p w:rsidR="00C138A2" w:rsidRPr="0022443C" w:rsidRDefault="00C138A2" w:rsidP="00C138A2">
      <w:pPr>
        <w:pStyle w:val="aff"/>
        <w:adjustRightInd w:val="0"/>
        <w:snapToGrid w:val="0"/>
        <w:spacing w:before="0" w:beforeAutospacing="0" w:after="0" w:afterAutospacing="0" w:line="400" w:lineRule="exact"/>
        <w:ind w:firstLineChars="200" w:firstLine="480"/>
        <w:rPr>
          <w:rFonts w:asciiTheme="minorEastAsia" w:eastAsiaTheme="minorEastAsia" w:hAnsiTheme="minorEastAsia"/>
        </w:rPr>
      </w:pPr>
      <w:r w:rsidRPr="0022443C">
        <w:rPr>
          <w:rFonts w:asciiTheme="minorEastAsia" w:eastAsiaTheme="minorEastAsia" w:hAnsiTheme="minorEastAsia"/>
        </w:rPr>
        <w:t>测量模型</w:t>
      </w:r>
      <w:r>
        <w:rPr>
          <w:rFonts w:asciiTheme="minorEastAsia" w:eastAsiaTheme="minorEastAsia" w:hAnsiTheme="minorEastAsia" w:hint="eastAsia"/>
        </w:rPr>
        <w:t>见公式（C.1）</w:t>
      </w:r>
      <w:r>
        <w:t>。</w:t>
      </w:r>
    </w:p>
    <w:p w:rsidR="006448B3" w:rsidRPr="007B5AF1" w:rsidRDefault="006448B3" w:rsidP="00DF6C42">
      <w:pPr>
        <w:tabs>
          <w:tab w:val="left" w:pos="4395"/>
        </w:tabs>
        <w:autoSpaceDE w:val="0"/>
        <w:autoSpaceDN w:val="0"/>
        <w:spacing w:beforeLines="50" w:afterLines="50"/>
        <w:jc w:val="right"/>
        <w:rPr>
          <w:i/>
        </w:rPr>
      </w:pPr>
      <w:r w:rsidRPr="007B5AF1">
        <w:rPr>
          <w:rFonts w:hint="eastAsia"/>
          <w:i/>
        </w:rPr>
        <w:t xml:space="preserve">                         </w:t>
      </w:r>
      <w:r w:rsidRPr="007B5AF1">
        <w:rPr>
          <w:rFonts w:hAnsi="宋体"/>
          <w:i/>
          <w:position w:val="-12"/>
        </w:rPr>
        <w:object w:dxaOrig="1200" w:dyaOrig="400">
          <v:shape id="_x0000_i1060" type="#_x0000_t75" style="width:59.1pt;height:20.4pt" o:ole="">
            <v:imagedata r:id="rId38" o:title=""/>
          </v:shape>
          <o:OLEObject Type="Embed" ProgID="Equation.3" ShapeID="_x0000_i1060" DrawAspect="Content" ObjectID="_1686471278" r:id="rId93"/>
        </w:object>
      </w:r>
      <w:r w:rsidRPr="007B5AF1">
        <w:rPr>
          <w:rFonts w:hAnsi="宋体" w:hint="eastAsia"/>
          <w:i/>
          <w:position w:val="-12"/>
        </w:rPr>
        <w:t xml:space="preserve">                           </w:t>
      </w:r>
      <w:r w:rsidRPr="007B5AF1">
        <w:rPr>
          <w:rFonts w:ascii="宋体" w:hAnsi="宋体"/>
          <w:i/>
        </w:rPr>
        <w:t>（C.1）</w:t>
      </w:r>
    </w:p>
    <w:p w:rsidR="006448B3" w:rsidRDefault="006448B3" w:rsidP="00686551">
      <w:pPr>
        <w:pStyle w:val="aff"/>
        <w:adjustRightInd w:val="0"/>
        <w:snapToGrid w:val="0"/>
        <w:spacing w:before="0" w:beforeAutospacing="0" w:after="0" w:afterAutospacing="0" w:line="400" w:lineRule="exact"/>
        <w:ind w:firstLineChars="200" w:firstLine="480"/>
        <w:rPr>
          <w:rFonts w:ascii="Times New Roman" w:hAnsi="Times New Roman"/>
        </w:rPr>
      </w:pPr>
      <w:r>
        <w:rPr>
          <w:rFonts w:ascii="Times New Roman" w:hAnsi="Times New Roman" w:hint="eastAsia"/>
        </w:rPr>
        <w:t>式中：</w:t>
      </w:r>
    </w:p>
    <w:p w:rsidR="006448B3" w:rsidRDefault="006448B3" w:rsidP="00686551">
      <w:pPr>
        <w:pStyle w:val="aff"/>
        <w:adjustRightInd w:val="0"/>
        <w:snapToGrid w:val="0"/>
        <w:spacing w:before="0" w:beforeAutospacing="0" w:after="0" w:afterAutospacing="0" w:line="400" w:lineRule="exact"/>
        <w:ind w:firstLineChars="200" w:firstLine="480"/>
        <w:rPr>
          <w:rFonts w:ascii="Times New Roman" w:hAnsi="Times New Roman"/>
        </w:rPr>
      </w:pPr>
      <w:r w:rsidRPr="00A3032E">
        <w:rPr>
          <w:position w:val="-10"/>
        </w:rPr>
        <w:object w:dxaOrig="340" w:dyaOrig="340">
          <v:shape id="_x0000_i1061" type="#_x0000_t75" style="width:17.65pt;height:17.65pt" o:ole="">
            <v:imagedata r:id="rId40" o:title=""/>
          </v:shape>
          <o:OLEObject Type="Embed" ProgID="Equation.3" ShapeID="_x0000_i1061" DrawAspect="Content" ObjectID="_1686471279" r:id="rId94"/>
        </w:object>
      </w:r>
      <w:r>
        <w:rPr>
          <w:rFonts w:ascii="Times New Roman" w:hAnsi="Times New Roman"/>
        </w:rPr>
        <w:t>——</w:t>
      </w:r>
      <w:r>
        <w:rPr>
          <w:rFonts w:ascii="Times New Roman" w:hAnsi="Times New Roman" w:hint="eastAsia"/>
        </w:rPr>
        <w:t>转角扭矩扳子的</w:t>
      </w:r>
      <w:r>
        <w:rPr>
          <w:rFonts w:ascii="Times New Roman" w:hAnsi="Times New Roman"/>
        </w:rPr>
        <w:t>转角示值误差</w:t>
      </w:r>
      <w:r w:rsidR="002621AF">
        <w:rPr>
          <w:rFonts w:asciiTheme="minorEastAsia" w:eastAsiaTheme="minorEastAsia" w:hAnsiTheme="minorEastAsia" w:hint="eastAsia"/>
        </w:rPr>
        <w:t>，</w:t>
      </w:r>
      <w:r w:rsidR="00C138A2">
        <w:rPr>
          <w:rFonts w:asciiTheme="minorEastAsia" w:eastAsiaTheme="minorEastAsia" w:hAnsiTheme="minorEastAsia" w:hint="eastAsia"/>
        </w:rPr>
        <w:t>（</w:t>
      </w:r>
      <w:r>
        <w:rPr>
          <w:rFonts w:ascii="Times New Roman" w:hAnsi="Times New Roman" w:hint="eastAsia"/>
        </w:rPr>
        <w:t>°</w:t>
      </w:r>
      <w:r w:rsidR="00C138A2">
        <w:rPr>
          <w:rFonts w:ascii="Times New Roman" w:hAnsi="Times New Roman" w:hint="eastAsia"/>
        </w:rPr>
        <w:t>）</w:t>
      </w:r>
      <w:r>
        <w:rPr>
          <w:rFonts w:ascii="Times New Roman" w:hAnsi="Times New Roman" w:hint="eastAsia"/>
        </w:rPr>
        <w:t>；</w:t>
      </w:r>
    </w:p>
    <w:p w:rsidR="006448B3" w:rsidRDefault="006448B3" w:rsidP="00686551">
      <w:pPr>
        <w:pStyle w:val="aff"/>
        <w:adjustRightInd w:val="0"/>
        <w:snapToGrid w:val="0"/>
        <w:spacing w:before="0" w:beforeAutospacing="0" w:after="0" w:afterAutospacing="0" w:line="400" w:lineRule="exact"/>
        <w:ind w:firstLineChars="200" w:firstLine="480"/>
        <w:rPr>
          <w:rFonts w:ascii="Times New Roman" w:hAnsi="Times New Roman"/>
        </w:rPr>
      </w:pPr>
      <w:r w:rsidRPr="00A3032E">
        <w:rPr>
          <w:position w:val="-4"/>
        </w:rPr>
        <w:object w:dxaOrig="240" w:dyaOrig="320">
          <v:shape id="_x0000_i1062" type="#_x0000_t75" style="width:12.9pt;height:14.95pt" o:ole="">
            <v:imagedata r:id="rId42" o:title=""/>
          </v:shape>
          <o:OLEObject Type="Embed" ProgID="Equation.3" ShapeID="_x0000_i1062" DrawAspect="Content" ObjectID="_1686471280" r:id="rId95"/>
        </w:object>
      </w:r>
      <w:r w:rsidR="00332CDA" w:rsidRPr="00332CDA">
        <w:rPr>
          <w:rFonts w:hint="eastAsia"/>
          <w:position w:val="-4"/>
          <w:sz w:val="16"/>
        </w:rPr>
        <w:t xml:space="preserve"> </w:t>
      </w:r>
      <w:r>
        <w:rPr>
          <w:rFonts w:ascii="Times New Roman" w:hAnsi="Times New Roman"/>
        </w:rPr>
        <w:t>——</w:t>
      </w:r>
      <w:r>
        <w:rPr>
          <w:rFonts w:ascii="Times New Roman" w:hAnsi="Times New Roman" w:hint="eastAsia"/>
        </w:rPr>
        <w:t>转角扭矩扳子的转动角度示值平均值，</w:t>
      </w:r>
      <w:r w:rsidR="00C138A2">
        <w:rPr>
          <w:rFonts w:asciiTheme="minorEastAsia" w:eastAsiaTheme="minorEastAsia" w:hAnsiTheme="minorEastAsia" w:hint="eastAsia"/>
        </w:rPr>
        <w:t>（</w:t>
      </w:r>
      <w:r w:rsidR="00C138A2">
        <w:rPr>
          <w:rFonts w:ascii="Times New Roman" w:hAnsi="Times New Roman" w:hint="eastAsia"/>
        </w:rPr>
        <w:t>°）</w:t>
      </w:r>
      <w:r>
        <w:rPr>
          <w:rFonts w:ascii="Times New Roman" w:hAnsi="Times New Roman" w:hint="eastAsia"/>
        </w:rPr>
        <w:t>；</w:t>
      </w:r>
    </w:p>
    <w:p w:rsidR="006448B3" w:rsidRDefault="006448B3" w:rsidP="00686551">
      <w:pPr>
        <w:pStyle w:val="aff"/>
        <w:adjustRightInd w:val="0"/>
        <w:snapToGrid w:val="0"/>
        <w:spacing w:before="0" w:beforeAutospacing="0" w:after="0" w:afterAutospacing="0" w:line="400" w:lineRule="exact"/>
        <w:ind w:firstLineChars="200" w:firstLine="480"/>
      </w:pPr>
      <w:r w:rsidRPr="00A3032E">
        <w:rPr>
          <w:position w:val="-12"/>
        </w:rPr>
        <w:object w:dxaOrig="320" w:dyaOrig="360">
          <v:shape id="_x0000_i1063" type="#_x0000_t75" style="width:17pt;height:17pt" o:ole="">
            <v:imagedata r:id="rId30" o:title=""/>
          </v:shape>
          <o:OLEObject Type="Embed" ProgID="Equation.3" ShapeID="_x0000_i1063" DrawAspect="Content" ObjectID="_1686471281" r:id="rId96"/>
        </w:object>
      </w:r>
      <w:r>
        <w:rPr>
          <w:rFonts w:ascii="Times New Roman" w:hAnsi="Times New Roman"/>
        </w:rPr>
        <w:t>——</w:t>
      </w:r>
      <w:r>
        <w:rPr>
          <w:rFonts w:ascii="Times New Roman" w:hAnsi="Times New Roman" w:hint="eastAsia"/>
        </w:rPr>
        <w:t>标准设备控制或者显示的转动角度值，</w:t>
      </w:r>
      <w:r w:rsidR="00C138A2">
        <w:rPr>
          <w:rFonts w:asciiTheme="minorEastAsia" w:eastAsiaTheme="minorEastAsia" w:hAnsiTheme="minorEastAsia" w:hint="eastAsia"/>
        </w:rPr>
        <w:t>（</w:t>
      </w:r>
      <w:r w:rsidR="00C138A2">
        <w:rPr>
          <w:rFonts w:ascii="Times New Roman" w:hAnsi="Times New Roman" w:hint="eastAsia"/>
        </w:rPr>
        <w:t>°）</w:t>
      </w:r>
      <w:r w:rsidR="00C138A2">
        <w:t>。</w:t>
      </w:r>
    </w:p>
    <w:p w:rsidR="006448B3" w:rsidRPr="001F290B" w:rsidRDefault="006448B3" w:rsidP="00686551">
      <w:pPr>
        <w:autoSpaceDE w:val="0"/>
        <w:autoSpaceDN w:val="0"/>
        <w:spacing w:line="400" w:lineRule="exact"/>
        <w:rPr>
          <w:rFonts w:asciiTheme="minorEastAsia" w:eastAsiaTheme="minorEastAsia" w:hAnsiTheme="minorEastAsia"/>
        </w:rPr>
      </w:pPr>
      <w:r w:rsidRPr="001F290B">
        <w:rPr>
          <w:rFonts w:asciiTheme="minorEastAsia" w:eastAsiaTheme="minorEastAsia" w:hAnsiTheme="minorEastAsia"/>
        </w:rPr>
        <w:t>C.1.2  不确定度来源</w:t>
      </w:r>
    </w:p>
    <w:p w:rsidR="006448B3" w:rsidRDefault="006448B3" w:rsidP="00686551">
      <w:pPr>
        <w:autoSpaceDE w:val="0"/>
        <w:autoSpaceDN w:val="0"/>
        <w:spacing w:line="400" w:lineRule="exact"/>
      </w:pPr>
      <w:r w:rsidRPr="001F290B">
        <w:rPr>
          <w:rFonts w:asciiTheme="minorEastAsia" w:eastAsiaTheme="minorEastAsia" w:hAnsiTheme="minorEastAsia"/>
        </w:rPr>
        <w:t>C.</w:t>
      </w:r>
      <w:r w:rsidRPr="001F290B">
        <w:rPr>
          <w:rFonts w:asciiTheme="minorEastAsia" w:eastAsiaTheme="minorEastAsia" w:hAnsiTheme="minorEastAsia" w:hint="eastAsia"/>
        </w:rPr>
        <w:t>1</w:t>
      </w:r>
      <w:r w:rsidRPr="001F290B">
        <w:rPr>
          <w:rFonts w:asciiTheme="minorEastAsia" w:eastAsiaTheme="minorEastAsia" w:hAnsiTheme="minorEastAsia"/>
        </w:rPr>
        <w:t>.2</w:t>
      </w:r>
      <w:r w:rsidRPr="001F290B">
        <w:rPr>
          <w:rFonts w:asciiTheme="minorEastAsia" w:eastAsiaTheme="minorEastAsia" w:hAnsiTheme="minorEastAsia" w:hint="eastAsia"/>
        </w:rPr>
        <w:t xml:space="preserve">.1  </w:t>
      </w:r>
      <w:r>
        <w:t>输入量</w:t>
      </w:r>
      <w:r w:rsidRPr="00A3032E">
        <w:rPr>
          <w:position w:val="-12"/>
        </w:rPr>
        <w:object w:dxaOrig="320" w:dyaOrig="360">
          <v:shape id="_x0000_i1064" type="#_x0000_t75" style="width:17pt;height:17pt" o:ole="">
            <v:imagedata r:id="rId30" o:title=""/>
          </v:shape>
          <o:OLEObject Type="Embed" ProgID="Equation.3" ShapeID="_x0000_i1064" DrawAspect="Content" ObjectID="_1686471282" r:id="rId97"/>
        </w:object>
      </w:r>
      <w:r>
        <w:t>的标准</w:t>
      </w:r>
      <w:r w:rsidRPr="00686551">
        <w:rPr>
          <w:rFonts w:asciiTheme="minorEastAsia" w:eastAsiaTheme="minorEastAsia" w:hAnsiTheme="minorEastAsia"/>
        </w:rPr>
        <w:t>不确定度</w:t>
      </w:r>
      <w:r>
        <w:t>评定</w:t>
      </w:r>
      <w:r w:rsidRPr="00A3032E">
        <w:rPr>
          <w:rFonts w:ascii="宋体" w:hAnsi="宋体"/>
          <w:position w:val="-12"/>
          <w:szCs w:val="21"/>
        </w:rPr>
        <w:object w:dxaOrig="300" w:dyaOrig="360">
          <v:shape id="_x0000_i1065" type="#_x0000_t75" style="width:14.95pt;height:17pt" o:ole="">
            <v:imagedata r:id="rId98" o:title=""/>
          </v:shape>
          <o:OLEObject Type="Embed" ProgID="Equation.DSMT4" ShapeID="_x0000_i1065" DrawAspect="Content" ObjectID="_1686471283" r:id="rId99"/>
        </w:object>
      </w:r>
    </w:p>
    <w:p w:rsidR="006448B3" w:rsidRDefault="006448B3" w:rsidP="00686551">
      <w:pPr>
        <w:autoSpaceDE w:val="0"/>
        <w:autoSpaceDN w:val="0"/>
        <w:spacing w:line="400" w:lineRule="exact"/>
        <w:ind w:firstLineChars="200" w:firstLine="480"/>
      </w:pPr>
      <w:r>
        <w:rPr>
          <w:rFonts w:ascii="宋体" w:hAnsi="宋体"/>
        </w:rPr>
        <w:t>输入量</w:t>
      </w:r>
      <w:r w:rsidRPr="00A3032E">
        <w:rPr>
          <w:position w:val="-12"/>
        </w:rPr>
        <w:object w:dxaOrig="320" w:dyaOrig="360">
          <v:shape id="_x0000_i1066" type="#_x0000_t75" style="width:17pt;height:17pt" o:ole="">
            <v:imagedata r:id="rId30" o:title=""/>
          </v:shape>
          <o:OLEObject Type="Embed" ProgID="Equation.3" ShapeID="_x0000_i1066" DrawAspect="Content" ObjectID="_1686471284" r:id="rId100"/>
        </w:object>
      </w:r>
      <w:r>
        <w:rPr>
          <w:rFonts w:ascii="宋体" w:hAnsi="宋体"/>
        </w:rPr>
        <w:t>的标准不确定度由</w:t>
      </w:r>
      <w:r>
        <w:rPr>
          <w:rFonts w:ascii="宋体" w:hAnsi="宋体" w:hint="eastAsia"/>
        </w:rPr>
        <w:t>精密数字角度转台引入</w:t>
      </w:r>
      <w:r>
        <w:rPr>
          <w:rFonts w:ascii="宋体" w:hAnsi="宋体"/>
        </w:rPr>
        <w:t>，</w:t>
      </w:r>
      <w:r>
        <w:rPr>
          <w:rFonts w:ascii="宋体" w:hAnsi="宋体" w:hint="eastAsia"/>
        </w:rPr>
        <w:t>其最大允许误差为±0.1</w:t>
      </w:r>
      <w:r w:rsidR="00E74E97">
        <w:rPr>
          <w:rFonts w:ascii="宋体" w:hAnsi="宋体" w:hint="eastAsia"/>
        </w:rPr>
        <w:t>°</w:t>
      </w:r>
      <w:r>
        <w:rPr>
          <w:rFonts w:ascii="宋体" w:hAnsi="宋体" w:hint="eastAsia"/>
        </w:rPr>
        <w:t>，</w:t>
      </w:r>
      <w:r>
        <w:rPr>
          <w:rFonts w:ascii="宋体" w:hAnsi="宋体"/>
        </w:rPr>
        <w:t>服从均匀分布</w:t>
      </w:r>
      <w:r>
        <w:rPr>
          <w:rFonts w:ascii="宋体" w:hAnsi="宋体" w:hint="eastAsia"/>
        </w:rPr>
        <w:t>，</w:t>
      </w:r>
      <w:r w:rsidRPr="00A3032E">
        <w:rPr>
          <w:rFonts w:ascii="宋体" w:hAnsi="宋体"/>
          <w:position w:val="-8"/>
        </w:rPr>
        <w:object w:dxaOrig="740" w:dyaOrig="360">
          <v:shape id="_x0000_i1067" type="#_x0000_t75" style="width:38.05pt;height:17pt" o:ole="">
            <v:imagedata r:id="rId101" o:title=""/>
          </v:shape>
          <o:OLEObject Type="Embed" ProgID="Equation.3" ShapeID="_x0000_i1067" DrawAspect="Content" ObjectID="_1686471285" r:id="rId102"/>
        </w:object>
      </w:r>
      <w:r>
        <w:rPr>
          <w:rFonts w:ascii="宋体" w:hAnsi="宋体"/>
        </w:rPr>
        <w:t>。则有</w:t>
      </w:r>
      <w:r w:rsidRPr="00A3032E">
        <w:rPr>
          <w:rFonts w:ascii="宋体" w:hAnsi="宋体"/>
          <w:position w:val="-10"/>
        </w:rPr>
        <w:object w:dxaOrig="999" w:dyaOrig="340">
          <v:shape id="_x0000_i1068" type="#_x0000_t75" style="width:49.6pt;height:17.65pt" o:ole="">
            <v:imagedata r:id="rId103" o:title=""/>
          </v:shape>
          <o:OLEObject Type="Embed" ProgID="Equation.3" ShapeID="_x0000_i1068" DrawAspect="Content" ObjectID="_1686471286" r:id="rId104"/>
        </w:object>
      </w:r>
      <w:r w:rsidR="00E74E97">
        <w:rPr>
          <w:rFonts w:ascii="宋体" w:hAnsi="宋体" w:hint="eastAsia"/>
        </w:rPr>
        <w:t>°</w:t>
      </w:r>
      <w:r w:rsidR="00C138A2">
        <w:t>。</w:t>
      </w:r>
    </w:p>
    <w:p w:rsidR="006448B3" w:rsidRDefault="006448B3" w:rsidP="00686551">
      <w:pPr>
        <w:autoSpaceDE w:val="0"/>
        <w:autoSpaceDN w:val="0"/>
        <w:spacing w:line="400" w:lineRule="exact"/>
      </w:pPr>
      <w:r w:rsidRPr="001F290B">
        <w:rPr>
          <w:rFonts w:asciiTheme="minorEastAsia" w:eastAsiaTheme="minorEastAsia" w:hAnsiTheme="minorEastAsia"/>
        </w:rPr>
        <w:t>C.</w:t>
      </w:r>
      <w:r w:rsidRPr="001F290B">
        <w:rPr>
          <w:rFonts w:asciiTheme="minorEastAsia" w:eastAsiaTheme="minorEastAsia" w:hAnsiTheme="minorEastAsia" w:hint="eastAsia"/>
        </w:rPr>
        <w:t>1</w:t>
      </w:r>
      <w:r w:rsidRPr="001F290B">
        <w:rPr>
          <w:rFonts w:asciiTheme="minorEastAsia" w:eastAsiaTheme="minorEastAsia" w:hAnsiTheme="minorEastAsia"/>
        </w:rPr>
        <w:t>.2</w:t>
      </w:r>
      <w:r w:rsidRPr="001F290B">
        <w:rPr>
          <w:rFonts w:asciiTheme="minorEastAsia" w:eastAsiaTheme="minorEastAsia" w:hAnsiTheme="minorEastAsia" w:hint="eastAsia"/>
        </w:rPr>
        <w:t xml:space="preserve">.2  </w:t>
      </w:r>
      <w:r>
        <w:t>输入量</w:t>
      </w:r>
      <w:r w:rsidRPr="00A3032E">
        <w:rPr>
          <w:position w:val="-4"/>
        </w:rPr>
        <w:object w:dxaOrig="240" w:dyaOrig="320">
          <v:shape id="_x0000_i1069" type="#_x0000_t75" style="width:12.9pt;height:14.95pt" o:ole="">
            <v:imagedata r:id="rId42" o:title=""/>
          </v:shape>
          <o:OLEObject Type="Embed" ProgID="Equation.3" ShapeID="_x0000_i1069" DrawAspect="Content" ObjectID="_1686471287" r:id="rId105"/>
        </w:object>
      </w:r>
      <w:r>
        <w:t>的</w:t>
      </w:r>
      <w:r w:rsidRPr="00686551">
        <w:rPr>
          <w:rFonts w:asciiTheme="minorEastAsia" w:eastAsiaTheme="minorEastAsia" w:hAnsiTheme="minorEastAsia"/>
        </w:rPr>
        <w:t>标准</w:t>
      </w:r>
      <w:r>
        <w:t>不确定度评定</w:t>
      </w:r>
    </w:p>
    <w:p w:rsidR="006448B3" w:rsidRDefault="006448B3" w:rsidP="00686551">
      <w:pPr>
        <w:pStyle w:val="aff"/>
        <w:adjustRightInd w:val="0"/>
        <w:snapToGrid w:val="0"/>
        <w:spacing w:before="0" w:beforeAutospacing="0" w:after="0" w:afterAutospacing="0" w:line="400" w:lineRule="exact"/>
        <w:ind w:firstLineChars="200" w:firstLine="480"/>
      </w:pPr>
      <w:r>
        <w:t>输入量</w:t>
      </w:r>
      <w:r w:rsidRPr="00A3032E">
        <w:rPr>
          <w:position w:val="-4"/>
        </w:rPr>
        <w:object w:dxaOrig="240" w:dyaOrig="320">
          <v:shape id="_x0000_i1070" type="#_x0000_t75" style="width:12.9pt;height:14.95pt" o:ole="">
            <v:imagedata r:id="rId42" o:title=""/>
          </v:shape>
          <o:OLEObject Type="Embed" ProgID="Equation.3" ShapeID="_x0000_i1070" DrawAspect="Content" ObjectID="_1686471288" r:id="rId106"/>
        </w:object>
      </w:r>
      <w:r>
        <w:t>的标准不确定度主要由转角扭矩扳子转角重复性、分辨力引入</w:t>
      </w:r>
      <w:r w:rsidR="00C138A2">
        <w:rPr>
          <w:rFonts w:hint="eastAsia"/>
        </w:rPr>
        <w:t>：</w:t>
      </w:r>
    </w:p>
    <w:p w:rsidR="006448B3" w:rsidRDefault="006448B3" w:rsidP="00686551">
      <w:pPr>
        <w:pStyle w:val="aff"/>
        <w:adjustRightInd w:val="0"/>
        <w:snapToGrid w:val="0"/>
        <w:spacing w:before="0" w:beforeAutospacing="0" w:after="0" w:afterAutospacing="0" w:line="400" w:lineRule="exact"/>
        <w:ind w:firstLineChars="200" w:firstLine="480"/>
      </w:pPr>
      <w:r w:rsidRPr="001F290B">
        <w:rPr>
          <w:rFonts w:asciiTheme="minorEastAsia" w:eastAsiaTheme="minorEastAsia" w:hAnsiTheme="minorEastAsia" w:hint="eastAsia"/>
        </w:rPr>
        <w:t>a</w:t>
      </w:r>
      <w:r w:rsidR="001A6A7A" w:rsidRPr="001F290B">
        <w:rPr>
          <w:rFonts w:asciiTheme="minorEastAsia" w:eastAsiaTheme="minorEastAsia" w:hAnsiTheme="minorEastAsia" w:hint="eastAsia"/>
        </w:rPr>
        <w:t>）</w:t>
      </w:r>
      <w:r w:rsidR="008122F0">
        <w:rPr>
          <w:rFonts w:asciiTheme="minorEastAsia" w:eastAsiaTheme="minorEastAsia" w:hAnsiTheme="minorEastAsia" w:hint="eastAsia"/>
        </w:rPr>
        <w:t xml:space="preserve"> </w:t>
      </w:r>
      <w:r>
        <w:t>由</w:t>
      </w:r>
      <w:r>
        <w:rPr>
          <w:rFonts w:hint="eastAsia"/>
        </w:rPr>
        <w:t>转角</w:t>
      </w:r>
      <w:r>
        <w:t>重复性引入的标准不确定度</w:t>
      </w:r>
      <w:r w:rsidR="00AA0F0F" w:rsidRPr="00C138A2">
        <w:rPr>
          <w:position w:val="-10"/>
        </w:rPr>
        <w:object w:dxaOrig="360" w:dyaOrig="320">
          <v:shape id="_x0000_i1071" type="#_x0000_t75" style="width:19pt;height:16.3pt" o:ole="">
            <v:imagedata r:id="rId107" o:title=""/>
          </v:shape>
          <o:OLEObject Type="Embed" ProgID="Equation.3" ShapeID="_x0000_i1071" DrawAspect="Content" ObjectID="_1686471289" r:id="rId108"/>
        </w:object>
      </w:r>
      <w:r w:rsidR="00C138A2">
        <w:rPr>
          <w:rFonts w:hint="eastAsia"/>
        </w:rPr>
        <w:t>：</w:t>
      </w:r>
    </w:p>
    <w:p w:rsidR="006448B3" w:rsidRDefault="00704EE0" w:rsidP="006448B3">
      <w:pPr>
        <w:autoSpaceDE w:val="0"/>
        <w:autoSpaceDN w:val="0"/>
        <w:ind w:firstLineChars="200" w:firstLine="480"/>
      </w:pPr>
      <w:r>
        <w:rPr>
          <w:noProof/>
        </w:rPr>
        <w:pict>
          <v:shape id="_x0000_s1273" type="#_x0000_t202" style="position:absolute;left:0;text-align:left;margin-left:295.5pt;margin-top:3.5pt;width:19.5pt;height:24.35pt;z-index:251666944;mso-wrap-style:none;mso-height-percent:200;mso-height-percent:200;mso-width-relative:margin;mso-height-relative:margin" strokecolor="white [3212]">
            <v:textbox style="mso-next-textbox:#_x0000_s1273;mso-fit-shape-to-text:t" inset="0,,0">
              <w:txbxContent>
                <w:p w:rsidR="00C138A2" w:rsidRDefault="00AA0F0F">
                  <w:r w:rsidRPr="00C138A2">
                    <w:rPr>
                      <w:position w:val="-10"/>
                    </w:rPr>
                    <w:object w:dxaOrig="360" w:dyaOrig="320">
                      <v:shape id="_x0000_i1107" type="#_x0000_t75" style="width:19pt;height:16.3pt" o:ole="">
                        <v:imagedata r:id="rId107" o:title=""/>
                      </v:shape>
                      <o:OLEObject Type="Embed" ProgID="Equation.3" ShapeID="_x0000_i1107" DrawAspect="Content" ObjectID="_1686471325" r:id="rId109"/>
                    </w:object>
                  </w:r>
                </w:p>
              </w:txbxContent>
            </v:textbox>
          </v:shape>
        </w:pict>
      </w:r>
      <w:r w:rsidR="006448B3">
        <w:rPr>
          <w:rFonts w:hint="eastAsia"/>
        </w:rPr>
        <w:t>三次的测量数据为</w:t>
      </w:r>
      <w:r w:rsidR="006448B3" w:rsidRPr="00E74E97">
        <w:rPr>
          <w:rFonts w:asciiTheme="minorEastAsia" w:eastAsiaTheme="minorEastAsia" w:hAnsiTheme="minorEastAsia" w:hint="eastAsia"/>
        </w:rPr>
        <w:t>90</w:t>
      </w:r>
      <w:r w:rsidR="00E74E97">
        <w:rPr>
          <w:rFonts w:ascii="宋体" w:hAnsi="宋体" w:hint="eastAsia"/>
        </w:rPr>
        <w:t>°</w:t>
      </w:r>
      <w:r w:rsidR="002621AF" w:rsidRPr="00E74E97">
        <w:rPr>
          <w:rFonts w:asciiTheme="minorEastAsia" w:eastAsiaTheme="minorEastAsia" w:hAnsiTheme="minorEastAsia" w:cs="宋体" w:hint="eastAsia"/>
        </w:rPr>
        <w:t>，</w:t>
      </w:r>
      <w:r w:rsidR="006448B3" w:rsidRPr="00E74E97">
        <w:rPr>
          <w:rFonts w:asciiTheme="minorEastAsia" w:eastAsiaTheme="minorEastAsia" w:hAnsiTheme="minorEastAsia" w:hint="eastAsia"/>
        </w:rPr>
        <w:t>91</w:t>
      </w:r>
      <w:r w:rsidR="00E74E97">
        <w:rPr>
          <w:rFonts w:ascii="宋体" w:hAnsi="宋体" w:hint="eastAsia"/>
        </w:rPr>
        <w:t>°</w:t>
      </w:r>
      <w:r w:rsidR="002621AF" w:rsidRPr="00E74E97">
        <w:rPr>
          <w:rFonts w:asciiTheme="minorEastAsia" w:eastAsiaTheme="minorEastAsia" w:hAnsiTheme="minorEastAsia" w:cs="宋体" w:hint="eastAsia"/>
        </w:rPr>
        <w:t>，</w:t>
      </w:r>
      <w:r w:rsidR="006448B3" w:rsidRPr="00E74E97">
        <w:rPr>
          <w:rFonts w:asciiTheme="minorEastAsia" w:eastAsiaTheme="minorEastAsia" w:hAnsiTheme="minorEastAsia" w:hint="eastAsia"/>
        </w:rPr>
        <w:t>90</w:t>
      </w:r>
      <w:r w:rsidR="00E74E97">
        <w:rPr>
          <w:rFonts w:ascii="宋体" w:hAnsi="宋体" w:hint="eastAsia"/>
        </w:rPr>
        <w:t>°</w:t>
      </w:r>
      <w:r w:rsidR="006448B3" w:rsidRPr="00E74E97">
        <w:rPr>
          <w:rFonts w:asciiTheme="minorEastAsia" w:eastAsiaTheme="minorEastAsia" w:hAnsiTheme="minorEastAsia" w:hint="eastAsia"/>
        </w:rPr>
        <w:t>，</w:t>
      </w:r>
      <w:r w:rsidR="006448B3">
        <w:rPr>
          <w:rFonts w:hint="eastAsia"/>
        </w:rPr>
        <w:t>采用极差法，</w:t>
      </w:r>
      <w:r w:rsidR="006448B3" w:rsidRPr="00A3032E">
        <w:rPr>
          <w:i/>
          <w:iCs/>
          <w:position w:val="-28"/>
        </w:rPr>
        <w:object w:dxaOrig="1760" w:dyaOrig="660">
          <v:shape id="_x0000_i1072" type="#_x0000_t75" style="width:86.95pt;height:31.9pt" o:ole="">
            <v:imagedata r:id="rId110" o:title=""/>
          </v:shape>
          <o:OLEObject Type="Embed" ProgID="Equation.DSMT4" ShapeID="_x0000_i1072" DrawAspect="Content" ObjectID="_1686471290" r:id="rId111"/>
        </w:object>
      </w:r>
      <w:r w:rsidR="006448B3">
        <w:rPr>
          <w:rFonts w:ascii="宋体" w:hAnsi="宋体" w:hint="eastAsia"/>
        </w:rPr>
        <w:t>=</w:t>
      </w:r>
      <w:r w:rsidR="006448B3" w:rsidRPr="00E74E97">
        <w:t>0.34</w:t>
      </w:r>
      <w:r w:rsidR="00E74E97">
        <w:rPr>
          <w:rFonts w:ascii="宋体" w:hAnsi="宋体" w:hint="eastAsia"/>
        </w:rPr>
        <w:t>°</w:t>
      </w:r>
      <w:r w:rsidR="006448B3">
        <w:rPr>
          <w:rFonts w:hint="eastAsia"/>
        </w:rPr>
        <w:t>。</w:t>
      </w:r>
    </w:p>
    <w:p w:rsidR="006448B3" w:rsidRDefault="006448B3" w:rsidP="00686551">
      <w:pPr>
        <w:pStyle w:val="aff"/>
        <w:adjustRightInd w:val="0"/>
        <w:snapToGrid w:val="0"/>
        <w:spacing w:before="0" w:beforeAutospacing="0" w:after="0" w:afterAutospacing="0" w:line="400" w:lineRule="exact"/>
        <w:ind w:firstLineChars="200" w:firstLine="480"/>
      </w:pPr>
      <w:r w:rsidRPr="001F290B">
        <w:rPr>
          <w:rFonts w:asciiTheme="minorEastAsia" w:eastAsiaTheme="minorEastAsia" w:hAnsiTheme="minorEastAsia" w:hint="eastAsia"/>
        </w:rPr>
        <w:t>b</w:t>
      </w:r>
      <w:r w:rsidR="001A6A7A" w:rsidRPr="001F290B">
        <w:rPr>
          <w:rFonts w:asciiTheme="minorEastAsia" w:eastAsiaTheme="minorEastAsia" w:hAnsiTheme="minorEastAsia" w:hint="eastAsia"/>
        </w:rPr>
        <w:t>）</w:t>
      </w:r>
      <w:r w:rsidR="008122F0">
        <w:rPr>
          <w:rFonts w:asciiTheme="minorEastAsia" w:eastAsiaTheme="minorEastAsia" w:hAnsiTheme="minorEastAsia" w:hint="eastAsia"/>
        </w:rPr>
        <w:t xml:space="preserve"> </w:t>
      </w:r>
      <w:r>
        <w:t>由转角分辨力引入的标准不确定度</w:t>
      </w:r>
      <w:r w:rsidR="00C138A2" w:rsidRPr="00C138A2">
        <w:rPr>
          <w:position w:val="-10"/>
        </w:rPr>
        <w:object w:dxaOrig="380" w:dyaOrig="320">
          <v:shape id="_x0000_i1073" type="#_x0000_t75" style="width:19pt;height:15.6pt" o:ole="">
            <v:imagedata r:id="rId112" o:title=""/>
          </v:shape>
          <o:OLEObject Type="Embed" ProgID="Equation.3" ShapeID="_x0000_i1073" DrawAspect="Content" ObjectID="_1686471291" r:id="rId113"/>
        </w:object>
      </w:r>
      <w:r w:rsidR="00C138A2">
        <w:rPr>
          <w:rFonts w:hint="eastAsia"/>
        </w:rPr>
        <w:t>：</w:t>
      </w:r>
    </w:p>
    <w:p w:rsidR="006448B3" w:rsidRDefault="006448B3" w:rsidP="006448B3">
      <w:pPr>
        <w:autoSpaceDE w:val="0"/>
        <w:autoSpaceDN w:val="0"/>
        <w:ind w:firstLineChars="200" w:firstLine="480"/>
      </w:pPr>
      <w:r>
        <w:t>分辨力引入的标准不确定度服从均匀分布</w:t>
      </w:r>
      <w:r>
        <w:rPr>
          <w:rFonts w:hint="eastAsia"/>
        </w:rPr>
        <w:t>，</w:t>
      </w:r>
      <w:r w:rsidRPr="00A3032E">
        <w:rPr>
          <w:position w:val="-8"/>
        </w:rPr>
        <w:object w:dxaOrig="640" w:dyaOrig="360">
          <v:shape id="_x0000_i1074" type="#_x0000_t75" style="width:31.9pt;height:17pt" o:ole="">
            <v:imagedata r:id="rId114" o:title=""/>
          </v:shape>
          <o:OLEObject Type="Embed" ProgID="Equation.DSMT4" ShapeID="_x0000_i1074" DrawAspect="Content" ObjectID="_1686471292" r:id="rId115"/>
        </w:object>
      </w:r>
      <w:r>
        <w:rPr>
          <w:rFonts w:hint="eastAsia"/>
        </w:rPr>
        <w:t>，</w:t>
      </w:r>
      <w:r>
        <w:rPr>
          <w:rFonts w:ascii="宋体" w:hAnsi="宋体"/>
        </w:rPr>
        <w:t>分度值为</w:t>
      </w:r>
      <w:r>
        <w:rPr>
          <w:rFonts w:ascii="宋体" w:hAnsi="宋体" w:hint="eastAsia"/>
        </w:rPr>
        <w:t>1</w:t>
      </w:r>
      <w:r w:rsidR="00E74E97">
        <w:rPr>
          <w:rFonts w:ascii="宋体" w:hAnsi="宋体" w:hint="eastAsia"/>
        </w:rPr>
        <w:t>°</w:t>
      </w:r>
      <w:r>
        <w:rPr>
          <w:rFonts w:ascii="宋体" w:hAnsi="宋体" w:hint="eastAsia"/>
        </w:rPr>
        <w:t>，则</w:t>
      </w:r>
      <w:r w:rsidRPr="00A3032E">
        <w:rPr>
          <w:rFonts w:ascii="宋体" w:hAnsi="宋体"/>
          <w:position w:val="-28"/>
        </w:rPr>
        <w:object w:dxaOrig="1100" w:dyaOrig="660">
          <v:shape id="_x0000_i1075" type="#_x0000_t75" style="width:55pt;height:31.9pt" o:ole="">
            <v:imagedata r:id="rId116" o:title=""/>
          </v:shape>
          <o:OLEObject Type="Embed" ProgID="Equation.3" ShapeID="_x0000_i1075" DrawAspect="Content" ObjectID="_1686471293" r:id="rId117"/>
        </w:object>
      </w:r>
      <w:r>
        <w:rPr>
          <w:rFonts w:ascii="宋体" w:hAnsi="宋体" w:hint="eastAsia"/>
        </w:rPr>
        <w:t>=0.29</w:t>
      </w:r>
      <w:r w:rsidR="00E74E97">
        <w:rPr>
          <w:rFonts w:ascii="宋体" w:hAnsi="宋体" w:hint="eastAsia"/>
        </w:rPr>
        <w:t>°</w:t>
      </w:r>
      <w:r>
        <w:rPr>
          <w:rFonts w:hint="eastAsia"/>
        </w:rPr>
        <w:t>。</w:t>
      </w:r>
    </w:p>
    <w:p w:rsidR="006448B3" w:rsidRDefault="006448B3" w:rsidP="00686551">
      <w:pPr>
        <w:pStyle w:val="aff"/>
        <w:adjustRightInd w:val="0"/>
        <w:snapToGrid w:val="0"/>
        <w:spacing w:before="0" w:beforeAutospacing="0" w:after="0" w:afterAutospacing="0" w:line="400" w:lineRule="exact"/>
        <w:ind w:firstLineChars="200" w:firstLine="480"/>
      </w:pPr>
      <w:r>
        <w:t>由于重复性分量包含分辨力引入的不确定度分量，为避免重复计算，只考虑最大分量，忽略较小分量。</w:t>
      </w:r>
    </w:p>
    <w:p w:rsidR="006448B3" w:rsidRDefault="006448B3" w:rsidP="00686551">
      <w:pPr>
        <w:autoSpaceDE w:val="0"/>
        <w:autoSpaceDN w:val="0"/>
        <w:spacing w:line="400" w:lineRule="exact"/>
      </w:pPr>
      <w:r w:rsidRPr="001F290B">
        <w:rPr>
          <w:rFonts w:asciiTheme="minorEastAsia" w:eastAsiaTheme="minorEastAsia" w:hAnsiTheme="minorEastAsia"/>
        </w:rPr>
        <w:t xml:space="preserve">C.1.3  </w:t>
      </w:r>
      <w:r>
        <w:t>标准不确定度评定</w:t>
      </w:r>
    </w:p>
    <w:p w:rsidR="006448B3" w:rsidRDefault="006448B3" w:rsidP="00686551">
      <w:pPr>
        <w:pStyle w:val="aff"/>
        <w:adjustRightInd w:val="0"/>
        <w:snapToGrid w:val="0"/>
        <w:spacing w:before="0" w:beforeAutospacing="0" w:after="0" w:afterAutospacing="0" w:line="400" w:lineRule="exact"/>
        <w:ind w:firstLineChars="200" w:firstLine="480"/>
      </w:pPr>
      <w:r>
        <w:rPr>
          <w:rFonts w:hint="eastAsia"/>
        </w:rPr>
        <w:t>不确定度分量，不确定度来源，不确定度值见表C.1。</w:t>
      </w:r>
    </w:p>
    <w:p w:rsidR="00686551" w:rsidRDefault="00686551" w:rsidP="00686551">
      <w:pPr>
        <w:pStyle w:val="aff"/>
        <w:adjustRightInd w:val="0"/>
        <w:snapToGrid w:val="0"/>
        <w:spacing w:before="0" w:beforeAutospacing="0" w:after="0" w:afterAutospacing="0" w:line="400" w:lineRule="exact"/>
        <w:ind w:firstLineChars="200" w:firstLine="480"/>
      </w:pPr>
    </w:p>
    <w:p w:rsidR="00686551" w:rsidRDefault="00686551" w:rsidP="00686551">
      <w:pPr>
        <w:pStyle w:val="aff"/>
        <w:adjustRightInd w:val="0"/>
        <w:snapToGrid w:val="0"/>
        <w:spacing w:before="0" w:beforeAutospacing="0" w:after="0" w:afterAutospacing="0" w:line="400" w:lineRule="exact"/>
        <w:ind w:firstLineChars="200" w:firstLine="480"/>
      </w:pPr>
    </w:p>
    <w:p w:rsidR="00C138A2" w:rsidRPr="00C138A2" w:rsidRDefault="00C138A2" w:rsidP="00686551">
      <w:pPr>
        <w:pStyle w:val="aff"/>
        <w:adjustRightInd w:val="0"/>
        <w:snapToGrid w:val="0"/>
        <w:spacing w:before="0" w:beforeAutospacing="0" w:after="0" w:afterAutospacing="0" w:line="400" w:lineRule="exact"/>
        <w:ind w:firstLineChars="200" w:firstLine="480"/>
      </w:pPr>
    </w:p>
    <w:p w:rsidR="00686551" w:rsidRDefault="00686551" w:rsidP="00686551">
      <w:pPr>
        <w:pStyle w:val="aff"/>
        <w:adjustRightInd w:val="0"/>
        <w:snapToGrid w:val="0"/>
        <w:spacing w:before="0" w:beforeAutospacing="0" w:after="0" w:afterAutospacing="0" w:line="400" w:lineRule="exact"/>
        <w:ind w:firstLineChars="200" w:firstLine="480"/>
      </w:pPr>
    </w:p>
    <w:p w:rsidR="006448B3" w:rsidRPr="00E91168" w:rsidRDefault="006448B3" w:rsidP="00DF6C42">
      <w:pPr>
        <w:spacing w:beforeLines="50" w:afterLines="50"/>
        <w:jc w:val="center"/>
        <w:rPr>
          <w:rFonts w:ascii="黑体" w:eastAsia="黑体" w:hAnsi="黑体"/>
          <w:sz w:val="21"/>
          <w:szCs w:val="21"/>
        </w:rPr>
      </w:pPr>
      <w:r w:rsidRPr="00E91168">
        <w:rPr>
          <w:rFonts w:ascii="黑体" w:eastAsia="黑体" w:hAnsi="黑体" w:hint="eastAsia"/>
          <w:sz w:val="21"/>
          <w:szCs w:val="21"/>
        </w:rPr>
        <w:lastRenderedPageBreak/>
        <w:t>表</w:t>
      </w:r>
      <w:r w:rsidRPr="00E91168">
        <w:rPr>
          <w:rFonts w:eastAsia="黑体" w:hint="eastAsia"/>
          <w:b/>
          <w:sz w:val="21"/>
          <w:szCs w:val="21"/>
        </w:rPr>
        <w:t>C</w:t>
      </w:r>
      <w:r w:rsidRPr="00E91168">
        <w:rPr>
          <w:rFonts w:ascii="黑体" w:eastAsia="黑体" w:hAnsi="黑体" w:hint="eastAsia"/>
          <w:sz w:val="21"/>
          <w:szCs w:val="21"/>
        </w:rPr>
        <w:t xml:space="preserve">.1 </w:t>
      </w:r>
      <w:r w:rsidR="0076285E" w:rsidRPr="00E91168">
        <w:rPr>
          <w:rFonts w:ascii="黑体" w:eastAsia="黑体" w:hAnsi="黑体" w:hint="eastAsia"/>
          <w:sz w:val="21"/>
          <w:szCs w:val="21"/>
        </w:rPr>
        <w:t xml:space="preserve"> </w:t>
      </w:r>
      <w:r w:rsidRPr="00E91168">
        <w:rPr>
          <w:rFonts w:ascii="黑体" w:eastAsia="黑体" w:hAnsi="黑体" w:hint="eastAsia"/>
          <w:sz w:val="21"/>
          <w:szCs w:val="21"/>
        </w:rPr>
        <w:t>标准不确定度分量表</w:t>
      </w:r>
    </w:p>
    <w:tbl>
      <w:tblPr>
        <w:tblStyle w:val="af8"/>
        <w:tblW w:w="4900" w:type="pct"/>
        <w:jc w:val="center"/>
        <w:tblBorders>
          <w:top w:val="single" w:sz="8" w:space="0" w:color="auto"/>
          <w:left w:val="single" w:sz="8" w:space="0" w:color="auto"/>
          <w:bottom w:val="single" w:sz="8" w:space="0" w:color="auto"/>
          <w:right w:val="single" w:sz="8" w:space="0" w:color="auto"/>
        </w:tblBorders>
        <w:tblLook w:val="04A0"/>
      </w:tblPr>
      <w:tblGrid>
        <w:gridCol w:w="2275"/>
        <w:gridCol w:w="2275"/>
        <w:gridCol w:w="2275"/>
        <w:gridCol w:w="2275"/>
      </w:tblGrid>
      <w:tr w:rsidR="006448B3" w:rsidRPr="00CD3308" w:rsidTr="0076285E">
        <w:trPr>
          <w:jc w:val="center"/>
        </w:trPr>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不确定度分量</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不确定度来源</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不确定度值</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评定方法</w:t>
            </w:r>
          </w:p>
        </w:tc>
      </w:tr>
      <w:tr w:rsidR="006448B3" w:rsidRPr="00CD3308" w:rsidTr="0076285E">
        <w:trPr>
          <w:jc w:val="center"/>
        </w:trPr>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object w:dxaOrig="300" w:dyaOrig="360">
                <v:shape id="_x0000_i1076" type="#_x0000_t75" style="width:14.95pt;height:17pt" o:ole="">
                  <v:imagedata r:id="rId98" o:title=""/>
                </v:shape>
                <o:OLEObject Type="Embed" ProgID="Equation.DSMT4" ShapeID="_x0000_i1076" DrawAspect="Content" ObjectID="_1686471294" r:id="rId118"/>
              </w:objec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转角</w:t>
            </w:r>
            <w:r w:rsidRPr="00CD3308">
              <w:rPr>
                <w:rFonts w:asciiTheme="minorEastAsia" w:eastAsiaTheme="minorEastAsia" w:hAnsiTheme="minorEastAsia"/>
                <w:sz w:val="21"/>
                <w:szCs w:val="21"/>
              </w:rPr>
              <w:t>标准</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0.06°</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B类</w:t>
            </w:r>
          </w:p>
        </w:tc>
      </w:tr>
      <w:tr w:rsidR="006448B3" w:rsidRPr="00CD3308" w:rsidTr="0076285E">
        <w:trPr>
          <w:jc w:val="center"/>
        </w:trPr>
        <w:tc>
          <w:tcPr>
            <w:tcW w:w="2275" w:type="dxa"/>
            <w:vAlign w:val="center"/>
          </w:tcPr>
          <w:p w:rsidR="006448B3" w:rsidRPr="00CD3308" w:rsidRDefault="00C138A2" w:rsidP="00DF6C42">
            <w:pPr>
              <w:adjustRightInd w:val="0"/>
              <w:snapToGrid w:val="0"/>
              <w:spacing w:beforeLines="30" w:afterLines="30"/>
              <w:jc w:val="center"/>
              <w:rPr>
                <w:rFonts w:asciiTheme="minorEastAsia" w:eastAsiaTheme="minorEastAsia" w:hAnsiTheme="minorEastAsia"/>
                <w:sz w:val="21"/>
                <w:szCs w:val="21"/>
              </w:rPr>
            </w:pPr>
            <w:r w:rsidRPr="00C138A2">
              <w:rPr>
                <w:position w:val="-10"/>
              </w:rPr>
              <w:object w:dxaOrig="360" w:dyaOrig="320">
                <v:shape id="_x0000_i1077" type="#_x0000_t75" style="width:15.6pt;height:13.6pt" o:ole="">
                  <v:imagedata r:id="rId107" o:title=""/>
                </v:shape>
                <o:OLEObject Type="Embed" ProgID="Equation.3" ShapeID="_x0000_i1077" DrawAspect="Content" ObjectID="_1686471295" r:id="rId119"/>
              </w:objec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测量重复性</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0.34°</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A类</w:t>
            </w:r>
          </w:p>
        </w:tc>
      </w:tr>
      <w:tr w:rsidR="006448B3" w:rsidRPr="00CD3308" w:rsidTr="0076285E">
        <w:trPr>
          <w:jc w:val="center"/>
        </w:trPr>
        <w:tc>
          <w:tcPr>
            <w:tcW w:w="2275" w:type="dxa"/>
            <w:vAlign w:val="center"/>
          </w:tcPr>
          <w:p w:rsidR="006448B3" w:rsidRPr="00CD3308" w:rsidRDefault="00C33121" w:rsidP="00DF6C42">
            <w:pPr>
              <w:adjustRightInd w:val="0"/>
              <w:snapToGrid w:val="0"/>
              <w:spacing w:beforeLines="30" w:afterLines="30"/>
              <w:jc w:val="center"/>
              <w:rPr>
                <w:rFonts w:asciiTheme="minorEastAsia" w:eastAsiaTheme="minorEastAsia" w:hAnsiTheme="minorEastAsia"/>
                <w:sz w:val="21"/>
                <w:szCs w:val="21"/>
              </w:rPr>
            </w:pPr>
            <w:r w:rsidRPr="00C138A2">
              <w:rPr>
                <w:position w:val="-10"/>
              </w:rPr>
              <w:object w:dxaOrig="380" w:dyaOrig="320">
                <v:shape id="_x0000_i1078" type="#_x0000_t75" style="width:17pt;height:14.25pt" o:ole="">
                  <v:imagedata r:id="rId112" o:title=""/>
                </v:shape>
                <o:OLEObject Type="Embed" ProgID="Equation.3" ShapeID="_x0000_i1078" DrawAspect="Content" ObjectID="_1686471296" r:id="rId120"/>
              </w:objec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分辨力</w:t>
            </w:r>
            <w:r w:rsidRPr="00CD3308">
              <w:rPr>
                <w:rFonts w:asciiTheme="minorEastAsia" w:eastAsiaTheme="minorEastAsia" w:hAnsiTheme="minorEastAsia" w:cs="宋体" w:hint="eastAsia"/>
                <w:sz w:val="21"/>
                <w:szCs w:val="21"/>
              </w:rPr>
              <w:t>（舍）</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0.29°</w:t>
            </w:r>
          </w:p>
        </w:tc>
        <w:tc>
          <w:tcPr>
            <w:tcW w:w="2275"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B类</w:t>
            </w:r>
          </w:p>
        </w:tc>
      </w:tr>
    </w:tbl>
    <w:p w:rsidR="006448B3" w:rsidRPr="00A77682" w:rsidRDefault="006448B3" w:rsidP="00DF6C42">
      <w:pPr>
        <w:autoSpaceDE w:val="0"/>
        <w:autoSpaceDN w:val="0"/>
        <w:spacing w:beforeLines="50" w:line="400" w:lineRule="exact"/>
        <w:rPr>
          <w:rFonts w:asciiTheme="minorEastAsia" w:eastAsiaTheme="minorEastAsia" w:hAnsiTheme="minorEastAsia"/>
        </w:rPr>
      </w:pPr>
      <w:r w:rsidRPr="00A77682">
        <w:rPr>
          <w:rFonts w:asciiTheme="minorEastAsia" w:eastAsiaTheme="minorEastAsia" w:hAnsiTheme="minorEastAsia"/>
        </w:rPr>
        <w:t>C.</w:t>
      </w:r>
      <w:r w:rsidRPr="00A77682">
        <w:rPr>
          <w:rFonts w:asciiTheme="minorEastAsia" w:eastAsiaTheme="minorEastAsia" w:hAnsiTheme="minorEastAsia" w:hint="eastAsia"/>
        </w:rPr>
        <w:t>1</w:t>
      </w:r>
      <w:r w:rsidRPr="00A77682">
        <w:rPr>
          <w:rFonts w:asciiTheme="minorEastAsia" w:eastAsiaTheme="minorEastAsia" w:hAnsiTheme="minorEastAsia"/>
        </w:rPr>
        <w:t>.4  合成标准不确定度</w:t>
      </w:r>
    </w:p>
    <w:p w:rsidR="006448B3" w:rsidRDefault="007B5AF1" w:rsidP="00444BFB">
      <w:pPr>
        <w:autoSpaceDE w:val="0"/>
        <w:autoSpaceDN w:val="0"/>
        <w:spacing w:line="400" w:lineRule="exact"/>
        <w:ind w:firstLineChars="200" w:firstLine="480"/>
        <w:rPr>
          <w:rFonts w:hAnsi="宋体"/>
        </w:rPr>
      </w:pPr>
      <w:r w:rsidRPr="00A3032E">
        <w:rPr>
          <w:rFonts w:ascii="宋体" w:hAnsi="宋体"/>
          <w:position w:val="-12"/>
        </w:rPr>
        <w:object w:dxaOrig="1500" w:dyaOrig="420">
          <v:shape id="_x0000_i1079" type="#_x0000_t75" style="width:74.7pt;height:21.75pt" o:ole="">
            <v:imagedata r:id="rId121" o:title=""/>
          </v:shape>
          <o:OLEObject Type="Embed" ProgID="Equation.3" ShapeID="_x0000_i1079" DrawAspect="Content" ObjectID="_1686471297" r:id="rId122"/>
        </w:object>
      </w:r>
      <w:r w:rsidR="006448B3">
        <w:rPr>
          <w:rFonts w:ascii="宋体" w:hAnsi="宋体" w:hint="eastAsia"/>
        </w:rPr>
        <w:t>=0.34°</w:t>
      </w:r>
    </w:p>
    <w:p w:rsidR="006448B3" w:rsidRPr="00A77682" w:rsidRDefault="006448B3" w:rsidP="00444BFB">
      <w:pPr>
        <w:autoSpaceDE w:val="0"/>
        <w:autoSpaceDN w:val="0"/>
        <w:spacing w:line="400" w:lineRule="exact"/>
        <w:rPr>
          <w:rFonts w:asciiTheme="minorEastAsia" w:eastAsiaTheme="minorEastAsia" w:hAnsiTheme="minorEastAsia"/>
        </w:rPr>
      </w:pPr>
      <w:r w:rsidRPr="00A77682">
        <w:rPr>
          <w:rFonts w:asciiTheme="minorEastAsia" w:eastAsiaTheme="minorEastAsia" w:hAnsiTheme="minorEastAsia"/>
        </w:rPr>
        <w:t>C.</w:t>
      </w:r>
      <w:r w:rsidRPr="00A77682">
        <w:rPr>
          <w:rFonts w:asciiTheme="minorEastAsia" w:eastAsiaTheme="minorEastAsia" w:hAnsiTheme="minorEastAsia" w:hint="eastAsia"/>
        </w:rPr>
        <w:t>1</w:t>
      </w:r>
      <w:r w:rsidRPr="00A77682">
        <w:rPr>
          <w:rFonts w:asciiTheme="minorEastAsia" w:eastAsiaTheme="minorEastAsia" w:hAnsiTheme="minorEastAsia"/>
        </w:rPr>
        <w:t>.5  扩展不确定度</w:t>
      </w:r>
    </w:p>
    <w:p w:rsidR="006448B3" w:rsidRPr="00FF3EE6" w:rsidRDefault="007B5AF1" w:rsidP="00444BFB">
      <w:pPr>
        <w:adjustRightInd w:val="0"/>
        <w:snapToGrid w:val="0"/>
        <w:spacing w:line="400" w:lineRule="exact"/>
        <w:ind w:firstLineChars="200" w:firstLine="480"/>
      </w:pPr>
      <w:r w:rsidRPr="007B5AF1">
        <w:rPr>
          <w:position w:val="-10"/>
        </w:rPr>
        <w:object w:dxaOrig="1180" w:dyaOrig="320">
          <v:shape id="_x0000_i1080" type="#_x0000_t75" style="width:58.4pt;height:14.95pt" o:ole="">
            <v:imagedata r:id="rId123" o:title=""/>
          </v:shape>
          <o:OLEObject Type="Embed" ProgID="Equation.3" ShapeID="_x0000_i1080" DrawAspect="Content" ObjectID="_1686471298" r:id="rId124"/>
        </w:object>
      </w:r>
      <w:r w:rsidR="006448B3" w:rsidRPr="00FF3EE6">
        <w:t>1°</w:t>
      </w:r>
      <w:r w:rsidR="001A6A7A" w:rsidRPr="00FF3EE6">
        <w:rPr>
          <w:rFonts w:hAnsi="宋体"/>
        </w:rPr>
        <w:t>（</w:t>
      </w:r>
      <w:r w:rsidR="006448B3" w:rsidRPr="00FF3EE6">
        <w:rPr>
          <w:i/>
        </w:rPr>
        <w:t>k</w:t>
      </w:r>
      <w:r w:rsidR="006448B3" w:rsidRPr="00FF3EE6">
        <w:t xml:space="preserve"> =2</w:t>
      </w:r>
      <w:r w:rsidR="001A6A7A" w:rsidRPr="00FF3EE6">
        <w:rPr>
          <w:rFonts w:hAnsi="宋体"/>
        </w:rPr>
        <w:t>）</w:t>
      </w:r>
    </w:p>
    <w:p w:rsidR="006448B3" w:rsidRPr="00444BFB" w:rsidRDefault="006448B3" w:rsidP="00DF6C42">
      <w:pPr>
        <w:spacing w:beforeLines="50" w:afterLines="50" w:line="400" w:lineRule="exact"/>
        <w:rPr>
          <w:rFonts w:ascii="黑体" w:eastAsia="黑体" w:hAnsi="黑体"/>
        </w:rPr>
      </w:pPr>
      <w:r w:rsidRPr="00D46BA1">
        <w:rPr>
          <w:rFonts w:eastAsia="黑体" w:hint="eastAsia"/>
          <w:b/>
        </w:rPr>
        <w:t>C</w:t>
      </w:r>
      <w:r w:rsidRPr="00444BFB">
        <w:rPr>
          <w:rFonts w:ascii="黑体" w:eastAsia="黑体" w:hAnsi="黑体" w:hint="eastAsia"/>
        </w:rPr>
        <w:t>.2</w:t>
      </w:r>
      <w:r w:rsidR="003423CE">
        <w:rPr>
          <w:rFonts w:ascii="黑体" w:eastAsia="黑体" w:hAnsi="黑体" w:hint="eastAsia"/>
        </w:rPr>
        <w:t xml:space="preserve">  </w:t>
      </w:r>
      <w:r w:rsidRPr="00444BFB">
        <w:rPr>
          <w:rFonts w:ascii="黑体" w:eastAsia="黑体" w:hAnsi="黑体" w:hint="eastAsia"/>
        </w:rPr>
        <w:t>扭矩示值相对误差不确定度的评定</w:t>
      </w:r>
    </w:p>
    <w:p w:rsidR="006448B3" w:rsidRDefault="00533FEC" w:rsidP="00444BFB">
      <w:pPr>
        <w:autoSpaceDE w:val="0"/>
        <w:autoSpaceDN w:val="0"/>
        <w:spacing w:line="400" w:lineRule="exact"/>
        <w:rPr>
          <w:rFonts w:asciiTheme="minorEastAsia" w:eastAsiaTheme="minorEastAsia" w:hAnsiTheme="minorEastAsia"/>
        </w:rPr>
      </w:pPr>
      <w:r w:rsidRPr="00A77682">
        <w:rPr>
          <w:rFonts w:asciiTheme="minorEastAsia" w:eastAsiaTheme="minorEastAsia" w:hAnsiTheme="minorEastAsia"/>
        </w:rPr>
        <w:t>C.</w:t>
      </w:r>
      <w:r w:rsidR="006448B3" w:rsidRPr="00444BFB">
        <w:rPr>
          <w:rFonts w:asciiTheme="minorEastAsia" w:eastAsiaTheme="minorEastAsia" w:hAnsiTheme="minorEastAsia" w:hint="eastAsia"/>
        </w:rPr>
        <w:t>2</w:t>
      </w:r>
      <w:r w:rsidR="006448B3" w:rsidRPr="00444BFB">
        <w:rPr>
          <w:rFonts w:asciiTheme="minorEastAsia" w:eastAsiaTheme="minorEastAsia" w:hAnsiTheme="minorEastAsia"/>
        </w:rPr>
        <w:t>.1  测量模型</w:t>
      </w:r>
    </w:p>
    <w:p w:rsidR="007B5AF1" w:rsidRPr="0022443C" w:rsidRDefault="007B5AF1" w:rsidP="007B5AF1">
      <w:pPr>
        <w:pStyle w:val="aff"/>
        <w:adjustRightInd w:val="0"/>
        <w:snapToGrid w:val="0"/>
        <w:spacing w:before="0" w:beforeAutospacing="0" w:after="0" w:afterAutospacing="0" w:line="400" w:lineRule="exact"/>
        <w:ind w:firstLineChars="200" w:firstLine="480"/>
        <w:rPr>
          <w:rFonts w:asciiTheme="minorEastAsia" w:eastAsiaTheme="minorEastAsia" w:hAnsiTheme="minorEastAsia"/>
        </w:rPr>
      </w:pPr>
      <w:r w:rsidRPr="0022443C">
        <w:rPr>
          <w:rFonts w:asciiTheme="minorEastAsia" w:eastAsiaTheme="minorEastAsia" w:hAnsiTheme="minorEastAsia"/>
        </w:rPr>
        <w:t>测量模型</w:t>
      </w:r>
      <w:r>
        <w:rPr>
          <w:rFonts w:asciiTheme="minorEastAsia" w:eastAsiaTheme="minorEastAsia" w:hAnsiTheme="minorEastAsia" w:hint="eastAsia"/>
        </w:rPr>
        <w:t>见公式（C.2）</w:t>
      </w:r>
      <w:r>
        <w:t>。</w:t>
      </w:r>
    </w:p>
    <w:p w:rsidR="006448B3" w:rsidRDefault="006448B3" w:rsidP="00DF6C42">
      <w:pPr>
        <w:tabs>
          <w:tab w:val="left" w:pos="4395"/>
        </w:tabs>
        <w:autoSpaceDE w:val="0"/>
        <w:autoSpaceDN w:val="0"/>
        <w:spacing w:beforeLines="50" w:afterLines="50"/>
        <w:jc w:val="right"/>
      </w:pPr>
      <w:r w:rsidRPr="00A3032E">
        <w:rPr>
          <w:position w:val="-12"/>
        </w:rPr>
        <w:object w:dxaOrig="1120" w:dyaOrig="400">
          <v:shape id="_x0000_i1081" type="#_x0000_t75" style="width:57.05pt;height:22.4pt" o:ole="">
            <v:imagedata r:id="rId125" o:title=""/>
          </v:shape>
          <o:OLEObject Type="Embed" ProgID="Equation.DSMT4" ShapeID="_x0000_i1081" DrawAspect="Content" ObjectID="_1686471299" r:id="rId126"/>
        </w:object>
      </w:r>
      <w:r>
        <w:rPr>
          <w:rFonts w:hint="eastAsia"/>
        </w:rPr>
        <w:t xml:space="preserve">       </w:t>
      </w:r>
      <w:r w:rsidR="00332CDA">
        <w:rPr>
          <w:rFonts w:hint="eastAsia"/>
        </w:rPr>
        <w:t xml:space="preserve"> </w:t>
      </w:r>
      <w:r>
        <w:rPr>
          <w:rFonts w:hint="eastAsia"/>
        </w:rPr>
        <w:t xml:space="preserve">                </w:t>
      </w:r>
      <w:r w:rsidRPr="00CF08FA">
        <w:rPr>
          <w:rFonts w:ascii="宋体" w:hAnsi="宋体" w:hint="eastAsia"/>
        </w:rPr>
        <w:t xml:space="preserve">   （</w:t>
      </w:r>
      <w:r w:rsidRPr="00CF08FA">
        <w:rPr>
          <w:rFonts w:ascii="宋体" w:hAnsi="宋体"/>
        </w:rPr>
        <w:t>C.</w:t>
      </w:r>
      <w:r w:rsidRPr="00CF08FA">
        <w:rPr>
          <w:rFonts w:ascii="宋体" w:hAnsi="宋体" w:hint="eastAsia"/>
        </w:rPr>
        <w:t>2）</w:t>
      </w:r>
    </w:p>
    <w:p w:rsidR="006448B3" w:rsidRDefault="006448B3" w:rsidP="00533FEC">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Pr>
          <w:rFonts w:ascii="Times New Roman" w:hAnsi="Times New Roman" w:hint="eastAsia"/>
        </w:rPr>
        <w:t>式中：</w:t>
      </w:r>
    </w:p>
    <w:p w:rsidR="006448B3" w:rsidRDefault="006448B3" w:rsidP="00533FEC">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rFonts w:ascii="Times New Roman" w:hAnsi="Times New Roman"/>
          <w:position w:val="-10"/>
        </w:rPr>
        <w:object w:dxaOrig="320" w:dyaOrig="340">
          <v:shape id="_x0000_i1082" type="#_x0000_t75" style="width:14.95pt;height:17.65pt" o:ole="">
            <v:imagedata r:id="rId127" o:title=""/>
          </v:shape>
          <o:OLEObject Type="Embed" ProgID="Equation.3" ShapeID="_x0000_i1082" DrawAspect="Content" ObjectID="_1686471300" r:id="rId128"/>
        </w:object>
      </w:r>
      <w:r>
        <w:rPr>
          <w:rFonts w:ascii="Times New Roman" w:hAnsi="Times New Roman"/>
        </w:rPr>
        <w:t>——</w:t>
      </w:r>
      <w:r>
        <w:rPr>
          <w:rFonts w:ascii="Times New Roman" w:hAnsi="Times New Roman"/>
        </w:rPr>
        <w:t>转角扭矩扳子的扭矩示值相对误差；</w:t>
      </w:r>
    </w:p>
    <w:p w:rsidR="006448B3" w:rsidRDefault="006448B3" w:rsidP="00533FEC">
      <w:pPr>
        <w:pStyle w:val="aff"/>
        <w:adjustRightInd w:val="0"/>
        <w:snapToGrid w:val="0"/>
        <w:spacing w:before="0" w:beforeAutospacing="0" w:after="0" w:afterAutospacing="0" w:line="400" w:lineRule="exact"/>
        <w:ind w:right="-108" w:firstLineChars="200" w:firstLine="480"/>
        <w:jc w:val="both"/>
        <w:rPr>
          <w:rFonts w:ascii="Times New Roman" w:hAnsi="Times New Roman"/>
        </w:rPr>
      </w:pPr>
      <w:r w:rsidRPr="00A3032E">
        <w:rPr>
          <w:rFonts w:ascii="Times New Roman" w:hAnsi="Times New Roman"/>
          <w:position w:val="-12"/>
        </w:rPr>
        <w:object w:dxaOrig="220" w:dyaOrig="360">
          <v:shape id="_x0000_i1083" type="#_x0000_t75" style="width:9.5pt;height:17pt" o:ole="">
            <v:imagedata r:id="rId129" o:title=""/>
          </v:shape>
          <o:OLEObject Type="Embed" ProgID="Equation.3" ShapeID="_x0000_i1083" DrawAspect="Content" ObjectID="_1686471301" r:id="rId130"/>
        </w:object>
      </w:r>
      <w:r>
        <w:rPr>
          <w:rFonts w:ascii="Times New Roman" w:hAnsi="Times New Roman"/>
        </w:rPr>
        <w:t xml:space="preserve"> ——</w:t>
      </w:r>
      <w:r>
        <w:rPr>
          <w:rFonts w:ascii="Times New Roman" w:hAnsi="Times New Roman"/>
        </w:rPr>
        <w:t>校准点扭矩扳子的示值；</w:t>
      </w:r>
    </w:p>
    <w:p w:rsidR="006448B3" w:rsidRDefault="006448B3" w:rsidP="00533FEC">
      <w:pPr>
        <w:pStyle w:val="aff"/>
        <w:adjustRightInd w:val="0"/>
        <w:snapToGrid w:val="0"/>
        <w:spacing w:before="0" w:beforeAutospacing="0" w:after="0" w:afterAutospacing="0" w:line="400" w:lineRule="exact"/>
        <w:ind w:right="-108" w:firstLineChars="200" w:firstLine="480"/>
        <w:jc w:val="both"/>
      </w:pPr>
      <w:r w:rsidRPr="00A3032E">
        <w:rPr>
          <w:rFonts w:ascii="Times New Roman" w:hAnsi="Times New Roman"/>
          <w:position w:val="-4"/>
        </w:rPr>
        <w:object w:dxaOrig="220" w:dyaOrig="320">
          <v:shape id="_x0000_i1084" type="#_x0000_t75" style="width:9.5pt;height:14.95pt" o:ole="">
            <v:imagedata r:id="rId131" o:title=""/>
          </v:shape>
          <o:OLEObject Type="Embed" ProgID="Equation.3" ShapeID="_x0000_i1084" DrawAspect="Content" ObjectID="_1686471302" r:id="rId132"/>
        </w:object>
      </w:r>
      <w:r>
        <w:rPr>
          <w:rFonts w:ascii="Times New Roman" w:hAnsi="Times New Roman"/>
        </w:rPr>
        <w:t xml:space="preserve"> ——</w:t>
      </w:r>
      <w:r>
        <w:rPr>
          <w:rFonts w:ascii="Times New Roman" w:hAnsi="Times New Roman"/>
        </w:rPr>
        <w:t>校准点检定</w:t>
      </w:r>
      <w:r w:rsidRPr="00533FEC">
        <w:rPr>
          <w:rFonts w:asciiTheme="minorEastAsia" w:eastAsiaTheme="minorEastAsia" w:hAnsiTheme="minorEastAsia"/>
        </w:rPr>
        <w:t>仪3次</w:t>
      </w:r>
      <w:r>
        <w:rPr>
          <w:rFonts w:ascii="Times New Roman" w:hAnsi="Times New Roman"/>
        </w:rPr>
        <w:t>示值的算术平均值。</w:t>
      </w:r>
    </w:p>
    <w:p w:rsidR="006448B3" w:rsidRPr="00444BFB" w:rsidRDefault="006448B3" w:rsidP="00444BFB">
      <w:pPr>
        <w:autoSpaceDE w:val="0"/>
        <w:autoSpaceDN w:val="0"/>
        <w:spacing w:line="400" w:lineRule="exact"/>
        <w:rPr>
          <w:rFonts w:asciiTheme="minorEastAsia" w:eastAsiaTheme="minorEastAsia" w:hAnsiTheme="minorEastAsia"/>
        </w:rPr>
      </w:pPr>
      <w:r w:rsidRPr="00444BFB">
        <w:rPr>
          <w:rFonts w:asciiTheme="minorEastAsia" w:eastAsiaTheme="minorEastAsia" w:hAnsiTheme="minorEastAsia"/>
        </w:rPr>
        <w:t>C.</w:t>
      </w:r>
      <w:r w:rsidRPr="00444BFB">
        <w:rPr>
          <w:rFonts w:asciiTheme="minorEastAsia" w:eastAsiaTheme="minorEastAsia" w:hAnsiTheme="minorEastAsia" w:hint="eastAsia"/>
        </w:rPr>
        <w:t>2</w:t>
      </w:r>
      <w:r w:rsidRPr="00444BFB">
        <w:rPr>
          <w:rFonts w:asciiTheme="minorEastAsia" w:eastAsiaTheme="minorEastAsia" w:hAnsiTheme="minorEastAsia"/>
        </w:rPr>
        <w:t>.2  不确定度来源</w:t>
      </w:r>
    </w:p>
    <w:p w:rsidR="006448B3" w:rsidRPr="00973252" w:rsidRDefault="006448B3" w:rsidP="007C54FE">
      <w:pPr>
        <w:autoSpaceDE w:val="0"/>
        <w:autoSpaceDN w:val="0"/>
      </w:pPr>
      <w:r w:rsidRPr="00444BFB">
        <w:rPr>
          <w:rFonts w:asciiTheme="minorEastAsia" w:eastAsiaTheme="minorEastAsia" w:hAnsiTheme="minorEastAsia"/>
        </w:rPr>
        <w:t>C.</w:t>
      </w:r>
      <w:r w:rsidRPr="00444BFB">
        <w:rPr>
          <w:rFonts w:asciiTheme="minorEastAsia" w:eastAsiaTheme="minorEastAsia" w:hAnsiTheme="minorEastAsia" w:hint="eastAsia"/>
        </w:rPr>
        <w:t>2</w:t>
      </w:r>
      <w:r w:rsidRPr="00444BFB">
        <w:rPr>
          <w:rFonts w:asciiTheme="minorEastAsia" w:eastAsiaTheme="minorEastAsia" w:hAnsiTheme="minorEastAsia"/>
        </w:rPr>
        <w:t>.2</w:t>
      </w:r>
      <w:r w:rsidRPr="00444BFB">
        <w:rPr>
          <w:rFonts w:asciiTheme="minorEastAsia" w:eastAsiaTheme="minorEastAsia" w:hAnsiTheme="minorEastAsia" w:hint="eastAsia"/>
        </w:rPr>
        <w:t xml:space="preserve">.1 </w:t>
      </w:r>
      <w:r>
        <w:rPr>
          <w:rFonts w:hint="eastAsia"/>
        </w:rPr>
        <w:t xml:space="preserve"> </w:t>
      </w:r>
      <w:r>
        <w:t>输入量</w:t>
      </w:r>
      <w:r w:rsidRPr="00A3032E">
        <w:rPr>
          <w:position w:val="-4"/>
        </w:rPr>
        <w:object w:dxaOrig="220" w:dyaOrig="320">
          <v:shape id="_x0000_i1085" type="#_x0000_t75" style="width:9.5pt;height:14.95pt" o:ole="">
            <v:imagedata r:id="rId59" o:title=""/>
          </v:shape>
          <o:OLEObject Type="Embed" ProgID="Equation.3" ShapeID="_x0000_i1085" DrawAspect="Content" ObjectID="_1686471303" r:id="rId133"/>
        </w:object>
      </w:r>
      <w:r>
        <w:t>的标准不确定度评定</w:t>
      </w:r>
      <w:r w:rsidRPr="00973252">
        <w:rPr>
          <w:position w:val="-14"/>
          <w:szCs w:val="21"/>
        </w:rPr>
        <w:object w:dxaOrig="280" w:dyaOrig="380">
          <v:shape id="_x0000_i1086" type="#_x0000_t75" style="width:14.95pt;height:17.65pt" o:ole="">
            <v:imagedata r:id="rId134" o:title=""/>
          </v:shape>
          <o:OLEObject Type="Embed" ProgID="Equation.DSMT4" ShapeID="_x0000_i1086" DrawAspect="Content" ObjectID="_1686471304" r:id="rId135"/>
        </w:object>
      </w:r>
    </w:p>
    <w:p w:rsidR="006448B3" w:rsidRDefault="006448B3" w:rsidP="007767E0">
      <w:pPr>
        <w:autoSpaceDE w:val="0"/>
        <w:autoSpaceDN w:val="0"/>
        <w:ind w:firstLineChars="200" w:firstLine="480"/>
      </w:pPr>
      <w:r>
        <w:rPr>
          <w:rFonts w:ascii="宋体" w:hAnsi="宋体"/>
        </w:rPr>
        <w:t>输入量</w:t>
      </w:r>
      <w:r w:rsidRPr="00A3032E">
        <w:rPr>
          <w:rFonts w:ascii="宋体" w:hAnsi="宋体"/>
          <w:position w:val="-4"/>
        </w:rPr>
        <w:object w:dxaOrig="220" w:dyaOrig="320">
          <v:shape id="_x0000_i1087" type="#_x0000_t75" style="width:9.5pt;height:14.95pt" o:ole="">
            <v:imagedata r:id="rId136" o:title=""/>
          </v:shape>
          <o:OLEObject Type="Embed" ProgID="Equation.3" ShapeID="_x0000_i1087" DrawAspect="Content" ObjectID="_1686471305" r:id="rId137"/>
        </w:object>
      </w:r>
      <w:r>
        <w:rPr>
          <w:rFonts w:ascii="宋体" w:hAnsi="宋体"/>
        </w:rPr>
        <w:t>的标准不确定度由扭矩标准装置引入，</w:t>
      </w:r>
      <w:r>
        <w:rPr>
          <w:rFonts w:ascii="宋体" w:hAnsi="宋体" w:hint="eastAsia"/>
        </w:rPr>
        <w:t>其</w:t>
      </w:r>
      <w:r>
        <w:rPr>
          <w:rFonts w:ascii="宋体" w:hAnsi="宋体"/>
        </w:rPr>
        <w:t>测量不确定度为</w:t>
      </w:r>
      <w:r w:rsidRPr="00A3032E">
        <w:rPr>
          <w:rFonts w:ascii="宋体" w:hAnsi="宋体"/>
          <w:position w:val="-10"/>
        </w:rPr>
        <w:object w:dxaOrig="419" w:dyaOrig="340">
          <v:shape id="_x0000_i1088" type="#_x0000_t75" style="width:22.4pt;height:17.65pt" o:ole="">
            <v:imagedata r:id="rId138" o:title=""/>
          </v:shape>
          <o:OLEObject Type="Embed" ProgID="Equation.3" ShapeID="_x0000_i1088" DrawAspect="Content" ObjectID="_1686471306" r:id="rId139"/>
        </w:object>
      </w:r>
      <w:r>
        <w:rPr>
          <w:rFonts w:ascii="宋体" w:hAnsi="宋体" w:hint="eastAsia"/>
        </w:rPr>
        <w:t>=0.16</w:t>
      </w:r>
      <w:r w:rsidR="00533FEC" w:rsidRPr="00533FEC">
        <w:rPr>
          <w:rFonts w:ascii="宋体" w:hAnsi="宋体"/>
          <w:vertAlign w:val="superscript"/>
        </w:rPr>
        <w:t xml:space="preserve"> </w:t>
      </w:r>
      <w:r>
        <w:rPr>
          <w:rFonts w:ascii="宋体" w:hAnsi="宋体" w:hint="eastAsia"/>
        </w:rPr>
        <w:t>%</w:t>
      </w:r>
      <w:r w:rsidR="0076285E">
        <w:rPr>
          <w:rFonts w:ascii="宋体" w:hAnsi="宋体" w:hint="eastAsia"/>
        </w:rPr>
        <w:t xml:space="preserve">    </w:t>
      </w:r>
      <w:r>
        <w:rPr>
          <w:rFonts w:ascii="宋体" w:hAnsi="宋体"/>
        </w:rPr>
        <w:t>（</w:t>
      </w:r>
      <w:r>
        <w:rPr>
          <w:rFonts w:ascii="宋体" w:hAnsi="宋体"/>
          <w:i/>
        </w:rPr>
        <w:t>k</w:t>
      </w:r>
      <w:r w:rsidR="00533FEC" w:rsidRPr="00533FEC">
        <w:rPr>
          <w:rFonts w:ascii="宋体" w:hAnsi="宋体" w:hint="eastAsia"/>
          <w:i/>
          <w:vertAlign w:val="superscript"/>
        </w:rPr>
        <w:t xml:space="preserve"> </w:t>
      </w:r>
      <w:r>
        <w:rPr>
          <w:rFonts w:ascii="宋体" w:hAnsi="宋体"/>
        </w:rPr>
        <w:t>=</w:t>
      </w:r>
      <w:r>
        <w:rPr>
          <w:rFonts w:ascii="宋体" w:hAnsi="宋体" w:hint="eastAsia"/>
        </w:rPr>
        <w:t>2</w:t>
      </w:r>
      <w:r>
        <w:rPr>
          <w:rFonts w:ascii="宋体" w:hAnsi="宋体"/>
        </w:rPr>
        <w:t>）。则有：</w:t>
      </w:r>
      <w:r w:rsidRPr="00A3032E">
        <w:rPr>
          <w:rFonts w:ascii="宋体" w:hAnsi="宋体"/>
          <w:position w:val="-24"/>
        </w:rPr>
        <w:object w:dxaOrig="980" w:dyaOrig="620">
          <v:shape id="_x0000_i1089" type="#_x0000_t75" style="width:49.6pt;height:30.55pt" o:ole="">
            <v:imagedata r:id="rId140" o:title=""/>
          </v:shape>
          <o:OLEObject Type="Embed" ProgID="Equation.3" ShapeID="_x0000_i1089" DrawAspect="Content" ObjectID="_1686471307" r:id="rId141"/>
        </w:object>
      </w:r>
      <w:r>
        <w:rPr>
          <w:rFonts w:ascii="宋体" w:hAnsi="宋体" w:hint="eastAsia"/>
        </w:rPr>
        <w:t>=0.08</w:t>
      </w:r>
      <w:r w:rsidR="007B4C86" w:rsidRPr="00533FEC">
        <w:rPr>
          <w:rFonts w:ascii="宋体" w:hAnsi="宋体"/>
          <w:vertAlign w:val="superscript"/>
        </w:rPr>
        <w:t xml:space="preserve"> </w:t>
      </w:r>
      <w:r>
        <w:rPr>
          <w:rFonts w:ascii="宋体" w:hAnsi="宋体" w:hint="eastAsia"/>
        </w:rPr>
        <w:t>%</w:t>
      </w:r>
    </w:p>
    <w:p w:rsidR="006448B3" w:rsidRDefault="006448B3" w:rsidP="00444BFB">
      <w:pPr>
        <w:autoSpaceDE w:val="0"/>
        <w:autoSpaceDN w:val="0"/>
        <w:spacing w:line="400" w:lineRule="exact"/>
      </w:pPr>
      <w:r w:rsidRPr="00444BFB">
        <w:rPr>
          <w:rFonts w:asciiTheme="minorEastAsia" w:eastAsiaTheme="minorEastAsia" w:hAnsiTheme="minorEastAsia"/>
        </w:rPr>
        <w:t>C.</w:t>
      </w:r>
      <w:r w:rsidRPr="00444BFB">
        <w:rPr>
          <w:rFonts w:asciiTheme="minorEastAsia" w:eastAsiaTheme="minorEastAsia" w:hAnsiTheme="minorEastAsia" w:hint="eastAsia"/>
        </w:rPr>
        <w:t>2</w:t>
      </w:r>
      <w:r w:rsidRPr="00444BFB">
        <w:rPr>
          <w:rFonts w:asciiTheme="minorEastAsia" w:eastAsiaTheme="minorEastAsia" w:hAnsiTheme="minorEastAsia"/>
        </w:rPr>
        <w:t>.2</w:t>
      </w:r>
      <w:r w:rsidRPr="00444BFB">
        <w:rPr>
          <w:rFonts w:asciiTheme="minorEastAsia" w:eastAsiaTheme="minorEastAsia" w:hAnsiTheme="minorEastAsia" w:hint="eastAsia"/>
        </w:rPr>
        <w:t xml:space="preserve">.2 </w:t>
      </w:r>
      <w:r>
        <w:rPr>
          <w:rFonts w:hint="eastAsia"/>
        </w:rPr>
        <w:t xml:space="preserve"> </w:t>
      </w:r>
      <w:r>
        <w:t>输入量</w:t>
      </w:r>
      <w:r w:rsidRPr="00A3032E">
        <w:rPr>
          <w:position w:val="-12"/>
        </w:rPr>
        <w:object w:dxaOrig="220" w:dyaOrig="360">
          <v:shape id="_x0000_i1090" type="#_x0000_t75" style="width:9.5pt;height:17pt" o:ole="">
            <v:imagedata r:id="rId57" o:title=""/>
          </v:shape>
          <o:OLEObject Type="Embed" ProgID="Equation.3" ShapeID="_x0000_i1090" DrawAspect="Content" ObjectID="_1686471308" r:id="rId142"/>
        </w:object>
      </w:r>
      <w:r>
        <w:t>的标准不确定度评定</w:t>
      </w:r>
    </w:p>
    <w:p w:rsidR="006448B3" w:rsidRDefault="006448B3" w:rsidP="00444BFB">
      <w:pPr>
        <w:autoSpaceDE w:val="0"/>
        <w:autoSpaceDN w:val="0"/>
        <w:spacing w:line="400" w:lineRule="exact"/>
        <w:ind w:firstLineChars="200" w:firstLine="480"/>
      </w:pPr>
      <w:r>
        <w:t>输入量</w:t>
      </w:r>
      <w:r w:rsidRPr="00A3032E">
        <w:rPr>
          <w:position w:val="-12"/>
        </w:rPr>
        <w:object w:dxaOrig="220" w:dyaOrig="360">
          <v:shape id="_x0000_i1091" type="#_x0000_t75" style="width:9.5pt;height:17pt" o:ole="">
            <v:imagedata r:id="rId57" o:title=""/>
          </v:shape>
          <o:OLEObject Type="Embed" ProgID="Equation.3" ShapeID="_x0000_i1091" DrawAspect="Content" ObjectID="_1686471309" r:id="rId143"/>
        </w:object>
      </w:r>
      <w:r>
        <w:t>的标准不确定度主要由转角扭矩扳子的扭矩重复性</w:t>
      </w:r>
      <w:r>
        <w:rPr>
          <w:rFonts w:hint="eastAsia"/>
        </w:rPr>
        <w:t>、</w:t>
      </w:r>
      <w:r>
        <w:t>分辨力和扭矩扳子</w:t>
      </w:r>
      <w:r>
        <w:rPr>
          <w:rFonts w:hint="eastAsia"/>
        </w:rPr>
        <w:t>与</w:t>
      </w:r>
      <w:r>
        <w:t>扭矩标准装置的连接方式引入</w:t>
      </w:r>
      <w:r w:rsidR="007B5AF1">
        <w:rPr>
          <w:rFonts w:hint="eastAsia"/>
        </w:rPr>
        <w:t>：</w:t>
      </w:r>
    </w:p>
    <w:p w:rsidR="006448B3" w:rsidRDefault="006448B3" w:rsidP="00E1749E">
      <w:pPr>
        <w:pStyle w:val="af6"/>
        <w:numPr>
          <w:ilvl w:val="0"/>
          <w:numId w:val="6"/>
        </w:numPr>
        <w:tabs>
          <w:tab w:val="left" w:pos="993"/>
        </w:tabs>
        <w:autoSpaceDE w:val="0"/>
        <w:autoSpaceDN w:val="0"/>
        <w:spacing w:line="400" w:lineRule="exact"/>
        <w:ind w:leftChars="200" w:left="837" w:firstLineChars="0" w:hanging="357"/>
        <w:textAlignment w:val="center"/>
      </w:pPr>
      <w:r w:rsidRPr="00A61DF6">
        <w:rPr>
          <w:rFonts w:asciiTheme="minorEastAsia" w:eastAsiaTheme="minorEastAsia" w:hAnsiTheme="minorEastAsia"/>
        </w:rPr>
        <w:t>由</w:t>
      </w:r>
      <w:r>
        <w:rPr>
          <w:rFonts w:hint="eastAsia"/>
        </w:rPr>
        <w:t>扭矩</w:t>
      </w:r>
      <w:r>
        <w:t>重复性引入的标准不确定度</w:t>
      </w:r>
      <w:r w:rsidRPr="00A3032E">
        <w:object w:dxaOrig="340" w:dyaOrig="360">
          <v:shape id="_x0000_i1092" type="#_x0000_t75" style="width:17.65pt;height:17pt" o:ole="">
            <v:imagedata r:id="rId144" o:title=""/>
          </v:shape>
          <o:OLEObject Type="Embed" ProgID="Equation.DSMT4" ShapeID="_x0000_i1092" DrawAspect="Content" ObjectID="_1686471310" r:id="rId145"/>
        </w:object>
      </w:r>
      <w:r w:rsidR="007B5AF1">
        <w:rPr>
          <w:rFonts w:hint="eastAsia"/>
        </w:rPr>
        <w:t>：</w:t>
      </w:r>
    </w:p>
    <w:p w:rsidR="006448B3" w:rsidRDefault="006448B3" w:rsidP="006448B3">
      <w:pPr>
        <w:autoSpaceDE w:val="0"/>
        <w:autoSpaceDN w:val="0"/>
        <w:ind w:firstLineChars="200" w:firstLine="480"/>
      </w:pPr>
      <w:r w:rsidRPr="00A61DF6">
        <w:rPr>
          <w:rFonts w:asciiTheme="minorEastAsia" w:eastAsiaTheme="minorEastAsia" w:hAnsiTheme="minorEastAsia" w:hint="eastAsia"/>
        </w:rPr>
        <w:t>三次的测量数据为27.2</w:t>
      </w:r>
      <w:r w:rsidRPr="00A61DF6">
        <w:rPr>
          <w:rFonts w:asciiTheme="minorEastAsia" w:eastAsiaTheme="minorEastAsia" w:hAnsiTheme="minorEastAsia" w:hint="eastAsia"/>
          <w:vertAlign w:val="superscript"/>
        </w:rPr>
        <w:t xml:space="preserve"> </w:t>
      </w:r>
      <w:r w:rsidRPr="00A61DF6">
        <w:rPr>
          <w:rFonts w:asciiTheme="minorEastAsia" w:eastAsiaTheme="minorEastAsia" w:hAnsiTheme="minorEastAsia"/>
        </w:rPr>
        <w:t>Nm</w:t>
      </w:r>
      <w:r w:rsidR="00E1749E">
        <w:rPr>
          <w:rFonts w:asciiTheme="minorEastAsia" w:eastAsiaTheme="minorEastAsia" w:hAnsiTheme="minorEastAsia" w:cs="宋体" w:hint="eastAsia"/>
        </w:rPr>
        <w:t>，</w:t>
      </w:r>
      <w:r w:rsidRPr="00A61DF6">
        <w:rPr>
          <w:rFonts w:asciiTheme="minorEastAsia" w:eastAsiaTheme="minorEastAsia" w:hAnsiTheme="minorEastAsia" w:hint="eastAsia"/>
        </w:rPr>
        <w:t>27.1</w:t>
      </w:r>
      <w:r w:rsidRPr="00A61DF6">
        <w:rPr>
          <w:rFonts w:asciiTheme="minorEastAsia" w:eastAsiaTheme="minorEastAsia" w:hAnsiTheme="minorEastAsia" w:hint="eastAsia"/>
          <w:vertAlign w:val="superscript"/>
        </w:rPr>
        <w:t xml:space="preserve"> </w:t>
      </w:r>
      <w:r w:rsidRPr="00A61DF6">
        <w:rPr>
          <w:rFonts w:asciiTheme="minorEastAsia" w:eastAsiaTheme="minorEastAsia" w:hAnsiTheme="minorEastAsia"/>
        </w:rPr>
        <w:t>Nm</w:t>
      </w:r>
      <w:r w:rsidR="00E1749E">
        <w:rPr>
          <w:rFonts w:asciiTheme="minorEastAsia" w:eastAsiaTheme="minorEastAsia" w:hAnsiTheme="minorEastAsia" w:cs="宋体" w:hint="eastAsia"/>
        </w:rPr>
        <w:t>，</w:t>
      </w:r>
      <w:r w:rsidRPr="00A61DF6">
        <w:rPr>
          <w:rFonts w:asciiTheme="minorEastAsia" w:eastAsiaTheme="minorEastAsia" w:hAnsiTheme="minorEastAsia"/>
        </w:rPr>
        <w:t>27.2</w:t>
      </w:r>
      <w:r w:rsidR="00A61DF6" w:rsidRPr="00A61DF6">
        <w:rPr>
          <w:rFonts w:asciiTheme="minorEastAsia" w:eastAsiaTheme="minorEastAsia" w:hAnsiTheme="minorEastAsia" w:hint="eastAsia"/>
          <w:vertAlign w:val="superscript"/>
        </w:rPr>
        <w:t xml:space="preserve"> </w:t>
      </w:r>
      <w:r w:rsidRPr="00A61DF6">
        <w:rPr>
          <w:rFonts w:asciiTheme="minorEastAsia" w:eastAsiaTheme="minorEastAsia" w:hAnsiTheme="minorEastAsia"/>
        </w:rPr>
        <w:t>Nm</w:t>
      </w:r>
      <w:r w:rsidRPr="00A61DF6">
        <w:rPr>
          <w:rFonts w:asciiTheme="minorEastAsia" w:eastAsiaTheme="minorEastAsia" w:hAnsiTheme="minorEastAsia" w:hint="eastAsia"/>
        </w:rPr>
        <w:t>，采</w:t>
      </w:r>
      <w:r>
        <w:rPr>
          <w:rFonts w:ascii="宋体" w:hAnsi="宋体" w:hint="eastAsia"/>
        </w:rPr>
        <w:t>用极差法，</w:t>
      </w:r>
      <w:r w:rsidRPr="00A3032E">
        <w:rPr>
          <w:rFonts w:ascii="宋体" w:hAnsi="宋体"/>
          <w:position w:val="-28"/>
        </w:rPr>
        <w:object w:dxaOrig="1880" w:dyaOrig="660">
          <v:shape id="_x0000_i1093" type="#_x0000_t75" style="width:94.4pt;height:31.9pt" o:ole="">
            <v:imagedata r:id="rId146" o:title=""/>
          </v:shape>
          <o:OLEObject Type="Embed" ProgID="Equation.3" ShapeID="_x0000_i1093" DrawAspect="Content" ObjectID="_1686471311" r:id="rId147"/>
        </w:object>
      </w:r>
      <w:r>
        <w:rPr>
          <w:rFonts w:ascii="宋体" w:hAnsi="宋体" w:hint="eastAsia"/>
        </w:rPr>
        <w:t>×100</w:t>
      </w:r>
      <w:r w:rsidR="00E1749E" w:rsidRPr="00A61DF6">
        <w:rPr>
          <w:rFonts w:asciiTheme="minorEastAsia" w:eastAsiaTheme="minorEastAsia" w:hAnsiTheme="minorEastAsia" w:hint="eastAsia"/>
          <w:vertAlign w:val="superscript"/>
        </w:rPr>
        <w:t xml:space="preserve"> </w:t>
      </w:r>
      <w:r>
        <w:rPr>
          <w:rFonts w:ascii="宋体" w:hAnsi="宋体" w:hint="eastAsia"/>
        </w:rPr>
        <w:t>%=0.13</w:t>
      </w:r>
      <w:r w:rsidR="00E1749E" w:rsidRPr="00A61DF6">
        <w:rPr>
          <w:rFonts w:asciiTheme="minorEastAsia" w:eastAsiaTheme="minorEastAsia" w:hAnsiTheme="minorEastAsia" w:hint="eastAsia"/>
          <w:vertAlign w:val="superscript"/>
        </w:rPr>
        <w:t xml:space="preserve"> </w:t>
      </w:r>
      <w:r>
        <w:rPr>
          <w:rFonts w:ascii="宋体" w:hAnsi="宋体" w:hint="eastAsia"/>
        </w:rPr>
        <w:t>%</w:t>
      </w:r>
      <w:r w:rsidR="007B5AF1">
        <w:rPr>
          <w:rFonts w:ascii="宋体" w:hAnsi="宋体" w:hint="eastAsia"/>
        </w:rPr>
        <w:t>。</w:t>
      </w:r>
    </w:p>
    <w:p w:rsidR="006448B3" w:rsidRDefault="006448B3" w:rsidP="00E1749E">
      <w:pPr>
        <w:pStyle w:val="af6"/>
        <w:numPr>
          <w:ilvl w:val="0"/>
          <w:numId w:val="6"/>
        </w:numPr>
        <w:tabs>
          <w:tab w:val="left" w:pos="993"/>
        </w:tabs>
        <w:autoSpaceDE w:val="0"/>
        <w:autoSpaceDN w:val="0"/>
        <w:spacing w:line="400" w:lineRule="exact"/>
        <w:ind w:leftChars="200" w:left="837" w:firstLineChars="0" w:hanging="357"/>
        <w:textAlignment w:val="center"/>
      </w:pPr>
      <w:r>
        <w:t>由扭矩的分辨力引入的标准不确定度</w:t>
      </w:r>
      <w:r w:rsidRPr="00A3032E">
        <w:object w:dxaOrig="360" w:dyaOrig="360">
          <v:shape id="_x0000_i1094" type="#_x0000_t75" style="width:17pt;height:17pt" o:ole="">
            <v:imagedata r:id="rId148" o:title=""/>
          </v:shape>
          <o:OLEObject Type="Embed" ProgID="Equation.DSMT4" ShapeID="_x0000_i1094" DrawAspect="Content" ObjectID="_1686471312" r:id="rId149"/>
        </w:object>
      </w:r>
      <w:r w:rsidR="007B5AF1">
        <w:rPr>
          <w:rFonts w:hint="eastAsia"/>
        </w:rPr>
        <w:t>：</w:t>
      </w:r>
    </w:p>
    <w:p w:rsidR="006448B3" w:rsidRDefault="006448B3" w:rsidP="006448B3">
      <w:pPr>
        <w:autoSpaceDE w:val="0"/>
        <w:autoSpaceDN w:val="0"/>
        <w:ind w:firstLineChars="200" w:firstLine="480"/>
      </w:pPr>
      <w:r>
        <w:rPr>
          <w:rFonts w:ascii="宋体" w:hAnsi="宋体"/>
        </w:rPr>
        <w:t>分辨力引入的标准不确定度服从均匀分布</w:t>
      </w:r>
      <w:r>
        <w:rPr>
          <w:rFonts w:ascii="宋体" w:hAnsi="宋体" w:hint="eastAsia"/>
        </w:rPr>
        <w:t>，</w:t>
      </w:r>
      <w:r w:rsidRPr="00A3032E">
        <w:rPr>
          <w:rFonts w:ascii="宋体" w:hAnsi="宋体"/>
          <w:position w:val="-8"/>
        </w:rPr>
        <w:object w:dxaOrig="740" w:dyaOrig="360">
          <v:shape id="_x0000_i1095" type="#_x0000_t75" style="width:38.05pt;height:17pt" o:ole="">
            <v:imagedata r:id="rId150" o:title=""/>
          </v:shape>
          <o:OLEObject Type="Embed" ProgID="Equation.3" ShapeID="_x0000_i1095" DrawAspect="Content" ObjectID="_1686471313" r:id="rId151"/>
        </w:object>
      </w:r>
      <w:r>
        <w:rPr>
          <w:rFonts w:ascii="宋体" w:hAnsi="宋体" w:hint="eastAsia"/>
        </w:rPr>
        <w:t>，</w:t>
      </w:r>
      <w:r>
        <w:rPr>
          <w:rFonts w:ascii="宋体" w:hAnsi="宋体"/>
        </w:rPr>
        <w:t>分度值为</w:t>
      </w:r>
      <w:r>
        <w:rPr>
          <w:rFonts w:ascii="宋体" w:hAnsi="宋体" w:hint="eastAsia"/>
        </w:rPr>
        <w:t>0.1</w:t>
      </w:r>
      <w:r w:rsidR="00E1749E" w:rsidRPr="00A61DF6">
        <w:rPr>
          <w:rFonts w:asciiTheme="minorEastAsia" w:eastAsiaTheme="minorEastAsia" w:hAnsiTheme="minorEastAsia" w:hint="eastAsia"/>
          <w:vertAlign w:val="superscript"/>
        </w:rPr>
        <w:t xml:space="preserve"> </w:t>
      </w:r>
      <w:r>
        <w:rPr>
          <w:rFonts w:ascii="宋体" w:hAnsi="宋体" w:hint="eastAsia"/>
        </w:rPr>
        <w:t>Nm，则</w:t>
      </w:r>
      <w:r w:rsidRPr="00A3032E">
        <w:rPr>
          <w:rFonts w:ascii="宋体" w:hAnsi="宋体"/>
          <w:position w:val="-28"/>
        </w:rPr>
        <w:object w:dxaOrig="1680" w:dyaOrig="660">
          <v:shape id="_x0000_i1096" type="#_x0000_t75" style="width:84.9pt;height:31.9pt" o:ole="">
            <v:imagedata r:id="rId152" o:title=""/>
          </v:shape>
          <o:OLEObject Type="Embed" ProgID="Equation.3" ShapeID="_x0000_i1096" DrawAspect="Content" ObjectID="_1686471314" r:id="rId153"/>
        </w:object>
      </w:r>
      <w:r>
        <w:rPr>
          <w:rFonts w:ascii="宋体" w:hAnsi="宋体" w:hint="eastAsia"/>
        </w:rPr>
        <w:t>100</w:t>
      </w:r>
      <w:r w:rsidR="00E1749E" w:rsidRPr="00A61DF6">
        <w:rPr>
          <w:rFonts w:asciiTheme="minorEastAsia" w:eastAsiaTheme="minorEastAsia" w:hAnsiTheme="minorEastAsia" w:hint="eastAsia"/>
          <w:vertAlign w:val="superscript"/>
        </w:rPr>
        <w:t xml:space="preserve"> </w:t>
      </w:r>
      <w:r>
        <w:rPr>
          <w:rFonts w:ascii="宋体" w:hAnsi="宋体" w:hint="eastAsia"/>
        </w:rPr>
        <w:t>%=0.11</w:t>
      </w:r>
      <w:r w:rsidR="00E1749E" w:rsidRPr="00A61DF6">
        <w:rPr>
          <w:rFonts w:asciiTheme="minorEastAsia" w:eastAsiaTheme="minorEastAsia" w:hAnsiTheme="minorEastAsia" w:hint="eastAsia"/>
          <w:vertAlign w:val="superscript"/>
        </w:rPr>
        <w:t xml:space="preserve"> </w:t>
      </w:r>
      <w:r>
        <w:rPr>
          <w:rFonts w:ascii="宋体" w:hAnsi="宋体" w:hint="eastAsia"/>
        </w:rPr>
        <w:t>%。</w:t>
      </w:r>
    </w:p>
    <w:p w:rsidR="006448B3" w:rsidRDefault="006448B3" w:rsidP="00E1749E">
      <w:pPr>
        <w:autoSpaceDE w:val="0"/>
        <w:autoSpaceDN w:val="0"/>
        <w:spacing w:line="400" w:lineRule="exact"/>
        <w:ind w:firstLineChars="200" w:firstLine="480"/>
      </w:pPr>
      <w:r>
        <w:lastRenderedPageBreak/>
        <w:t>由于重复性分量包含分辨力引入的不确定度分量，为避免重复计算，只考虑最大分量，忽略较小分量。</w:t>
      </w:r>
    </w:p>
    <w:p w:rsidR="006448B3" w:rsidRDefault="006448B3" w:rsidP="00E1749E">
      <w:pPr>
        <w:pStyle w:val="af6"/>
        <w:numPr>
          <w:ilvl w:val="0"/>
          <w:numId w:val="6"/>
        </w:numPr>
        <w:tabs>
          <w:tab w:val="left" w:pos="993"/>
        </w:tabs>
        <w:autoSpaceDE w:val="0"/>
        <w:autoSpaceDN w:val="0"/>
        <w:spacing w:line="400" w:lineRule="exact"/>
        <w:ind w:leftChars="200" w:left="837" w:firstLineChars="0" w:hanging="357"/>
      </w:pPr>
      <w:r>
        <w:t>由扭矩扳子和扭矩标准装置的连接方式引入的标准不确定度</w:t>
      </w:r>
      <w:r w:rsidRPr="00A3032E">
        <w:rPr>
          <w:position w:val="-12"/>
          <w:szCs w:val="21"/>
        </w:rPr>
        <w:object w:dxaOrig="360" w:dyaOrig="360">
          <v:shape id="_x0000_i1097" type="#_x0000_t75" style="width:17pt;height:17pt" o:ole="">
            <v:imagedata r:id="rId154" o:title=""/>
          </v:shape>
          <o:OLEObject Type="Embed" ProgID="Equation.DSMT4" ShapeID="_x0000_i1097" DrawAspect="Content" ObjectID="_1686471315" r:id="rId155"/>
        </w:object>
      </w:r>
      <w:r w:rsidR="007B5AF1">
        <w:rPr>
          <w:rFonts w:hint="eastAsia"/>
        </w:rPr>
        <w:t>：</w:t>
      </w:r>
    </w:p>
    <w:p w:rsidR="006448B3" w:rsidRDefault="006448B3" w:rsidP="00DF6C42">
      <w:pPr>
        <w:autoSpaceDE w:val="0"/>
        <w:autoSpaceDN w:val="0"/>
        <w:spacing w:beforeLines="50"/>
        <w:ind w:firstLineChars="200" w:firstLine="480"/>
        <w:rPr>
          <w:rFonts w:ascii="宋体" w:hAnsi="宋体"/>
        </w:rPr>
      </w:pPr>
      <w:r>
        <w:rPr>
          <w:rFonts w:ascii="宋体" w:hAnsi="宋体"/>
        </w:rPr>
        <w:t>扭矩扳子和标准装置连接时，考虑到极限情况，偏离角度为3°，则区间半宽为</w:t>
      </w:r>
      <w:r w:rsidRPr="00A3032E">
        <w:rPr>
          <w:rFonts w:ascii="宋体" w:hAnsi="宋体"/>
          <w:position w:val="-10"/>
        </w:rPr>
        <w:object w:dxaOrig="1040" w:dyaOrig="340">
          <v:shape id="_x0000_i1098" type="#_x0000_t75" style="width:51.6pt;height:17.65pt" o:ole="">
            <v:imagedata r:id="rId156" o:title=""/>
          </v:shape>
          <o:OLEObject Type="Embed" ProgID="Equation.3" ShapeID="_x0000_i1098" DrawAspect="Content" ObjectID="_1686471316" r:id="rId157"/>
        </w:object>
      </w:r>
      <w:r>
        <w:rPr>
          <w:rFonts w:ascii="宋体" w:hAnsi="宋体"/>
        </w:rPr>
        <w:t>，服从均匀分布，包含因子</w:t>
      </w:r>
      <w:r w:rsidRPr="00A3032E">
        <w:rPr>
          <w:rFonts w:ascii="宋体" w:hAnsi="宋体"/>
          <w:position w:val="-8"/>
        </w:rPr>
        <w:object w:dxaOrig="740" w:dyaOrig="360">
          <v:shape id="_x0000_i1099" type="#_x0000_t75" style="width:38.05pt;height:17pt" o:ole="">
            <v:imagedata r:id="rId150" o:title=""/>
          </v:shape>
          <o:OLEObject Type="Embed" ProgID="Equation.3" ShapeID="_x0000_i1099" DrawAspect="Content" ObjectID="_1686471317" r:id="rId158"/>
        </w:object>
      </w:r>
      <w:r w:rsidR="001F3AE9">
        <w:t>，</w:t>
      </w:r>
      <w:r>
        <w:rPr>
          <w:rFonts w:ascii="宋体" w:hAnsi="宋体"/>
        </w:rPr>
        <w:t>则有：</w:t>
      </w:r>
      <w:r w:rsidRPr="00A3032E">
        <w:rPr>
          <w:rFonts w:ascii="宋体" w:hAnsi="宋体"/>
          <w:position w:val="-28"/>
        </w:rPr>
        <w:object w:dxaOrig="1620" w:dyaOrig="660">
          <v:shape id="_x0000_i1100" type="#_x0000_t75" style="width:81.5pt;height:31.9pt" o:ole="">
            <v:imagedata r:id="rId159" o:title=""/>
          </v:shape>
          <o:OLEObject Type="Embed" ProgID="Equation.3" ShapeID="_x0000_i1100" DrawAspect="Content" ObjectID="_1686471318" r:id="rId160"/>
        </w:object>
      </w:r>
      <w:r>
        <w:rPr>
          <w:rFonts w:ascii="宋体" w:hAnsi="宋体" w:hint="eastAsia"/>
        </w:rPr>
        <w:t>=0.08</w:t>
      </w:r>
      <w:r w:rsidR="000D1483" w:rsidRPr="000D1483">
        <w:rPr>
          <w:rFonts w:asciiTheme="minorEastAsia" w:eastAsiaTheme="minorEastAsia" w:hAnsiTheme="minorEastAsia" w:hint="eastAsia"/>
          <w:vertAlign w:val="superscript"/>
        </w:rPr>
        <w:t xml:space="preserve"> </w:t>
      </w:r>
      <w:r>
        <w:rPr>
          <w:rFonts w:ascii="宋体" w:hAnsi="宋体" w:hint="eastAsia"/>
        </w:rPr>
        <w:t>%</w:t>
      </w:r>
      <w:r w:rsidR="001F3AE9">
        <w:rPr>
          <w:rFonts w:ascii="宋体" w:hAnsi="宋体"/>
        </w:rPr>
        <w:t>。</w:t>
      </w:r>
    </w:p>
    <w:p w:rsidR="006448B3" w:rsidRPr="009D761D" w:rsidRDefault="006448B3" w:rsidP="001A6A7A">
      <w:pPr>
        <w:autoSpaceDE w:val="0"/>
        <w:autoSpaceDN w:val="0"/>
        <w:spacing w:line="400" w:lineRule="exact"/>
        <w:rPr>
          <w:rFonts w:asciiTheme="minorEastAsia" w:eastAsiaTheme="minorEastAsia" w:hAnsiTheme="minorEastAsia"/>
        </w:rPr>
      </w:pPr>
      <w:r w:rsidRPr="009D761D">
        <w:rPr>
          <w:rFonts w:asciiTheme="minorEastAsia" w:eastAsiaTheme="minorEastAsia" w:hAnsiTheme="minorEastAsia"/>
        </w:rPr>
        <w:t>C.</w:t>
      </w:r>
      <w:r w:rsidRPr="009D761D">
        <w:rPr>
          <w:rFonts w:asciiTheme="minorEastAsia" w:eastAsiaTheme="minorEastAsia" w:hAnsiTheme="minorEastAsia" w:hint="eastAsia"/>
        </w:rPr>
        <w:t>2</w:t>
      </w:r>
      <w:r w:rsidRPr="009D761D">
        <w:rPr>
          <w:rFonts w:asciiTheme="minorEastAsia" w:eastAsiaTheme="minorEastAsia" w:hAnsiTheme="minorEastAsia"/>
        </w:rPr>
        <w:t>.3  标准不确定度评定</w:t>
      </w:r>
    </w:p>
    <w:p w:rsidR="006448B3" w:rsidRDefault="006448B3" w:rsidP="001A6A7A">
      <w:pPr>
        <w:spacing w:line="400" w:lineRule="exact"/>
        <w:ind w:firstLineChars="200" w:firstLine="480"/>
        <w:rPr>
          <w:rFonts w:ascii="宋体" w:hAnsi="宋体"/>
        </w:rPr>
      </w:pPr>
      <w:r>
        <w:rPr>
          <w:rFonts w:ascii="宋体" w:hAnsi="宋体" w:hint="eastAsia"/>
        </w:rPr>
        <w:t>不确定度分量，不确定度来源，不确定度值见表C.2。</w:t>
      </w:r>
    </w:p>
    <w:p w:rsidR="006448B3" w:rsidRPr="00B44AB3" w:rsidRDefault="006448B3" w:rsidP="00DF6C42">
      <w:pPr>
        <w:spacing w:beforeLines="50" w:afterLines="50"/>
        <w:jc w:val="center"/>
        <w:rPr>
          <w:rFonts w:ascii="黑体" w:eastAsia="黑体" w:hAnsi="黑体"/>
        </w:rPr>
      </w:pPr>
      <w:r w:rsidRPr="00B44AB3">
        <w:rPr>
          <w:rFonts w:ascii="黑体" w:eastAsia="黑体" w:hAnsi="黑体" w:hint="eastAsia"/>
        </w:rPr>
        <w:t>表</w:t>
      </w:r>
      <w:r w:rsidRPr="008122F0">
        <w:rPr>
          <w:rFonts w:eastAsia="黑体"/>
          <w:b/>
        </w:rPr>
        <w:t>C</w:t>
      </w:r>
      <w:r w:rsidRPr="00B44AB3">
        <w:rPr>
          <w:rFonts w:ascii="黑体" w:eastAsia="黑体" w:hAnsi="黑体" w:hint="eastAsia"/>
        </w:rPr>
        <w:t>.2</w:t>
      </w:r>
      <w:r w:rsidR="001A6A7A">
        <w:rPr>
          <w:rFonts w:ascii="黑体" w:eastAsia="黑体" w:hAnsi="黑体" w:hint="eastAsia"/>
        </w:rPr>
        <w:t xml:space="preserve">  </w:t>
      </w:r>
      <w:r w:rsidR="007B5AF1">
        <w:rPr>
          <w:rFonts w:ascii="黑体" w:eastAsia="黑体" w:hAnsi="黑体" w:hint="eastAsia"/>
        </w:rPr>
        <w:t>标准不确定度分量</w:t>
      </w:r>
      <w:r w:rsidRPr="00B44AB3">
        <w:rPr>
          <w:rFonts w:ascii="黑体" w:eastAsia="黑体" w:hAnsi="黑体" w:hint="eastAsia"/>
        </w:rPr>
        <w:t>表</w:t>
      </w:r>
    </w:p>
    <w:tbl>
      <w:tblPr>
        <w:tblStyle w:val="af8"/>
        <w:tblW w:w="4900" w:type="pct"/>
        <w:jc w:val="center"/>
        <w:tblBorders>
          <w:top w:val="single" w:sz="8" w:space="0" w:color="auto"/>
          <w:left w:val="single" w:sz="8" w:space="0" w:color="auto"/>
          <w:bottom w:val="single" w:sz="8" w:space="0" w:color="auto"/>
          <w:right w:val="single" w:sz="8" w:space="0" w:color="auto"/>
        </w:tblBorders>
        <w:tblLook w:val="04A0"/>
      </w:tblPr>
      <w:tblGrid>
        <w:gridCol w:w="2515"/>
        <w:gridCol w:w="2514"/>
        <w:gridCol w:w="2195"/>
        <w:gridCol w:w="1876"/>
      </w:tblGrid>
      <w:tr w:rsidR="006448B3" w:rsidRPr="00CD3308" w:rsidTr="00540963">
        <w:trPr>
          <w:jc w:val="center"/>
        </w:trPr>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不确定度分量</w:t>
            </w:r>
          </w:p>
        </w:tc>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不确定度来源</w:t>
            </w:r>
          </w:p>
        </w:tc>
        <w:tc>
          <w:tcPr>
            <w:tcW w:w="144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不确定度值</w:t>
            </w:r>
          </w:p>
        </w:tc>
        <w:tc>
          <w:tcPr>
            <w:tcW w:w="123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评定方法</w:t>
            </w:r>
          </w:p>
        </w:tc>
      </w:tr>
      <w:tr w:rsidR="006448B3" w:rsidRPr="00CD3308" w:rsidTr="00540963">
        <w:trPr>
          <w:jc w:val="center"/>
        </w:trPr>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object w:dxaOrig="280" w:dyaOrig="380">
                <v:shape id="_x0000_i1101" type="#_x0000_t75" style="width:14.95pt;height:17.65pt" o:ole="">
                  <v:imagedata r:id="rId134" o:title=""/>
                </v:shape>
                <o:OLEObject Type="Embed" ProgID="Equation.DSMT4" ShapeID="_x0000_i1101" DrawAspect="Content" ObjectID="_1686471319" r:id="rId161"/>
              </w:object>
            </w:r>
          </w:p>
        </w:tc>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扭矩标准</w:t>
            </w:r>
          </w:p>
        </w:tc>
        <w:tc>
          <w:tcPr>
            <w:tcW w:w="144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0.08</w:t>
            </w:r>
            <w:r w:rsidR="00D65007" w:rsidRPr="00D65007">
              <w:rPr>
                <w:rFonts w:asciiTheme="minorEastAsia" w:eastAsiaTheme="minorEastAsia" w:hAnsiTheme="minorEastAsia" w:hint="eastAsia"/>
                <w:sz w:val="21"/>
                <w:szCs w:val="21"/>
                <w:vertAlign w:val="superscript"/>
              </w:rPr>
              <w:t xml:space="preserve"> </w:t>
            </w:r>
            <w:r w:rsidRPr="00CD3308">
              <w:rPr>
                <w:rFonts w:asciiTheme="minorEastAsia" w:eastAsiaTheme="minorEastAsia" w:hAnsiTheme="minorEastAsia" w:hint="eastAsia"/>
                <w:sz w:val="21"/>
                <w:szCs w:val="21"/>
              </w:rPr>
              <w:t>%</w:t>
            </w:r>
          </w:p>
        </w:tc>
        <w:tc>
          <w:tcPr>
            <w:tcW w:w="123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B类</w:t>
            </w:r>
          </w:p>
        </w:tc>
      </w:tr>
      <w:tr w:rsidR="006448B3" w:rsidRPr="00CD3308" w:rsidTr="00540963">
        <w:trPr>
          <w:jc w:val="center"/>
        </w:trPr>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object w:dxaOrig="340" w:dyaOrig="360">
                <v:shape id="_x0000_i1102" type="#_x0000_t75" style="width:17.65pt;height:17pt" o:ole="">
                  <v:imagedata r:id="rId144" o:title=""/>
                </v:shape>
                <o:OLEObject Type="Embed" ProgID="Equation.DSMT4" ShapeID="_x0000_i1102" DrawAspect="Content" ObjectID="_1686471320" r:id="rId162"/>
              </w:object>
            </w:r>
          </w:p>
        </w:tc>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测量重复性</w:t>
            </w:r>
          </w:p>
        </w:tc>
        <w:tc>
          <w:tcPr>
            <w:tcW w:w="144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0.13</w:t>
            </w:r>
            <w:r w:rsidR="00D65007" w:rsidRPr="00D65007">
              <w:rPr>
                <w:rFonts w:asciiTheme="minorEastAsia" w:eastAsiaTheme="minorEastAsia" w:hAnsiTheme="minorEastAsia" w:hint="eastAsia"/>
                <w:sz w:val="21"/>
                <w:szCs w:val="21"/>
                <w:vertAlign w:val="superscript"/>
              </w:rPr>
              <w:t xml:space="preserve"> </w:t>
            </w:r>
            <w:r w:rsidRPr="00CD3308">
              <w:rPr>
                <w:rFonts w:asciiTheme="minorEastAsia" w:eastAsiaTheme="minorEastAsia" w:hAnsiTheme="minorEastAsia" w:hint="eastAsia"/>
                <w:sz w:val="21"/>
                <w:szCs w:val="21"/>
              </w:rPr>
              <w:t>%</w:t>
            </w:r>
          </w:p>
        </w:tc>
        <w:tc>
          <w:tcPr>
            <w:tcW w:w="123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A类</w:t>
            </w:r>
          </w:p>
        </w:tc>
      </w:tr>
      <w:tr w:rsidR="006448B3" w:rsidRPr="00CD3308" w:rsidTr="00540963">
        <w:trPr>
          <w:jc w:val="center"/>
        </w:trPr>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object w:dxaOrig="360" w:dyaOrig="360">
                <v:shape id="_x0000_i1103" type="#_x0000_t75" style="width:17pt;height:17pt" o:ole="">
                  <v:imagedata r:id="rId148" o:title=""/>
                </v:shape>
                <o:OLEObject Type="Embed" ProgID="Equation.DSMT4" ShapeID="_x0000_i1103" DrawAspect="Content" ObjectID="_1686471321" r:id="rId163"/>
              </w:object>
            </w:r>
          </w:p>
        </w:tc>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分辨力</w:t>
            </w:r>
            <w:r w:rsidRPr="00CD3308">
              <w:rPr>
                <w:rFonts w:asciiTheme="minorEastAsia" w:eastAsiaTheme="minorEastAsia" w:hAnsiTheme="minorEastAsia" w:hint="eastAsia"/>
                <w:sz w:val="21"/>
                <w:szCs w:val="21"/>
              </w:rPr>
              <w:t>（舍）</w:t>
            </w:r>
          </w:p>
        </w:tc>
        <w:tc>
          <w:tcPr>
            <w:tcW w:w="144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0.11</w:t>
            </w:r>
            <w:r w:rsidR="00D65007" w:rsidRPr="00D65007">
              <w:rPr>
                <w:rFonts w:asciiTheme="minorEastAsia" w:eastAsiaTheme="minorEastAsia" w:hAnsiTheme="minorEastAsia" w:hint="eastAsia"/>
                <w:sz w:val="21"/>
                <w:szCs w:val="21"/>
                <w:vertAlign w:val="superscript"/>
              </w:rPr>
              <w:t xml:space="preserve"> </w:t>
            </w:r>
            <w:r w:rsidRPr="00CD3308">
              <w:rPr>
                <w:rFonts w:asciiTheme="minorEastAsia" w:eastAsiaTheme="minorEastAsia" w:hAnsiTheme="minorEastAsia" w:hint="eastAsia"/>
                <w:sz w:val="21"/>
                <w:szCs w:val="21"/>
              </w:rPr>
              <w:t>%</w:t>
            </w:r>
          </w:p>
        </w:tc>
        <w:tc>
          <w:tcPr>
            <w:tcW w:w="123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B类</w:t>
            </w:r>
          </w:p>
        </w:tc>
      </w:tr>
      <w:tr w:rsidR="006448B3" w:rsidRPr="00CD3308" w:rsidTr="00540963">
        <w:trPr>
          <w:jc w:val="center"/>
        </w:trPr>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object w:dxaOrig="360" w:dyaOrig="360">
                <v:shape id="_x0000_i1104" type="#_x0000_t75" style="width:17pt;height:17pt" o:ole="">
                  <v:imagedata r:id="rId154" o:title=""/>
                </v:shape>
                <o:OLEObject Type="Embed" ProgID="Equation.DSMT4" ShapeID="_x0000_i1104" DrawAspect="Content" ObjectID="_1686471322" r:id="rId164"/>
              </w:object>
            </w:r>
          </w:p>
        </w:tc>
        <w:tc>
          <w:tcPr>
            <w:tcW w:w="165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装配连接质量</w:t>
            </w:r>
          </w:p>
        </w:tc>
        <w:tc>
          <w:tcPr>
            <w:tcW w:w="144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hint="eastAsia"/>
                <w:sz w:val="21"/>
                <w:szCs w:val="21"/>
              </w:rPr>
              <w:t>0.08</w:t>
            </w:r>
            <w:r w:rsidR="00D65007" w:rsidRPr="00D65007">
              <w:rPr>
                <w:rFonts w:asciiTheme="minorEastAsia" w:eastAsiaTheme="minorEastAsia" w:hAnsiTheme="minorEastAsia" w:hint="eastAsia"/>
                <w:sz w:val="21"/>
                <w:szCs w:val="21"/>
                <w:vertAlign w:val="superscript"/>
              </w:rPr>
              <w:t xml:space="preserve"> </w:t>
            </w:r>
            <w:r w:rsidRPr="00CD3308">
              <w:rPr>
                <w:rFonts w:asciiTheme="minorEastAsia" w:eastAsiaTheme="minorEastAsia" w:hAnsiTheme="minorEastAsia" w:hint="eastAsia"/>
                <w:sz w:val="21"/>
                <w:szCs w:val="21"/>
              </w:rPr>
              <w:t>%</w:t>
            </w:r>
          </w:p>
        </w:tc>
        <w:tc>
          <w:tcPr>
            <w:tcW w:w="1236" w:type="dxa"/>
            <w:vAlign w:val="center"/>
          </w:tcPr>
          <w:p w:rsidR="006448B3" w:rsidRPr="00CD3308" w:rsidRDefault="006448B3" w:rsidP="00DF6C42">
            <w:pPr>
              <w:adjustRightInd w:val="0"/>
              <w:snapToGrid w:val="0"/>
              <w:spacing w:beforeLines="30" w:afterLines="30"/>
              <w:jc w:val="center"/>
              <w:rPr>
                <w:rFonts w:asciiTheme="minorEastAsia" w:eastAsiaTheme="minorEastAsia" w:hAnsiTheme="minorEastAsia"/>
                <w:sz w:val="21"/>
                <w:szCs w:val="21"/>
              </w:rPr>
            </w:pPr>
            <w:r w:rsidRPr="00CD3308">
              <w:rPr>
                <w:rFonts w:asciiTheme="minorEastAsia" w:eastAsiaTheme="minorEastAsia" w:hAnsiTheme="minorEastAsia"/>
                <w:sz w:val="21"/>
                <w:szCs w:val="21"/>
              </w:rPr>
              <w:t>B类</w:t>
            </w:r>
          </w:p>
        </w:tc>
      </w:tr>
    </w:tbl>
    <w:p w:rsidR="006448B3" w:rsidRPr="009D761D" w:rsidRDefault="006448B3" w:rsidP="00DF6C42">
      <w:pPr>
        <w:autoSpaceDE w:val="0"/>
        <w:autoSpaceDN w:val="0"/>
        <w:spacing w:beforeLines="50" w:line="400" w:lineRule="exact"/>
        <w:rPr>
          <w:rFonts w:asciiTheme="minorEastAsia" w:eastAsiaTheme="minorEastAsia" w:hAnsiTheme="minorEastAsia"/>
        </w:rPr>
      </w:pPr>
      <w:r w:rsidRPr="00444BFB">
        <w:rPr>
          <w:rFonts w:asciiTheme="minorEastAsia" w:eastAsiaTheme="minorEastAsia" w:hAnsiTheme="minorEastAsia"/>
        </w:rPr>
        <w:t>C.</w:t>
      </w:r>
      <w:r w:rsidRPr="00444BFB">
        <w:rPr>
          <w:rFonts w:asciiTheme="minorEastAsia" w:eastAsiaTheme="minorEastAsia" w:hAnsiTheme="minorEastAsia" w:hint="eastAsia"/>
        </w:rPr>
        <w:t>2</w:t>
      </w:r>
      <w:r w:rsidRPr="00444BFB">
        <w:rPr>
          <w:rFonts w:asciiTheme="minorEastAsia" w:eastAsiaTheme="minorEastAsia" w:hAnsiTheme="minorEastAsia"/>
        </w:rPr>
        <w:t>.4</w:t>
      </w:r>
      <w:r w:rsidRPr="009D761D">
        <w:rPr>
          <w:rFonts w:asciiTheme="minorEastAsia" w:eastAsiaTheme="minorEastAsia" w:hAnsiTheme="minorEastAsia"/>
        </w:rPr>
        <w:t xml:space="preserve">  合成标准不确定度</w:t>
      </w:r>
    </w:p>
    <w:p w:rsidR="006448B3" w:rsidRPr="00D65007" w:rsidRDefault="006448B3" w:rsidP="00DF6C42">
      <w:pPr>
        <w:autoSpaceDE w:val="0"/>
        <w:autoSpaceDN w:val="0"/>
        <w:spacing w:beforeLines="50" w:afterLines="50"/>
        <w:jc w:val="center"/>
        <w:rPr>
          <w:rFonts w:asciiTheme="minorEastAsia" w:eastAsiaTheme="minorEastAsia" w:hAnsiTheme="minorEastAsia"/>
        </w:rPr>
      </w:pPr>
      <w:r w:rsidRPr="00A3032E">
        <w:rPr>
          <w:rFonts w:hAnsi="宋体"/>
          <w:position w:val="-16"/>
        </w:rPr>
        <w:object w:dxaOrig="2820" w:dyaOrig="480">
          <v:shape id="_x0000_i1105" type="#_x0000_t75" style="width:142.65pt;height:24.45pt" o:ole="">
            <v:imagedata r:id="rId165" o:title="" embosscolor="white"/>
          </v:shape>
          <o:OLEObject Type="Embed" ProgID="Equation.DSMT4" ShapeID="_x0000_i1105" DrawAspect="Content" ObjectID="_1686471323" r:id="rId166"/>
        </w:object>
      </w:r>
      <w:r w:rsidRPr="00D65007">
        <w:rPr>
          <w:rFonts w:asciiTheme="minorEastAsia" w:eastAsiaTheme="minorEastAsia" w:hAnsiTheme="minorEastAsia" w:hint="eastAsia"/>
        </w:rPr>
        <w:t>=</w:t>
      </w:r>
      <w:r w:rsidRPr="00D65007">
        <w:rPr>
          <w:rFonts w:asciiTheme="minorEastAsia" w:eastAsiaTheme="minorEastAsia" w:hAnsiTheme="minorEastAsia" w:hint="eastAsia"/>
          <w:szCs w:val="21"/>
        </w:rPr>
        <w:t>0.17</w:t>
      </w:r>
      <w:r w:rsidR="00D65007" w:rsidRPr="00D65007">
        <w:rPr>
          <w:rFonts w:asciiTheme="minorEastAsia" w:eastAsiaTheme="minorEastAsia" w:hAnsiTheme="minorEastAsia" w:hint="eastAsia"/>
          <w:szCs w:val="21"/>
          <w:vertAlign w:val="superscript"/>
        </w:rPr>
        <w:t xml:space="preserve"> </w:t>
      </w:r>
      <w:r w:rsidRPr="00D65007">
        <w:rPr>
          <w:rFonts w:asciiTheme="minorEastAsia" w:eastAsiaTheme="minorEastAsia" w:hAnsiTheme="minorEastAsia" w:hint="eastAsia"/>
          <w:szCs w:val="21"/>
        </w:rPr>
        <w:t>%</w:t>
      </w:r>
    </w:p>
    <w:p w:rsidR="006448B3" w:rsidRPr="009D761D" w:rsidRDefault="006448B3" w:rsidP="009D761D">
      <w:pPr>
        <w:autoSpaceDE w:val="0"/>
        <w:autoSpaceDN w:val="0"/>
        <w:spacing w:line="400" w:lineRule="exact"/>
        <w:rPr>
          <w:rFonts w:asciiTheme="minorEastAsia" w:eastAsiaTheme="minorEastAsia" w:hAnsiTheme="minorEastAsia"/>
        </w:rPr>
      </w:pPr>
      <w:r w:rsidRPr="009D761D">
        <w:rPr>
          <w:rFonts w:asciiTheme="minorEastAsia" w:eastAsiaTheme="minorEastAsia" w:hAnsiTheme="minorEastAsia"/>
        </w:rPr>
        <w:t>C.</w:t>
      </w:r>
      <w:r w:rsidRPr="009D761D">
        <w:rPr>
          <w:rFonts w:asciiTheme="minorEastAsia" w:eastAsiaTheme="minorEastAsia" w:hAnsiTheme="minorEastAsia" w:hint="eastAsia"/>
        </w:rPr>
        <w:t>2</w:t>
      </w:r>
      <w:r w:rsidRPr="009D761D">
        <w:rPr>
          <w:rFonts w:asciiTheme="minorEastAsia" w:eastAsiaTheme="minorEastAsia" w:hAnsiTheme="minorEastAsia"/>
        </w:rPr>
        <w:t>.5  扩展不确定度</w:t>
      </w:r>
    </w:p>
    <w:p w:rsidR="006448B3" w:rsidRDefault="006448B3" w:rsidP="00DF6C42">
      <w:pPr>
        <w:autoSpaceDE w:val="0"/>
        <w:autoSpaceDN w:val="0"/>
        <w:spacing w:beforeLines="50" w:afterLines="50"/>
        <w:jc w:val="center"/>
        <w:rPr>
          <w:rFonts w:hAnsi="宋体"/>
        </w:rPr>
      </w:pPr>
      <w:r w:rsidRPr="00A3032E">
        <w:rPr>
          <w:rFonts w:hAnsi="宋体"/>
          <w:position w:val="-12"/>
        </w:rPr>
        <w:object w:dxaOrig="900" w:dyaOrig="360">
          <v:shape id="_x0000_i1106" type="#_x0000_t75" style="width:45.5pt;height:17pt" o:ole="">
            <v:imagedata r:id="rId167" o:title="" embosscolor="white"/>
          </v:shape>
          <o:OLEObject Type="Embed" ProgID="Equation.DSMT4" ShapeID="_x0000_i1106" DrawAspect="Content" ObjectID="_1686471324" r:id="rId168"/>
        </w:object>
      </w:r>
      <w:r>
        <w:rPr>
          <w:rFonts w:hAnsi="宋体" w:hint="eastAsia"/>
        </w:rPr>
        <w:t>=</w:t>
      </w:r>
      <w:r>
        <w:rPr>
          <w:rFonts w:ascii="宋体" w:hAnsi="宋体" w:hint="eastAsia"/>
        </w:rPr>
        <w:t>0.4</w:t>
      </w:r>
      <w:r w:rsidR="00D65007" w:rsidRPr="00D65007">
        <w:rPr>
          <w:rFonts w:hint="eastAsia"/>
          <w:szCs w:val="21"/>
          <w:vertAlign w:val="superscript"/>
        </w:rPr>
        <w:t xml:space="preserve"> </w:t>
      </w:r>
      <w:r w:rsidRPr="00D65007">
        <w:rPr>
          <w:rFonts w:asciiTheme="minorEastAsia" w:eastAsiaTheme="minorEastAsia" w:hAnsiTheme="minorEastAsia" w:hint="eastAsia"/>
        </w:rPr>
        <w:t>%</w:t>
      </w:r>
      <w:r w:rsidR="001A6A7A" w:rsidRPr="00D65007">
        <w:rPr>
          <w:rFonts w:asciiTheme="minorEastAsia" w:eastAsiaTheme="minorEastAsia" w:hAnsiTheme="minorEastAsia"/>
        </w:rPr>
        <w:t>（</w:t>
      </w:r>
      <w:r w:rsidRPr="00D65007">
        <w:rPr>
          <w:rFonts w:eastAsiaTheme="minorEastAsia"/>
          <w:i/>
        </w:rPr>
        <w:t>k</w:t>
      </w:r>
      <w:r w:rsidRPr="00D65007">
        <w:rPr>
          <w:rFonts w:asciiTheme="minorEastAsia" w:eastAsiaTheme="minorEastAsia" w:hAnsiTheme="minorEastAsia"/>
          <w:vertAlign w:val="superscript"/>
        </w:rPr>
        <w:t xml:space="preserve"> </w:t>
      </w:r>
      <w:r w:rsidRPr="00D65007">
        <w:rPr>
          <w:rFonts w:asciiTheme="minorEastAsia" w:eastAsiaTheme="minorEastAsia" w:hAnsiTheme="minorEastAsia"/>
        </w:rPr>
        <w:t>=2</w:t>
      </w:r>
      <w:r w:rsidR="001A6A7A" w:rsidRPr="00D65007">
        <w:rPr>
          <w:rFonts w:asciiTheme="minorEastAsia" w:eastAsiaTheme="minorEastAsia" w:hAnsiTheme="minorEastAsia"/>
        </w:rPr>
        <w:t>）</w:t>
      </w:r>
    </w:p>
    <w:p w:rsidR="00AD58D8" w:rsidRPr="00F41277" w:rsidRDefault="00AD58D8" w:rsidP="00325E72">
      <w:pPr>
        <w:spacing w:line="400" w:lineRule="exact"/>
        <w:ind w:rightChars="50" w:right="120" w:firstLineChars="200" w:firstLine="480"/>
        <w:rPr>
          <w:rFonts w:ascii="宋体" w:hAnsi="宋体"/>
        </w:rPr>
      </w:pPr>
    </w:p>
    <w:p w:rsidR="00AD58D8" w:rsidRPr="00F41277" w:rsidRDefault="00AD58D8" w:rsidP="00325E72">
      <w:pPr>
        <w:spacing w:line="400" w:lineRule="exact"/>
        <w:ind w:rightChars="50" w:right="120" w:firstLineChars="200" w:firstLine="480"/>
        <w:rPr>
          <w:rFonts w:ascii="宋体" w:hAnsi="宋体"/>
        </w:rPr>
      </w:pPr>
    </w:p>
    <w:p w:rsidR="00F41277" w:rsidRPr="00F41277" w:rsidRDefault="00F41277" w:rsidP="00325E72">
      <w:pPr>
        <w:spacing w:line="400" w:lineRule="exact"/>
        <w:ind w:rightChars="50" w:right="120" w:firstLineChars="200" w:firstLine="480"/>
        <w:rPr>
          <w:rFonts w:ascii="宋体" w:hAnsi="宋体"/>
        </w:rPr>
      </w:pPr>
    </w:p>
    <w:p w:rsidR="00AD58D8" w:rsidRPr="00F41277" w:rsidRDefault="00AD58D8" w:rsidP="00325E72">
      <w:pPr>
        <w:spacing w:line="400" w:lineRule="exact"/>
        <w:ind w:rightChars="50" w:right="120" w:firstLineChars="200" w:firstLine="480"/>
        <w:rPr>
          <w:rFonts w:ascii="宋体" w:hAnsi="宋体"/>
        </w:rPr>
      </w:pPr>
    </w:p>
    <w:p w:rsidR="002D46EA" w:rsidRDefault="00704EE0" w:rsidP="00325E72">
      <w:pPr>
        <w:spacing w:line="400" w:lineRule="exact"/>
        <w:rPr>
          <w:rFonts w:ascii="宋体" w:hAnsi="宋体" w:cs="宋体"/>
        </w:rPr>
      </w:pPr>
      <w:r w:rsidRPr="00704EE0">
        <w:rPr>
          <w:noProof/>
        </w:rPr>
        <w:pict>
          <v:shapetype id="_x0000_t32" coordsize="21600,21600" o:spt="32" o:oned="t" path="m,l21600,21600e" filled="f">
            <v:path arrowok="t" fillok="f" o:connecttype="none"/>
            <o:lock v:ext="edit" shapetype="t"/>
          </v:shapetype>
          <v:shape id="_x0000_s1065" type="#_x0000_t32" style="position:absolute;left:0;text-align:left;margin-left:0;margin-top:11.35pt;width:119.05pt;height:0;z-index:251651584;mso-position-horizontal:center" o:connectortype="straight" strokeweight="1.25pt"/>
        </w:pict>
      </w:r>
      <w:r w:rsidR="002D46EA">
        <w:rPr>
          <w:rFonts w:hint="eastAsia"/>
        </w:rPr>
        <w:t xml:space="preserve">                 </w:t>
      </w:r>
      <w:r w:rsidR="0030337F">
        <w:rPr>
          <w:rFonts w:hint="eastAsia"/>
        </w:rPr>
        <w:t xml:space="preserve">    </w:t>
      </w:r>
      <w:r w:rsidR="002D46EA">
        <w:rPr>
          <w:rFonts w:hint="eastAsia"/>
        </w:rPr>
        <w:t xml:space="preserve">                       </w:t>
      </w:r>
    </w:p>
    <w:p w:rsidR="00372753" w:rsidRDefault="002D46EA" w:rsidP="00650FDB">
      <w:pPr>
        <w:spacing w:line="300" w:lineRule="auto"/>
        <w:rPr>
          <w:rFonts w:ascii="方正黑体_GBK" w:eastAsia="方正黑体_GBK" w:hAnsi="方正黑体_GBK" w:cs="方正黑体_GBK"/>
          <w:sz w:val="28"/>
          <w:szCs w:val="28"/>
        </w:rPr>
        <w:sectPr w:rsidR="00372753" w:rsidSect="00211468">
          <w:footerReference w:type="even" r:id="rId169"/>
          <w:footerReference w:type="default" r:id="rId170"/>
          <w:pgSz w:w="11906" w:h="16838" w:code="9"/>
          <w:pgMar w:top="1418" w:right="1418" w:bottom="1418" w:left="1418" w:header="1361" w:footer="1134" w:gutter="0"/>
          <w:cols w:space="720"/>
          <w:docGrid w:linePitch="312"/>
        </w:sectPr>
      </w:pPr>
      <w:r>
        <w:rPr>
          <w:rFonts w:ascii="方正黑体_GBK" w:eastAsia="方正黑体_GBK" w:hAnsi="方正黑体_GBK" w:cs="方正黑体_GBK"/>
          <w:sz w:val="28"/>
          <w:szCs w:val="28"/>
        </w:rPr>
        <w:t xml:space="preserve">             </w:t>
      </w:r>
    </w:p>
    <w:p w:rsidR="00372753" w:rsidRDefault="00704EE0" w:rsidP="00372753">
      <w:pPr>
        <w:spacing w:line="324" w:lineRule="auto"/>
        <w:jc w:val="center"/>
        <w:rPr>
          <w:color w:val="000000"/>
          <w:spacing w:val="30"/>
          <w:sz w:val="28"/>
          <w:szCs w:val="28"/>
        </w:rPr>
      </w:pPr>
      <w:r>
        <w:rPr>
          <w:color w:val="000000"/>
          <w:spacing w:val="30"/>
          <w:sz w:val="28"/>
          <w:szCs w:val="28"/>
        </w:rPr>
        <w:lastRenderedPageBreak/>
        <w:pict>
          <v:shape id="_x0000_s1191" type="#_x0000_t202" style="position:absolute;left:0;text-align:left;margin-left:483.9pt;margin-top:-21.8pt;width:39pt;height:275.4pt;z-index:251663872" filled="f" stroked="f">
            <o:lock v:ext="edit" aspectratio="t"/>
            <v:textbox style="layout-flow:vertical;mso-layout-flow-alt:bottom-to-top">
              <w:txbxContent>
                <w:p w:rsidR="008D52D8" w:rsidRPr="00E5062F" w:rsidRDefault="008D52D8" w:rsidP="00372753">
                  <w:pPr>
                    <w:ind w:rightChars="50" w:right="120"/>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w:t>
                  </w:r>
                  <w:r w:rsidRPr="00E5062F">
                    <w:rPr>
                      <w:rFonts w:ascii="黑体" w:eastAsia="黑体" w:hint="eastAsia"/>
                      <w:b/>
                      <w:sz w:val="28"/>
                      <w:szCs w:val="28"/>
                    </w:rPr>
                    <w:t xml:space="preserve"> </w:t>
                  </w:r>
                  <w:r w:rsidR="00E5062F" w:rsidRPr="00022287">
                    <w:rPr>
                      <w:rFonts w:ascii="黑体" w:eastAsia="黑体" w:hAnsi="黑体" w:hint="eastAsia"/>
                      <w:b/>
                      <w:color w:val="000000"/>
                      <w:sz w:val="28"/>
                      <w:szCs w:val="28"/>
                    </w:rPr>
                    <w:t>0006</w:t>
                  </w:r>
                  <w:r w:rsidRPr="00022287">
                    <w:rPr>
                      <w:rFonts w:ascii="黑体" w:eastAsia="黑体" w:hAnsi="黑体"/>
                      <w:sz w:val="28"/>
                      <w:szCs w:val="28"/>
                    </w:rPr>
                    <w:t>－</w:t>
                  </w:r>
                  <w:r w:rsidR="00E5062F" w:rsidRPr="00022287">
                    <w:rPr>
                      <w:rFonts w:ascii="黑体" w:eastAsia="黑体" w:hAnsi="黑体" w:hint="eastAsia"/>
                      <w:b/>
                      <w:color w:val="000000"/>
                      <w:sz w:val="28"/>
                      <w:szCs w:val="28"/>
                    </w:rPr>
                    <w:t>2021</w:t>
                  </w:r>
                </w:p>
              </w:txbxContent>
            </v:textbox>
          </v:shape>
        </w:pict>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063FF7" w:rsidP="009219C9">
      <w:pPr>
        <w:spacing w:line="324" w:lineRule="auto"/>
        <w:jc w:val="center"/>
        <w:rPr>
          <w:color w:val="000000"/>
          <w:spacing w:val="30"/>
          <w:sz w:val="28"/>
          <w:szCs w:val="28"/>
        </w:rPr>
      </w:pPr>
      <w:r>
        <w:rPr>
          <w:color w:val="000000"/>
          <w:spacing w:val="30"/>
          <w:sz w:val="28"/>
          <w:szCs w:val="28"/>
        </w:rPr>
        <w:tab/>
      </w:r>
    </w:p>
    <w:p w:rsidR="00372753" w:rsidRDefault="00372753" w:rsidP="009219C9">
      <w:pPr>
        <w:spacing w:line="324" w:lineRule="auto"/>
        <w:jc w:val="center"/>
        <w:rPr>
          <w:color w:val="000000"/>
          <w:spacing w:val="30"/>
          <w:sz w:val="28"/>
          <w:szCs w:val="28"/>
        </w:rPr>
      </w:pPr>
      <w:r>
        <w:rPr>
          <w:color w:val="000000"/>
          <w:spacing w:val="30"/>
          <w:sz w:val="28"/>
          <w:szCs w:val="28"/>
        </w:rPr>
        <w:tab/>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8F61C9" w:rsidRPr="00072E5F" w:rsidRDefault="008F61C9" w:rsidP="008F61C9">
      <w:pPr>
        <w:jc w:val="center"/>
        <w:rPr>
          <w:rFonts w:ascii="黑体" w:eastAsia="黑体" w:hAnsi="黑体"/>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8F61C9" w:rsidRPr="002276B6" w:rsidRDefault="008F61C9" w:rsidP="008F61C9">
      <w:pPr>
        <w:spacing w:line="324" w:lineRule="auto"/>
        <w:jc w:val="center"/>
        <w:rPr>
          <w:color w:val="000000"/>
          <w:spacing w:val="30"/>
        </w:rPr>
      </w:pPr>
      <w:r w:rsidRPr="002276B6">
        <w:rPr>
          <w:rFonts w:hint="eastAsia"/>
          <w:color w:val="000000"/>
          <w:spacing w:val="30"/>
        </w:rPr>
        <w:t>中华人民共和国工业和信息化部</w:t>
      </w:r>
    </w:p>
    <w:p w:rsidR="008F61C9" w:rsidRPr="00803B19" w:rsidRDefault="008F61C9" w:rsidP="008F61C9">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8F61C9" w:rsidRPr="002276B6" w:rsidRDefault="008D5D93" w:rsidP="008F61C9">
      <w:pPr>
        <w:spacing w:line="324" w:lineRule="auto"/>
        <w:jc w:val="center"/>
        <w:rPr>
          <w:rFonts w:eastAsia="黑体"/>
          <w:color w:val="000000"/>
          <w:sz w:val="30"/>
          <w:szCs w:val="30"/>
        </w:rPr>
      </w:pPr>
      <w:r w:rsidRPr="008D5D93">
        <w:rPr>
          <w:rFonts w:eastAsia="黑体" w:hint="eastAsia"/>
          <w:color w:val="000000"/>
          <w:sz w:val="30"/>
          <w:szCs w:val="30"/>
        </w:rPr>
        <w:t>转角扭矩扳子校准规范</w:t>
      </w:r>
    </w:p>
    <w:p w:rsidR="008F61C9" w:rsidRPr="00381ABD" w:rsidRDefault="008F61C9" w:rsidP="008F61C9">
      <w:pPr>
        <w:spacing w:line="324" w:lineRule="auto"/>
        <w:jc w:val="center"/>
        <w:rPr>
          <w:rFonts w:ascii="宋体" w:hAnsi="宋体"/>
          <w:b/>
          <w:color w:val="000000"/>
        </w:rPr>
      </w:pPr>
      <w:r w:rsidRPr="00764A57">
        <w:rPr>
          <w:b/>
          <w:color w:val="000000"/>
        </w:rPr>
        <w:t>JJF</w:t>
      </w:r>
      <w:r w:rsidRPr="00381ABD">
        <w:rPr>
          <w:rFonts w:ascii="宋体" w:hAnsi="宋体"/>
          <w:b/>
          <w:color w:val="000000"/>
        </w:rPr>
        <w:t>（</w:t>
      </w:r>
      <w:r w:rsidRPr="00381ABD">
        <w:rPr>
          <w:rFonts w:ascii="宋体" w:hAnsi="宋体" w:hint="eastAsia"/>
          <w:b/>
          <w:color w:val="000000"/>
        </w:rPr>
        <w:t>兵</w:t>
      </w:r>
      <w:r w:rsidRPr="00381ABD">
        <w:rPr>
          <w:rFonts w:ascii="宋体" w:hAnsi="宋体"/>
          <w:b/>
          <w:color w:val="000000"/>
        </w:rPr>
        <w:t>工</w:t>
      </w:r>
      <w:r w:rsidRPr="00381ABD">
        <w:rPr>
          <w:rFonts w:ascii="宋体" w:hAnsi="宋体" w:hint="eastAsia"/>
          <w:b/>
          <w:color w:val="000000"/>
        </w:rPr>
        <w:t>民品</w:t>
      </w:r>
      <w:r w:rsidRPr="00381ABD">
        <w:rPr>
          <w:rFonts w:ascii="宋体" w:hAnsi="宋体"/>
          <w:b/>
          <w:color w:val="000000"/>
        </w:rPr>
        <w:t>）</w:t>
      </w:r>
      <w:r w:rsidR="00E5062F">
        <w:rPr>
          <w:rFonts w:ascii="宋体" w:hAnsi="宋体" w:hint="eastAsia"/>
          <w:b/>
          <w:color w:val="000000"/>
        </w:rPr>
        <w:t>0006</w:t>
      </w:r>
      <w:r w:rsidR="008D5D93" w:rsidRPr="008D5D93">
        <w:rPr>
          <w:rFonts w:ascii="宋体" w:hAnsi="宋体" w:hint="eastAsia"/>
          <w:b/>
          <w:color w:val="000000"/>
        </w:rPr>
        <w:t>－</w:t>
      </w:r>
      <w:r w:rsidR="00E5062F">
        <w:rPr>
          <w:rFonts w:ascii="宋体" w:hAnsi="宋体" w:hint="eastAsia"/>
          <w:b/>
          <w:color w:val="000000"/>
        </w:rPr>
        <w:t>2021</w:t>
      </w:r>
    </w:p>
    <w:p w:rsidR="008F61C9" w:rsidRPr="00072E5F" w:rsidRDefault="008F61C9" w:rsidP="008F61C9">
      <w:pPr>
        <w:jc w:val="center"/>
        <w:rPr>
          <w:rFonts w:ascii="黑体" w:eastAsia="黑体" w:hAnsi="黑体"/>
          <w:sz w:val="28"/>
          <w:szCs w:val="28"/>
        </w:rPr>
      </w:pPr>
      <w:r w:rsidRPr="00803B19">
        <w:rPr>
          <w:rFonts w:ascii="宋体" w:hAnsi="宋体" w:hint="eastAsia"/>
          <w:sz w:val="28"/>
          <w:szCs w:val="28"/>
        </w:rPr>
        <w:t>版权所有  不得翻印</w:t>
      </w:r>
    </w:p>
    <w:p w:rsidR="00372753" w:rsidRPr="005E5E12" w:rsidRDefault="00372753" w:rsidP="005E5E12">
      <w:pPr>
        <w:spacing w:line="324" w:lineRule="auto"/>
        <w:jc w:val="center"/>
        <w:rPr>
          <w:color w:val="000000"/>
          <w:spacing w:val="30"/>
          <w:sz w:val="28"/>
          <w:szCs w:val="28"/>
        </w:rPr>
      </w:pPr>
    </w:p>
    <w:p w:rsidR="002D46EA" w:rsidRPr="005E5E12" w:rsidRDefault="002D46EA" w:rsidP="005E5E12">
      <w:pPr>
        <w:spacing w:line="324" w:lineRule="auto"/>
        <w:jc w:val="center"/>
        <w:rPr>
          <w:color w:val="000000"/>
          <w:spacing w:val="30"/>
          <w:sz w:val="28"/>
          <w:szCs w:val="28"/>
        </w:rPr>
      </w:pPr>
    </w:p>
    <w:sectPr w:rsidR="002D46EA" w:rsidRPr="005E5E12" w:rsidSect="004C0A7E">
      <w:headerReference w:type="even" r:id="rId171"/>
      <w:headerReference w:type="default" r:id="rId172"/>
      <w:footerReference w:type="even" r:id="rId173"/>
      <w:footerReference w:type="default" r:id="rId174"/>
      <w:pgSz w:w="11906" w:h="16838" w:code="9"/>
      <w:pgMar w:top="1701"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E11" w:rsidRDefault="00222E11">
      <w:r>
        <w:separator/>
      </w:r>
    </w:p>
  </w:endnote>
  <w:endnote w:type="continuationSeparator" w:id="1">
    <w:p w:rsidR="00222E11" w:rsidRDefault="00222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方正黑体_GBK">
    <w:altName w:val="Arial Unicode MS"/>
    <w:charset w:val="7A"/>
    <w:family w:val="auto"/>
    <w:pitch w:val="default"/>
    <w:sig w:usb0="00000000" w:usb1="38CF7CFA" w:usb2="00082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rsidP="00D319B8">
    <w:pPr>
      <w:pStyle w:val="af0"/>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0"/>
      <w:jc w:val="right"/>
    </w:pPr>
    <w:r>
      <w:pict>
        <v:shapetype id="_x0000_t202" coordsize="21600,21600" o:spt="202" path="m,l,21600r21600,l21600,xe">
          <v:stroke joinstyle="miter"/>
          <v:path gradientshapeok="t" o:connecttype="rect"/>
        </v:shapetype>
        <v:shape id="文本框 40" o:spid="_x0000_s2088" type="#_x0000_t202" style="position:absolute;left:0;text-align:left;margin-left:0;margin-top:-10pt;width:9.05pt;height:11.65pt;z-index:251657728;mso-wrap-style:none;mso-position-horizontal-relative:margin" filled="f" stroked="f">
          <v:fill o:detectmouseclick="t"/>
          <v:textbox style="mso-next-textbox:#文本框 40;mso-fit-shape-to-text:t" inset="0,0,0,0">
            <w:txbxContent>
              <w:p w:rsidR="008D52D8" w:rsidRDefault="008D52D8">
                <w:pPr>
                  <w:snapToGrid w:val="0"/>
                  <w:rPr>
                    <w:sz w:val="18"/>
                  </w:rPr>
                </w:pPr>
                <w:r>
                  <w:rPr>
                    <w:rFonts w:ascii="宋体" w:hAnsi="宋体" w:cs="宋体" w:hint="eastAsia"/>
                    <w:sz w:val="18"/>
                  </w:rPr>
                  <w:t>Ⅱ</w:t>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E32A62" w:rsidRDefault="00704EE0" w:rsidP="00E32A62">
    <w:pPr>
      <w:pStyle w:val="af0"/>
      <w:ind w:leftChars="50" w:left="120" w:rightChars="50" w:right="120"/>
      <w:rPr>
        <w:rFonts w:asciiTheme="minorEastAsia" w:eastAsiaTheme="minorEastAsia" w:hAnsiTheme="minorEastAsia"/>
        <w:sz w:val="21"/>
        <w:szCs w:val="21"/>
      </w:rPr>
    </w:pPr>
    <w:r w:rsidRPr="00E32A62">
      <w:rPr>
        <w:rStyle w:val="a9"/>
        <w:rFonts w:asciiTheme="minorEastAsia" w:eastAsiaTheme="minorEastAsia" w:hAnsiTheme="minorEastAsia"/>
        <w:sz w:val="21"/>
        <w:szCs w:val="21"/>
      </w:rPr>
      <w:fldChar w:fldCharType="begin"/>
    </w:r>
    <w:r w:rsidR="008D52D8" w:rsidRPr="00E32A62">
      <w:rPr>
        <w:rStyle w:val="a9"/>
        <w:rFonts w:asciiTheme="minorEastAsia" w:eastAsiaTheme="minorEastAsia" w:hAnsiTheme="minorEastAsia"/>
        <w:sz w:val="21"/>
        <w:szCs w:val="21"/>
      </w:rPr>
      <w:instrText xml:space="preserve"> PAGE </w:instrText>
    </w:r>
    <w:r w:rsidRPr="00E32A62">
      <w:rPr>
        <w:rStyle w:val="a9"/>
        <w:rFonts w:asciiTheme="minorEastAsia" w:eastAsiaTheme="minorEastAsia" w:hAnsiTheme="minorEastAsia"/>
        <w:sz w:val="21"/>
        <w:szCs w:val="21"/>
      </w:rPr>
      <w:fldChar w:fldCharType="separate"/>
    </w:r>
    <w:r w:rsidR="00DF6C42">
      <w:rPr>
        <w:rStyle w:val="a9"/>
        <w:rFonts w:asciiTheme="minorEastAsia" w:eastAsiaTheme="minorEastAsia" w:hAnsiTheme="minorEastAsia"/>
        <w:noProof/>
        <w:sz w:val="21"/>
        <w:szCs w:val="21"/>
      </w:rPr>
      <w:t>2</w:t>
    </w:r>
    <w:r w:rsidRPr="00E32A62">
      <w:rPr>
        <w:rStyle w:val="a9"/>
        <w:rFonts w:asciiTheme="minorEastAsia" w:eastAsiaTheme="minorEastAsia" w:hAnsiTheme="minorEastAsia"/>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E32A62" w:rsidRDefault="00704EE0" w:rsidP="00E32A62">
    <w:pPr>
      <w:pStyle w:val="aff0"/>
      <w:wordWrap w:val="0"/>
      <w:ind w:leftChars="50" w:left="120" w:rightChars="50" w:right="120"/>
      <w:rPr>
        <w:rStyle w:val="a9"/>
        <w:rFonts w:asciiTheme="minorEastAsia" w:eastAsiaTheme="minorEastAsia" w:hAnsiTheme="minorEastAsia"/>
        <w:sz w:val="21"/>
        <w:szCs w:val="21"/>
      </w:rPr>
    </w:pPr>
    <w:r w:rsidRPr="00E32A62">
      <w:rPr>
        <w:rStyle w:val="a9"/>
        <w:rFonts w:asciiTheme="minorEastAsia" w:eastAsiaTheme="minorEastAsia" w:hAnsiTheme="minorEastAsia"/>
        <w:kern w:val="2"/>
        <w:sz w:val="21"/>
        <w:szCs w:val="21"/>
      </w:rPr>
      <w:fldChar w:fldCharType="begin"/>
    </w:r>
    <w:r w:rsidR="008D52D8" w:rsidRPr="00E32A62">
      <w:rPr>
        <w:rStyle w:val="a9"/>
        <w:rFonts w:asciiTheme="minorEastAsia" w:eastAsiaTheme="minorEastAsia" w:hAnsiTheme="minorEastAsia"/>
        <w:kern w:val="2"/>
        <w:sz w:val="21"/>
        <w:szCs w:val="21"/>
      </w:rPr>
      <w:instrText xml:space="preserve"> PAGE </w:instrText>
    </w:r>
    <w:r w:rsidRPr="00E32A62">
      <w:rPr>
        <w:rStyle w:val="a9"/>
        <w:rFonts w:asciiTheme="minorEastAsia" w:eastAsiaTheme="minorEastAsia" w:hAnsiTheme="minorEastAsia"/>
        <w:kern w:val="2"/>
        <w:sz w:val="21"/>
        <w:szCs w:val="21"/>
      </w:rPr>
      <w:fldChar w:fldCharType="separate"/>
    </w:r>
    <w:r w:rsidR="00DF6C42">
      <w:rPr>
        <w:rStyle w:val="a9"/>
        <w:rFonts w:asciiTheme="minorEastAsia" w:eastAsiaTheme="minorEastAsia" w:hAnsiTheme="minorEastAsia"/>
        <w:noProof/>
        <w:kern w:val="2"/>
        <w:sz w:val="21"/>
        <w:szCs w:val="21"/>
      </w:rPr>
      <w:t>5</w:t>
    </w:r>
    <w:r w:rsidRPr="00E32A62">
      <w:rPr>
        <w:rStyle w:val="a9"/>
        <w:rFonts w:asciiTheme="minorEastAsia" w:eastAsiaTheme="minorEastAsia" w:hAnsiTheme="minorEastAsia"/>
        <w:kern w:val="2"/>
        <w:sz w:val="21"/>
        <w:szCs w:val="21"/>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801507"/>
      <w:docPartObj>
        <w:docPartGallery w:val="Page Numbers (Bottom of Page)"/>
        <w:docPartUnique/>
      </w:docPartObj>
    </w:sdtPr>
    <w:sdtEndPr>
      <w:rPr>
        <w:sz w:val="21"/>
        <w:szCs w:val="21"/>
      </w:rPr>
    </w:sdtEndPr>
    <w:sdtContent>
      <w:p w:rsidR="008D52D8" w:rsidRDefault="00704EE0" w:rsidP="00647C79">
        <w:pPr>
          <w:pStyle w:val="af0"/>
          <w:ind w:leftChars="50" w:left="120" w:rightChars="50" w:right="120"/>
        </w:pPr>
        <w:r w:rsidRPr="004E11D8">
          <w:rPr>
            <w:rFonts w:asciiTheme="minorEastAsia" w:eastAsiaTheme="minorEastAsia" w:hAnsiTheme="minorEastAsia"/>
            <w:sz w:val="21"/>
            <w:szCs w:val="21"/>
          </w:rPr>
          <w:fldChar w:fldCharType="begin"/>
        </w:r>
        <w:r w:rsidR="008D52D8" w:rsidRPr="004E11D8">
          <w:rPr>
            <w:rFonts w:asciiTheme="minorEastAsia" w:eastAsiaTheme="minorEastAsia" w:hAnsiTheme="minorEastAsia"/>
            <w:sz w:val="21"/>
            <w:szCs w:val="21"/>
          </w:rPr>
          <w:instrText xml:space="preserve"> PAGE   \* MERGEFORMAT </w:instrText>
        </w:r>
        <w:r w:rsidRPr="004E11D8">
          <w:rPr>
            <w:rFonts w:asciiTheme="minorEastAsia" w:eastAsiaTheme="minorEastAsia" w:hAnsiTheme="minorEastAsia"/>
            <w:sz w:val="21"/>
            <w:szCs w:val="21"/>
          </w:rPr>
          <w:fldChar w:fldCharType="separate"/>
        </w:r>
        <w:r w:rsidR="00DF6C42" w:rsidRPr="00DF6C42">
          <w:rPr>
            <w:rFonts w:asciiTheme="minorEastAsia" w:eastAsiaTheme="minorEastAsia" w:hAnsiTheme="minorEastAsia"/>
            <w:noProof/>
            <w:sz w:val="21"/>
            <w:szCs w:val="21"/>
            <w:lang w:val="zh-CN"/>
          </w:rPr>
          <w:t>8</w:t>
        </w:r>
        <w:r w:rsidRPr="004E11D8">
          <w:rPr>
            <w:rFonts w:asciiTheme="minorEastAsia" w:eastAsiaTheme="minorEastAsia" w:hAnsiTheme="minorEastAsia"/>
            <w:sz w:val="21"/>
            <w:szCs w:val="21"/>
          </w:rPr>
          <w:fldChar w:fldCharType="end"/>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f0"/>
      <w:wordWrap w:val="0"/>
      <w:ind w:right="360" w:firstLine="360"/>
      <w:rPr>
        <w:rStyle w:val="a9"/>
        <w:rFonts w:asciiTheme="minorEastAsia" w:eastAsiaTheme="minorEastAsia" w:hAnsiTheme="minorEastAsia"/>
      </w:rPr>
    </w:pPr>
    <w:r w:rsidRPr="00704EE0">
      <w:pict>
        <v:shapetype id="_x0000_t202" coordsize="21600,21600" o:spt="202" path="m,l,21600r21600,l21600,xe">
          <v:stroke joinstyle="miter"/>
          <v:path gradientshapeok="t" o:connecttype="rect"/>
        </v:shapetype>
        <v:shape id="_x0000_s2101" type="#_x0000_t202" style="position:absolute;left:0;text-align:left;margin-left:447.8pt;margin-top:0;width:17.3pt;height:13.6pt;z-index:251662848;mso-wrap-style:none;mso-position-horizontal-relative:margin" filled="f" stroked="f">
          <v:textbox style="mso-next-textbox:#_x0000_s2101;mso-fit-shape-to-text:t" inset="0,0,0,0">
            <w:txbxContent>
              <w:p w:rsidR="008D52D8" w:rsidRPr="004E11D8" w:rsidRDefault="00704EE0" w:rsidP="00647C79">
                <w:pPr>
                  <w:pStyle w:val="aff0"/>
                  <w:wordWrap w:val="0"/>
                  <w:ind w:leftChars="50" w:left="120" w:rightChars="50" w:right="120"/>
                  <w:rPr>
                    <w:sz w:val="21"/>
                    <w:szCs w:val="21"/>
                  </w:rPr>
                </w:pPr>
                <w:r w:rsidRPr="004E11D8">
                  <w:rPr>
                    <w:rStyle w:val="a9"/>
                    <w:rFonts w:asciiTheme="minorEastAsia" w:eastAsiaTheme="minorEastAsia" w:hAnsiTheme="minorEastAsia"/>
                    <w:kern w:val="2"/>
                    <w:sz w:val="21"/>
                    <w:szCs w:val="21"/>
                  </w:rPr>
                  <w:fldChar w:fldCharType="begin"/>
                </w:r>
                <w:r w:rsidR="008D52D8" w:rsidRPr="004E11D8">
                  <w:rPr>
                    <w:rStyle w:val="a9"/>
                    <w:rFonts w:asciiTheme="minorEastAsia" w:eastAsiaTheme="minorEastAsia" w:hAnsiTheme="minorEastAsia"/>
                    <w:kern w:val="2"/>
                    <w:sz w:val="21"/>
                    <w:szCs w:val="21"/>
                  </w:rPr>
                  <w:instrText xml:space="preserve"> PAGE </w:instrText>
                </w:r>
                <w:r w:rsidRPr="004E11D8">
                  <w:rPr>
                    <w:rStyle w:val="a9"/>
                    <w:rFonts w:asciiTheme="minorEastAsia" w:eastAsiaTheme="minorEastAsia" w:hAnsiTheme="minorEastAsia"/>
                    <w:kern w:val="2"/>
                    <w:sz w:val="21"/>
                    <w:szCs w:val="21"/>
                  </w:rPr>
                  <w:fldChar w:fldCharType="separate"/>
                </w:r>
                <w:r w:rsidR="00DF6C42">
                  <w:rPr>
                    <w:rStyle w:val="a9"/>
                    <w:rFonts w:asciiTheme="minorEastAsia" w:eastAsiaTheme="minorEastAsia" w:hAnsiTheme="minorEastAsia"/>
                    <w:noProof/>
                    <w:kern w:val="2"/>
                    <w:sz w:val="21"/>
                    <w:szCs w:val="21"/>
                  </w:rPr>
                  <w:t>7</w:t>
                </w:r>
                <w:r w:rsidRPr="004E11D8">
                  <w:rPr>
                    <w:rStyle w:val="a9"/>
                    <w:rFonts w:asciiTheme="minorEastAsia" w:eastAsiaTheme="minorEastAsia" w:hAnsiTheme="minorEastAsia"/>
                    <w:kern w:val="2"/>
                    <w:sz w:val="21"/>
                    <w:szCs w:val="21"/>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704EE0" w:rsidP="005E2F09">
    <w:pPr>
      <w:pStyle w:val="af0"/>
      <w:framePr w:wrap="around" w:vAnchor="text" w:hAnchor="page" w:x="1432" w:y="-62"/>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8D52D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DF6C42">
      <w:rPr>
        <w:rStyle w:val="a9"/>
        <w:rFonts w:asciiTheme="minorEastAsia" w:eastAsiaTheme="minorEastAsia" w:hAnsiTheme="minorEastAsia"/>
        <w:noProof/>
        <w:sz w:val="21"/>
        <w:szCs w:val="21"/>
      </w:rPr>
      <w:t>10</w:t>
    </w:r>
    <w:r w:rsidRPr="00D221C6">
      <w:rPr>
        <w:rFonts w:asciiTheme="minorEastAsia" w:eastAsiaTheme="minorEastAsia" w:hAnsiTheme="minorEastAsia"/>
        <w:sz w:val="21"/>
        <w:szCs w:val="21"/>
      </w:rPr>
      <w:fldChar w:fldCharType="end"/>
    </w:r>
  </w:p>
  <w:p w:rsidR="008D52D8" w:rsidRDefault="008D52D8" w:rsidP="00D221C6">
    <w:pPr>
      <w:pStyle w:val="af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704EE0" w:rsidP="00495DF4">
    <w:pPr>
      <w:pStyle w:val="af0"/>
      <w:framePr w:wrap="around" w:vAnchor="text" w:hAnchor="page" w:x="10137" w:y="-30"/>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8D52D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DF6C42">
      <w:rPr>
        <w:rStyle w:val="a9"/>
        <w:rFonts w:asciiTheme="minorEastAsia" w:eastAsiaTheme="minorEastAsia" w:hAnsiTheme="minorEastAsia"/>
        <w:noProof/>
        <w:sz w:val="21"/>
        <w:szCs w:val="21"/>
      </w:rPr>
      <w:t>11</w:t>
    </w:r>
    <w:r w:rsidRPr="00D221C6">
      <w:rPr>
        <w:rFonts w:asciiTheme="minorEastAsia" w:eastAsiaTheme="minorEastAsia" w:hAnsiTheme="minorEastAsia"/>
        <w:sz w:val="21"/>
        <w:szCs w:val="21"/>
      </w:rPr>
      <w:fldChar w:fldCharType="end"/>
    </w:r>
  </w:p>
  <w:p w:rsidR="008D52D8" w:rsidRDefault="008D52D8" w:rsidP="00282ED6">
    <w:pPr>
      <w:pStyle w:val="af0"/>
      <w:jc w:val="right"/>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54E" w:rsidRDefault="003E154E" w:rsidP="00D221C6">
    <w:pPr>
      <w:pStyle w:val="af0"/>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rsidP="00282ED6">
    <w:pPr>
      <w:pStyle w:val="af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0"/>
      <w:ind w:right="360"/>
      <w:jc w:val="right"/>
    </w:pPr>
    <w:r>
      <w:pict>
        <v:shapetype id="_x0000_t202" coordsize="21600,21600" o:spt="202" path="m,l,21600r21600,l21600,xe">
          <v:stroke joinstyle="miter"/>
          <v:path gradientshapeok="t" o:connecttype="rect"/>
        </v:shapetype>
        <v:shape id="文本框 3" o:spid="_x0000_s2051" type="#_x0000_t202" style="position:absolute;left:0;text-align:left;margin-left:5084.8pt;margin-top:0;width:2in;height:2in;z-index:251654656;mso-wrap-style:none;mso-position-horizontal:right;mso-position-horizontal-relative:margin" filled="f" stroked="f">
          <v:fill o:detectmouseclick="t"/>
          <v:textbox style="mso-next-textbox:#文本框 3;mso-fit-shape-to-text:t" inset="0,0,0,0">
            <w:txbxContent>
              <w:p w:rsidR="008D52D8" w:rsidRDefault="008D52D8">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0"/>
    </w:pPr>
    <w:r>
      <w:pict>
        <v:shapetype id="_x0000_t202" coordsize="21600,21600" o:spt="202" path="m,l,21600r21600,l21600,xe">
          <v:stroke joinstyle="miter"/>
          <v:path gradientshapeok="t" o:connecttype="rect"/>
        </v:shapetype>
        <v:shape id="文本框 4" o:spid="_x0000_s2052" type="#_x0000_t202" style="position:absolute;margin-left:415pt;margin-top:2.2pt;width:6.75pt;height:8.15pt;flip:x;z-index:251655680;mso-position-horizontal-relative:margin" filled="f" stroked="f">
          <v:fill o:detectmouseclick="t"/>
          <v:textbox style="mso-next-textbox:#文本框 4" inset="0,0,0,0">
            <w:txbxContent>
              <w:p w:rsidR="008D52D8" w:rsidRDefault="008D52D8"/>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0"/>
      <w:ind w:right="360"/>
      <w:jc w:val="right"/>
    </w:pPr>
    <w:r>
      <w:pict>
        <v:shapetype id="_x0000_t202" coordsize="21600,21600" o:spt="202" path="m,l,21600r21600,l21600,xe">
          <v:stroke joinstyle="miter"/>
          <v:path gradientshapeok="t" o:connecttype="rect"/>
        </v:shapetype>
        <v:shape id="文本框 44" o:spid="_x0000_s2092" type="#_x0000_t202" style="position:absolute;left:0;text-align:left;margin-left:5084.8pt;margin-top:0;width:2in;height:2in;z-index:251658752;mso-wrap-style:none;mso-position-horizontal:right;mso-position-horizontal-relative:margin" filled="f" stroked="f">
          <v:textbox style="mso-fit-shape-to-text:t" inset="0,0,0,0">
            <w:txbxContent>
              <w:p w:rsidR="008D52D8" w:rsidRDefault="008D52D8">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pPr>
      <w:pStyle w:val="af0"/>
      <w:jc w:val="right"/>
    </w:pPr>
    <w:r>
      <w:rPr>
        <w:rFonts w:hint="eastAsia"/>
      </w:rPr>
      <w:t>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704EE0" w:rsidP="001A5909">
    <w:pPr>
      <w:pStyle w:val="af0"/>
      <w:framePr w:wrap="around" w:vAnchor="text" w:hAnchor="page" w:x="1516" w:y="-49"/>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8D52D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DF6C42">
      <w:rPr>
        <w:rStyle w:val="a9"/>
        <w:rFonts w:asciiTheme="minorEastAsia" w:eastAsiaTheme="minorEastAsia" w:hAnsiTheme="minorEastAsia"/>
        <w:noProof/>
        <w:sz w:val="21"/>
        <w:szCs w:val="21"/>
      </w:rPr>
      <w:t>II</w:t>
    </w:r>
    <w:r w:rsidRPr="00D221C6">
      <w:rPr>
        <w:rFonts w:asciiTheme="minorEastAsia" w:eastAsiaTheme="minorEastAsia" w:hAnsiTheme="minorEastAsia"/>
        <w:sz w:val="21"/>
        <w:szCs w:val="21"/>
      </w:rPr>
      <w:fldChar w:fldCharType="end"/>
    </w:r>
  </w:p>
  <w:p w:rsidR="008D52D8" w:rsidRDefault="008D52D8" w:rsidP="00D221C6">
    <w:pPr>
      <w:pStyle w:val="a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rsidP="00D319B8">
    <w:pPr>
      <w:pStyle w:val="af0"/>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704EE0" w:rsidP="00647C79">
    <w:pPr>
      <w:pStyle w:val="af0"/>
      <w:framePr w:wrap="around" w:vAnchor="text" w:hAnchor="page" w:x="10100" w:y="-106"/>
      <w:adjustRightInd w:val="0"/>
      <w:ind w:leftChars="50" w:left="120" w:rightChars="50" w:right="120"/>
      <w:jc w:val="right"/>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8D52D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DF6C42">
      <w:rPr>
        <w:rStyle w:val="a9"/>
        <w:rFonts w:asciiTheme="minorEastAsia" w:eastAsiaTheme="minorEastAsia" w:hAnsiTheme="minorEastAsia"/>
        <w:noProof/>
        <w:sz w:val="21"/>
        <w:szCs w:val="21"/>
      </w:rPr>
      <w:t>I</w:t>
    </w:r>
    <w:r w:rsidRPr="00D221C6">
      <w:rPr>
        <w:rFonts w:asciiTheme="minorEastAsia" w:eastAsiaTheme="minorEastAsia" w:hAnsiTheme="minorEastAsia"/>
        <w:sz w:val="21"/>
        <w:szCs w:val="21"/>
      </w:rPr>
      <w:fldChar w:fldCharType="end"/>
    </w:r>
  </w:p>
  <w:p w:rsidR="008D52D8" w:rsidRDefault="008D52D8" w:rsidP="00D319B8">
    <w:pPr>
      <w:pStyle w:val="af0"/>
      <w:ind w:right="360"/>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704EE0">
    <w:pPr>
      <w:pStyle w:val="af0"/>
      <w:ind w:firstLineChars="100" w:firstLine="180"/>
    </w:pPr>
    <w:r>
      <w:rPr>
        <w:rStyle w:val="a9"/>
      </w:rPr>
      <w:fldChar w:fldCharType="begin"/>
    </w:r>
    <w:r w:rsidR="008D52D8">
      <w:rPr>
        <w:rStyle w:val="a9"/>
      </w:rPr>
      <w:instrText xml:space="preserve"> PAGE </w:instrText>
    </w:r>
    <w:r>
      <w:rPr>
        <w:rStyle w:val="a9"/>
      </w:rPr>
      <w:fldChar w:fldCharType="separate"/>
    </w:r>
    <w:r w:rsidR="008D52D8">
      <w:rPr>
        <w:rStyle w:val="a9"/>
        <w:noProof/>
      </w:rPr>
      <w:t>II</w:t>
    </w:r>
    <w:r>
      <w:rPr>
        <w:rStyle w:val="a9"/>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E11" w:rsidRDefault="00222E11">
      <w:r>
        <w:separator/>
      </w:r>
    </w:p>
  </w:footnote>
  <w:footnote w:type="continuationSeparator" w:id="1">
    <w:p w:rsidR="00222E11" w:rsidRDefault="00222E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8D52D8" w:rsidP="00DF6C42">
    <w:pPr>
      <w:pStyle w:val="af5"/>
      <w:spacing w:beforeLines="150"/>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0002</w:t>
    </w:r>
    <w:r w:rsidRPr="00063FF7">
      <w:rPr>
        <w:rFonts w:ascii="黑体" w:eastAsia="黑体" w:hAnsi="黑体" w:cs="黑体"/>
        <w:sz w:val="21"/>
        <w:szCs w:val="21"/>
      </w:rPr>
      <w:t>－</w:t>
    </w:r>
    <w:r w:rsidRPr="00063FF7">
      <w:rPr>
        <w:rFonts w:ascii="黑体" w:eastAsia="黑体" w:hAnsi="黑体" w:hint="eastAsia"/>
        <w:sz w:val="21"/>
        <w:szCs w:val="21"/>
      </w:rPr>
      <w:t>2020</w:t>
    </w:r>
    <w:r w:rsidRPr="00D221C6">
      <w:rPr>
        <w:rFonts w:hint="eastAsia"/>
        <w:szCs w:val="21"/>
      </w:rP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407344" w:rsidRDefault="008D52D8" w:rsidP="00407344">
    <w:pPr>
      <w:pStyle w:val="af5"/>
      <w:pBdr>
        <w:bottom w:val="none" w:sz="0" w:space="0" w:color="auto"/>
      </w:pBdr>
      <w:rPr>
        <w:szCs w:val="21"/>
      </w:rPr>
    </w:pPr>
    <w:r w:rsidRPr="00407344">
      <w:rPr>
        <w:rFonts w:hint="eastAsia"/>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sz w:val="21"/>
        <w:szCs w:val="21"/>
      </w:rPr>
      <w:t>─</w:t>
    </w:r>
    <w:r>
      <w:rPr>
        <w:rFonts w:ascii="黑体" w:eastAsia="黑体" w:hint="eastAsia"/>
        <w:sz w:val="21"/>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pPr>
      <w:pStyle w:val="af5"/>
      <w:pBdr>
        <w:bottom w:val="none" w:sz="0"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D221C6" w:rsidRDefault="008D52D8" w:rsidP="002E58A8">
    <w:pPr>
      <w:pStyle w:val="af5"/>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w:t>
    </w:r>
    <w:r w:rsidR="001660E3">
      <w:rPr>
        <w:rFonts w:ascii="黑体" w:eastAsia="黑体" w:hAnsi="黑体" w:hint="eastAsia"/>
        <w:sz w:val="21"/>
        <w:szCs w:val="21"/>
      </w:rPr>
      <w:t>000</w:t>
    </w:r>
    <w:r w:rsidR="00E5062F">
      <w:rPr>
        <w:rFonts w:ascii="黑体" w:eastAsia="黑体" w:hAnsi="黑体" w:hint="eastAsia"/>
        <w:sz w:val="21"/>
        <w:szCs w:val="21"/>
      </w:rPr>
      <w:t>6</w:t>
    </w:r>
    <w:r w:rsidRPr="00063FF7">
      <w:rPr>
        <w:rFonts w:ascii="黑体" w:eastAsia="黑体" w:hAnsi="黑体" w:cs="黑体"/>
        <w:sz w:val="21"/>
        <w:szCs w:val="21"/>
      </w:rPr>
      <w:t>－</w:t>
    </w:r>
    <w:r w:rsidRPr="00063FF7">
      <w:rPr>
        <w:rFonts w:ascii="黑体" w:eastAsia="黑体" w:hAnsi="黑体" w:hint="eastAsia"/>
        <w:sz w:val="21"/>
        <w:szCs w:val="21"/>
      </w:rPr>
      <w:t>202</w:t>
    </w:r>
    <w:r w:rsidR="001660E3">
      <w:rPr>
        <w:rFonts w:ascii="黑体" w:eastAsia="黑体" w:hAnsi="黑体" w:hint="eastAsia"/>
        <w:sz w:val="21"/>
        <w:szCs w:val="21"/>
      </w:rPr>
      <w:t>1</w:t>
    </w:r>
    <w:r w:rsidRPr="00D221C6">
      <w:rPr>
        <w:rFonts w:hint="eastAsia"/>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Default="008D52D8" w:rsidP="00DF6C42">
    <w:pPr>
      <w:pStyle w:val="af5"/>
      <w:pBdr>
        <w:bottom w:val="single" w:sz="4" w:space="1" w:color="auto"/>
      </w:pBdr>
      <w:spacing w:beforeLines="200"/>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0002</w:t>
    </w:r>
    <w:r>
      <w:rPr>
        <w:rFonts w:ascii="宋体" w:hAnsi="宋体" w:cs="黑体"/>
        <w:sz w:val="21"/>
        <w:szCs w:val="21"/>
      </w:rPr>
      <w:t>－</w:t>
    </w:r>
    <w:r>
      <w:rPr>
        <w:rFonts w:ascii="黑体" w:eastAsia="黑体" w:hint="eastAsia"/>
        <w:sz w:val="21"/>
        <w:szCs w:val="21"/>
      </w:rPr>
      <w:t>2020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CB2186" w:rsidRDefault="008D52D8" w:rsidP="002E58A8">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1660E3">
      <w:rPr>
        <w:rFonts w:ascii="黑体" w:eastAsia="黑体" w:hAnsi="黑体" w:hint="eastAsia"/>
        <w:sz w:val="21"/>
        <w:szCs w:val="21"/>
      </w:rPr>
      <w:t>000</w:t>
    </w:r>
    <w:r w:rsidR="00E5062F">
      <w:rPr>
        <w:rFonts w:ascii="黑体" w:eastAsia="黑体" w:hAnsi="黑体" w:hint="eastAsia"/>
        <w:sz w:val="21"/>
        <w:szCs w:val="21"/>
      </w:rPr>
      <w:t>6</w:t>
    </w:r>
    <w:r w:rsidR="001660E3" w:rsidRPr="00063FF7">
      <w:rPr>
        <w:rFonts w:ascii="黑体" w:eastAsia="黑体" w:hAnsi="黑体" w:cs="黑体"/>
        <w:sz w:val="21"/>
        <w:szCs w:val="21"/>
      </w:rPr>
      <w:t>－</w:t>
    </w:r>
    <w:r w:rsidR="001660E3" w:rsidRPr="00063FF7">
      <w:rPr>
        <w:rFonts w:ascii="黑体" w:eastAsia="黑体" w:hAnsi="黑体" w:hint="eastAsia"/>
        <w:sz w:val="21"/>
        <w:szCs w:val="21"/>
      </w:rPr>
      <w:t>202</w:t>
    </w:r>
    <w:r w:rsidR="001660E3">
      <w:rPr>
        <w:rFonts w:ascii="黑体" w:eastAsia="黑体" w:hAnsi="黑体" w:hint="eastAsia"/>
        <w:sz w:val="21"/>
        <w:szCs w:val="21"/>
      </w:rPr>
      <w:t>1</w:t>
    </w:r>
  </w:p>
  <w:p w:rsidR="008D52D8" w:rsidRDefault="008D52D8" w:rsidP="004D685E">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CB2186" w:rsidRDefault="008D52D8" w:rsidP="00D171AB">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1660E3">
      <w:rPr>
        <w:rFonts w:ascii="黑体" w:eastAsia="黑体" w:hAnsi="黑体" w:hint="eastAsia"/>
        <w:sz w:val="21"/>
        <w:szCs w:val="21"/>
      </w:rPr>
      <w:t>000</w:t>
    </w:r>
    <w:r w:rsidR="00E5062F">
      <w:rPr>
        <w:rFonts w:ascii="黑体" w:eastAsia="黑体" w:hAnsi="黑体" w:hint="eastAsia"/>
        <w:sz w:val="21"/>
        <w:szCs w:val="21"/>
      </w:rPr>
      <w:t>6</w:t>
    </w:r>
    <w:r w:rsidR="001660E3" w:rsidRPr="00063FF7">
      <w:rPr>
        <w:rFonts w:ascii="黑体" w:eastAsia="黑体" w:hAnsi="黑体" w:cs="黑体"/>
        <w:sz w:val="21"/>
        <w:szCs w:val="21"/>
      </w:rPr>
      <w:t>－</w:t>
    </w:r>
    <w:r w:rsidR="001660E3" w:rsidRPr="00063FF7">
      <w:rPr>
        <w:rFonts w:ascii="黑体" w:eastAsia="黑体" w:hAnsi="黑体" w:hint="eastAsia"/>
        <w:sz w:val="21"/>
        <w:szCs w:val="21"/>
      </w:rPr>
      <w:t>202</w:t>
    </w:r>
    <w:r w:rsidR="001660E3">
      <w:rPr>
        <w:rFonts w:ascii="黑体" w:eastAsia="黑体" w:hAnsi="黑体" w:hint="eastAsia"/>
        <w:sz w:val="21"/>
        <w:szCs w:val="21"/>
      </w:rPr>
      <w:t>1</w:t>
    </w:r>
  </w:p>
  <w:p w:rsidR="008D52D8" w:rsidRDefault="008D52D8" w:rsidP="00D171AB">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D8" w:rsidRPr="00CB2186" w:rsidRDefault="008D52D8" w:rsidP="00992C21">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00C874E8">
      <w:rPr>
        <w:rFonts w:ascii="黑体" w:eastAsia="黑体" w:hAnsi="黑体" w:cs="BatangChe" w:hint="eastAsia"/>
        <w:bCs/>
        <w:sz w:val="21"/>
        <w:szCs w:val="21"/>
      </w:rPr>
      <w:t xml:space="preserve"> </w:t>
    </w:r>
    <w:r w:rsidR="00500040">
      <w:rPr>
        <w:rFonts w:ascii="黑体" w:eastAsia="黑体" w:hAnsi="黑体" w:hint="eastAsia"/>
        <w:sz w:val="21"/>
        <w:szCs w:val="21"/>
      </w:rPr>
      <w:t>000</w:t>
    </w:r>
    <w:r w:rsidR="00E5062F">
      <w:rPr>
        <w:rFonts w:ascii="黑体" w:eastAsia="黑体" w:hAnsi="黑体" w:hint="eastAsia"/>
        <w:sz w:val="21"/>
        <w:szCs w:val="21"/>
      </w:rPr>
      <w:t>6</w:t>
    </w:r>
    <w:r w:rsidR="00500040" w:rsidRPr="00063FF7">
      <w:rPr>
        <w:rFonts w:ascii="黑体" w:eastAsia="黑体" w:hAnsi="黑体" w:cs="黑体"/>
        <w:sz w:val="21"/>
        <w:szCs w:val="21"/>
      </w:rPr>
      <w:t>－</w:t>
    </w:r>
    <w:r w:rsidR="00500040" w:rsidRPr="00063FF7">
      <w:rPr>
        <w:rFonts w:ascii="黑体" w:eastAsia="黑体" w:hAnsi="黑体" w:hint="eastAsia"/>
        <w:sz w:val="21"/>
        <w:szCs w:val="21"/>
      </w:rPr>
      <w:t>202</w:t>
    </w:r>
    <w:r w:rsidR="00500040">
      <w:rPr>
        <w:rFonts w:ascii="黑体" w:eastAsia="黑体" w:hAnsi="黑体" w:hint="eastAsia"/>
        <w:sz w:val="21"/>
        <w:szCs w:val="21"/>
      </w:rPr>
      <w:t>1</w:t>
    </w:r>
  </w:p>
  <w:p w:rsidR="008D52D8" w:rsidRDefault="008D52D8" w:rsidP="00992C21">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42" w:rsidRPr="00DF6C42" w:rsidRDefault="00DF6C42" w:rsidP="00DF6C42">
    <w:pPr>
      <w:pStyle w:val="af5"/>
      <w:pBdr>
        <w:bottom w:val="none" w:sz="0" w:space="0" w:color="auto"/>
      </w:pBdr>
      <w:rPr>
        <w:szCs w:val="21"/>
      </w:rPr>
    </w:pPr>
    <w:r w:rsidRPr="00DF6C42">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E395D"/>
    <w:multiLevelType w:val="multilevel"/>
    <w:tmpl w:val="1BDE395D"/>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C417CC2"/>
    <w:multiLevelType w:val="hybridMultilevel"/>
    <w:tmpl w:val="78408A7A"/>
    <w:lvl w:ilvl="0" w:tplc="53AECA1E">
      <w:start w:val="1"/>
      <w:numFmt w:val="lowerLetter"/>
      <w:lvlText w:val="%1）"/>
      <w:lvlJc w:val="left"/>
      <w:pPr>
        <w:ind w:left="360" w:hanging="36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3A3450"/>
    <w:multiLevelType w:val="multilevel"/>
    <w:tmpl w:val="313A3450"/>
    <w:lvl w:ilvl="0">
      <w:start w:val="1"/>
      <w:numFmt w:val="lowerLetter"/>
      <w:lvlText w:val="%1）"/>
      <w:lvlJc w:val="left"/>
      <w:pPr>
        <w:ind w:left="900" w:hanging="420"/>
      </w:pPr>
      <w:rPr>
        <w:rFonts w:ascii="宋体" w:eastAsia="宋体" w:hAnsi="宋体" w:hint="eastAsia"/>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6CEA2025"/>
    <w:multiLevelType w:val="multilevel"/>
    <w:tmpl w:val="DB000EB8"/>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985" w:firstLine="0"/>
      </w:pPr>
      <w:rPr>
        <w:rFonts w:ascii="黑体" w:eastAsia="黑体" w:hAnsi="黑体" w:cs="Times New Roman" w:hint="default"/>
        <w:b w:val="0"/>
        <w:i w:val="0"/>
        <w:sz w:val="24"/>
        <w:szCs w:val="24"/>
      </w:rPr>
    </w:lvl>
    <w:lvl w:ilvl="2">
      <w:start w:val="1"/>
      <w:numFmt w:val="decimal"/>
      <w:pStyle w:val="a0"/>
      <w:suff w:val="nothing"/>
      <w:lvlText w:val="%1%2.%3　"/>
      <w:lvlJc w:val="left"/>
      <w:pPr>
        <w:ind w:left="284" w:firstLine="0"/>
      </w:pPr>
      <w:rPr>
        <w:rFonts w:asciiTheme="minorEastAsia" w:eastAsiaTheme="minorEastAsia" w:hAnsiTheme="minorEastAsia"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evenAndOddHeaders/>
  <w:drawingGridHorizontalSpacing w:val="120"/>
  <w:drawingGridVerticalSpacing w:val="159"/>
  <w:displayHorizontalDrawingGridEvery w:val="0"/>
  <w:displayVerticalDrawingGridEvery w:val="2"/>
  <w:characterSpacingControl w:val="compressPunctuation"/>
  <w:hdrShapeDefaults>
    <o:shapedefaults v:ext="edit" spidmax="10137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F05"/>
    <w:rsid w:val="000009C4"/>
    <w:rsid w:val="00000DC7"/>
    <w:rsid w:val="00003572"/>
    <w:rsid w:val="000038F4"/>
    <w:rsid w:val="00006F29"/>
    <w:rsid w:val="00011393"/>
    <w:rsid w:val="000116BD"/>
    <w:rsid w:val="000137E0"/>
    <w:rsid w:val="00016F9D"/>
    <w:rsid w:val="00021E33"/>
    <w:rsid w:val="00022287"/>
    <w:rsid w:val="00024E1C"/>
    <w:rsid w:val="000303CB"/>
    <w:rsid w:val="00030777"/>
    <w:rsid w:val="00032A7C"/>
    <w:rsid w:val="0003463F"/>
    <w:rsid w:val="00034FF7"/>
    <w:rsid w:val="00035A50"/>
    <w:rsid w:val="00040E8D"/>
    <w:rsid w:val="0004113D"/>
    <w:rsid w:val="000433B8"/>
    <w:rsid w:val="000442D5"/>
    <w:rsid w:val="00050AC8"/>
    <w:rsid w:val="00052FE6"/>
    <w:rsid w:val="000552E0"/>
    <w:rsid w:val="00055676"/>
    <w:rsid w:val="00055B28"/>
    <w:rsid w:val="000571DC"/>
    <w:rsid w:val="000619F9"/>
    <w:rsid w:val="00063FF7"/>
    <w:rsid w:val="000655D3"/>
    <w:rsid w:val="0006592A"/>
    <w:rsid w:val="00071780"/>
    <w:rsid w:val="0007207F"/>
    <w:rsid w:val="0007420F"/>
    <w:rsid w:val="000776ED"/>
    <w:rsid w:val="00081A99"/>
    <w:rsid w:val="00081B55"/>
    <w:rsid w:val="00081D8F"/>
    <w:rsid w:val="00082521"/>
    <w:rsid w:val="000851D8"/>
    <w:rsid w:val="00087D12"/>
    <w:rsid w:val="000955E5"/>
    <w:rsid w:val="000967F3"/>
    <w:rsid w:val="00096F2D"/>
    <w:rsid w:val="000A1084"/>
    <w:rsid w:val="000A3C6D"/>
    <w:rsid w:val="000A7BE3"/>
    <w:rsid w:val="000B170A"/>
    <w:rsid w:val="000B509D"/>
    <w:rsid w:val="000B635B"/>
    <w:rsid w:val="000C2485"/>
    <w:rsid w:val="000C26C8"/>
    <w:rsid w:val="000C28DE"/>
    <w:rsid w:val="000C28E9"/>
    <w:rsid w:val="000C3E7C"/>
    <w:rsid w:val="000C4FD5"/>
    <w:rsid w:val="000C5693"/>
    <w:rsid w:val="000C6AAD"/>
    <w:rsid w:val="000C7FB4"/>
    <w:rsid w:val="000D1483"/>
    <w:rsid w:val="000D327B"/>
    <w:rsid w:val="000D4AC2"/>
    <w:rsid w:val="000D5CD5"/>
    <w:rsid w:val="000D6ED3"/>
    <w:rsid w:val="000D6F30"/>
    <w:rsid w:val="000E099F"/>
    <w:rsid w:val="000E1065"/>
    <w:rsid w:val="000E1360"/>
    <w:rsid w:val="000E3C82"/>
    <w:rsid w:val="000E5D7F"/>
    <w:rsid w:val="000E7DF5"/>
    <w:rsid w:val="000F08A3"/>
    <w:rsid w:val="000F09A0"/>
    <w:rsid w:val="000F0A11"/>
    <w:rsid w:val="000F0D1D"/>
    <w:rsid w:val="000F25EE"/>
    <w:rsid w:val="000F29ED"/>
    <w:rsid w:val="000F721D"/>
    <w:rsid w:val="000F7C2D"/>
    <w:rsid w:val="001007F6"/>
    <w:rsid w:val="00101714"/>
    <w:rsid w:val="00103B64"/>
    <w:rsid w:val="00104D1D"/>
    <w:rsid w:val="00104DE5"/>
    <w:rsid w:val="00104FE1"/>
    <w:rsid w:val="001057A9"/>
    <w:rsid w:val="00105D52"/>
    <w:rsid w:val="001062A5"/>
    <w:rsid w:val="00107180"/>
    <w:rsid w:val="00110939"/>
    <w:rsid w:val="0011272F"/>
    <w:rsid w:val="00112C19"/>
    <w:rsid w:val="00113E9D"/>
    <w:rsid w:val="00115857"/>
    <w:rsid w:val="00117BDB"/>
    <w:rsid w:val="00122FA4"/>
    <w:rsid w:val="00126D16"/>
    <w:rsid w:val="00134415"/>
    <w:rsid w:val="00136ECA"/>
    <w:rsid w:val="00137864"/>
    <w:rsid w:val="001400C5"/>
    <w:rsid w:val="001404EB"/>
    <w:rsid w:val="00141C4D"/>
    <w:rsid w:val="00143772"/>
    <w:rsid w:val="001444FD"/>
    <w:rsid w:val="0014494C"/>
    <w:rsid w:val="0014525A"/>
    <w:rsid w:val="001453FC"/>
    <w:rsid w:val="0015009E"/>
    <w:rsid w:val="00150349"/>
    <w:rsid w:val="001558B3"/>
    <w:rsid w:val="00156856"/>
    <w:rsid w:val="00156E23"/>
    <w:rsid w:val="00157955"/>
    <w:rsid w:val="00160AE2"/>
    <w:rsid w:val="00162B5A"/>
    <w:rsid w:val="00163B6D"/>
    <w:rsid w:val="00165447"/>
    <w:rsid w:val="00165F05"/>
    <w:rsid w:val="001660E3"/>
    <w:rsid w:val="00167F5D"/>
    <w:rsid w:val="0017017B"/>
    <w:rsid w:val="001704D3"/>
    <w:rsid w:val="001751CC"/>
    <w:rsid w:val="00175615"/>
    <w:rsid w:val="0018026F"/>
    <w:rsid w:val="00182A6D"/>
    <w:rsid w:val="00186D7C"/>
    <w:rsid w:val="001909A4"/>
    <w:rsid w:val="00191A3B"/>
    <w:rsid w:val="001972CE"/>
    <w:rsid w:val="001A25B5"/>
    <w:rsid w:val="001A5909"/>
    <w:rsid w:val="001A6A7A"/>
    <w:rsid w:val="001A7876"/>
    <w:rsid w:val="001B16C0"/>
    <w:rsid w:val="001B42F4"/>
    <w:rsid w:val="001B45D0"/>
    <w:rsid w:val="001C5CC0"/>
    <w:rsid w:val="001C5D16"/>
    <w:rsid w:val="001D0250"/>
    <w:rsid w:val="001D2E97"/>
    <w:rsid w:val="001D4758"/>
    <w:rsid w:val="001E022C"/>
    <w:rsid w:val="001E0DA3"/>
    <w:rsid w:val="001E12E1"/>
    <w:rsid w:val="001E175C"/>
    <w:rsid w:val="001E1F6D"/>
    <w:rsid w:val="001E2B41"/>
    <w:rsid w:val="001E7628"/>
    <w:rsid w:val="001F00D8"/>
    <w:rsid w:val="001F1794"/>
    <w:rsid w:val="001F1951"/>
    <w:rsid w:val="001F290B"/>
    <w:rsid w:val="001F3AE9"/>
    <w:rsid w:val="001F3FB5"/>
    <w:rsid w:val="001F4D79"/>
    <w:rsid w:val="001F4DDF"/>
    <w:rsid w:val="001F5AEB"/>
    <w:rsid w:val="001F6DA4"/>
    <w:rsid w:val="00200AFC"/>
    <w:rsid w:val="00203D07"/>
    <w:rsid w:val="00206550"/>
    <w:rsid w:val="00211468"/>
    <w:rsid w:val="002128ED"/>
    <w:rsid w:val="00222E11"/>
    <w:rsid w:val="0022443C"/>
    <w:rsid w:val="002260BA"/>
    <w:rsid w:val="00230ED3"/>
    <w:rsid w:val="002327B8"/>
    <w:rsid w:val="0023549E"/>
    <w:rsid w:val="00235709"/>
    <w:rsid w:val="00236019"/>
    <w:rsid w:val="00236CEC"/>
    <w:rsid w:val="00237F84"/>
    <w:rsid w:val="0024527F"/>
    <w:rsid w:val="00246466"/>
    <w:rsid w:val="0024772E"/>
    <w:rsid w:val="0024798F"/>
    <w:rsid w:val="002479F2"/>
    <w:rsid w:val="00256242"/>
    <w:rsid w:val="0025658A"/>
    <w:rsid w:val="00256BED"/>
    <w:rsid w:val="0026173E"/>
    <w:rsid w:val="002621AF"/>
    <w:rsid w:val="00263774"/>
    <w:rsid w:val="002638D2"/>
    <w:rsid w:val="00263D3A"/>
    <w:rsid w:val="00264F7B"/>
    <w:rsid w:val="00265C54"/>
    <w:rsid w:val="002664FD"/>
    <w:rsid w:val="002667EF"/>
    <w:rsid w:val="00267110"/>
    <w:rsid w:val="00267961"/>
    <w:rsid w:val="00267FE4"/>
    <w:rsid w:val="00270882"/>
    <w:rsid w:val="0027108A"/>
    <w:rsid w:val="00271389"/>
    <w:rsid w:val="00272155"/>
    <w:rsid w:val="0027348B"/>
    <w:rsid w:val="00273D89"/>
    <w:rsid w:val="00282304"/>
    <w:rsid w:val="00282AE5"/>
    <w:rsid w:val="00282ED6"/>
    <w:rsid w:val="00284824"/>
    <w:rsid w:val="002861B7"/>
    <w:rsid w:val="00287BB4"/>
    <w:rsid w:val="00291732"/>
    <w:rsid w:val="002917FB"/>
    <w:rsid w:val="00291F1F"/>
    <w:rsid w:val="00292414"/>
    <w:rsid w:val="002929E5"/>
    <w:rsid w:val="002963A2"/>
    <w:rsid w:val="00296548"/>
    <w:rsid w:val="00296C0E"/>
    <w:rsid w:val="002A36FF"/>
    <w:rsid w:val="002A6931"/>
    <w:rsid w:val="002A76B3"/>
    <w:rsid w:val="002B1228"/>
    <w:rsid w:val="002B1510"/>
    <w:rsid w:val="002B286E"/>
    <w:rsid w:val="002B4CF4"/>
    <w:rsid w:val="002B4D6E"/>
    <w:rsid w:val="002B4EAB"/>
    <w:rsid w:val="002B684D"/>
    <w:rsid w:val="002B7A52"/>
    <w:rsid w:val="002C0766"/>
    <w:rsid w:val="002C0BC0"/>
    <w:rsid w:val="002C0C55"/>
    <w:rsid w:val="002C2B38"/>
    <w:rsid w:val="002C6770"/>
    <w:rsid w:val="002C69B7"/>
    <w:rsid w:val="002C6EA2"/>
    <w:rsid w:val="002D0B1E"/>
    <w:rsid w:val="002D46EA"/>
    <w:rsid w:val="002D7E01"/>
    <w:rsid w:val="002E21B8"/>
    <w:rsid w:val="002E288E"/>
    <w:rsid w:val="002E3CBF"/>
    <w:rsid w:val="002E4521"/>
    <w:rsid w:val="002E4A20"/>
    <w:rsid w:val="002E58A8"/>
    <w:rsid w:val="002E59C8"/>
    <w:rsid w:val="002F1894"/>
    <w:rsid w:val="002F3584"/>
    <w:rsid w:val="002F3665"/>
    <w:rsid w:val="002F5DEB"/>
    <w:rsid w:val="002F715B"/>
    <w:rsid w:val="002F7BDB"/>
    <w:rsid w:val="00300154"/>
    <w:rsid w:val="00301911"/>
    <w:rsid w:val="003022C9"/>
    <w:rsid w:val="0030337F"/>
    <w:rsid w:val="003054E8"/>
    <w:rsid w:val="00306EDC"/>
    <w:rsid w:val="003138D8"/>
    <w:rsid w:val="003162F5"/>
    <w:rsid w:val="00321450"/>
    <w:rsid w:val="003218E2"/>
    <w:rsid w:val="00325E72"/>
    <w:rsid w:val="00326636"/>
    <w:rsid w:val="00327FD2"/>
    <w:rsid w:val="00330A34"/>
    <w:rsid w:val="00330DC6"/>
    <w:rsid w:val="003311F2"/>
    <w:rsid w:val="003320A4"/>
    <w:rsid w:val="00332CDA"/>
    <w:rsid w:val="00335BAA"/>
    <w:rsid w:val="00336AA8"/>
    <w:rsid w:val="003423CE"/>
    <w:rsid w:val="00346779"/>
    <w:rsid w:val="00347632"/>
    <w:rsid w:val="00350017"/>
    <w:rsid w:val="003512B6"/>
    <w:rsid w:val="00352CEC"/>
    <w:rsid w:val="003541A7"/>
    <w:rsid w:val="00355A7F"/>
    <w:rsid w:val="00357CEE"/>
    <w:rsid w:val="00360632"/>
    <w:rsid w:val="00360DD3"/>
    <w:rsid w:val="003628D2"/>
    <w:rsid w:val="00362BDA"/>
    <w:rsid w:val="003630CA"/>
    <w:rsid w:val="003669F4"/>
    <w:rsid w:val="00372753"/>
    <w:rsid w:val="00373F14"/>
    <w:rsid w:val="003747C2"/>
    <w:rsid w:val="00374E09"/>
    <w:rsid w:val="00383F08"/>
    <w:rsid w:val="00384FB4"/>
    <w:rsid w:val="00385F99"/>
    <w:rsid w:val="003919E6"/>
    <w:rsid w:val="00391C4B"/>
    <w:rsid w:val="00393C91"/>
    <w:rsid w:val="003942F2"/>
    <w:rsid w:val="00395368"/>
    <w:rsid w:val="003977DE"/>
    <w:rsid w:val="003A0FC2"/>
    <w:rsid w:val="003A4E56"/>
    <w:rsid w:val="003B45C3"/>
    <w:rsid w:val="003B50FD"/>
    <w:rsid w:val="003B770C"/>
    <w:rsid w:val="003C30A7"/>
    <w:rsid w:val="003C357B"/>
    <w:rsid w:val="003C4771"/>
    <w:rsid w:val="003C6E5A"/>
    <w:rsid w:val="003C740B"/>
    <w:rsid w:val="003D2D39"/>
    <w:rsid w:val="003D3B54"/>
    <w:rsid w:val="003D6890"/>
    <w:rsid w:val="003E0ADB"/>
    <w:rsid w:val="003E154E"/>
    <w:rsid w:val="003E2DE4"/>
    <w:rsid w:val="003E3625"/>
    <w:rsid w:val="003E6CFB"/>
    <w:rsid w:val="003E7AEE"/>
    <w:rsid w:val="003E7B3B"/>
    <w:rsid w:val="003F0CBD"/>
    <w:rsid w:val="003F1458"/>
    <w:rsid w:val="003F146D"/>
    <w:rsid w:val="003F15DE"/>
    <w:rsid w:val="003F3006"/>
    <w:rsid w:val="003F4584"/>
    <w:rsid w:val="00407344"/>
    <w:rsid w:val="00412607"/>
    <w:rsid w:val="00412865"/>
    <w:rsid w:val="00412D83"/>
    <w:rsid w:val="00412E5B"/>
    <w:rsid w:val="0041356E"/>
    <w:rsid w:val="00416F98"/>
    <w:rsid w:val="004174B1"/>
    <w:rsid w:val="00417B33"/>
    <w:rsid w:val="00420D60"/>
    <w:rsid w:val="00423248"/>
    <w:rsid w:val="00427D88"/>
    <w:rsid w:val="004301E1"/>
    <w:rsid w:val="0043262E"/>
    <w:rsid w:val="00432807"/>
    <w:rsid w:val="00434375"/>
    <w:rsid w:val="00436057"/>
    <w:rsid w:val="00437A11"/>
    <w:rsid w:val="00444BFB"/>
    <w:rsid w:val="00446EAA"/>
    <w:rsid w:val="00451BDF"/>
    <w:rsid w:val="00452211"/>
    <w:rsid w:val="004543B2"/>
    <w:rsid w:val="00455BDA"/>
    <w:rsid w:val="00455DC8"/>
    <w:rsid w:val="00455DDD"/>
    <w:rsid w:val="0045662A"/>
    <w:rsid w:val="00456CF9"/>
    <w:rsid w:val="00461161"/>
    <w:rsid w:val="004614D0"/>
    <w:rsid w:val="004632D9"/>
    <w:rsid w:val="004637A2"/>
    <w:rsid w:val="00465F07"/>
    <w:rsid w:val="004668CA"/>
    <w:rsid w:val="00470968"/>
    <w:rsid w:val="00470D56"/>
    <w:rsid w:val="00471831"/>
    <w:rsid w:val="00471867"/>
    <w:rsid w:val="00472D69"/>
    <w:rsid w:val="00472F92"/>
    <w:rsid w:val="004757F4"/>
    <w:rsid w:val="00475CF9"/>
    <w:rsid w:val="00477723"/>
    <w:rsid w:val="00477C3E"/>
    <w:rsid w:val="004809B5"/>
    <w:rsid w:val="00482808"/>
    <w:rsid w:val="00482C88"/>
    <w:rsid w:val="00482ED5"/>
    <w:rsid w:val="0048569A"/>
    <w:rsid w:val="0048616C"/>
    <w:rsid w:val="0048635C"/>
    <w:rsid w:val="004936A1"/>
    <w:rsid w:val="00494B42"/>
    <w:rsid w:val="00495DF4"/>
    <w:rsid w:val="00497C86"/>
    <w:rsid w:val="004A073C"/>
    <w:rsid w:val="004A0AE4"/>
    <w:rsid w:val="004A2E53"/>
    <w:rsid w:val="004A43CA"/>
    <w:rsid w:val="004A4AF3"/>
    <w:rsid w:val="004A4D17"/>
    <w:rsid w:val="004A76FE"/>
    <w:rsid w:val="004B487B"/>
    <w:rsid w:val="004B4C49"/>
    <w:rsid w:val="004B6C22"/>
    <w:rsid w:val="004B6F4F"/>
    <w:rsid w:val="004B7FCC"/>
    <w:rsid w:val="004C0A7E"/>
    <w:rsid w:val="004C4559"/>
    <w:rsid w:val="004C4E9D"/>
    <w:rsid w:val="004C5171"/>
    <w:rsid w:val="004C5E21"/>
    <w:rsid w:val="004C68FC"/>
    <w:rsid w:val="004D1867"/>
    <w:rsid w:val="004D43FB"/>
    <w:rsid w:val="004D55D6"/>
    <w:rsid w:val="004D5955"/>
    <w:rsid w:val="004D6582"/>
    <w:rsid w:val="004D685E"/>
    <w:rsid w:val="004E11D8"/>
    <w:rsid w:val="004E1770"/>
    <w:rsid w:val="004E3822"/>
    <w:rsid w:val="004E3DB2"/>
    <w:rsid w:val="004E402D"/>
    <w:rsid w:val="004E5158"/>
    <w:rsid w:val="004E63D8"/>
    <w:rsid w:val="004F0050"/>
    <w:rsid w:val="004F096B"/>
    <w:rsid w:val="004F393B"/>
    <w:rsid w:val="004F5343"/>
    <w:rsid w:val="00500040"/>
    <w:rsid w:val="0050169E"/>
    <w:rsid w:val="00502F58"/>
    <w:rsid w:val="005054E0"/>
    <w:rsid w:val="00511473"/>
    <w:rsid w:val="00512588"/>
    <w:rsid w:val="00514A51"/>
    <w:rsid w:val="005203E1"/>
    <w:rsid w:val="0052285F"/>
    <w:rsid w:val="0052513E"/>
    <w:rsid w:val="00527D44"/>
    <w:rsid w:val="00530CBC"/>
    <w:rsid w:val="00531749"/>
    <w:rsid w:val="00533FEC"/>
    <w:rsid w:val="005364FE"/>
    <w:rsid w:val="005368D8"/>
    <w:rsid w:val="005406A3"/>
    <w:rsid w:val="00540963"/>
    <w:rsid w:val="00541A24"/>
    <w:rsid w:val="00541A2E"/>
    <w:rsid w:val="00547794"/>
    <w:rsid w:val="00550305"/>
    <w:rsid w:val="00550435"/>
    <w:rsid w:val="005512D4"/>
    <w:rsid w:val="00551CAB"/>
    <w:rsid w:val="0055216E"/>
    <w:rsid w:val="00552AEF"/>
    <w:rsid w:val="00555574"/>
    <w:rsid w:val="00556FBE"/>
    <w:rsid w:val="0055757B"/>
    <w:rsid w:val="00561325"/>
    <w:rsid w:val="00561E4F"/>
    <w:rsid w:val="005626B6"/>
    <w:rsid w:val="005655A7"/>
    <w:rsid w:val="00565ACC"/>
    <w:rsid w:val="0057087D"/>
    <w:rsid w:val="00570A81"/>
    <w:rsid w:val="005723AE"/>
    <w:rsid w:val="005837AF"/>
    <w:rsid w:val="00591504"/>
    <w:rsid w:val="00591F08"/>
    <w:rsid w:val="0059344D"/>
    <w:rsid w:val="0059576E"/>
    <w:rsid w:val="005A0358"/>
    <w:rsid w:val="005A0F55"/>
    <w:rsid w:val="005A1F11"/>
    <w:rsid w:val="005A2847"/>
    <w:rsid w:val="005A304F"/>
    <w:rsid w:val="005A47B4"/>
    <w:rsid w:val="005A53FC"/>
    <w:rsid w:val="005A78DE"/>
    <w:rsid w:val="005B0794"/>
    <w:rsid w:val="005B1AEB"/>
    <w:rsid w:val="005B21BB"/>
    <w:rsid w:val="005B2D6D"/>
    <w:rsid w:val="005B2F0D"/>
    <w:rsid w:val="005B55FD"/>
    <w:rsid w:val="005C04E7"/>
    <w:rsid w:val="005C07B0"/>
    <w:rsid w:val="005C3D7E"/>
    <w:rsid w:val="005C4769"/>
    <w:rsid w:val="005C4A96"/>
    <w:rsid w:val="005C5CC0"/>
    <w:rsid w:val="005C7D5B"/>
    <w:rsid w:val="005D0FC6"/>
    <w:rsid w:val="005D332A"/>
    <w:rsid w:val="005D54FA"/>
    <w:rsid w:val="005D5C2D"/>
    <w:rsid w:val="005D7FBC"/>
    <w:rsid w:val="005E1A79"/>
    <w:rsid w:val="005E2F09"/>
    <w:rsid w:val="005E3D77"/>
    <w:rsid w:val="005E5B36"/>
    <w:rsid w:val="005E5E12"/>
    <w:rsid w:val="005F1584"/>
    <w:rsid w:val="005F4DD9"/>
    <w:rsid w:val="005F7ED2"/>
    <w:rsid w:val="00600AD0"/>
    <w:rsid w:val="00601A6B"/>
    <w:rsid w:val="0060632F"/>
    <w:rsid w:val="00606E2E"/>
    <w:rsid w:val="00607F07"/>
    <w:rsid w:val="00616EEC"/>
    <w:rsid w:val="00621A47"/>
    <w:rsid w:val="00623155"/>
    <w:rsid w:val="00623E6B"/>
    <w:rsid w:val="00625856"/>
    <w:rsid w:val="00625A88"/>
    <w:rsid w:val="00626912"/>
    <w:rsid w:val="0063160D"/>
    <w:rsid w:val="00632AF6"/>
    <w:rsid w:val="006343C3"/>
    <w:rsid w:val="006348CE"/>
    <w:rsid w:val="0063615A"/>
    <w:rsid w:val="006363A9"/>
    <w:rsid w:val="00636F58"/>
    <w:rsid w:val="00640A58"/>
    <w:rsid w:val="006448B3"/>
    <w:rsid w:val="00644C37"/>
    <w:rsid w:val="00646FFF"/>
    <w:rsid w:val="00647C79"/>
    <w:rsid w:val="00650FDB"/>
    <w:rsid w:val="0065615B"/>
    <w:rsid w:val="00656A4A"/>
    <w:rsid w:val="00657544"/>
    <w:rsid w:val="00657E08"/>
    <w:rsid w:val="00664992"/>
    <w:rsid w:val="00664A17"/>
    <w:rsid w:val="00665630"/>
    <w:rsid w:val="00666713"/>
    <w:rsid w:val="0067157E"/>
    <w:rsid w:val="00671FBE"/>
    <w:rsid w:val="00673328"/>
    <w:rsid w:val="00680945"/>
    <w:rsid w:val="00680999"/>
    <w:rsid w:val="00681D03"/>
    <w:rsid w:val="006827DF"/>
    <w:rsid w:val="00682C47"/>
    <w:rsid w:val="00683FD1"/>
    <w:rsid w:val="00686551"/>
    <w:rsid w:val="00686898"/>
    <w:rsid w:val="00690590"/>
    <w:rsid w:val="00691DEC"/>
    <w:rsid w:val="0069246C"/>
    <w:rsid w:val="00692821"/>
    <w:rsid w:val="00693D60"/>
    <w:rsid w:val="006941E3"/>
    <w:rsid w:val="006955BC"/>
    <w:rsid w:val="006967FF"/>
    <w:rsid w:val="006A05D3"/>
    <w:rsid w:val="006A0AA5"/>
    <w:rsid w:val="006A232F"/>
    <w:rsid w:val="006A709F"/>
    <w:rsid w:val="006B7BAD"/>
    <w:rsid w:val="006C0F9A"/>
    <w:rsid w:val="006C190D"/>
    <w:rsid w:val="006C2C87"/>
    <w:rsid w:val="006C342B"/>
    <w:rsid w:val="006C60D8"/>
    <w:rsid w:val="006D04D8"/>
    <w:rsid w:val="006D2462"/>
    <w:rsid w:val="006D5393"/>
    <w:rsid w:val="006D551A"/>
    <w:rsid w:val="006D637D"/>
    <w:rsid w:val="006D73E7"/>
    <w:rsid w:val="006E0EDF"/>
    <w:rsid w:val="006E107B"/>
    <w:rsid w:val="006E37AC"/>
    <w:rsid w:val="006E5FCD"/>
    <w:rsid w:val="006E783C"/>
    <w:rsid w:val="006F0C11"/>
    <w:rsid w:val="006F3324"/>
    <w:rsid w:val="006F33B8"/>
    <w:rsid w:val="006F3995"/>
    <w:rsid w:val="006F42AC"/>
    <w:rsid w:val="007022CD"/>
    <w:rsid w:val="00702EB9"/>
    <w:rsid w:val="0070405C"/>
    <w:rsid w:val="00704EE0"/>
    <w:rsid w:val="007074B9"/>
    <w:rsid w:val="00710BE9"/>
    <w:rsid w:val="007119B2"/>
    <w:rsid w:val="00714D82"/>
    <w:rsid w:val="00715EF4"/>
    <w:rsid w:val="00716F1D"/>
    <w:rsid w:val="00720275"/>
    <w:rsid w:val="007209F1"/>
    <w:rsid w:val="007273B2"/>
    <w:rsid w:val="007278CC"/>
    <w:rsid w:val="00730645"/>
    <w:rsid w:val="00734E3E"/>
    <w:rsid w:val="00735B07"/>
    <w:rsid w:val="0073680C"/>
    <w:rsid w:val="007413DC"/>
    <w:rsid w:val="0074573B"/>
    <w:rsid w:val="00746AE5"/>
    <w:rsid w:val="00750318"/>
    <w:rsid w:val="00751149"/>
    <w:rsid w:val="007526C1"/>
    <w:rsid w:val="00757210"/>
    <w:rsid w:val="007574EF"/>
    <w:rsid w:val="007576A5"/>
    <w:rsid w:val="00760C0D"/>
    <w:rsid w:val="0076285E"/>
    <w:rsid w:val="00764A57"/>
    <w:rsid w:val="007673D5"/>
    <w:rsid w:val="0077193D"/>
    <w:rsid w:val="00773A18"/>
    <w:rsid w:val="00774D87"/>
    <w:rsid w:val="0077622A"/>
    <w:rsid w:val="007767E0"/>
    <w:rsid w:val="00777EDB"/>
    <w:rsid w:val="00777FF7"/>
    <w:rsid w:val="00783529"/>
    <w:rsid w:val="007852FA"/>
    <w:rsid w:val="00787678"/>
    <w:rsid w:val="007903B8"/>
    <w:rsid w:val="007904B9"/>
    <w:rsid w:val="007959FE"/>
    <w:rsid w:val="0079693F"/>
    <w:rsid w:val="007A6FA0"/>
    <w:rsid w:val="007B0591"/>
    <w:rsid w:val="007B1907"/>
    <w:rsid w:val="007B2C53"/>
    <w:rsid w:val="007B2C87"/>
    <w:rsid w:val="007B4C86"/>
    <w:rsid w:val="007B5AF1"/>
    <w:rsid w:val="007B692F"/>
    <w:rsid w:val="007B6E0C"/>
    <w:rsid w:val="007C02C1"/>
    <w:rsid w:val="007C0B99"/>
    <w:rsid w:val="007C2B32"/>
    <w:rsid w:val="007C301A"/>
    <w:rsid w:val="007C54FE"/>
    <w:rsid w:val="007C61BC"/>
    <w:rsid w:val="007C70C6"/>
    <w:rsid w:val="007D08F8"/>
    <w:rsid w:val="007D1B23"/>
    <w:rsid w:val="007D3EAB"/>
    <w:rsid w:val="007D4C74"/>
    <w:rsid w:val="007D5992"/>
    <w:rsid w:val="007E1D98"/>
    <w:rsid w:val="007E48D5"/>
    <w:rsid w:val="007E51E5"/>
    <w:rsid w:val="007F124B"/>
    <w:rsid w:val="007F1473"/>
    <w:rsid w:val="007F27F3"/>
    <w:rsid w:val="007F2E55"/>
    <w:rsid w:val="00802824"/>
    <w:rsid w:val="008029E3"/>
    <w:rsid w:val="00802DA0"/>
    <w:rsid w:val="008033EB"/>
    <w:rsid w:val="00803BD9"/>
    <w:rsid w:val="00806847"/>
    <w:rsid w:val="00807880"/>
    <w:rsid w:val="00812290"/>
    <w:rsid w:val="008122F0"/>
    <w:rsid w:val="00812476"/>
    <w:rsid w:val="00812E29"/>
    <w:rsid w:val="00812FE1"/>
    <w:rsid w:val="00816CE5"/>
    <w:rsid w:val="00816FF4"/>
    <w:rsid w:val="00820F5F"/>
    <w:rsid w:val="008238C0"/>
    <w:rsid w:val="0082651E"/>
    <w:rsid w:val="008272AA"/>
    <w:rsid w:val="008276A0"/>
    <w:rsid w:val="00827AF9"/>
    <w:rsid w:val="00830974"/>
    <w:rsid w:val="00833063"/>
    <w:rsid w:val="008346BB"/>
    <w:rsid w:val="00835D5F"/>
    <w:rsid w:val="0083605B"/>
    <w:rsid w:val="00836B35"/>
    <w:rsid w:val="00837E2B"/>
    <w:rsid w:val="00840C43"/>
    <w:rsid w:val="0084110D"/>
    <w:rsid w:val="00842D5F"/>
    <w:rsid w:val="008448CF"/>
    <w:rsid w:val="008456FF"/>
    <w:rsid w:val="008462D6"/>
    <w:rsid w:val="0084676F"/>
    <w:rsid w:val="00850BE2"/>
    <w:rsid w:val="0085720B"/>
    <w:rsid w:val="008572BD"/>
    <w:rsid w:val="008576DE"/>
    <w:rsid w:val="008579A1"/>
    <w:rsid w:val="008608FF"/>
    <w:rsid w:val="00861D83"/>
    <w:rsid w:val="008622A9"/>
    <w:rsid w:val="00862540"/>
    <w:rsid w:val="008629B4"/>
    <w:rsid w:val="00863FC0"/>
    <w:rsid w:val="0086521C"/>
    <w:rsid w:val="00865950"/>
    <w:rsid w:val="008659A9"/>
    <w:rsid w:val="0086717C"/>
    <w:rsid w:val="0087030E"/>
    <w:rsid w:val="00871724"/>
    <w:rsid w:val="0087331A"/>
    <w:rsid w:val="0087415F"/>
    <w:rsid w:val="00876436"/>
    <w:rsid w:val="00876CAC"/>
    <w:rsid w:val="00882D3A"/>
    <w:rsid w:val="0088328B"/>
    <w:rsid w:val="008832FA"/>
    <w:rsid w:val="008870C1"/>
    <w:rsid w:val="00887764"/>
    <w:rsid w:val="00887F9C"/>
    <w:rsid w:val="0089062A"/>
    <w:rsid w:val="00893ABF"/>
    <w:rsid w:val="00893C73"/>
    <w:rsid w:val="00894A3D"/>
    <w:rsid w:val="0089577C"/>
    <w:rsid w:val="00895BFC"/>
    <w:rsid w:val="00895F30"/>
    <w:rsid w:val="0089610E"/>
    <w:rsid w:val="0089629C"/>
    <w:rsid w:val="008A7AA3"/>
    <w:rsid w:val="008B404C"/>
    <w:rsid w:val="008B7CCA"/>
    <w:rsid w:val="008C0208"/>
    <w:rsid w:val="008C2844"/>
    <w:rsid w:val="008C47CD"/>
    <w:rsid w:val="008D0BB1"/>
    <w:rsid w:val="008D0EB5"/>
    <w:rsid w:val="008D12CC"/>
    <w:rsid w:val="008D4669"/>
    <w:rsid w:val="008D52D8"/>
    <w:rsid w:val="008D5C4B"/>
    <w:rsid w:val="008D5D93"/>
    <w:rsid w:val="008E75E7"/>
    <w:rsid w:val="008E79FF"/>
    <w:rsid w:val="008F59F4"/>
    <w:rsid w:val="008F61C9"/>
    <w:rsid w:val="008F717F"/>
    <w:rsid w:val="00900D11"/>
    <w:rsid w:val="00901CB8"/>
    <w:rsid w:val="00902474"/>
    <w:rsid w:val="00902995"/>
    <w:rsid w:val="00905402"/>
    <w:rsid w:val="009055E8"/>
    <w:rsid w:val="009064D8"/>
    <w:rsid w:val="00906D9E"/>
    <w:rsid w:val="009131B8"/>
    <w:rsid w:val="009150C8"/>
    <w:rsid w:val="00916749"/>
    <w:rsid w:val="009171EA"/>
    <w:rsid w:val="00920967"/>
    <w:rsid w:val="009219C9"/>
    <w:rsid w:val="00925A13"/>
    <w:rsid w:val="0092729E"/>
    <w:rsid w:val="009276E2"/>
    <w:rsid w:val="009277DB"/>
    <w:rsid w:val="00930876"/>
    <w:rsid w:val="009329C0"/>
    <w:rsid w:val="00932DC7"/>
    <w:rsid w:val="00934962"/>
    <w:rsid w:val="009350DB"/>
    <w:rsid w:val="00941A76"/>
    <w:rsid w:val="00942C4A"/>
    <w:rsid w:val="00942CE6"/>
    <w:rsid w:val="00944EA3"/>
    <w:rsid w:val="00945779"/>
    <w:rsid w:val="00946253"/>
    <w:rsid w:val="00946D93"/>
    <w:rsid w:val="00952C9C"/>
    <w:rsid w:val="0095694D"/>
    <w:rsid w:val="00956A14"/>
    <w:rsid w:val="0096333B"/>
    <w:rsid w:val="0096358C"/>
    <w:rsid w:val="00964DB5"/>
    <w:rsid w:val="00973252"/>
    <w:rsid w:val="00973EA8"/>
    <w:rsid w:val="0097575A"/>
    <w:rsid w:val="00980351"/>
    <w:rsid w:val="00987BDF"/>
    <w:rsid w:val="00990929"/>
    <w:rsid w:val="00992BE8"/>
    <w:rsid w:val="00992C21"/>
    <w:rsid w:val="00993891"/>
    <w:rsid w:val="0099686E"/>
    <w:rsid w:val="00996DDA"/>
    <w:rsid w:val="009A072F"/>
    <w:rsid w:val="009A30A1"/>
    <w:rsid w:val="009A506A"/>
    <w:rsid w:val="009A7DCA"/>
    <w:rsid w:val="009B0D5D"/>
    <w:rsid w:val="009B546B"/>
    <w:rsid w:val="009B6BB3"/>
    <w:rsid w:val="009C0456"/>
    <w:rsid w:val="009C0622"/>
    <w:rsid w:val="009C0EE1"/>
    <w:rsid w:val="009C1094"/>
    <w:rsid w:val="009C3A69"/>
    <w:rsid w:val="009C3F60"/>
    <w:rsid w:val="009C4C09"/>
    <w:rsid w:val="009C6F91"/>
    <w:rsid w:val="009C7B8A"/>
    <w:rsid w:val="009D2DC5"/>
    <w:rsid w:val="009D58F6"/>
    <w:rsid w:val="009D761D"/>
    <w:rsid w:val="009E0AEB"/>
    <w:rsid w:val="009E1129"/>
    <w:rsid w:val="009E1555"/>
    <w:rsid w:val="009E2F1E"/>
    <w:rsid w:val="009E53FC"/>
    <w:rsid w:val="009E61A5"/>
    <w:rsid w:val="009F7B49"/>
    <w:rsid w:val="00A00A86"/>
    <w:rsid w:val="00A01384"/>
    <w:rsid w:val="00A01BA2"/>
    <w:rsid w:val="00A01EB4"/>
    <w:rsid w:val="00A03193"/>
    <w:rsid w:val="00A0479D"/>
    <w:rsid w:val="00A11547"/>
    <w:rsid w:val="00A1276D"/>
    <w:rsid w:val="00A1391D"/>
    <w:rsid w:val="00A147E8"/>
    <w:rsid w:val="00A16663"/>
    <w:rsid w:val="00A168F3"/>
    <w:rsid w:val="00A16D11"/>
    <w:rsid w:val="00A172D9"/>
    <w:rsid w:val="00A17A51"/>
    <w:rsid w:val="00A17BD5"/>
    <w:rsid w:val="00A17DEE"/>
    <w:rsid w:val="00A2031C"/>
    <w:rsid w:val="00A2132D"/>
    <w:rsid w:val="00A23192"/>
    <w:rsid w:val="00A23FCC"/>
    <w:rsid w:val="00A244D8"/>
    <w:rsid w:val="00A2711F"/>
    <w:rsid w:val="00A30CBF"/>
    <w:rsid w:val="00A30E51"/>
    <w:rsid w:val="00A31CF9"/>
    <w:rsid w:val="00A33B18"/>
    <w:rsid w:val="00A37833"/>
    <w:rsid w:val="00A415DF"/>
    <w:rsid w:val="00A41EEF"/>
    <w:rsid w:val="00A428E8"/>
    <w:rsid w:val="00A42EFE"/>
    <w:rsid w:val="00A43B75"/>
    <w:rsid w:val="00A503B6"/>
    <w:rsid w:val="00A503BB"/>
    <w:rsid w:val="00A516AC"/>
    <w:rsid w:val="00A535F5"/>
    <w:rsid w:val="00A5376A"/>
    <w:rsid w:val="00A56180"/>
    <w:rsid w:val="00A57FAD"/>
    <w:rsid w:val="00A6072A"/>
    <w:rsid w:val="00A61DF6"/>
    <w:rsid w:val="00A62FC7"/>
    <w:rsid w:val="00A64EC2"/>
    <w:rsid w:val="00A71093"/>
    <w:rsid w:val="00A72C84"/>
    <w:rsid w:val="00A72D49"/>
    <w:rsid w:val="00A740C2"/>
    <w:rsid w:val="00A77307"/>
    <w:rsid w:val="00A774AF"/>
    <w:rsid w:val="00A77682"/>
    <w:rsid w:val="00A801FE"/>
    <w:rsid w:val="00A833AC"/>
    <w:rsid w:val="00A83A14"/>
    <w:rsid w:val="00A86943"/>
    <w:rsid w:val="00A874B3"/>
    <w:rsid w:val="00A87524"/>
    <w:rsid w:val="00A90403"/>
    <w:rsid w:val="00AA0F0F"/>
    <w:rsid w:val="00AA3069"/>
    <w:rsid w:val="00AA3852"/>
    <w:rsid w:val="00AA4217"/>
    <w:rsid w:val="00AA71FD"/>
    <w:rsid w:val="00AA730F"/>
    <w:rsid w:val="00AB4037"/>
    <w:rsid w:val="00AB6646"/>
    <w:rsid w:val="00AC1FD1"/>
    <w:rsid w:val="00AC4E3E"/>
    <w:rsid w:val="00AC7979"/>
    <w:rsid w:val="00AC79E7"/>
    <w:rsid w:val="00AD1564"/>
    <w:rsid w:val="00AD27CA"/>
    <w:rsid w:val="00AD3DBF"/>
    <w:rsid w:val="00AD3E64"/>
    <w:rsid w:val="00AD58D8"/>
    <w:rsid w:val="00AD5F83"/>
    <w:rsid w:val="00AE0491"/>
    <w:rsid w:val="00AE6512"/>
    <w:rsid w:val="00AF1C7A"/>
    <w:rsid w:val="00AF22E8"/>
    <w:rsid w:val="00AF76F3"/>
    <w:rsid w:val="00AF7ECA"/>
    <w:rsid w:val="00B0126D"/>
    <w:rsid w:val="00B02336"/>
    <w:rsid w:val="00B025B3"/>
    <w:rsid w:val="00B0354E"/>
    <w:rsid w:val="00B05B2E"/>
    <w:rsid w:val="00B07E3B"/>
    <w:rsid w:val="00B104BE"/>
    <w:rsid w:val="00B10F4C"/>
    <w:rsid w:val="00B1160C"/>
    <w:rsid w:val="00B121CC"/>
    <w:rsid w:val="00B13712"/>
    <w:rsid w:val="00B166A4"/>
    <w:rsid w:val="00B175A5"/>
    <w:rsid w:val="00B2166B"/>
    <w:rsid w:val="00B2618C"/>
    <w:rsid w:val="00B31F48"/>
    <w:rsid w:val="00B32566"/>
    <w:rsid w:val="00B32FB4"/>
    <w:rsid w:val="00B331F0"/>
    <w:rsid w:val="00B36DC8"/>
    <w:rsid w:val="00B40660"/>
    <w:rsid w:val="00B44AB3"/>
    <w:rsid w:val="00B45066"/>
    <w:rsid w:val="00B463E6"/>
    <w:rsid w:val="00B46F3B"/>
    <w:rsid w:val="00B4758A"/>
    <w:rsid w:val="00B47821"/>
    <w:rsid w:val="00B47E1A"/>
    <w:rsid w:val="00B53260"/>
    <w:rsid w:val="00B54D22"/>
    <w:rsid w:val="00B56DB5"/>
    <w:rsid w:val="00B62937"/>
    <w:rsid w:val="00B633E6"/>
    <w:rsid w:val="00B640D9"/>
    <w:rsid w:val="00B66DD2"/>
    <w:rsid w:val="00B70445"/>
    <w:rsid w:val="00B710B5"/>
    <w:rsid w:val="00B75089"/>
    <w:rsid w:val="00B800D6"/>
    <w:rsid w:val="00B80BD0"/>
    <w:rsid w:val="00B80F5A"/>
    <w:rsid w:val="00B82CF3"/>
    <w:rsid w:val="00B84F18"/>
    <w:rsid w:val="00B8737B"/>
    <w:rsid w:val="00B8796F"/>
    <w:rsid w:val="00B87ED5"/>
    <w:rsid w:val="00B90A12"/>
    <w:rsid w:val="00B90ED0"/>
    <w:rsid w:val="00B93099"/>
    <w:rsid w:val="00B95C41"/>
    <w:rsid w:val="00B971A2"/>
    <w:rsid w:val="00BA01A2"/>
    <w:rsid w:val="00BA0DFC"/>
    <w:rsid w:val="00BA118F"/>
    <w:rsid w:val="00BA1D8F"/>
    <w:rsid w:val="00BA6B5F"/>
    <w:rsid w:val="00BB04DC"/>
    <w:rsid w:val="00BB2702"/>
    <w:rsid w:val="00BB3778"/>
    <w:rsid w:val="00BB682A"/>
    <w:rsid w:val="00BB7C2E"/>
    <w:rsid w:val="00BC27F0"/>
    <w:rsid w:val="00BC4207"/>
    <w:rsid w:val="00BC4FF0"/>
    <w:rsid w:val="00BC76D3"/>
    <w:rsid w:val="00BD14C8"/>
    <w:rsid w:val="00BD2A9A"/>
    <w:rsid w:val="00BD5B63"/>
    <w:rsid w:val="00BD7224"/>
    <w:rsid w:val="00BE1C89"/>
    <w:rsid w:val="00BE2623"/>
    <w:rsid w:val="00BE2C4E"/>
    <w:rsid w:val="00BE2D5A"/>
    <w:rsid w:val="00BE3EFA"/>
    <w:rsid w:val="00BE42F3"/>
    <w:rsid w:val="00BE573C"/>
    <w:rsid w:val="00BE77CD"/>
    <w:rsid w:val="00BF2DE2"/>
    <w:rsid w:val="00BF4255"/>
    <w:rsid w:val="00BF56D2"/>
    <w:rsid w:val="00BF70DC"/>
    <w:rsid w:val="00C03E52"/>
    <w:rsid w:val="00C05F28"/>
    <w:rsid w:val="00C138A2"/>
    <w:rsid w:val="00C15D96"/>
    <w:rsid w:val="00C163BA"/>
    <w:rsid w:val="00C17CCF"/>
    <w:rsid w:val="00C269DE"/>
    <w:rsid w:val="00C27511"/>
    <w:rsid w:val="00C33121"/>
    <w:rsid w:val="00C33202"/>
    <w:rsid w:val="00C33ED9"/>
    <w:rsid w:val="00C34280"/>
    <w:rsid w:val="00C3539D"/>
    <w:rsid w:val="00C37E9F"/>
    <w:rsid w:val="00C40CE0"/>
    <w:rsid w:val="00C419C6"/>
    <w:rsid w:val="00C4280F"/>
    <w:rsid w:val="00C43763"/>
    <w:rsid w:val="00C44487"/>
    <w:rsid w:val="00C45A37"/>
    <w:rsid w:val="00C47F51"/>
    <w:rsid w:val="00C50E77"/>
    <w:rsid w:val="00C51999"/>
    <w:rsid w:val="00C52EE5"/>
    <w:rsid w:val="00C551CB"/>
    <w:rsid w:val="00C56F56"/>
    <w:rsid w:val="00C57402"/>
    <w:rsid w:val="00C6209D"/>
    <w:rsid w:val="00C638C6"/>
    <w:rsid w:val="00C65FBA"/>
    <w:rsid w:val="00C66001"/>
    <w:rsid w:val="00C66056"/>
    <w:rsid w:val="00C74CA9"/>
    <w:rsid w:val="00C8214C"/>
    <w:rsid w:val="00C82ADD"/>
    <w:rsid w:val="00C84228"/>
    <w:rsid w:val="00C85156"/>
    <w:rsid w:val="00C85694"/>
    <w:rsid w:val="00C8656F"/>
    <w:rsid w:val="00C874E8"/>
    <w:rsid w:val="00C901AE"/>
    <w:rsid w:val="00C90557"/>
    <w:rsid w:val="00C929A7"/>
    <w:rsid w:val="00C9306F"/>
    <w:rsid w:val="00C966D6"/>
    <w:rsid w:val="00C97FAA"/>
    <w:rsid w:val="00CA27A2"/>
    <w:rsid w:val="00CA6598"/>
    <w:rsid w:val="00CA6C5A"/>
    <w:rsid w:val="00CB2186"/>
    <w:rsid w:val="00CB4CDD"/>
    <w:rsid w:val="00CB508A"/>
    <w:rsid w:val="00CC14B3"/>
    <w:rsid w:val="00CD01C0"/>
    <w:rsid w:val="00CD06E6"/>
    <w:rsid w:val="00CD3308"/>
    <w:rsid w:val="00CD4340"/>
    <w:rsid w:val="00CD544D"/>
    <w:rsid w:val="00CE1399"/>
    <w:rsid w:val="00CE4BF2"/>
    <w:rsid w:val="00CE5E49"/>
    <w:rsid w:val="00CF0189"/>
    <w:rsid w:val="00CF08FA"/>
    <w:rsid w:val="00CF0A2B"/>
    <w:rsid w:val="00CF1A44"/>
    <w:rsid w:val="00CF3BF8"/>
    <w:rsid w:val="00CF3EDA"/>
    <w:rsid w:val="00D0119F"/>
    <w:rsid w:val="00D028BA"/>
    <w:rsid w:val="00D02FD4"/>
    <w:rsid w:val="00D0309E"/>
    <w:rsid w:val="00D03289"/>
    <w:rsid w:val="00D037D9"/>
    <w:rsid w:val="00D03D88"/>
    <w:rsid w:val="00D042E5"/>
    <w:rsid w:val="00D04CE7"/>
    <w:rsid w:val="00D0533D"/>
    <w:rsid w:val="00D053CC"/>
    <w:rsid w:val="00D07C01"/>
    <w:rsid w:val="00D11BED"/>
    <w:rsid w:val="00D12313"/>
    <w:rsid w:val="00D1277B"/>
    <w:rsid w:val="00D12DCE"/>
    <w:rsid w:val="00D12E6E"/>
    <w:rsid w:val="00D1319C"/>
    <w:rsid w:val="00D15925"/>
    <w:rsid w:val="00D171AB"/>
    <w:rsid w:val="00D221C6"/>
    <w:rsid w:val="00D22241"/>
    <w:rsid w:val="00D26710"/>
    <w:rsid w:val="00D30070"/>
    <w:rsid w:val="00D319B8"/>
    <w:rsid w:val="00D35889"/>
    <w:rsid w:val="00D367B9"/>
    <w:rsid w:val="00D36F1C"/>
    <w:rsid w:val="00D4296D"/>
    <w:rsid w:val="00D450C4"/>
    <w:rsid w:val="00D45C6B"/>
    <w:rsid w:val="00D46BA1"/>
    <w:rsid w:val="00D46EEA"/>
    <w:rsid w:val="00D4756E"/>
    <w:rsid w:val="00D50457"/>
    <w:rsid w:val="00D51945"/>
    <w:rsid w:val="00D52392"/>
    <w:rsid w:val="00D5240B"/>
    <w:rsid w:val="00D5566C"/>
    <w:rsid w:val="00D61591"/>
    <w:rsid w:val="00D61AD5"/>
    <w:rsid w:val="00D627F9"/>
    <w:rsid w:val="00D62E84"/>
    <w:rsid w:val="00D65007"/>
    <w:rsid w:val="00D66BC6"/>
    <w:rsid w:val="00D670DC"/>
    <w:rsid w:val="00D700C9"/>
    <w:rsid w:val="00D7107D"/>
    <w:rsid w:val="00D7162D"/>
    <w:rsid w:val="00D8689B"/>
    <w:rsid w:val="00D90E0A"/>
    <w:rsid w:val="00D929F0"/>
    <w:rsid w:val="00DA2705"/>
    <w:rsid w:val="00DA3847"/>
    <w:rsid w:val="00DA3D45"/>
    <w:rsid w:val="00DA4D62"/>
    <w:rsid w:val="00DA743D"/>
    <w:rsid w:val="00DB07A6"/>
    <w:rsid w:val="00DB1EC1"/>
    <w:rsid w:val="00DB2CD1"/>
    <w:rsid w:val="00DB53CD"/>
    <w:rsid w:val="00DC0B8A"/>
    <w:rsid w:val="00DC0D53"/>
    <w:rsid w:val="00DC314E"/>
    <w:rsid w:val="00DC31BB"/>
    <w:rsid w:val="00DC64A0"/>
    <w:rsid w:val="00DC754B"/>
    <w:rsid w:val="00DC76FD"/>
    <w:rsid w:val="00DD03FC"/>
    <w:rsid w:val="00DD06EE"/>
    <w:rsid w:val="00DD14A2"/>
    <w:rsid w:val="00DD2368"/>
    <w:rsid w:val="00DD345F"/>
    <w:rsid w:val="00DE2E53"/>
    <w:rsid w:val="00DE31F8"/>
    <w:rsid w:val="00DE3DDE"/>
    <w:rsid w:val="00DE3FCD"/>
    <w:rsid w:val="00DE49F2"/>
    <w:rsid w:val="00DE577C"/>
    <w:rsid w:val="00DE71B0"/>
    <w:rsid w:val="00DE756B"/>
    <w:rsid w:val="00DF2CAE"/>
    <w:rsid w:val="00DF32D0"/>
    <w:rsid w:val="00DF4148"/>
    <w:rsid w:val="00DF6487"/>
    <w:rsid w:val="00DF6BF3"/>
    <w:rsid w:val="00DF6C42"/>
    <w:rsid w:val="00E0072A"/>
    <w:rsid w:val="00E043A3"/>
    <w:rsid w:val="00E07B8D"/>
    <w:rsid w:val="00E10635"/>
    <w:rsid w:val="00E11DEE"/>
    <w:rsid w:val="00E120F5"/>
    <w:rsid w:val="00E121E8"/>
    <w:rsid w:val="00E126A7"/>
    <w:rsid w:val="00E132C0"/>
    <w:rsid w:val="00E14EE6"/>
    <w:rsid w:val="00E15005"/>
    <w:rsid w:val="00E15337"/>
    <w:rsid w:val="00E1749E"/>
    <w:rsid w:val="00E2148A"/>
    <w:rsid w:val="00E21E26"/>
    <w:rsid w:val="00E221E2"/>
    <w:rsid w:val="00E2374D"/>
    <w:rsid w:val="00E24FC4"/>
    <w:rsid w:val="00E30854"/>
    <w:rsid w:val="00E324D8"/>
    <w:rsid w:val="00E32A62"/>
    <w:rsid w:val="00E33E3D"/>
    <w:rsid w:val="00E35452"/>
    <w:rsid w:val="00E364D4"/>
    <w:rsid w:val="00E411A6"/>
    <w:rsid w:val="00E4145A"/>
    <w:rsid w:val="00E42C27"/>
    <w:rsid w:val="00E45624"/>
    <w:rsid w:val="00E472FA"/>
    <w:rsid w:val="00E474C7"/>
    <w:rsid w:val="00E5062F"/>
    <w:rsid w:val="00E52DE6"/>
    <w:rsid w:val="00E53082"/>
    <w:rsid w:val="00E5691E"/>
    <w:rsid w:val="00E56AF3"/>
    <w:rsid w:val="00E57BD7"/>
    <w:rsid w:val="00E60C83"/>
    <w:rsid w:val="00E6144D"/>
    <w:rsid w:val="00E6396A"/>
    <w:rsid w:val="00E66947"/>
    <w:rsid w:val="00E72A54"/>
    <w:rsid w:val="00E73AA3"/>
    <w:rsid w:val="00E74CD6"/>
    <w:rsid w:val="00E74E97"/>
    <w:rsid w:val="00E7559D"/>
    <w:rsid w:val="00E75633"/>
    <w:rsid w:val="00E7586C"/>
    <w:rsid w:val="00E76073"/>
    <w:rsid w:val="00E7634D"/>
    <w:rsid w:val="00E81A71"/>
    <w:rsid w:val="00E857A2"/>
    <w:rsid w:val="00E90E65"/>
    <w:rsid w:val="00E91168"/>
    <w:rsid w:val="00E92675"/>
    <w:rsid w:val="00E9341A"/>
    <w:rsid w:val="00E94D75"/>
    <w:rsid w:val="00E950F6"/>
    <w:rsid w:val="00EA517F"/>
    <w:rsid w:val="00EA5ECA"/>
    <w:rsid w:val="00EA61B4"/>
    <w:rsid w:val="00EA7A82"/>
    <w:rsid w:val="00EB28D6"/>
    <w:rsid w:val="00EB4CD5"/>
    <w:rsid w:val="00EB6C1E"/>
    <w:rsid w:val="00EC45F9"/>
    <w:rsid w:val="00EC5B8D"/>
    <w:rsid w:val="00EC7DF0"/>
    <w:rsid w:val="00ED0028"/>
    <w:rsid w:val="00ED22E5"/>
    <w:rsid w:val="00ED3C9F"/>
    <w:rsid w:val="00ED7FAA"/>
    <w:rsid w:val="00EE65F2"/>
    <w:rsid w:val="00EE6729"/>
    <w:rsid w:val="00EE67CE"/>
    <w:rsid w:val="00EF0197"/>
    <w:rsid w:val="00EF2DF0"/>
    <w:rsid w:val="00EF30EA"/>
    <w:rsid w:val="00EF44E4"/>
    <w:rsid w:val="00EF556A"/>
    <w:rsid w:val="00EF70C3"/>
    <w:rsid w:val="00F026A3"/>
    <w:rsid w:val="00F038F5"/>
    <w:rsid w:val="00F0706B"/>
    <w:rsid w:val="00F07A1E"/>
    <w:rsid w:val="00F10F6B"/>
    <w:rsid w:val="00F1270B"/>
    <w:rsid w:val="00F14A52"/>
    <w:rsid w:val="00F15B24"/>
    <w:rsid w:val="00F16118"/>
    <w:rsid w:val="00F1666A"/>
    <w:rsid w:val="00F169A1"/>
    <w:rsid w:val="00F17E75"/>
    <w:rsid w:val="00F21E47"/>
    <w:rsid w:val="00F24433"/>
    <w:rsid w:val="00F26BE8"/>
    <w:rsid w:val="00F36A77"/>
    <w:rsid w:val="00F41035"/>
    <w:rsid w:val="00F41277"/>
    <w:rsid w:val="00F41565"/>
    <w:rsid w:val="00F4295E"/>
    <w:rsid w:val="00F4414A"/>
    <w:rsid w:val="00F44293"/>
    <w:rsid w:val="00F50DCA"/>
    <w:rsid w:val="00F5158F"/>
    <w:rsid w:val="00F52433"/>
    <w:rsid w:val="00F5378A"/>
    <w:rsid w:val="00F55C28"/>
    <w:rsid w:val="00F56D12"/>
    <w:rsid w:val="00F62977"/>
    <w:rsid w:val="00F62EF3"/>
    <w:rsid w:val="00F6476E"/>
    <w:rsid w:val="00F65B28"/>
    <w:rsid w:val="00F6623D"/>
    <w:rsid w:val="00F70099"/>
    <w:rsid w:val="00F703FE"/>
    <w:rsid w:val="00F71378"/>
    <w:rsid w:val="00F75BB6"/>
    <w:rsid w:val="00F80714"/>
    <w:rsid w:val="00F80BD9"/>
    <w:rsid w:val="00F81063"/>
    <w:rsid w:val="00F844A3"/>
    <w:rsid w:val="00F85927"/>
    <w:rsid w:val="00F87E31"/>
    <w:rsid w:val="00F9348D"/>
    <w:rsid w:val="00F93836"/>
    <w:rsid w:val="00FA1983"/>
    <w:rsid w:val="00FA61F1"/>
    <w:rsid w:val="00FA7FCE"/>
    <w:rsid w:val="00FB6F24"/>
    <w:rsid w:val="00FB7A2E"/>
    <w:rsid w:val="00FC00DE"/>
    <w:rsid w:val="00FC1923"/>
    <w:rsid w:val="00FC2341"/>
    <w:rsid w:val="00FC5D35"/>
    <w:rsid w:val="00FC5DBF"/>
    <w:rsid w:val="00FC64BA"/>
    <w:rsid w:val="00FD134B"/>
    <w:rsid w:val="00FD436F"/>
    <w:rsid w:val="00FD4476"/>
    <w:rsid w:val="00FD7BEE"/>
    <w:rsid w:val="00FE330E"/>
    <w:rsid w:val="00FE4DBC"/>
    <w:rsid w:val="00FE52B8"/>
    <w:rsid w:val="00FE7AB3"/>
    <w:rsid w:val="00FF00A4"/>
    <w:rsid w:val="00FF2672"/>
    <w:rsid w:val="00FF3EE6"/>
    <w:rsid w:val="00FF4604"/>
    <w:rsid w:val="00FF4B77"/>
    <w:rsid w:val="05FC459C"/>
    <w:rsid w:val="073D319F"/>
    <w:rsid w:val="075D0CFA"/>
    <w:rsid w:val="0BE87A01"/>
    <w:rsid w:val="0C9974AD"/>
    <w:rsid w:val="0CE753E8"/>
    <w:rsid w:val="0D97495B"/>
    <w:rsid w:val="0F5F6DEC"/>
    <w:rsid w:val="13FD2FD7"/>
    <w:rsid w:val="171D4EE7"/>
    <w:rsid w:val="17E41BFD"/>
    <w:rsid w:val="190E3615"/>
    <w:rsid w:val="194E34DC"/>
    <w:rsid w:val="20EA2A11"/>
    <w:rsid w:val="260C1E46"/>
    <w:rsid w:val="2A4456F8"/>
    <w:rsid w:val="2B92472F"/>
    <w:rsid w:val="2FA35F32"/>
    <w:rsid w:val="2FF02111"/>
    <w:rsid w:val="30357018"/>
    <w:rsid w:val="306A0080"/>
    <w:rsid w:val="34832B7B"/>
    <w:rsid w:val="35673F2F"/>
    <w:rsid w:val="3FD21546"/>
    <w:rsid w:val="411E23CE"/>
    <w:rsid w:val="47765466"/>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1E410A1"/>
    <w:rsid w:val="72D94139"/>
    <w:rsid w:val="74EE0E3E"/>
    <w:rsid w:val="750610AF"/>
    <w:rsid w:val="7E261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rules v:ext="edit">
        <o:r id="V:Rule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Hyperlink" w:uiPriority="99"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B45066"/>
    <w:pPr>
      <w:widowControl w:val="0"/>
      <w:jc w:val="both"/>
    </w:pPr>
    <w:rPr>
      <w:sz w:val="24"/>
      <w:szCs w:val="24"/>
    </w:rPr>
  </w:style>
  <w:style w:type="paragraph" w:styleId="1">
    <w:name w:val="heading 1"/>
    <w:basedOn w:val="a1"/>
    <w:next w:val="a1"/>
    <w:qFormat/>
    <w:rsid w:val="00FC00DE"/>
    <w:pPr>
      <w:keepNext/>
      <w:keepLines/>
      <w:spacing w:line="578" w:lineRule="auto"/>
      <w:outlineLvl w:val="0"/>
    </w:pPr>
    <w:rPr>
      <w:rFonts w:eastAsia="黑体"/>
      <w:bCs/>
      <w:kern w:val="44"/>
      <w:szCs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纯文本 Char"/>
    <w:link w:val="a5"/>
    <w:qFormat/>
    <w:rsid w:val="00FC00DE"/>
    <w:rPr>
      <w:rFonts w:ascii="宋体" w:hAnsi="Courier New" w:cs="Courier New"/>
      <w:kern w:val="2"/>
      <w:sz w:val="21"/>
      <w:szCs w:val="21"/>
    </w:rPr>
  </w:style>
  <w:style w:type="character" w:customStyle="1" w:styleId="a6">
    <w:name w:val="规程中文名称（标题）"/>
    <w:uiPriority w:val="1"/>
    <w:qFormat/>
    <w:rsid w:val="00FC00DE"/>
    <w:rPr>
      <w:rFonts w:eastAsia="黑体"/>
      <w:b/>
      <w:sz w:val="52"/>
    </w:rPr>
  </w:style>
  <w:style w:type="character" w:customStyle="1" w:styleId="Char0">
    <w:name w:val="批注文字 Char"/>
    <w:link w:val="a7"/>
    <w:rsid w:val="00FC00DE"/>
    <w:rPr>
      <w:kern w:val="2"/>
      <w:sz w:val="21"/>
      <w:szCs w:val="24"/>
    </w:rPr>
  </w:style>
  <w:style w:type="character" w:customStyle="1" w:styleId="a8">
    <w:name w:val="访问过的超链接"/>
    <w:rsid w:val="00FC00DE"/>
    <w:rPr>
      <w:color w:val="800080"/>
      <w:u w:val="single"/>
    </w:rPr>
  </w:style>
  <w:style w:type="character" w:styleId="a9">
    <w:name w:val="page number"/>
    <w:basedOn w:val="a2"/>
    <w:qFormat/>
    <w:rsid w:val="00FC00DE"/>
  </w:style>
  <w:style w:type="character" w:styleId="aa">
    <w:name w:val="Hyperlink"/>
    <w:uiPriority w:val="99"/>
    <w:qFormat/>
    <w:rsid w:val="00FC00DE"/>
    <w:rPr>
      <w:color w:val="0000FF"/>
      <w:u w:val="single"/>
    </w:rPr>
  </w:style>
  <w:style w:type="character" w:customStyle="1" w:styleId="Char1">
    <w:name w:val="正文首行缩进 Char"/>
    <w:link w:val="ab"/>
    <w:locked/>
    <w:rsid w:val="00FC00DE"/>
    <w:rPr>
      <w:rFonts w:eastAsia="宋体"/>
      <w:sz w:val="24"/>
      <w:szCs w:val="24"/>
      <w:lang w:val="en-US" w:eastAsia="zh-CN" w:bidi="ar-SA"/>
    </w:rPr>
  </w:style>
  <w:style w:type="character" w:customStyle="1" w:styleId="Char2">
    <w:name w:val="标题 Char"/>
    <w:link w:val="ac"/>
    <w:rsid w:val="00FC00DE"/>
    <w:rPr>
      <w:rFonts w:ascii="Cambria" w:hAnsi="Cambria" w:cs="Times New Roman"/>
      <w:b/>
      <w:bCs/>
      <w:kern w:val="2"/>
      <w:sz w:val="32"/>
      <w:szCs w:val="32"/>
    </w:rPr>
  </w:style>
  <w:style w:type="character" w:styleId="ad">
    <w:name w:val="annotation reference"/>
    <w:rsid w:val="00FC00DE"/>
    <w:rPr>
      <w:sz w:val="21"/>
      <w:szCs w:val="21"/>
    </w:rPr>
  </w:style>
  <w:style w:type="character" w:customStyle="1" w:styleId="ae">
    <w:name w:val="规程中文名称"/>
    <w:uiPriority w:val="1"/>
    <w:qFormat/>
    <w:rsid w:val="00FC00DE"/>
    <w:rPr>
      <w:rFonts w:eastAsia="黑体"/>
      <w:sz w:val="44"/>
    </w:rPr>
  </w:style>
  <w:style w:type="character" w:customStyle="1" w:styleId="Char3">
    <w:name w:val="批注主题 Char"/>
    <w:link w:val="af"/>
    <w:rsid w:val="00FC00DE"/>
    <w:rPr>
      <w:b/>
      <w:bCs/>
      <w:kern w:val="2"/>
      <w:sz w:val="21"/>
      <w:szCs w:val="24"/>
    </w:rPr>
  </w:style>
  <w:style w:type="paragraph" w:styleId="af0">
    <w:name w:val="footer"/>
    <w:basedOn w:val="a1"/>
    <w:link w:val="Char4"/>
    <w:uiPriority w:val="99"/>
    <w:qFormat/>
    <w:rsid w:val="00FC00DE"/>
    <w:pPr>
      <w:tabs>
        <w:tab w:val="center" w:pos="4153"/>
        <w:tab w:val="right" w:pos="8306"/>
      </w:tabs>
      <w:snapToGrid w:val="0"/>
      <w:jc w:val="left"/>
    </w:pPr>
    <w:rPr>
      <w:sz w:val="18"/>
      <w:szCs w:val="18"/>
    </w:rPr>
  </w:style>
  <w:style w:type="paragraph" w:styleId="a5">
    <w:name w:val="Plain Text"/>
    <w:basedOn w:val="a1"/>
    <w:link w:val="Char"/>
    <w:qFormat/>
    <w:rsid w:val="00FC00DE"/>
    <w:rPr>
      <w:rFonts w:ascii="宋体" w:hAnsi="Courier New"/>
      <w:kern w:val="2"/>
      <w:sz w:val="21"/>
      <w:szCs w:val="21"/>
    </w:rPr>
  </w:style>
  <w:style w:type="paragraph" w:styleId="af1">
    <w:name w:val="Balloon Text"/>
    <w:basedOn w:val="a1"/>
    <w:semiHidden/>
    <w:rsid w:val="00FC00DE"/>
    <w:rPr>
      <w:sz w:val="18"/>
      <w:szCs w:val="18"/>
    </w:rPr>
  </w:style>
  <w:style w:type="paragraph" w:styleId="af2">
    <w:name w:val="Body Text"/>
    <w:basedOn w:val="a1"/>
    <w:rsid w:val="00FC00DE"/>
    <w:pPr>
      <w:spacing w:after="120"/>
    </w:pPr>
  </w:style>
  <w:style w:type="paragraph" w:styleId="af3">
    <w:name w:val="Body Text Indent"/>
    <w:basedOn w:val="a1"/>
    <w:rsid w:val="00FC00DE"/>
    <w:pPr>
      <w:ind w:left="4" w:firstLineChars="169" w:firstLine="355"/>
    </w:pPr>
  </w:style>
  <w:style w:type="paragraph" w:styleId="10">
    <w:name w:val="toc 1"/>
    <w:basedOn w:val="a1"/>
    <w:next w:val="a1"/>
    <w:uiPriority w:val="39"/>
    <w:rsid w:val="00FC00DE"/>
    <w:pPr>
      <w:tabs>
        <w:tab w:val="right" w:leader="dot" w:pos="8296"/>
      </w:tabs>
      <w:spacing w:line="360" w:lineRule="auto"/>
    </w:pPr>
  </w:style>
  <w:style w:type="paragraph" w:styleId="a7">
    <w:name w:val="annotation text"/>
    <w:basedOn w:val="a1"/>
    <w:link w:val="Char0"/>
    <w:rsid w:val="00FC00DE"/>
    <w:pPr>
      <w:jc w:val="left"/>
    </w:pPr>
    <w:rPr>
      <w:kern w:val="2"/>
      <w:sz w:val="21"/>
    </w:rPr>
  </w:style>
  <w:style w:type="paragraph" w:styleId="af4">
    <w:name w:val="Document Map"/>
    <w:basedOn w:val="a1"/>
    <w:semiHidden/>
    <w:rsid w:val="00FC00DE"/>
    <w:pPr>
      <w:shd w:val="clear" w:color="auto" w:fill="000080"/>
    </w:pPr>
  </w:style>
  <w:style w:type="paragraph" w:styleId="af5">
    <w:name w:val="header"/>
    <w:basedOn w:val="a1"/>
    <w:link w:val="Char5"/>
    <w:qFormat/>
    <w:rsid w:val="00FC00DE"/>
    <w:pPr>
      <w:pBdr>
        <w:bottom w:val="single" w:sz="6" w:space="1" w:color="auto"/>
      </w:pBdr>
      <w:tabs>
        <w:tab w:val="center" w:pos="4153"/>
        <w:tab w:val="right" w:pos="8306"/>
      </w:tabs>
      <w:snapToGrid w:val="0"/>
      <w:jc w:val="center"/>
    </w:pPr>
    <w:rPr>
      <w:sz w:val="18"/>
      <w:szCs w:val="18"/>
    </w:rPr>
  </w:style>
  <w:style w:type="paragraph" w:styleId="ac">
    <w:name w:val="Title"/>
    <w:basedOn w:val="a1"/>
    <w:next w:val="a1"/>
    <w:link w:val="Char2"/>
    <w:qFormat/>
    <w:rsid w:val="00FC00DE"/>
    <w:pPr>
      <w:spacing w:before="240" w:after="60"/>
      <w:jc w:val="center"/>
      <w:outlineLvl w:val="0"/>
    </w:pPr>
    <w:rPr>
      <w:rFonts w:ascii="Cambria" w:hAnsi="Cambria"/>
      <w:b/>
      <w:bCs/>
      <w:kern w:val="2"/>
      <w:sz w:val="32"/>
      <w:szCs w:val="32"/>
    </w:rPr>
  </w:style>
  <w:style w:type="paragraph" w:styleId="af">
    <w:name w:val="annotation subject"/>
    <w:basedOn w:val="a7"/>
    <w:next w:val="a7"/>
    <w:link w:val="Char3"/>
    <w:rsid w:val="00FC00DE"/>
    <w:rPr>
      <w:b/>
      <w:bCs/>
    </w:rPr>
  </w:style>
  <w:style w:type="paragraph" w:styleId="ab">
    <w:name w:val="Body Text First Indent"/>
    <w:basedOn w:val="a1"/>
    <w:link w:val="Char1"/>
    <w:rsid w:val="00FC00DE"/>
    <w:pPr>
      <w:adjustRightInd w:val="0"/>
      <w:snapToGrid w:val="0"/>
      <w:spacing w:line="300" w:lineRule="auto"/>
      <w:ind w:firstLineChars="200" w:firstLine="200"/>
      <w:jc w:val="left"/>
    </w:pPr>
  </w:style>
  <w:style w:type="paragraph" w:styleId="af6">
    <w:name w:val="List Paragraph"/>
    <w:basedOn w:val="a1"/>
    <w:uiPriority w:val="34"/>
    <w:qFormat/>
    <w:rsid w:val="00FC00DE"/>
    <w:pPr>
      <w:widowControl/>
      <w:ind w:firstLineChars="200" w:firstLine="420"/>
      <w:jc w:val="left"/>
    </w:pPr>
    <w:rPr>
      <w:rFonts w:ascii="宋体" w:hAnsi="宋体" w:cs="宋体"/>
    </w:rPr>
  </w:style>
  <w:style w:type="paragraph" w:customStyle="1" w:styleId="af7">
    <w:name w:val="标准文件_段"/>
    <w:qFormat/>
    <w:rsid w:val="00FC00DE"/>
    <w:pPr>
      <w:autoSpaceDE w:val="0"/>
      <w:autoSpaceDN w:val="0"/>
      <w:adjustRightInd w:val="0"/>
      <w:snapToGrid w:val="0"/>
      <w:spacing w:line="360" w:lineRule="auto"/>
      <w:ind w:firstLine="420"/>
      <w:outlineLvl w:val="0"/>
    </w:pPr>
    <w:rPr>
      <w:rFonts w:eastAsia="黑体"/>
      <w:b/>
      <w:spacing w:val="2"/>
      <w:sz w:val="48"/>
      <w:szCs w:val="48"/>
    </w:rPr>
  </w:style>
  <w:style w:type="paragraph" w:styleId="TOC">
    <w:name w:val="TOC Heading"/>
    <w:basedOn w:val="1"/>
    <w:next w:val="a1"/>
    <w:uiPriority w:val="39"/>
    <w:qFormat/>
    <w:rsid w:val="00FC00DE"/>
    <w:pPr>
      <w:widowControl/>
      <w:spacing w:before="480" w:line="276" w:lineRule="auto"/>
      <w:jc w:val="left"/>
      <w:outlineLvl w:val="9"/>
    </w:pPr>
    <w:rPr>
      <w:rFonts w:ascii="Cambria" w:eastAsia="宋体" w:hAnsi="Cambria"/>
      <w:b/>
      <w:color w:val="365F91"/>
      <w:kern w:val="0"/>
      <w:sz w:val="28"/>
      <w:szCs w:val="28"/>
    </w:rPr>
  </w:style>
  <w:style w:type="table" w:styleId="af8">
    <w:name w:val="Table Grid"/>
    <w:basedOn w:val="a3"/>
    <w:uiPriority w:val="59"/>
    <w:qFormat/>
    <w:rsid w:val="00FC00D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99"/>
    <w:qFormat/>
    <w:rsid w:val="00B45066"/>
    <w:pPr>
      <w:widowControl w:val="0"/>
      <w:jc w:val="both"/>
    </w:pPr>
    <w:rPr>
      <w:sz w:val="24"/>
      <w:szCs w:val="24"/>
    </w:rPr>
  </w:style>
  <w:style w:type="paragraph" w:customStyle="1" w:styleId="afa">
    <w:name w:val="标准文件_封面标准编号"/>
    <w:basedOn w:val="a1"/>
    <w:next w:val="a1"/>
    <w:autoRedefine/>
    <w:qFormat/>
    <w:rsid w:val="00A31CF9"/>
    <w:pPr>
      <w:adjustRightInd w:val="0"/>
      <w:spacing w:line="260" w:lineRule="exact"/>
      <w:jc w:val="right"/>
    </w:pPr>
    <w:rPr>
      <w:rFonts w:ascii="黑体" w:eastAsia="黑体" w:hAnsi="宋体" w:cs="黑体"/>
      <w:sz w:val="28"/>
      <w:szCs w:val="28"/>
    </w:rPr>
  </w:style>
  <w:style w:type="paragraph" w:customStyle="1" w:styleId="afb">
    <w:name w:val="标准文件_封面发布日期"/>
    <w:basedOn w:val="a1"/>
    <w:qFormat/>
    <w:rsid w:val="00A31CF9"/>
    <w:pPr>
      <w:adjustRightInd w:val="0"/>
      <w:spacing w:line="310" w:lineRule="exact"/>
    </w:pPr>
    <w:rPr>
      <w:rFonts w:ascii="黑体" w:eastAsia="黑体" w:cs="黑体"/>
      <w:sz w:val="28"/>
      <w:szCs w:val="28"/>
    </w:rPr>
  </w:style>
  <w:style w:type="paragraph" w:customStyle="1" w:styleId="afc">
    <w:name w:val="标准文件_封面标准英文名称"/>
    <w:basedOn w:val="a1"/>
    <w:qFormat/>
    <w:rsid w:val="00A31CF9"/>
    <w:pPr>
      <w:adjustRightInd w:val="0"/>
      <w:spacing w:line="440" w:lineRule="exact"/>
      <w:jc w:val="center"/>
    </w:pPr>
    <w:rPr>
      <w:rFonts w:eastAsia="黑体"/>
      <w:b/>
      <w:bCs/>
      <w:kern w:val="2"/>
      <w:sz w:val="28"/>
      <w:szCs w:val="28"/>
    </w:rPr>
  </w:style>
  <w:style w:type="paragraph" w:customStyle="1" w:styleId="afd">
    <w:name w:val="标准文件_封面标准名称"/>
    <w:basedOn w:val="a1"/>
    <w:qFormat/>
    <w:rsid w:val="00A31CF9"/>
    <w:pPr>
      <w:adjustRightInd w:val="0"/>
      <w:spacing w:beforeLines="100" w:line="500" w:lineRule="exact"/>
      <w:jc w:val="center"/>
    </w:pPr>
    <w:rPr>
      <w:rFonts w:ascii="黑体" w:eastAsia="黑体"/>
      <w:sz w:val="52"/>
      <w:szCs w:val="20"/>
    </w:rPr>
  </w:style>
  <w:style w:type="paragraph" w:customStyle="1" w:styleId="afe">
    <w:name w:val="标准文件_封面实施日期"/>
    <w:basedOn w:val="a1"/>
    <w:qFormat/>
    <w:rsid w:val="00A31CF9"/>
    <w:pPr>
      <w:adjustRightInd w:val="0"/>
      <w:spacing w:line="310" w:lineRule="exact"/>
      <w:jc w:val="right"/>
    </w:pPr>
    <w:rPr>
      <w:rFonts w:ascii="黑体" w:eastAsia="黑体" w:cs="黑体"/>
      <w:kern w:val="2"/>
      <w:sz w:val="28"/>
      <w:szCs w:val="28"/>
    </w:rPr>
  </w:style>
  <w:style w:type="character" w:customStyle="1" w:styleId="Char4">
    <w:name w:val="页脚 Char"/>
    <w:basedOn w:val="a2"/>
    <w:link w:val="af0"/>
    <w:uiPriority w:val="99"/>
    <w:qFormat/>
    <w:rsid w:val="002E58A8"/>
    <w:rPr>
      <w:sz w:val="18"/>
      <w:szCs w:val="18"/>
    </w:rPr>
  </w:style>
  <w:style w:type="paragraph" w:styleId="aff">
    <w:name w:val="Normal (Web)"/>
    <w:basedOn w:val="a1"/>
    <w:qFormat/>
    <w:rsid w:val="0048616C"/>
    <w:pPr>
      <w:widowControl/>
      <w:spacing w:before="100" w:beforeAutospacing="1" w:after="100" w:afterAutospacing="1"/>
      <w:jc w:val="left"/>
    </w:pPr>
    <w:rPr>
      <w:rFonts w:ascii="宋体" w:hAnsi="宋体"/>
    </w:rPr>
  </w:style>
  <w:style w:type="paragraph" w:customStyle="1" w:styleId="aff0">
    <w:name w:val="标准书脚_奇数页"/>
    <w:qFormat/>
    <w:rsid w:val="0048616C"/>
    <w:pPr>
      <w:jc w:val="right"/>
    </w:pPr>
    <w:rPr>
      <w:rFonts w:ascii="宋体"/>
      <w:sz w:val="18"/>
    </w:rPr>
  </w:style>
  <w:style w:type="paragraph" w:customStyle="1" w:styleId="a">
    <w:name w:val="标准文件_章标题"/>
    <w:next w:val="a1"/>
    <w:qFormat/>
    <w:rsid w:val="0048616C"/>
    <w:pPr>
      <w:numPr>
        <w:ilvl w:val="1"/>
        <w:numId w:val="1"/>
      </w:numPr>
      <w:spacing w:beforeLines="50" w:afterLines="50"/>
      <w:ind w:rightChars="-50" w:right="-50"/>
      <w:jc w:val="both"/>
      <w:outlineLvl w:val="1"/>
    </w:pPr>
    <w:rPr>
      <w:rFonts w:ascii="黑体" w:eastAsia="黑体"/>
      <w:spacing w:val="2"/>
      <w:sz w:val="21"/>
    </w:rPr>
  </w:style>
  <w:style w:type="paragraph" w:customStyle="1" w:styleId="aff1">
    <w:name w:val="标准文件_二级条标题"/>
    <w:basedOn w:val="a0"/>
    <w:next w:val="a1"/>
    <w:qFormat/>
    <w:rsid w:val="0048616C"/>
    <w:pPr>
      <w:numPr>
        <w:ilvl w:val="0"/>
        <w:numId w:val="0"/>
      </w:numPr>
      <w:ind w:left="142"/>
      <w:outlineLvl w:val="3"/>
    </w:pPr>
  </w:style>
  <w:style w:type="paragraph" w:customStyle="1" w:styleId="a0">
    <w:name w:val="标准文件_一级条标题"/>
    <w:basedOn w:val="a"/>
    <w:next w:val="a1"/>
    <w:qFormat/>
    <w:rsid w:val="0048616C"/>
    <w:pPr>
      <w:numPr>
        <w:ilvl w:val="2"/>
      </w:numPr>
      <w:spacing w:beforeLines="0" w:afterLines="0"/>
      <w:outlineLvl w:val="2"/>
    </w:pPr>
  </w:style>
  <w:style w:type="character" w:customStyle="1" w:styleId="Char5">
    <w:name w:val="页眉 Char"/>
    <w:basedOn w:val="a2"/>
    <w:link w:val="af5"/>
    <w:qFormat/>
    <w:rsid w:val="0048616C"/>
    <w:rPr>
      <w:sz w:val="18"/>
      <w:szCs w:val="18"/>
    </w:rPr>
  </w:style>
  <w:style w:type="paragraph" w:customStyle="1" w:styleId="11">
    <w:name w:val="纯文本1"/>
    <w:basedOn w:val="a1"/>
    <w:rsid w:val="0048616C"/>
    <w:rPr>
      <w:rFonts w:ascii="宋体" w:hAnsi="Courier New" w:cs="Courier New"/>
      <w:kern w:val="2"/>
      <w:sz w:val="21"/>
      <w:szCs w:val="21"/>
    </w:rPr>
  </w:style>
  <w:style w:type="paragraph" w:customStyle="1" w:styleId="aff2">
    <w:name w:val="标准文件_附录标识"/>
    <w:next w:val="af2"/>
    <w:qFormat/>
    <w:rsid w:val="006448B3"/>
    <w:pPr>
      <w:shd w:val="clear" w:color="FFFFFF" w:fill="FFFFFF"/>
      <w:tabs>
        <w:tab w:val="left" w:pos="6405"/>
      </w:tabs>
      <w:spacing w:before="640" w:after="160"/>
      <w:ind w:left="1260"/>
      <w:jc w:val="center"/>
      <w:outlineLvl w:val="0"/>
    </w:pPr>
    <w:rPr>
      <w:rFonts w:ascii="黑体" w:eastAsia="黑体"/>
      <w:sz w:val="21"/>
    </w:rPr>
  </w:style>
  <w:style w:type="paragraph" w:styleId="2">
    <w:name w:val="toc 2"/>
    <w:basedOn w:val="a1"/>
    <w:next w:val="a1"/>
    <w:uiPriority w:val="39"/>
    <w:qFormat/>
    <w:rsid w:val="00647C79"/>
    <w:pPr>
      <w:ind w:leftChars="200" w:left="420"/>
    </w:pPr>
    <w:rPr>
      <w:kern w:val="2"/>
      <w:sz w:val="21"/>
    </w:rPr>
  </w:style>
</w:styles>
</file>

<file path=word/webSettings.xml><?xml version="1.0" encoding="utf-8"?>
<w:webSettings xmlns:r="http://schemas.openxmlformats.org/officeDocument/2006/relationships" xmlns:w="http://schemas.openxmlformats.org/wordprocessingml/2006/main">
  <w:divs>
    <w:div w:id="855853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oleObject" Target="embeddings/oleObject50.bin"/><Relationship Id="rId21" Type="http://schemas.openxmlformats.org/officeDocument/2006/relationships/footer" Target="footer7.xml"/><Relationship Id="rId42" Type="http://schemas.openxmlformats.org/officeDocument/2006/relationships/image" Target="media/image9.wmf"/><Relationship Id="rId47" Type="http://schemas.openxmlformats.org/officeDocument/2006/relationships/image" Target="media/image11.wmf"/><Relationship Id="rId63" Type="http://schemas.openxmlformats.org/officeDocument/2006/relationships/image" Target="media/image19.wmf"/><Relationship Id="rId68" Type="http://schemas.openxmlformats.org/officeDocument/2006/relationships/oleObject" Target="embeddings/oleObject23.bin"/><Relationship Id="rId84" Type="http://schemas.openxmlformats.org/officeDocument/2006/relationships/image" Target="media/image29.wmf"/><Relationship Id="rId89" Type="http://schemas.openxmlformats.org/officeDocument/2006/relationships/footer" Target="footer11.xml"/><Relationship Id="rId112" Type="http://schemas.openxmlformats.org/officeDocument/2006/relationships/image" Target="media/image36.wmf"/><Relationship Id="rId133" Type="http://schemas.openxmlformats.org/officeDocument/2006/relationships/oleObject" Target="embeddings/oleObject60.bin"/><Relationship Id="rId138" Type="http://schemas.openxmlformats.org/officeDocument/2006/relationships/image" Target="media/image47.wmf"/><Relationship Id="rId154" Type="http://schemas.openxmlformats.org/officeDocument/2006/relationships/image" Target="media/image54.wmf"/><Relationship Id="rId159" Type="http://schemas.openxmlformats.org/officeDocument/2006/relationships/image" Target="media/image56.wmf"/><Relationship Id="rId175" Type="http://schemas.openxmlformats.org/officeDocument/2006/relationships/fontTable" Target="fontTable.xml"/><Relationship Id="rId170" Type="http://schemas.openxmlformats.org/officeDocument/2006/relationships/footer" Target="footer16.xml"/><Relationship Id="rId16" Type="http://schemas.openxmlformats.org/officeDocument/2006/relationships/header" Target="header5.xml"/><Relationship Id="rId107" Type="http://schemas.openxmlformats.org/officeDocument/2006/relationships/image" Target="media/image34.wmf"/><Relationship Id="rId11" Type="http://schemas.openxmlformats.org/officeDocument/2006/relationships/footer" Target="footer1.xml"/><Relationship Id="rId32" Type="http://schemas.openxmlformats.org/officeDocument/2006/relationships/oleObject" Target="embeddings/oleObject4.bin"/><Relationship Id="rId37" Type="http://schemas.openxmlformats.org/officeDocument/2006/relationships/oleObject" Target="embeddings/oleObject7.bin"/><Relationship Id="rId53" Type="http://schemas.openxmlformats.org/officeDocument/2006/relationships/image" Target="media/image14.wmf"/><Relationship Id="rId58" Type="http://schemas.openxmlformats.org/officeDocument/2006/relationships/oleObject" Target="embeddings/oleObject18.bin"/><Relationship Id="rId74" Type="http://schemas.openxmlformats.org/officeDocument/2006/relationships/oleObject" Target="embeddings/oleObject26.bin"/><Relationship Id="rId79" Type="http://schemas.openxmlformats.org/officeDocument/2006/relationships/oleObject" Target="embeddings/oleObject29.bin"/><Relationship Id="rId102" Type="http://schemas.openxmlformats.org/officeDocument/2006/relationships/oleObject" Target="embeddings/oleObject41.bin"/><Relationship Id="rId123" Type="http://schemas.openxmlformats.org/officeDocument/2006/relationships/image" Target="media/image40.wmf"/><Relationship Id="rId128" Type="http://schemas.openxmlformats.org/officeDocument/2006/relationships/oleObject" Target="embeddings/oleObject57.bin"/><Relationship Id="rId144" Type="http://schemas.openxmlformats.org/officeDocument/2006/relationships/image" Target="media/image49.wmf"/><Relationship Id="rId149" Type="http://schemas.openxmlformats.org/officeDocument/2006/relationships/oleObject" Target="embeddings/oleObject69.bin"/><Relationship Id="rId5" Type="http://schemas.openxmlformats.org/officeDocument/2006/relationships/webSettings" Target="webSettings.xml"/><Relationship Id="rId90" Type="http://schemas.openxmlformats.org/officeDocument/2006/relationships/footer" Target="footer12.xml"/><Relationship Id="rId95" Type="http://schemas.openxmlformats.org/officeDocument/2006/relationships/oleObject" Target="embeddings/oleObject36.bin"/><Relationship Id="rId160" Type="http://schemas.openxmlformats.org/officeDocument/2006/relationships/oleObject" Target="embeddings/oleObject75.bin"/><Relationship Id="rId165" Type="http://schemas.openxmlformats.org/officeDocument/2006/relationships/image" Target="media/image57.wmf"/><Relationship Id="rId22" Type="http://schemas.openxmlformats.org/officeDocument/2006/relationships/footer" Target="footer8.xml"/><Relationship Id="rId27" Type="http://schemas.openxmlformats.org/officeDocument/2006/relationships/oleObject" Target="embeddings/oleObject1.bin"/><Relationship Id="rId43" Type="http://schemas.openxmlformats.org/officeDocument/2006/relationships/oleObject" Target="embeddings/oleObject10.bin"/><Relationship Id="rId48" Type="http://schemas.openxmlformats.org/officeDocument/2006/relationships/oleObject" Target="embeddings/oleObject13.bin"/><Relationship Id="rId64" Type="http://schemas.openxmlformats.org/officeDocument/2006/relationships/oleObject" Target="embeddings/oleObject21.bin"/><Relationship Id="rId69" Type="http://schemas.openxmlformats.org/officeDocument/2006/relationships/image" Target="media/image22.wmf"/><Relationship Id="rId113" Type="http://schemas.openxmlformats.org/officeDocument/2006/relationships/oleObject" Target="embeddings/oleObject48.bin"/><Relationship Id="rId118" Type="http://schemas.openxmlformats.org/officeDocument/2006/relationships/oleObject" Target="embeddings/oleObject51.bin"/><Relationship Id="rId134" Type="http://schemas.openxmlformats.org/officeDocument/2006/relationships/image" Target="media/image45.wmf"/><Relationship Id="rId139" Type="http://schemas.openxmlformats.org/officeDocument/2006/relationships/oleObject" Target="embeddings/oleObject63.bin"/><Relationship Id="rId80" Type="http://schemas.openxmlformats.org/officeDocument/2006/relationships/image" Target="media/image27.wmf"/><Relationship Id="rId85" Type="http://schemas.openxmlformats.org/officeDocument/2006/relationships/oleObject" Target="embeddings/oleObject32.bin"/><Relationship Id="rId150" Type="http://schemas.openxmlformats.org/officeDocument/2006/relationships/image" Target="media/image52.wmf"/><Relationship Id="rId155" Type="http://schemas.openxmlformats.org/officeDocument/2006/relationships/oleObject" Target="embeddings/oleObject72.bin"/><Relationship Id="rId171" Type="http://schemas.openxmlformats.org/officeDocument/2006/relationships/header" Target="header9.xml"/><Relationship Id="rId176" Type="http://schemas.openxmlformats.org/officeDocument/2006/relationships/theme" Target="theme/theme1.xml"/><Relationship Id="rId12" Type="http://schemas.openxmlformats.org/officeDocument/2006/relationships/footer" Target="footer2.xml"/><Relationship Id="rId17" Type="http://schemas.openxmlformats.org/officeDocument/2006/relationships/footer" Target="footer4.xml"/><Relationship Id="rId33" Type="http://schemas.openxmlformats.org/officeDocument/2006/relationships/oleObject" Target="embeddings/oleObject5.bin"/><Relationship Id="rId38" Type="http://schemas.openxmlformats.org/officeDocument/2006/relationships/image" Target="media/image7.wmf"/><Relationship Id="rId59" Type="http://schemas.openxmlformats.org/officeDocument/2006/relationships/image" Target="media/image17.wmf"/><Relationship Id="rId103" Type="http://schemas.openxmlformats.org/officeDocument/2006/relationships/image" Target="media/image33.wmf"/><Relationship Id="rId108" Type="http://schemas.openxmlformats.org/officeDocument/2006/relationships/oleObject" Target="embeddings/oleObject45.bin"/><Relationship Id="rId124" Type="http://schemas.openxmlformats.org/officeDocument/2006/relationships/oleObject" Target="embeddings/oleObject55.bin"/><Relationship Id="rId129" Type="http://schemas.openxmlformats.org/officeDocument/2006/relationships/image" Target="media/image43.wmf"/><Relationship Id="rId54" Type="http://schemas.openxmlformats.org/officeDocument/2006/relationships/oleObject" Target="embeddings/oleObject16.bin"/><Relationship Id="rId70" Type="http://schemas.openxmlformats.org/officeDocument/2006/relationships/oleObject" Target="embeddings/oleObject24.bin"/><Relationship Id="rId75" Type="http://schemas.openxmlformats.org/officeDocument/2006/relationships/oleObject" Target="embeddings/oleObject27.bin"/><Relationship Id="rId91" Type="http://schemas.openxmlformats.org/officeDocument/2006/relationships/footer" Target="footer13.xml"/><Relationship Id="rId96" Type="http://schemas.openxmlformats.org/officeDocument/2006/relationships/oleObject" Target="embeddings/oleObject37.bin"/><Relationship Id="rId140" Type="http://schemas.openxmlformats.org/officeDocument/2006/relationships/image" Target="media/image48.wmf"/><Relationship Id="rId145" Type="http://schemas.openxmlformats.org/officeDocument/2006/relationships/oleObject" Target="embeddings/oleObject67.bin"/><Relationship Id="rId161" Type="http://schemas.openxmlformats.org/officeDocument/2006/relationships/oleObject" Target="embeddings/oleObject76.bin"/><Relationship Id="rId166" Type="http://schemas.openxmlformats.org/officeDocument/2006/relationships/oleObject" Target="embeddings/oleObject8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9.xml"/><Relationship Id="rId28" Type="http://schemas.openxmlformats.org/officeDocument/2006/relationships/image" Target="media/image3.wmf"/><Relationship Id="rId49" Type="http://schemas.openxmlformats.org/officeDocument/2006/relationships/image" Target="media/image12.wmf"/><Relationship Id="rId114" Type="http://schemas.openxmlformats.org/officeDocument/2006/relationships/image" Target="media/image37.wmf"/><Relationship Id="rId119" Type="http://schemas.openxmlformats.org/officeDocument/2006/relationships/oleObject" Target="embeddings/oleObject52.bin"/><Relationship Id="rId10" Type="http://schemas.openxmlformats.org/officeDocument/2006/relationships/header" Target="header2.xml"/><Relationship Id="rId31" Type="http://schemas.openxmlformats.org/officeDocument/2006/relationships/oleObject" Target="embeddings/oleObject3.bin"/><Relationship Id="rId44" Type="http://schemas.openxmlformats.org/officeDocument/2006/relationships/oleObject" Target="embeddings/oleObject11.bin"/><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0.wmf"/><Relationship Id="rId73" Type="http://schemas.openxmlformats.org/officeDocument/2006/relationships/image" Target="media/image24.wmf"/><Relationship Id="rId78" Type="http://schemas.openxmlformats.org/officeDocument/2006/relationships/image" Target="media/image26.wmf"/><Relationship Id="rId81" Type="http://schemas.openxmlformats.org/officeDocument/2006/relationships/oleObject" Target="embeddings/oleObject30.bin"/><Relationship Id="rId86" Type="http://schemas.openxmlformats.org/officeDocument/2006/relationships/image" Target="media/image30.wmf"/><Relationship Id="rId94" Type="http://schemas.openxmlformats.org/officeDocument/2006/relationships/oleObject" Target="embeddings/oleObject35.bin"/><Relationship Id="rId99" Type="http://schemas.openxmlformats.org/officeDocument/2006/relationships/oleObject" Target="embeddings/oleObject39.bin"/><Relationship Id="rId101" Type="http://schemas.openxmlformats.org/officeDocument/2006/relationships/image" Target="media/image32.wmf"/><Relationship Id="rId122" Type="http://schemas.openxmlformats.org/officeDocument/2006/relationships/oleObject" Target="embeddings/oleObject54.bin"/><Relationship Id="rId130" Type="http://schemas.openxmlformats.org/officeDocument/2006/relationships/oleObject" Target="embeddings/oleObject58.bin"/><Relationship Id="rId135" Type="http://schemas.openxmlformats.org/officeDocument/2006/relationships/oleObject" Target="embeddings/oleObject61.bin"/><Relationship Id="rId143" Type="http://schemas.openxmlformats.org/officeDocument/2006/relationships/oleObject" Target="embeddings/oleObject66.bin"/><Relationship Id="rId148" Type="http://schemas.openxmlformats.org/officeDocument/2006/relationships/image" Target="media/image51.wmf"/><Relationship Id="rId151" Type="http://schemas.openxmlformats.org/officeDocument/2006/relationships/oleObject" Target="embeddings/oleObject70.bin"/><Relationship Id="rId156" Type="http://schemas.openxmlformats.org/officeDocument/2006/relationships/image" Target="media/image55.wmf"/><Relationship Id="rId164" Type="http://schemas.openxmlformats.org/officeDocument/2006/relationships/oleObject" Target="embeddings/oleObject79.bin"/><Relationship Id="rId169"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1.xml"/><Relationship Id="rId172" Type="http://schemas.openxmlformats.org/officeDocument/2006/relationships/header" Target="header10.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oleObject" Target="embeddings/oleObject8.bin"/><Relationship Id="rId109" Type="http://schemas.openxmlformats.org/officeDocument/2006/relationships/oleObject" Target="embeddings/oleObject46.bin"/><Relationship Id="rId34" Type="http://schemas.openxmlformats.org/officeDocument/2006/relationships/image" Target="media/image5.wmf"/><Relationship Id="rId50" Type="http://schemas.openxmlformats.org/officeDocument/2006/relationships/oleObject" Target="embeddings/oleObject14.bin"/><Relationship Id="rId55" Type="http://schemas.openxmlformats.org/officeDocument/2006/relationships/image" Target="media/image15.wmf"/><Relationship Id="rId76" Type="http://schemas.openxmlformats.org/officeDocument/2006/relationships/image" Target="media/image25.wmf"/><Relationship Id="rId97" Type="http://schemas.openxmlformats.org/officeDocument/2006/relationships/oleObject" Target="embeddings/oleObject38.bin"/><Relationship Id="rId104" Type="http://schemas.openxmlformats.org/officeDocument/2006/relationships/oleObject" Target="embeddings/oleObject42.bin"/><Relationship Id="rId120" Type="http://schemas.openxmlformats.org/officeDocument/2006/relationships/oleObject" Target="embeddings/oleObject53.bin"/><Relationship Id="rId125" Type="http://schemas.openxmlformats.org/officeDocument/2006/relationships/image" Target="media/image41.wmf"/><Relationship Id="rId141" Type="http://schemas.openxmlformats.org/officeDocument/2006/relationships/oleObject" Target="embeddings/oleObject64.bin"/><Relationship Id="rId146" Type="http://schemas.openxmlformats.org/officeDocument/2006/relationships/image" Target="media/image50.wmf"/><Relationship Id="rId167" Type="http://schemas.openxmlformats.org/officeDocument/2006/relationships/image" Target="media/image58.wmf"/><Relationship Id="rId7" Type="http://schemas.openxmlformats.org/officeDocument/2006/relationships/endnotes" Target="endnotes.xml"/><Relationship Id="rId71" Type="http://schemas.openxmlformats.org/officeDocument/2006/relationships/image" Target="media/image23.wmf"/><Relationship Id="rId92" Type="http://schemas.openxmlformats.org/officeDocument/2006/relationships/footer" Target="footer14.xml"/><Relationship Id="rId162" Type="http://schemas.openxmlformats.org/officeDocument/2006/relationships/oleObject" Target="embeddings/oleObject77.bin"/><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header" Target="header7.xml"/><Relationship Id="rId40" Type="http://schemas.openxmlformats.org/officeDocument/2006/relationships/image" Target="media/image8.wmf"/><Relationship Id="rId45" Type="http://schemas.openxmlformats.org/officeDocument/2006/relationships/image" Target="media/image10.wmf"/><Relationship Id="rId66" Type="http://schemas.openxmlformats.org/officeDocument/2006/relationships/oleObject" Target="embeddings/oleObject22.bin"/><Relationship Id="rId87" Type="http://schemas.openxmlformats.org/officeDocument/2006/relationships/oleObject" Target="embeddings/oleObject33.bin"/><Relationship Id="rId110" Type="http://schemas.openxmlformats.org/officeDocument/2006/relationships/image" Target="media/image35.wmf"/><Relationship Id="rId115" Type="http://schemas.openxmlformats.org/officeDocument/2006/relationships/oleObject" Target="embeddings/oleObject49.bin"/><Relationship Id="rId131" Type="http://schemas.openxmlformats.org/officeDocument/2006/relationships/image" Target="media/image44.wmf"/><Relationship Id="rId136" Type="http://schemas.openxmlformats.org/officeDocument/2006/relationships/image" Target="media/image46.wmf"/><Relationship Id="rId157" Type="http://schemas.openxmlformats.org/officeDocument/2006/relationships/oleObject" Target="embeddings/oleObject73.bin"/><Relationship Id="rId61" Type="http://schemas.openxmlformats.org/officeDocument/2006/relationships/image" Target="media/image18.wmf"/><Relationship Id="rId82" Type="http://schemas.openxmlformats.org/officeDocument/2006/relationships/image" Target="media/image28.wmf"/><Relationship Id="rId152" Type="http://schemas.openxmlformats.org/officeDocument/2006/relationships/image" Target="media/image53.wmf"/><Relationship Id="rId173" Type="http://schemas.openxmlformats.org/officeDocument/2006/relationships/footer" Target="footer17.xml"/><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image" Target="media/image4.wmf"/><Relationship Id="rId35" Type="http://schemas.openxmlformats.org/officeDocument/2006/relationships/oleObject" Target="embeddings/oleObject6.bin"/><Relationship Id="rId56" Type="http://schemas.openxmlformats.org/officeDocument/2006/relationships/oleObject" Target="embeddings/oleObject17.bin"/><Relationship Id="rId77" Type="http://schemas.openxmlformats.org/officeDocument/2006/relationships/oleObject" Target="embeddings/oleObject28.bin"/><Relationship Id="rId100" Type="http://schemas.openxmlformats.org/officeDocument/2006/relationships/oleObject" Target="embeddings/oleObject40.bin"/><Relationship Id="rId105" Type="http://schemas.openxmlformats.org/officeDocument/2006/relationships/oleObject" Target="embeddings/oleObject43.bin"/><Relationship Id="rId126" Type="http://schemas.openxmlformats.org/officeDocument/2006/relationships/oleObject" Target="embeddings/oleObject56.bin"/><Relationship Id="rId147" Type="http://schemas.openxmlformats.org/officeDocument/2006/relationships/oleObject" Target="embeddings/oleObject68.bin"/><Relationship Id="rId168" Type="http://schemas.openxmlformats.org/officeDocument/2006/relationships/oleObject" Target="embeddings/oleObject81.bin"/><Relationship Id="rId8" Type="http://schemas.openxmlformats.org/officeDocument/2006/relationships/image" Target="media/image1.png"/><Relationship Id="rId51" Type="http://schemas.openxmlformats.org/officeDocument/2006/relationships/image" Target="media/image13.wmf"/><Relationship Id="rId72" Type="http://schemas.openxmlformats.org/officeDocument/2006/relationships/oleObject" Target="embeddings/oleObject25.bin"/><Relationship Id="rId93" Type="http://schemas.openxmlformats.org/officeDocument/2006/relationships/oleObject" Target="embeddings/oleObject34.bin"/><Relationship Id="rId98" Type="http://schemas.openxmlformats.org/officeDocument/2006/relationships/image" Target="media/image31.wmf"/><Relationship Id="rId121" Type="http://schemas.openxmlformats.org/officeDocument/2006/relationships/image" Target="media/image39.wmf"/><Relationship Id="rId142" Type="http://schemas.openxmlformats.org/officeDocument/2006/relationships/oleObject" Target="embeddings/oleObject65.bin"/><Relationship Id="rId163" Type="http://schemas.openxmlformats.org/officeDocument/2006/relationships/oleObject" Target="embeddings/oleObject78.bin"/><Relationship Id="rId3" Type="http://schemas.openxmlformats.org/officeDocument/2006/relationships/styles" Target="styles.xml"/><Relationship Id="rId25" Type="http://schemas.openxmlformats.org/officeDocument/2006/relationships/footer" Target="footer10.xml"/><Relationship Id="rId46" Type="http://schemas.openxmlformats.org/officeDocument/2006/relationships/oleObject" Target="embeddings/oleObject12.bin"/><Relationship Id="rId67" Type="http://schemas.openxmlformats.org/officeDocument/2006/relationships/image" Target="media/image21.wmf"/><Relationship Id="rId116" Type="http://schemas.openxmlformats.org/officeDocument/2006/relationships/image" Target="media/image38.wmf"/><Relationship Id="rId137" Type="http://schemas.openxmlformats.org/officeDocument/2006/relationships/oleObject" Target="embeddings/oleObject62.bin"/><Relationship Id="rId158" Type="http://schemas.openxmlformats.org/officeDocument/2006/relationships/oleObject" Target="embeddings/oleObject74.bin"/><Relationship Id="rId20" Type="http://schemas.openxmlformats.org/officeDocument/2006/relationships/footer" Target="footer6.xml"/><Relationship Id="rId41" Type="http://schemas.openxmlformats.org/officeDocument/2006/relationships/oleObject" Target="embeddings/oleObject9.bin"/><Relationship Id="rId62" Type="http://schemas.openxmlformats.org/officeDocument/2006/relationships/oleObject" Target="embeddings/oleObject20.bin"/><Relationship Id="rId83" Type="http://schemas.openxmlformats.org/officeDocument/2006/relationships/oleObject" Target="embeddings/oleObject31.bin"/><Relationship Id="rId88" Type="http://schemas.openxmlformats.org/officeDocument/2006/relationships/header" Target="header8.xml"/><Relationship Id="rId111" Type="http://schemas.openxmlformats.org/officeDocument/2006/relationships/oleObject" Target="embeddings/oleObject47.bin"/><Relationship Id="rId132" Type="http://schemas.openxmlformats.org/officeDocument/2006/relationships/oleObject" Target="embeddings/oleObject59.bin"/><Relationship Id="rId153" Type="http://schemas.openxmlformats.org/officeDocument/2006/relationships/oleObject" Target="embeddings/oleObject71.bin"/><Relationship Id="rId174" Type="http://schemas.openxmlformats.org/officeDocument/2006/relationships/footer" Target="footer18.xml"/><Relationship Id="rId15" Type="http://schemas.openxmlformats.org/officeDocument/2006/relationships/header" Target="header4.xml"/><Relationship Id="rId36" Type="http://schemas.openxmlformats.org/officeDocument/2006/relationships/image" Target="media/image6.wmf"/><Relationship Id="rId57" Type="http://schemas.openxmlformats.org/officeDocument/2006/relationships/image" Target="media/image16.wmf"/><Relationship Id="rId106" Type="http://schemas.openxmlformats.org/officeDocument/2006/relationships/oleObject" Target="embeddings/oleObject44.bin"/><Relationship Id="rId127" Type="http://schemas.openxmlformats.org/officeDocument/2006/relationships/image" Target="media/image4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8452B-56BF-4759-81C8-D2AE4984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18</Pages>
  <Words>1288</Words>
  <Characters>7348</Characters>
  <Application>Microsoft Office Word</Application>
  <DocSecurity>0</DocSecurity>
  <Lines>61</Lines>
  <Paragraphs>17</Paragraphs>
  <ScaleCrop>false</ScaleCrop>
  <Company>simt</Company>
  <LinksUpToDate>false</LinksUpToDate>
  <CharactersWithSpaces>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蔡青</dc:creator>
  <cp:lastModifiedBy>lenovo</cp:lastModifiedBy>
  <cp:revision>319</cp:revision>
  <cp:lastPrinted>2021-05-19T09:23:00Z</cp:lastPrinted>
  <dcterms:created xsi:type="dcterms:W3CDTF">2021-05-18T04:16:00Z</dcterms:created>
  <dcterms:modified xsi:type="dcterms:W3CDTF">2021-06-29T03:26:00Z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