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743" w:tblpY="15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910"/>
        <w:gridCol w:w="168"/>
        <w:gridCol w:w="1800"/>
        <w:gridCol w:w="163"/>
        <w:gridCol w:w="2897"/>
      </w:tblGrid>
      <w:tr w:rsidR="00561446" w14:paraId="666579CA" w14:textId="77777777">
        <w:tc>
          <w:tcPr>
            <w:tcW w:w="2093" w:type="dxa"/>
          </w:tcPr>
          <w:p w14:paraId="30003613" w14:textId="77777777" w:rsidR="00561446" w:rsidRDefault="00561446">
            <w:pPr>
              <w:rPr>
                <w:sz w:val="28"/>
                <w:szCs w:val="28"/>
              </w:rPr>
            </w:pPr>
            <w:r>
              <w:rPr>
                <w:rFonts w:hint="eastAsia"/>
                <w:sz w:val="28"/>
                <w:szCs w:val="28"/>
              </w:rPr>
              <w:t>建议项目名称</w:t>
            </w:r>
          </w:p>
        </w:tc>
        <w:tc>
          <w:tcPr>
            <w:tcW w:w="7938" w:type="dxa"/>
            <w:gridSpan w:val="5"/>
          </w:tcPr>
          <w:p w14:paraId="13275145" w14:textId="549CD7B6" w:rsidR="00561446" w:rsidRDefault="00995341">
            <w:pPr>
              <w:ind w:firstLineChars="50" w:firstLine="140"/>
              <w:jc w:val="center"/>
              <w:rPr>
                <w:sz w:val="28"/>
                <w:szCs w:val="28"/>
              </w:rPr>
            </w:pPr>
            <w:r>
              <w:rPr>
                <w:rFonts w:hint="eastAsia"/>
                <w:sz w:val="28"/>
                <w:szCs w:val="28"/>
              </w:rPr>
              <w:t>多点接地故障查找仪</w:t>
            </w:r>
            <w:r w:rsidR="00561446">
              <w:rPr>
                <w:rFonts w:hint="eastAsia"/>
                <w:sz w:val="28"/>
                <w:szCs w:val="28"/>
              </w:rPr>
              <w:t>校准规范</w:t>
            </w:r>
          </w:p>
        </w:tc>
      </w:tr>
      <w:tr w:rsidR="00561446" w14:paraId="34914BA0" w14:textId="77777777">
        <w:trPr>
          <w:trHeight w:val="917"/>
        </w:trPr>
        <w:tc>
          <w:tcPr>
            <w:tcW w:w="2093" w:type="dxa"/>
          </w:tcPr>
          <w:p w14:paraId="5DFE1D49" w14:textId="77777777" w:rsidR="00561446" w:rsidRDefault="00561446">
            <w:pPr>
              <w:rPr>
                <w:sz w:val="28"/>
                <w:szCs w:val="28"/>
              </w:rPr>
            </w:pPr>
            <w:r>
              <w:rPr>
                <w:rFonts w:hint="eastAsia"/>
                <w:sz w:val="28"/>
                <w:szCs w:val="28"/>
              </w:rPr>
              <w:t>制定或修订</w:t>
            </w:r>
          </w:p>
        </w:tc>
        <w:tc>
          <w:tcPr>
            <w:tcW w:w="3078" w:type="dxa"/>
            <w:gridSpan w:val="2"/>
          </w:tcPr>
          <w:p w14:paraId="78B670BA" w14:textId="77777777" w:rsidR="00561446" w:rsidRDefault="00561446">
            <w:pPr>
              <w:rPr>
                <w:sz w:val="28"/>
                <w:szCs w:val="28"/>
              </w:rPr>
            </w:pPr>
            <w:r>
              <w:rPr>
                <w:rFonts w:hint="eastAsia"/>
                <w:sz w:val="28"/>
                <w:szCs w:val="28"/>
              </w:rPr>
              <w:t>■制定</w:t>
            </w:r>
            <w:r>
              <w:rPr>
                <w:rFonts w:hint="eastAsia"/>
                <w:sz w:val="28"/>
                <w:szCs w:val="28"/>
              </w:rPr>
              <w:t xml:space="preserve">  </w:t>
            </w:r>
            <w:r>
              <w:rPr>
                <w:rFonts w:hint="eastAsia"/>
                <w:sz w:val="28"/>
                <w:szCs w:val="28"/>
              </w:rPr>
              <w:t>□修订</w:t>
            </w:r>
          </w:p>
        </w:tc>
        <w:tc>
          <w:tcPr>
            <w:tcW w:w="1800" w:type="dxa"/>
          </w:tcPr>
          <w:p w14:paraId="0A0F8F67" w14:textId="77777777" w:rsidR="00561446" w:rsidRDefault="00561446">
            <w:pPr>
              <w:spacing w:line="400" w:lineRule="exact"/>
              <w:rPr>
                <w:sz w:val="28"/>
                <w:szCs w:val="28"/>
              </w:rPr>
            </w:pPr>
            <w:r>
              <w:rPr>
                <w:rFonts w:hint="eastAsia"/>
                <w:sz w:val="28"/>
                <w:szCs w:val="28"/>
              </w:rPr>
              <w:t>被修订计量技术规范号</w:t>
            </w:r>
          </w:p>
        </w:tc>
        <w:tc>
          <w:tcPr>
            <w:tcW w:w="3060" w:type="dxa"/>
            <w:gridSpan w:val="2"/>
          </w:tcPr>
          <w:p w14:paraId="11FD1167" w14:textId="77777777" w:rsidR="00561446" w:rsidRDefault="00561446">
            <w:pPr>
              <w:rPr>
                <w:sz w:val="28"/>
                <w:szCs w:val="28"/>
              </w:rPr>
            </w:pPr>
          </w:p>
        </w:tc>
      </w:tr>
      <w:tr w:rsidR="00561446" w14:paraId="6DD7F584" w14:textId="77777777">
        <w:tc>
          <w:tcPr>
            <w:tcW w:w="2093" w:type="dxa"/>
          </w:tcPr>
          <w:p w14:paraId="450EFD3C" w14:textId="77777777" w:rsidR="00561446" w:rsidRDefault="00561446">
            <w:pPr>
              <w:spacing w:line="400" w:lineRule="exact"/>
              <w:jc w:val="center"/>
              <w:rPr>
                <w:sz w:val="28"/>
                <w:szCs w:val="28"/>
              </w:rPr>
            </w:pPr>
            <w:r>
              <w:rPr>
                <w:rFonts w:hint="eastAsia"/>
                <w:sz w:val="28"/>
                <w:szCs w:val="28"/>
              </w:rPr>
              <w:t>计量技术规范性质</w:t>
            </w:r>
          </w:p>
        </w:tc>
        <w:tc>
          <w:tcPr>
            <w:tcW w:w="3078" w:type="dxa"/>
            <w:gridSpan w:val="2"/>
          </w:tcPr>
          <w:p w14:paraId="6B15C4E8" w14:textId="77777777" w:rsidR="00561446" w:rsidRDefault="00561446">
            <w:pPr>
              <w:spacing w:line="400" w:lineRule="exact"/>
              <w:jc w:val="center"/>
              <w:rPr>
                <w:sz w:val="28"/>
                <w:szCs w:val="28"/>
              </w:rPr>
            </w:pPr>
            <w:r>
              <w:rPr>
                <w:rFonts w:hint="eastAsia"/>
                <w:sz w:val="28"/>
                <w:szCs w:val="28"/>
              </w:rPr>
              <w:t>□检定规程</w:t>
            </w:r>
          </w:p>
          <w:p w14:paraId="3D2FD784" w14:textId="77777777" w:rsidR="00561446" w:rsidRDefault="00561446">
            <w:pPr>
              <w:spacing w:line="400" w:lineRule="exact"/>
              <w:jc w:val="center"/>
              <w:rPr>
                <w:sz w:val="28"/>
                <w:szCs w:val="28"/>
              </w:rPr>
            </w:pPr>
            <w:r>
              <w:rPr>
                <w:rFonts w:hint="eastAsia"/>
                <w:sz w:val="28"/>
                <w:szCs w:val="28"/>
              </w:rPr>
              <w:t>■校准规范</w:t>
            </w:r>
          </w:p>
        </w:tc>
        <w:tc>
          <w:tcPr>
            <w:tcW w:w="1800" w:type="dxa"/>
          </w:tcPr>
          <w:p w14:paraId="6F6BB7B2" w14:textId="77777777" w:rsidR="00561446" w:rsidRDefault="00561446">
            <w:pPr>
              <w:spacing w:line="400" w:lineRule="exact"/>
              <w:jc w:val="center"/>
              <w:rPr>
                <w:sz w:val="28"/>
                <w:szCs w:val="28"/>
              </w:rPr>
            </w:pPr>
            <w:r>
              <w:rPr>
                <w:rFonts w:hint="eastAsia"/>
                <w:sz w:val="28"/>
                <w:szCs w:val="28"/>
              </w:rPr>
              <w:t>计量技术规范类别</w:t>
            </w:r>
          </w:p>
        </w:tc>
        <w:tc>
          <w:tcPr>
            <w:tcW w:w="3060" w:type="dxa"/>
            <w:gridSpan w:val="2"/>
          </w:tcPr>
          <w:p w14:paraId="12731237" w14:textId="77777777" w:rsidR="00561446" w:rsidRDefault="00561446">
            <w:pPr>
              <w:spacing w:line="400" w:lineRule="exact"/>
              <w:jc w:val="center"/>
              <w:rPr>
                <w:sz w:val="28"/>
                <w:szCs w:val="28"/>
              </w:rPr>
            </w:pPr>
            <w:r>
              <w:rPr>
                <w:rFonts w:hint="eastAsia"/>
                <w:sz w:val="28"/>
                <w:szCs w:val="28"/>
              </w:rPr>
              <w:t>■重点</w:t>
            </w:r>
          </w:p>
          <w:p w14:paraId="638E86D8" w14:textId="77777777" w:rsidR="00561446" w:rsidRDefault="00561446">
            <w:pPr>
              <w:spacing w:line="400" w:lineRule="exact"/>
              <w:jc w:val="center"/>
              <w:rPr>
                <w:sz w:val="28"/>
                <w:szCs w:val="28"/>
              </w:rPr>
            </w:pPr>
            <w:r>
              <w:rPr>
                <w:rFonts w:hint="eastAsia"/>
                <w:sz w:val="28"/>
                <w:szCs w:val="28"/>
              </w:rPr>
              <w:t>□基础</w:t>
            </w:r>
          </w:p>
        </w:tc>
      </w:tr>
      <w:tr w:rsidR="00561446" w14:paraId="4BF5EC2D" w14:textId="77777777">
        <w:tc>
          <w:tcPr>
            <w:tcW w:w="2093" w:type="dxa"/>
          </w:tcPr>
          <w:p w14:paraId="10F2BC1F" w14:textId="77777777" w:rsidR="00561446" w:rsidRDefault="00561446">
            <w:pPr>
              <w:rPr>
                <w:sz w:val="28"/>
                <w:szCs w:val="28"/>
              </w:rPr>
            </w:pPr>
            <w:r>
              <w:rPr>
                <w:rFonts w:hint="eastAsia"/>
                <w:sz w:val="28"/>
                <w:szCs w:val="28"/>
              </w:rPr>
              <w:t>主要起草单位</w:t>
            </w:r>
          </w:p>
        </w:tc>
        <w:tc>
          <w:tcPr>
            <w:tcW w:w="7938" w:type="dxa"/>
            <w:gridSpan w:val="5"/>
          </w:tcPr>
          <w:p w14:paraId="4B27ABC8" w14:textId="77777777" w:rsidR="00561446" w:rsidRDefault="001E40AB">
            <w:pPr>
              <w:rPr>
                <w:sz w:val="28"/>
                <w:szCs w:val="28"/>
              </w:rPr>
            </w:pPr>
            <w:r>
              <w:rPr>
                <w:rFonts w:hint="eastAsia"/>
                <w:sz w:val="28"/>
                <w:szCs w:val="28"/>
              </w:rPr>
              <w:t>中航长城计量测试（南京）有限公司</w:t>
            </w:r>
          </w:p>
        </w:tc>
      </w:tr>
      <w:tr w:rsidR="00561446" w14:paraId="1C5B3D39" w14:textId="77777777">
        <w:tc>
          <w:tcPr>
            <w:tcW w:w="2093" w:type="dxa"/>
          </w:tcPr>
          <w:p w14:paraId="34724FFE" w14:textId="77777777" w:rsidR="00561446" w:rsidRDefault="00561446">
            <w:pPr>
              <w:jc w:val="center"/>
              <w:rPr>
                <w:sz w:val="28"/>
                <w:szCs w:val="28"/>
              </w:rPr>
            </w:pPr>
            <w:r>
              <w:rPr>
                <w:rFonts w:hint="eastAsia"/>
                <w:sz w:val="28"/>
                <w:szCs w:val="28"/>
              </w:rPr>
              <w:t>联系人</w:t>
            </w:r>
          </w:p>
        </w:tc>
        <w:tc>
          <w:tcPr>
            <w:tcW w:w="2910" w:type="dxa"/>
          </w:tcPr>
          <w:p w14:paraId="20738E5B" w14:textId="77777777" w:rsidR="00561446" w:rsidRDefault="00561446">
            <w:pPr>
              <w:jc w:val="center"/>
              <w:rPr>
                <w:sz w:val="28"/>
                <w:szCs w:val="28"/>
              </w:rPr>
            </w:pPr>
            <w:r>
              <w:rPr>
                <w:rFonts w:hint="eastAsia"/>
                <w:sz w:val="28"/>
                <w:szCs w:val="28"/>
              </w:rPr>
              <w:t>沈建清</w:t>
            </w:r>
          </w:p>
        </w:tc>
        <w:tc>
          <w:tcPr>
            <w:tcW w:w="2131" w:type="dxa"/>
            <w:gridSpan w:val="3"/>
          </w:tcPr>
          <w:p w14:paraId="0C28ECB0" w14:textId="77777777" w:rsidR="00561446" w:rsidRDefault="00561446">
            <w:pPr>
              <w:jc w:val="center"/>
              <w:rPr>
                <w:sz w:val="28"/>
                <w:szCs w:val="28"/>
              </w:rPr>
            </w:pPr>
            <w:r>
              <w:rPr>
                <w:rFonts w:hint="eastAsia"/>
                <w:sz w:val="28"/>
                <w:szCs w:val="28"/>
              </w:rPr>
              <w:t>联系电话</w:t>
            </w:r>
          </w:p>
        </w:tc>
        <w:tc>
          <w:tcPr>
            <w:tcW w:w="2897" w:type="dxa"/>
          </w:tcPr>
          <w:p w14:paraId="190CD52F" w14:textId="77777777" w:rsidR="00561446" w:rsidRDefault="00561446">
            <w:pPr>
              <w:jc w:val="center"/>
              <w:rPr>
                <w:sz w:val="28"/>
                <w:szCs w:val="28"/>
              </w:rPr>
            </w:pPr>
            <w:r>
              <w:rPr>
                <w:rFonts w:hint="eastAsia"/>
                <w:sz w:val="28"/>
                <w:szCs w:val="28"/>
              </w:rPr>
              <w:t>18652066599</w:t>
            </w:r>
          </w:p>
        </w:tc>
      </w:tr>
      <w:tr w:rsidR="00561446" w14:paraId="342F9F62" w14:textId="77777777">
        <w:tc>
          <w:tcPr>
            <w:tcW w:w="2093" w:type="dxa"/>
          </w:tcPr>
          <w:p w14:paraId="734882AE" w14:textId="77777777" w:rsidR="00561446" w:rsidRDefault="00561446">
            <w:pPr>
              <w:jc w:val="center"/>
              <w:rPr>
                <w:sz w:val="28"/>
                <w:szCs w:val="28"/>
              </w:rPr>
            </w:pPr>
            <w:r>
              <w:rPr>
                <w:rFonts w:hint="eastAsia"/>
                <w:sz w:val="28"/>
                <w:szCs w:val="28"/>
              </w:rPr>
              <w:t>任务年限</w:t>
            </w:r>
          </w:p>
        </w:tc>
        <w:tc>
          <w:tcPr>
            <w:tcW w:w="2910" w:type="dxa"/>
          </w:tcPr>
          <w:p w14:paraId="3FCA3849" w14:textId="77777777" w:rsidR="00561446" w:rsidRDefault="00561446">
            <w:pPr>
              <w:jc w:val="center"/>
              <w:rPr>
                <w:sz w:val="28"/>
                <w:szCs w:val="28"/>
              </w:rPr>
            </w:pPr>
            <w:r>
              <w:rPr>
                <w:rFonts w:hint="eastAsia"/>
                <w:sz w:val="28"/>
                <w:szCs w:val="28"/>
              </w:rPr>
              <w:t>1</w:t>
            </w:r>
            <w:r>
              <w:rPr>
                <w:rFonts w:hint="eastAsia"/>
                <w:sz w:val="28"/>
                <w:szCs w:val="28"/>
              </w:rPr>
              <w:t>年</w:t>
            </w:r>
          </w:p>
        </w:tc>
        <w:tc>
          <w:tcPr>
            <w:tcW w:w="2131" w:type="dxa"/>
            <w:gridSpan w:val="3"/>
          </w:tcPr>
          <w:p w14:paraId="4BDE11B9" w14:textId="77777777" w:rsidR="00561446" w:rsidRDefault="00561446">
            <w:pPr>
              <w:jc w:val="center"/>
              <w:rPr>
                <w:sz w:val="28"/>
                <w:szCs w:val="28"/>
              </w:rPr>
            </w:pPr>
            <w:r>
              <w:rPr>
                <w:rFonts w:hint="eastAsia"/>
                <w:sz w:val="28"/>
                <w:szCs w:val="28"/>
              </w:rPr>
              <w:t>申请经费</w:t>
            </w:r>
          </w:p>
        </w:tc>
        <w:tc>
          <w:tcPr>
            <w:tcW w:w="2897" w:type="dxa"/>
          </w:tcPr>
          <w:p w14:paraId="215AD1CE" w14:textId="77777777" w:rsidR="00561446" w:rsidRDefault="00561446">
            <w:pPr>
              <w:jc w:val="center"/>
              <w:rPr>
                <w:sz w:val="28"/>
                <w:szCs w:val="28"/>
              </w:rPr>
            </w:pPr>
            <w:r>
              <w:rPr>
                <w:sz w:val="28"/>
                <w:szCs w:val="28"/>
              </w:rPr>
              <w:t>5</w:t>
            </w:r>
            <w:r>
              <w:rPr>
                <w:rFonts w:hint="eastAsia"/>
                <w:sz w:val="28"/>
                <w:szCs w:val="28"/>
              </w:rPr>
              <w:t>万</w:t>
            </w:r>
          </w:p>
        </w:tc>
      </w:tr>
      <w:tr w:rsidR="00561446" w14:paraId="29174EF3" w14:textId="77777777">
        <w:tc>
          <w:tcPr>
            <w:tcW w:w="2093" w:type="dxa"/>
          </w:tcPr>
          <w:p w14:paraId="22023A63" w14:textId="77777777" w:rsidR="00561446" w:rsidRDefault="00561446">
            <w:pPr>
              <w:jc w:val="center"/>
              <w:rPr>
                <w:sz w:val="28"/>
                <w:szCs w:val="28"/>
              </w:rPr>
            </w:pPr>
            <w:r>
              <w:rPr>
                <w:rFonts w:hint="eastAsia"/>
                <w:sz w:val="28"/>
                <w:szCs w:val="28"/>
              </w:rPr>
              <w:t>参加单位</w:t>
            </w:r>
          </w:p>
        </w:tc>
        <w:tc>
          <w:tcPr>
            <w:tcW w:w="7938" w:type="dxa"/>
            <w:gridSpan w:val="5"/>
          </w:tcPr>
          <w:p w14:paraId="4A869BE4" w14:textId="77777777" w:rsidR="00561446" w:rsidRDefault="00561446">
            <w:pPr>
              <w:jc w:val="center"/>
              <w:rPr>
                <w:sz w:val="28"/>
                <w:szCs w:val="28"/>
              </w:rPr>
            </w:pPr>
          </w:p>
        </w:tc>
      </w:tr>
      <w:tr w:rsidR="00561446" w14:paraId="0728B952" w14:textId="77777777">
        <w:tc>
          <w:tcPr>
            <w:tcW w:w="2093" w:type="dxa"/>
          </w:tcPr>
          <w:p w14:paraId="7E3C80F0" w14:textId="77777777" w:rsidR="00561446" w:rsidRDefault="00561446">
            <w:pPr>
              <w:jc w:val="center"/>
              <w:rPr>
                <w:sz w:val="28"/>
                <w:szCs w:val="28"/>
              </w:rPr>
            </w:pPr>
            <w:r>
              <w:rPr>
                <w:rFonts w:hint="eastAsia"/>
                <w:sz w:val="28"/>
                <w:szCs w:val="28"/>
              </w:rPr>
              <w:t>具备的特点</w:t>
            </w:r>
          </w:p>
        </w:tc>
        <w:tc>
          <w:tcPr>
            <w:tcW w:w="7938" w:type="dxa"/>
            <w:gridSpan w:val="5"/>
          </w:tcPr>
          <w:p w14:paraId="722B6E05" w14:textId="77777777" w:rsidR="00561446" w:rsidRDefault="00561446">
            <w:pPr>
              <w:jc w:val="center"/>
              <w:rPr>
                <w:sz w:val="28"/>
                <w:szCs w:val="28"/>
                <w:u w:val="single"/>
              </w:rPr>
            </w:pPr>
            <w:r>
              <w:rPr>
                <w:rFonts w:hint="eastAsia"/>
                <w:sz w:val="28"/>
                <w:szCs w:val="28"/>
              </w:rPr>
              <w:t>□安全□节能□环保■自主创新□其他</w:t>
            </w:r>
          </w:p>
        </w:tc>
      </w:tr>
      <w:tr w:rsidR="00561446" w14:paraId="660A3486" w14:textId="77777777">
        <w:trPr>
          <w:trHeight w:val="840"/>
        </w:trPr>
        <w:tc>
          <w:tcPr>
            <w:tcW w:w="2093" w:type="dxa"/>
            <w:vAlign w:val="center"/>
          </w:tcPr>
          <w:p w14:paraId="405A29E0" w14:textId="77777777" w:rsidR="00561446" w:rsidRDefault="00561446">
            <w:pPr>
              <w:jc w:val="center"/>
              <w:rPr>
                <w:sz w:val="28"/>
                <w:szCs w:val="28"/>
              </w:rPr>
            </w:pPr>
            <w:r>
              <w:rPr>
                <w:rFonts w:hint="eastAsia"/>
                <w:sz w:val="28"/>
                <w:szCs w:val="28"/>
              </w:rPr>
              <w:t>目的、意义和必要性</w:t>
            </w:r>
          </w:p>
        </w:tc>
        <w:tc>
          <w:tcPr>
            <w:tcW w:w="7938" w:type="dxa"/>
            <w:gridSpan w:val="5"/>
          </w:tcPr>
          <w:p w14:paraId="5E053ADC" w14:textId="77777777" w:rsidR="00561446" w:rsidRDefault="00561446">
            <w:pPr>
              <w:spacing w:line="360" w:lineRule="auto"/>
              <w:rPr>
                <w:szCs w:val="21"/>
                <w:u w:val="single"/>
              </w:rPr>
            </w:pPr>
            <w:r>
              <w:rPr>
                <w:rFonts w:hint="eastAsia"/>
                <w:szCs w:val="21"/>
                <w:u w:val="single"/>
              </w:rPr>
              <w:t>1.</w:t>
            </w:r>
            <w:r>
              <w:rPr>
                <w:rFonts w:hint="eastAsia"/>
                <w:szCs w:val="21"/>
                <w:u w:val="single"/>
              </w:rPr>
              <w:t>指出该计量技术规范项目编制的目的、意义，描述涉及安全、节能、环保、自主创新等方面的特点和发挥的作用，解决行业、产业的问题和必要性、迫切性</w:t>
            </w:r>
          </w:p>
          <w:p w14:paraId="09AFE484" w14:textId="2B8BF527" w:rsidR="00561446" w:rsidRDefault="00EC0599" w:rsidP="00EC0599">
            <w:pPr>
              <w:spacing w:line="360" w:lineRule="auto"/>
              <w:ind w:firstLineChars="200" w:firstLine="420"/>
              <w:rPr>
                <w:szCs w:val="21"/>
              </w:rPr>
            </w:pPr>
            <w:r w:rsidRPr="00EC0599">
              <w:rPr>
                <w:rFonts w:hint="eastAsia"/>
                <w:szCs w:val="21"/>
              </w:rPr>
              <w:t>经</w:t>
            </w:r>
            <w:proofErr w:type="gramStart"/>
            <w:r w:rsidRPr="00EC0599">
              <w:rPr>
                <w:rFonts w:hint="eastAsia"/>
                <w:szCs w:val="21"/>
              </w:rPr>
              <w:t>控制室零相小</w:t>
            </w:r>
            <w:proofErr w:type="gramEnd"/>
            <w:r w:rsidRPr="00EC0599">
              <w:rPr>
                <w:rFonts w:hint="eastAsia"/>
                <w:szCs w:val="21"/>
              </w:rPr>
              <w:t>母线（</w:t>
            </w:r>
            <w:r w:rsidRPr="00EC0599">
              <w:rPr>
                <w:szCs w:val="21"/>
              </w:rPr>
              <w:t>N600</w:t>
            </w:r>
            <w:r w:rsidRPr="00EC0599">
              <w:rPr>
                <w:rFonts w:hint="eastAsia"/>
                <w:szCs w:val="21"/>
              </w:rPr>
              <w:t>）连通的几组电压互感器的二次回路必须在控制室一点接地</w:t>
            </w:r>
            <w:r w:rsidR="00406B36">
              <w:rPr>
                <w:rFonts w:hint="eastAsia"/>
                <w:szCs w:val="21"/>
              </w:rPr>
              <w:t>。</w:t>
            </w:r>
          </w:p>
          <w:p w14:paraId="58527AE3" w14:textId="12F91B41" w:rsidR="000E54E9" w:rsidRDefault="00B018CC">
            <w:pPr>
              <w:spacing w:line="360" w:lineRule="auto"/>
              <w:ind w:firstLineChars="200" w:firstLine="420"/>
              <w:rPr>
                <w:szCs w:val="21"/>
              </w:rPr>
            </w:pPr>
            <w:r>
              <w:rPr>
                <w:rFonts w:hint="eastAsia"/>
                <w:szCs w:val="21"/>
              </w:rPr>
              <w:t>由于</w:t>
            </w:r>
            <w:r>
              <w:rPr>
                <w:szCs w:val="21"/>
              </w:rPr>
              <w:t>PT</w:t>
            </w:r>
            <w:r>
              <w:rPr>
                <w:rFonts w:hint="eastAsia"/>
                <w:szCs w:val="21"/>
              </w:rPr>
              <w:t>二次回路中</w:t>
            </w:r>
            <w:r>
              <w:rPr>
                <w:rFonts w:hint="eastAsia"/>
                <w:szCs w:val="21"/>
              </w:rPr>
              <w:t>N</w:t>
            </w:r>
            <w:proofErr w:type="gramStart"/>
            <w:r>
              <w:rPr>
                <w:rFonts w:hint="eastAsia"/>
                <w:szCs w:val="21"/>
              </w:rPr>
              <w:t>线网络</w:t>
            </w:r>
            <w:proofErr w:type="gramEnd"/>
            <w:r>
              <w:rPr>
                <w:rFonts w:hint="eastAsia"/>
                <w:szCs w:val="21"/>
              </w:rPr>
              <w:t>互相联通，</w:t>
            </w:r>
            <w:r w:rsidR="00973415">
              <w:rPr>
                <w:rFonts w:hint="eastAsia"/>
                <w:szCs w:val="21"/>
              </w:rPr>
              <w:t>在正常运行时很难发现接地点是否是一点接地。而如果发生故障，又会出现保护继电器拒动或误动。</w:t>
            </w:r>
            <w:r w:rsidR="00BF027E">
              <w:rPr>
                <w:rFonts w:hint="eastAsia"/>
                <w:szCs w:val="21"/>
              </w:rPr>
              <w:t>因此需要</w:t>
            </w:r>
            <w:r w:rsidR="00995341">
              <w:rPr>
                <w:rFonts w:hint="eastAsia"/>
                <w:szCs w:val="21"/>
              </w:rPr>
              <w:t>多点接地故障查找仪</w:t>
            </w:r>
            <w:r w:rsidR="003A5A68">
              <w:rPr>
                <w:rFonts w:hint="eastAsia"/>
                <w:szCs w:val="21"/>
              </w:rPr>
              <w:t>进行故障排除</w:t>
            </w:r>
            <w:r w:rsidR="00BF10A8">
              <w:rPr>
                <w:rFonts w:hint="eastAsia"/>
                <w:szCs w:val="21"/>
              </w:rPr>
              <w:t>。</w:t>
            </w:r>
          </w:p>
          <w:p w14:paraId="69571A4A" w14:textId="250A3284" w:rsidR="00BF10A8" w:rsidRDefault="00995341">
            <w:pPr>
              <w:spacing w:line="360" w:lineRule="auto"/>
              <w:ind w:firstLineChars="200" w:firstLine="420"/>
              <w:rPr>
                <w:szCs w:val="21"/>
              </w:rPr>
            </w:pPr>
            <w:r>
              <w:rPr>
                <w:rFonts w:hint="eastAsia"/>
                <w:szCs w:val="21"/>
              </w:rPr>
              <w:t>多点接地故障查找仪</w:t>
            </w:r>
            <w:r w:rsidR="00BF10A8">
              <w:rPr>
                <w:rFonts w:hint="eastAsia"/>
                <w:szCs w:val="21"/>
              </w:rPr>
              <w:t>可以快速有效的确定</w:t>
            </w:r>
            <w:r w:rsidR="00BF10A8">
              <w:rPr>
                <w:rFonts w:hint="eastAsia"/>
                <w:szCs w:val="21"/>
              </w:rPr>
              <w:t>P</w:t>
            </w:r>
            <w:r w:rsidR="00BF10A8">
              <w:rPr>
                <w:szCs w:val="21"/>
              </w:rPr>
              <w:t>T</w:t>
            </w:r>
            <w:r w:rsidR="00BF10A8">
              <w:rPr>
                <w:rFonts w:hint="eastAsia"/>
                <w:szCs w:val="21"/>
              </w:rPr>
              <w:t>二次回路是否存在多个接地点。同时他也具有检测时不需要断电、检测不受距离限制等优点。</w:t>
            </w:r>
            <w:r w:rsidR="001C0163">
              <w:rPr>
                <w:rFonts w:hint="eastAsia"/>
                <w:szCs w:val="21"/>
              </w:rPr>
              <w:t>目前，</w:t>
            </w:r>
            <w:r>
              <w:rPr>
                <w:rFonts w:hint="eastAsia"/>
                <w:szCs w:val="21"/>
              </w:rPr>
              <w:t>多点接地故障查找仪</w:t>
            </w:r>
            <w:r w:rsidR="001C0163">
              <w:rPr>
                <w:rFonts w:hint="eastAsia"/>
                <w:szCs w:val="21"/>
              </w:rPr>
              <w:t>的校准并无可依据的国家或地方（部门）检定规程或者校准规范，生产厂家只能根据自己的经验和内部要求来判断合格与否，因此需要制订</w:t>
            </w:r>
            <w:r>
              <w:rPr>
                <w:rFonts w:hint="eastAsia"/>
                <w:szCs w:val="21"/>
              </w:rPr>
              <w:t>多点接地故障查找仪</w:t>
            </w:r>
            <w:r w:rsidR="001C0163">
              <w:rPr>
                <w:rFonts w:hint="eastAsia"/>
                <w:szCs w:val="21"/>
              </w:rPr>
              <w:t>的校准规范，</w:t>
            </w:r>
            <w:r w:rsidR="00BF10A8">
              <w:rPr>
                <w:rFonts w:hint="eastAsia"/>
                <w:szCs w:val="21"/>
              </w:rPr>
              <w:t>解决电力系统公共回路的两点接地和多点接地的疑难故障</w:t>
            </w:r>
            <w:r w:rsidR="001C0163">
              <w:rPr>
                <w:rFonts w:hint="eastAsia"/>
                <w:szCs w:val="21"/>
              </w:rPr>
              <w:t>，解决运行和检修人员的后顾之忧。</w:t>
            </w:r>
          </w:p>
          <w:p w14:paraId="6F41286F" w14:textId="77777777" w:rsidR="00561446" w:rsidRDefault="00561446">
            <w:pPr>
              <w:spacing w:line="360" w:lineRule="auto"/>
              <w:rPr>
                <w:szCs w:val="21"/>
                <w:u w:val="single"/>
              </w:rPr>
            </w:pPr>
            <w:r>
              <w:rPr>
                <w:rFonts w:hint="eastAsia"/>
                <w:szCs w:val="21"/>
                <w:u w:val="single"/>
              </w:rPr>
              <w:t>2.</w:t>
            </w:r>
            <w:r>
              <w:rPr>
                <w:rFonts w:hint="eastAsia"/>
                <w:szCs w:val="21"/>
                <w:u w:val="single"/>
              </w:rPr>
              <w:t>先进性和亮点、社会效益和推广应用前景</w:t>
            </w:r>
          </w:p>
          <w:p w14:paraId="31B91F97" w14:textId="53AAD4C7" w:rsidR="00561446" w:rsidRDefault="00561446">
            <w:pPr>
              <w:spacing w:line="360" w:lineRule="auto"/>
              <w:ind w:firstLineChars="200" w:firstLine="420"/>
              <w:rPr>
                <w:szCs w:val="21"/>
              </w:rPr>
            </w:pPr>
            <w:r>
              <w:rPr>
                <w:rFonts w:hint="eastAsia"/>
                <w:szCs w:val="21"/>
              </w:rPr>
              <w:t>在多年对</w:t>
            </w:r>
            <w:r w:rsidR="00995341">
              <w:rPr>
                <w:rFonts w:hint="eastAsia"/>
                <w:szCs w:val="21"/>
              </w:rPr>
              <w:t>多点接地故障查找仪</w:t>
            </w:r>
            <w:r>
              <w:rPr>
                <w:rFonts w:hint="eastAsia"/>
                <w:szCs w:val="21"/>
              </w:rPr>
              <w:t>进行测试的基础上，首次提出</w:t>
            </w:r>
            <w:r w:rsidR="00995341">
              <w:rPr>
                <w:rFonts w:hint="eastAsia"/>
                <w:szCs w:val="21"/>
              </w:rPr>
              <w:t>多点接地故障查找仪</w:t>
            </w:r>
            <w:r>
              <w:rPr>
                <w:rFonts w:hint="eastAsia"/>
                <w:szCs w:val="21"/>
              </w:rPr>
              <w:t>的校准方法，以满足对该设备的校准要求，可为各计量机构与计量校准人员提供参考，保障此类设备的准确可靠，应用前景广泛，具有一定的经济效益和社会效益。</w:t>
            </w:r>
          </w:p>
          <w:p w14:paraId="25FDA1AC" w14:textId="77777777" w:rsidR="00561446" w:rsidRDefault="00561446">
            <w:pPr>
              <w:jc w:val="left"/>
              <w:rPr>
                <w:szCs w:val="21"/>
                <w:u w:val="single"/>
              </w:rPr>
            </w:pPr>
            <w:r>
              <w:rPr>
                <w:rFonts w:hint="eastAsia"/>
                <w:szCs w:val="21"/>
                <w:u w:val="single"/>
              </w:rPr>
              <w:lastRenderedPageBreak/>
              <w:t>3.</w:t>
            </w:r>
            <w:r>
              <w:rPr>
                <w:rFonts w:hint="eastAsia"/>
                <w:szCs w:val="21"/>
                <w:u w:val="single"/>
              </w:rPr>
              <w:t>查新结果（国家、本行业或其他行业是否有相关技术规范）</w:t>
            </w:r>
          </w:p>
          <w:p w14:paraId="0E3017B5" w14:textId="4EE0AA6E" w:rsidR="00561446" w:rsidRDefault="00561446">
            <w:pPr>
              <w:spacing w:line="360" w:lineRule="auto"/>
              <w:ind w:firstLineChars="200" w:firstLine="420"/>
              <w:rPr>
                <w:szCs w:val="21"/>
              </w:rPr>
            </w:pPr>
            <w:r>
              <w:rPr>
                <w:rFonts w:hint="eastAsia"/>
                <w:szCs w:val="21"/>
              </w:rPr>
              <w:t>目前国家、军工、行业与地方均无</w:t>
            </w:r>
            <w:r w:rsidR="00995341">
              <w:rPr>
                <w:rFonts w:hint="eastAsia"/>
                <w:szCs w:val="21"/>
              </w:rPr>
              <w:t>多点接地故障查找仪</w:t>
            </w:r>
            <w:r>
              <w:rPr>
                <w:rFonts w:hint="eastAsia"/>
                <w:szCs w:val="21"/>
              </w:rPr>
              <w:t>的检定规程或校准规范。</w:t>
            </w:r>
          </w:p>
        </w:tc>
      </w:tr>
    </w:tbl>
    <w:p w14:paraId="308DD43E" w14:textId="77777777" w:rsidR="00561446" w:rsidRDefault="00561446">
      <w:pPr>
        <w:jc w:val="center"/>
        <w:rPr>
          <w:b/>
          <w:sz w:val="28"/>
          <w:szCs w:val="28"/>
        </w:rPr>
      </w:pPr>
      <w:r>
        <w:rPr>
          <w:rFonts w:hint="eastAsia"/>
          <w:b/>
          <w:sz w:val="28"/>
          <w:szCs w:val="28"/>
        </w:rPr>
        <w:lastRenderedPageBreak/>
        <w:t>电子行业计量技术规范项目建议书</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955"/>
        <w:gridCol w:w="892"/>
        <w:gridCol w:w="1779"/>
        <w:gridCol w:w="1069"/>
        <w:gridCol w:w="1734"/>
      </w:tblGrid>
      <w:tr w:rsidR="00561446" w14:paraId="3D506726" w14:textId="77777777">
        <w:trPr>
          <w:trHeight w:val="3728"/>
        </w:trPr>
        <w:tc>
          <w:tcPr>
            <w:tcW w:w="1836" w:type="dxa"/>
            <w:vAlign w:val="center"/>
          </w:tcPr>
          <w:p w14:paraId="4C142703" w14:textId="77777777" w:rsidR="00561446" w:rsidRDefault="00561446">
            <w:pPr>
              <w:jc w:val="center"/>
              <w:rPr>
                <w:sz w:val="28"/>
                <w:szCs w:val="28"/>
              </w:rPr>
            </w:pPr>
            <w:r>
              <w:rPr>
                <w:rFonts w:hint="eastAsia"/>
                <w:sz w:val="28"/>
                <w:szCs w:val="28"/>
              </w:rPr>
              <w:t>范围和主要计量特性</w:t>
            </w:r>
          </w:p>
        </w:tc>
        <w:tc>
          <w:tcPr>
            <w:tcW w:w="7429" w:type="dxa"/>
            <w:gridSpan w:val="5"/>
          </w:tcPr>
          <w:p w14:paraId="3C298BC9" w14:textId="0048F158" w:rsidR="00561446" w:rsidRDefault="00561446">
            <w:pPr>
              <w:spacing w:line="360" w:lineRule="auto"/>
              <w:rPr>
                <w:szCs w:val="21"/>
                <w:u w:val="single"/>
              </w:rPr>
            </w:pPr>
            <w:r>
              <w:rPr>
                <w:rFonts w:hint="eastAsia"/>
                <w:szCs w:val="21"/>
                <w:u w:val="single"/>
              </w:rPr>
              <w:t>1.</w:t>
            </w:r>
            <w:r>
              <w:rPr>
                <w:rFonts w:hint="eastAsia"/>
                <w:szCs w:val="21"/>
                <w:u w:val="single"/>
              </w:rPr>
              <w:t>计量技术规范的适用范围；</w:t>
            </w:r>
          </w:p>
          <w:p w14:paraId="20E474DD" w14:textId="5ACF4AD6" w:rsidR="00561446" w:rsidRDefault="00561446">
            <w:pPr>
              <w:spacing w:line="360" w:lineRule="auto"/>
              <w:ind w:firstLineChars="200" w:firstLine="420"/>
              <w:rPr>
                <w:szCs w:val="21"/>
              </w:rPr>
            </w:pPr>
            <w:r>
              <w:rPr>
                <w:rFonts w:hint="eastAsia"/>
                <w:szCs w:val="21"/>
              </w:rPr>
              <w:t>本校准方法适用于</w:t>
            </w:r>
            <w:r w:rsidR="00995341">
              <w:rPr>
                <w:rFonts w:hint="eastAsia"/>
                <w:szCs w:val="21"/>
              </w:rPr>
              <w:t>无需直流系统供电的多点接地故障查找仪</w:t>
            </w:r>
            <w:r w:rsidR="00EC0599">
              <w:rPr>
                <w:rFonts w:hint="eastAsia"/>
                <w:szCs w:val="21"/>
              </w:rPr>
              <w:t>、</w:t>
            </w:r>
            <w:r w:rsidR="00995341">
              <w:rPr>
                <w:rFonts w:hint="eastAsia"/>
                <w:szCs w:val="21"/>
              </w:rPr>
              <w:t>二次回路接地故障分析仪</w:t>
            </w:r>
            <w:r w:rsidR="003715A8">
              <w:rPr>
                <w:rFonts w:hint="eastAsia"/>
                <w:szCs w:val="21"/>
              </w:rPr>
              <w:t>及一点接地查找仪</w:t>
            </w:r>
            <w:r>
              <w:rPr>
                <w:rFonts w:hint="eastAsia"/>
                <w:szCs w:val="21"/>
              </w:rPr>
              <w:t>的校准，其他具有相同原理和测试功能的</w:t>
            </w:r>
            <w:r w:rsidR="003715A8">
              <w:rPr>
                <w:rFonts w:hint="eastAsia"/>
                <w:szCs w:val="21"/>
              </w:rPr>
              <w:t>接地故障查找仪</w:t>
            </w:r>
            <w:r>
              <w:rPr>
                <w:rFonts w:hint="eastAsia"/>
                <w:szCs w:val="21"/>
              </w:rPr>
              <w:t>可参照本校准方法进行校准。</w:t>
            </w:r>
          </w:p>
          <w:p w14:paraId="776409C4" w14:textId="77777777" w:rsidR="00561446" w:rsidRDefault="00561446">
            <w:pPr>
              <w:spacing w:line="360" w:lineRule="auto"/>
              <w:rPr>
                <w:szCs w:val="21"/>
                <w:u w:val="single"/>
              </w:rPr>
            </w:pPr>
            <w:r>
              <w:rPr>
                <w:rFonts w:hint="eastAsia"/>
                <w:szCs w:val="21"/>
                <w:u w:val="single"/>
              </w:rPr>
              <w:t>2</w:t>
            </w:r>
            <w:r>
              <w:rPr>
                <w:rFonts w:hint="eastAsia"/>
                <w:szCs w:val="21"/>
                <w:u w:val="single"/>
              </w:rPr>
              <w:t>以典型仪器或试验设备等（注明仪器型号）为依据，提出计量特性的技术指标，包括其名称、测量范围和最大允许误差</w:t>
            </w:r>
          </w:p>
          <w:p w14:paraId="0E9BAA29" w14:textId="1424C4BB" w:rsidR="00590233" w:rsidRDefault="00590233" w:rsidP="00590233">
            <w:pPr>
              <w:spacing w:line="360" w:lineRule="auto"/>
              <w:rPr>
                <w:szCs w:val="21"/>
              </w:rPr>
            </w:pPr>
            <w:r>
              <w:rPr>
                <w:szCs w:val="21"/>
              </w:rPr>
              <w:t xml:space="preserve">2.1 </w:t>
            </w:r>
            <w:r>
              <w:rPr>
                <w:rFonts w:hint="eastAsia"/>
                <w:szCs w:val="21"/>
              </w:rPr>
              <w:t>典型仪器：</w:t>
            </w:r>
          </w:p>
          <w:p w14:paraId="619BEBD6" w14:textId="71A2E5DB" w:rsidR="00590233" w:rsidRDefault="00590233" w:rsidP="00590233">
            <w:pPr>
              <w:spacing w:line="360" w:lineRule="auto"/>
              <w:rPr>
                <w:szCs w:val="21"/>
              </w:rPr>
            </w:pPr>
            <w:r>
              <w:rPr>
                <w:rFonts w:hint="eastAsia"/>
                <w:szCs w:val="21"/>
              </w:rPr>
              <w:t xml:space="preserve"> </w:t>
            </w:r>
            <w:r>
              <w:rPr>
                <w:szCs w:val="21"/>
              </w:rPr>
              <w:t xml:space="preserve">   2.1.1</w:t>
            </w:r>
            <w:r>
              <w:rPr>
                <w:rFonts w:hint="eastAsia"/>
                <w:szCs w:val="21"/>
              </w:rPr>
              <w:t>型号：</w:t>
            </w:r>
            <w:r>
              <w:rPr>
                <w:rFonts w:hint="eastAsia"/>
                <w:szCs w:val="21"/>
              </w:rPr>
              <w:t>P</w:t>
            </w:r>
            <w:r>
              <w:rPr>
                <w:szCs w:val="21"/>
              </w:rPr>
              <w:t>TN600</w:t>
            </w:r>
          </w:p>
          <w:p w14:paraId="53D788FB" w14:textId="0E3E53A7" w:rsidR="00561446" w:rsidRDefault="00590233">
            <w:pPr>
              <w:spacing w:line="360" w:lineRule="auto"/>
              <w:ind w:firstLineChars="200" w:firstLine="420"/>
              <w:rPr>
                <w:szCs w:val="21"/>
              </w:rPr>
            </w:pPr>
            <w:r>
              <w:rPr>
                <w:rFonts w:hint="eastAsia"/>
                <w:szCs w:val="21"/>
              </w:rPr>
              <w:t>厂家：</w:t>
            </w:r>
            <w:proofErr w:type="gramStart"/>
            <w:r w:rsidR="005B46F4">
              <w:rPr>
                <w:rFonts w:hint="eastAsia"/>
                <w:szCs w:val="21"/>
              </w:rPr>
              <w:t>广州忠创电子</w:t>
            </w:r>
            <w:proofErr w:type="gramEnd"/>
          </w:p>
          <w:p w14:paraId="2B5283D6" w14:textId="2E26CEAB" w:rsidR="00590233" w:rsidRDefault="00590233" w:rsidP="00590233">
            <w:pPr>
              <w:spacing w:line="360" w:lineRule="auto"/>
              <w:ind w:firstLineChars="200" w:firstLine="420"/>
              <w:rPr>
                <w:szCs w:val="21"/>
              </w:rPr>
            </w:pPr>
            <w:r>
              <w:rPr>
                <w:rFonts w:hint="eastAsia"/>
                <w:szCs w:val="21"/>
              </w:rPr>
              <w:t>技术指标</w:t>
            </w:r>
          </w:p>
          <w:p w14:paraId="0EAEEADD" w14:textId="51C375AD" w:rsidR="00561446" w:rsidRDefault="003715A8" w:rsidP="00590233">
            <w:pPr>
              <w:spacing w:line="360" w:lineRule="auto"/>
              <w:ind w:firstLineChars="400" w:firstLine="840"/>
              <w:rPr>
                <w:szCs w:val="21"/>
              </w:rPr>
            </w:pPr>
            <w:r>
              <w:rPr>
                <w:rFonts w:hint="eastAsia"/>
                <w:szCs w:val="21"/>
              </w:rPr>
              <w:t>信号发生器</w:t>
            </w:r>
            <w:r w:rsidR="00561446">
              <w:rPr>
                <w:rFonts w:hint="eastAsia"/>
                <w:szCs w:val="21"/>
              </w:rPr>
              <w:t>：</w:t>
            </w:r>
          </w:p>
          <w:p w14:paraId="6774E66A" w14:textId="77777777" w:rsidR="00561446" w:rsidRDefault="00561446" w:rsidP="00590233">
            <w:pPr>
              <w:spacing w:line="360" w:lineRule="auto"/>
              <w:ind w:firstLineChars="600" w:firstLine="1260"/>
              <w:rPr>
                <w:rFonts w:ascii="宋体"/>
                <w:szCs w:val="21"/>
              </w:rPr>
            </w:pPr>
            <w:r>
              <w:rPr>
                <w:rFonts w:ascii="宋体" w:hint="eastAsia"/>
                <w:szCs w:val="21"/>
              </w:rPr>
              <w:t>技术指标：</w:t>
            </w:r>
          </w:p>
          <w:p w14:paraId="0AB87150" w14:textId="08697A3B" w:rsidR="00561446" w:rsidRDefault="00561446" w:rsidP="00590233">
            <w:pPr>
              <w:spacing w:line="360" w:lineRule="auto"/>
              <w:ind w:firstLineChars="800" w:firstLine="1680"/>
              <w:rPr>
                <w:rFonts w:ascii="宋体"/>
                <w:szCs w:val="21"/>
              </w:rPr>
            </w:pPr>
            <w:r>
              <w:rPr>
                <w:rFonts w:ascii="宋体" w:hint="eastAsia"/>
                <w:szCs w:val="21"/>
              </w:rPr>
              <w:t>直流</w:t>
            </w:r>
            <w:r w:rsidR="005B46F4">
              <w:rPr>
                <w:rFonts w:ascii="宋体" w:hint="eastAsia"/>
                <w:szCs w:val="21"/>
              </w:rPr>
              <w:t>电流</w:t>
            </w:r>
            <w:r>
              <w:rPr>
                <w:rFonts w:ascii="宋体" w:hint="eastAsia"/>
                <w:szCs w:val="21"/>
              </w:rPr>
              <w:t>输出：</w:t>
            </w:r>
            <w:r w:rsidR="005B46F4">
              <w:rPr>
                <w:rFonts w:ascii="宋体" w:hint="eastAsia"/>
                <w:szCs w:val="21"/>
              </w:rPr>
              <w:t>1</w:t>
            </w:r>
            <w:r w:rsidR="005B46F4">
              <w:rPr>
                <w:rFonts w:ascii="宋体"/>
                <w:szCs w:val="21"/>
              </w:rPr>
              <w:t xml:space="preserve">0 </w:t>
            </w:r>
            <w:r w:rsidR="005B46F4">
              <w:rPr>
                <w:rFonts w:ascii="宋体" w:hint="eastAsia"/>
                <w:szCs w:val="21"/>
              </w:rPr>
              <w:t>m</w:t>
            </w:r>
            <w:r w:rsidR="005B46F4">
              <w:rPr>
                <w:rFonts w:ascii="宋体"/>
                <w:szCs w:val="21"/>
              </w:rPr>
              <w:t>A</w:t>
            </w:r>
            <w:r w:rsidR="005B46F4">
              <w:rPr>
                <w:rFonts w:ascii="宋体" w:hint="eastAsia"/>
                <w:szCs w:val="21"/>
              </w:rPr>
              <w:t>、1</w:t>
            </w:r>
            <w:r w:rsidR="005B46F4">
              <w:rPr>
                <w:rFonts w:ascii="宋体"/>
                <w:szCs w:val="21"/>
              </w:rPr>
              <w:t xml:space="preserve">00 </w:t>
            </w:r>
            <w:r w:rsidR="005B46F4">
              <w:rPr>
                <w:rFonts w:ascii="宋体" w:hint="eastAsia"/>
                <w:szCs w:val="21"/>
              </w:rPr>
              <w:t>m</w:t>
            </w:r>
            <w:r w:rsidR="005B46F4">
              <w:rPr>
                <w:rFonts w:ascii="宋体"/>
                <w:szCs w:val="21"/>
              </w:rPr>
              <w:t>A</w:t>
            </w:r>
          </w:p>
          <w:p w14:paraId="22905F7A" w14:textId="68C4A22F" w:rsidR="005B46F4" w:rsidRDefault="005B46F4" w:rsidP="00590233">
            <w:pPr>
              <w:spacing w:line="360" w:lineRule="auto"/>
              <w:ind w:firstLineChars="800" w:firstLine="1680"/>
              <w:rPr>
                <w:rFonts w:ascii="宋体"/>
                <w:szCs w:val="21"/>
              </w:rPr>
            </w:pPr>
            <w:r>
              <w:rPr>
                <w:rFonts w:ascii="宋体" w:hint="eastAsia"/>
                <w:szCs w:val="21"/>
              </w:rPr>
              <w:t>直流电压输出：≤</w:t>
            </w:r>
            <w:r>
              <w:rPr>
                <w:rFonts w:ascii="宋体"/>
                <w:szCs w:val="21"/>
              </w:rPr>
              <w:t>1 V</w:t>
            </w:r>
          </w:p>
          <w:p w14:paraId="03D8B8E7" w14:textId="1432EA2B" w:rsidR="00561446" w:rsidRDefault="00561446" w:rsidP="00590233">
            <w:pPr>
              <w:spacing w:line="360" w:lineRule="auto"/>
              <w:ind w:firstLineChars="800" w:firstLine="1680"/>
              <w:rPr>
                <w:rFonts w:ascii="宋体"/>
                <w:szCs w:val="21"/>
              </w:rPr>
            </w:pPr>
            <w:r>
              <w:rPr>
                <w:rFonts w:ascii="宋体" w:hint="eastAsia"/>
                <w:szCs w:val="21"/>
              </w:rPr>
              <w:t>最大允许误差：±</w:t>
            </w:r>
            <w:r w:rsidR="000B4194">
              <w:rPr>
                <w:rFonts w:ascii="宋体"/>
                <w:szCs w:val="21"/>
              </w:rPr>
              <w:t>1%</w:t>
            </w:r>
          </w:p>
          <w:p w14:paraId="2C3A20C7" w14:textId="0ED81110" w:rsidR="00561446" w:rsidRDefault="000B4194" w:rsidP="00590233">
            <w:pPr>
              <w:spacing w:line="360" w:lineRule="auto"/>
              <w:ind w:firstLineChars="400" w:firstLine="840"/>
              <w:rPr>
                <w:szCs w:val="21"/>
              </w:rPr>
            </w:pPr>
            <w:r>
              <w:rPr>
                <w:rFonts w:hint="eastAsia"/>
                <w:szCs w:val="21"/>
              </w:rPr>
              <w:t>检测器</w:t>
            </w:r>
            <w:r w:rsidR="00561446">
              <w:rPr>
                <w:rFonts w:hint="eastAsia"/>
                <w:szCs w:val="21"/>
              </w:rPr>
              <w:t>：</w:t>
            </w:r>
          </w:p>
          <w:p w14:paraId="4D08483C" w14:textId="77777777" w:rsidR="00561446" w:rsidRDefault="00333EBD" w:rsidP="00590233">
            <w:pPr>
              <w:spacing w:line="360" w:lineRule="auto"/>
              <w:ind w:firstLineChars="600" w:firstLine="1260"/>
              <w:rPr>
                <w:szCs w:val="21"/>
              </w:rPr>
            </w:pPr>
            <w:r>
              <w:rPr>
                <w:rFonts w:hint="eastAsia"/>
                <w:szCs w:val="21"/>
              </w:rPr>
              <w:t>技术指标</w:t>
            </w:r>
            <w:r w:rsidR="00561446">
              <w:rPr>
                <w:rFonts w:hint="eastAsia"/>
                <w:szCs w:val="21"/>
              </w:rPr>
              <w:t>：</w:t>
            </w:r>
          </w:p>
          <w:p w14:paraId="51C80CBF" w14:textId="695E2EA2" w:rsidR="00561446" w:rsidRDefault="00561446" w:rsidP="00590233">
            <w:pPr>
              <w:spacing w:line="360" w:lineRule="auto"/>
              <w:ind w:firstLineChars="800" w:firstLine="1680"/>
              <w:rPr>
                <w:rFonts w:ascii="宋体"/>
                <w:szCs w:val="21"/>
              </w:rPr>
            </w:pPr>
            <w:r>
              <w:rPr>
                <w:rFonts w:ascii="宋体" w:hint="eastAsia"/>
                <w:szCs w:val="21"/>
              </w:rPr>
              <w:t>直流电流</w:t>
            </w:r>
            <w:r w:rsidR="000B4194">
              <w:rPr>
                <w:rFonts w:ascii="宋体" w:hint="eastAsia"/>
                <w:szCs w:val="21"/>
              </w:rPr>
              <w:t>测量</w:t>
            </w:r>
            <w:r>
              <w:rPr>
                <w:rFonts w:ascii="宋体" w:hint="eastAsia"/>
                <w:szCs w:val="21"/>
              </w:rPr>
              <w:t>：</w:t>
            </w:r>
            <w:r w:rsidR="000B4194">
              <w:rPr>
                <w:rFonts w:ascii="宋体" w:hint="eastAsia"/>
                <w:szCs w:val="21"/>
              </w:rPr>
              <w:t>±（0</w:t>
            </w:r>
            <w:r w:rsidR="000B4194">
              <w:rPr>
                <w:rFonts w:ascii="宋体"/>
                <w:szCs w:val="21"/>
              </w:rPr>
              <w:t>.001</w:t>
            </w:r>
            <w:r w:rsidR="000B4194">
              <w:rPr>
                <w:rFonts w:ascii="宋体" w:hint="eastAsia"/>
                <w:szCs w:val="21"/>
              </w:rPr>
              <w:t>～5）A</w:t>
            </w:r>
          </w:p>
          <w:p w14:paraId="029DEB42" w14:textId="25BF6B85" w:rsidR="00561446" w:rsidRDefault="00561446" w:rsidP="00590233">
            <w:pPr>
              <w:spacing w:line="360" w:lineRule="auto"/>
              <w:ind w:firstLineChars="800" w:firstLine="1680"/>
              <w:rPr>
                <w:rFonts w:ascii="宋体"/>
                <w:szCs w:val="21"/>
              </w:rPr>
            </w:pPr>
            <w:r>
              <w:rPr>
                <w:rFonts w:ascii="宋体" w:hint="eastAsia"/>
                <w:szCs w:val="21"/>
              </w:rPr>
              <w:t>最大允许误差：±</w:t>
            </w:r>
            <w:r w:rsidR="000B4194">
              <w:rPr>
                <w:rFonts w:ascii="宋体"/>
                <w:szCs w:val="21"/>
              </w:rPr>
              <w:t>1</w:t>
            </w:r>
            <w:r>
              <w:rPr>
                <w:rFonts w:ascii="宋体" w:hint="eastAsia"/>
                <w:szCs w:val="21"/>
              </w:rPr>
              <w:t>%</w:t>
            </w:r>
            <w:r w:rsidR="00EC0599">
              <w:rPr>
                <w:rFonts w:ascii="宋体"/>
                <w:szCs w:val="21"/>
              </w:rPr>
              <w:t>FS</w:t>
            </w:r>
          </w:p>
          <w:p w14:paraId="4958F09D" w14:textId="1AB9A77F" w:rsidR="00590233" w:rsidRDefault="00590233" w:rsidP="00590233">
            <w:pPr>
              <w:spacing w:line="360" w:lineRule="auto"/>
              <w:rPr>
                <w:szCs w:val="21"/>
              </w:rPr>
            </w:pPr>
            <w:r>
              <w:rPr>
                <w:szCs w:val="21"/>
              </w:rPr>
              <w:t>2.1.2</w:t>
            </w:r>
            <w:r>
              <w:rPr>
                <w:rFonts w:hint="eastAsia"/>
                <w:szCs w:val="21"/>
              </w:rPr>
              <w:t>型号：</w:t>
            </w:r>
            <w:r w:rsidRPr="00590233">
              <w:rPr>
                <w:rFonts w:hint="eastAsia"/>
                <w:szCs w:val="21"/>
              </w:rPr>
              <w:t>HKZJ-PT</w:t>
            </w:r>
          </w:p>
          <w:p w14:paraId="7413A45A" w14:textId="1336C0E4" w:rsidR="00590233" w:rsidRDefault="00590233" w:rsidP="00590233">
            <w:pPr>
              <w:spacing w:line="360" w:lineRule="auto"/>
              <w:ind w:firstLineChars="200" w:firstLine="420"/>
              <w:rPr>
                <w:szCs w:val="21"/>
              </w:rPr>
            </w:pPr>
            <w:r>
              <w:rPr>
                <w:rFonts w:hint="eastAsia"/>
                <w:szCs w:val="21"/>
              </w:rPr>
              <w:t>厂家：武汉</w:t>
            </w:r>
            <w:proofErr w:type="gramStart"/>
            <w:r>
              <w:rPr>
                <w:rFonts w:hint="eastAsia"/>
                <w:szCs w:val="21"/>
              </w:rPr>
              <w:t>华电科仪</w:t>
            </w:r>
            <w:proofErr w:type="gramEnd"/>
            <w:r>
              <w:rPr>
                <w:rFonts w:hint="eastAsia"/>
                <w:szCs w:val="21"/>
              </w:rPr>
              <w:t>电气有限公司</w:t>
            </w:r>
          </w:p>
          <w:p w14:paraId="3095116C" w14:textId="77777777" w:rsidR="00590233" w:rsidRDefault="00590233" w:rsidP="00590233">
            <w:pPr>
              <w:spacing w:line="360" w:lineRule="auto"/>
              <w:ind w:firstLineChars="200" w:firstLine="420"/>
              <w:rPr>
                <w:szCs w:val="21"/>
              </w:rPr>
            </w:pPr>
            <w:r>
              <w:rPr>
                <w:rFonts w:hint="eastAsia"/>
                <w:szCs w:val="21"/>
              </w:rPr>
              <w:t>技术指标</w:t>
            </w:r>
          </w:p>
          <w:p w14:paraId="61CA3878" w14:textId="1EC458B8" w:rsidR="00590233" w:rsidRDefault="00590233" w:rsidP="00590233">
            <w:pPr>
              <w:spacing w:line="360" w:lineRule="auto"/>
              <w:ind w:firstLineChars="400" w:firstLine="840"/>
              <w:rPr>
                <w:szCs w:val="21"/>
              </w:rPr>
            </w:pPr>
            <w:r>
              <w:rPr>
                <w:rFonts w:hint="eastAsia"/>
                <w:szCs w:val="21"/>
              </w:rPr>
              <w:t>分析仪：</w:t>
            </w:r>
          </w:p>
          <w:p w14:paraId="25E54470" w14:textId="77777777" w:rsidR="00590233" w:rsidRDefault="00590233" w:rsidP="00590233">
            <w:pPr>
              <w:spacing w:line="360" w:lineRule="auto"/>
              <w:ind w:firstLineChars="600" w:firstLine="1260"/>
              <w:rPr>
                <w:rFonts w:ascii="宋体"/>
                <w:szCs w:val="21"/>
              </w:rPr>
            </w:pPr>
            <w:r>
              <w:rPr>
                <w:rFonts w:ascii="宋体" w:hint="eastAsia"/>
                <w:szCs w:val="21"/>
              </w:rPr>
              <w:t>技术指标：</w:t>
            </w:r>
          </w:p>
          <w:p w14:paraId="677F454A" w14:textId="57ABB169" w:rsidR="00590233" w:rsidRDefault="00590233" w:rsidP="00590233">
            <w:pPr>
              <w:spacing w:line="360" w:lineRule="auto"/>
              <w:ind w:firstLineChars="800" w:firstLine="1680"/>
              <w:rPr>
                <w:rFonts w:ascii="宋体"/>
                <w:szCs w:val="21"/>
              </w:rPr>
            </w:pPr>
            <w:r>
              <w:rPr>
                <w:rFonts w:ascii="宋体" w:hint="eastAsia"/>
                <w:szCs w:val="21"/>
              </w:rPr>
              <w:t>直流电流输出：</w:t>
            </w:r>
            <w:r>
              <w:rPr>
                <w:rFonts w:ascii="宋体"/>
                <w:szCs w:val="21"/>
              </w:rPr>
              <w:t>0</w:t>
            </w:r>
            <w:r>
              <w:rPr>
                <w:rFonts w:ascii="宋体" w:hint="eastAsia"/>
                <w:szCs w:val="21"/>
              </w:rPr>
              <w:t>～1</w:t>
            </w:r>
            <w:r>
              <w:rPr>
                <w:rFonts w:ascii="宋体"/>
                <w:szCs w:val="21"/>
              </w:rPr>
              <w:t xml:space="preserve">50 </w:t>
            </w:r>
            <w:r>
              <w:rPr>
                <w:rFonts w:ascii="宋体" w:hint="eastAsia"/>
                <w:szCs w:val="21"/>
              </w:rPr>
              <w:t>m</w:t>
            </w:r>
            <w:r>
              <w:rPr>
                <w:rFonts w:ascii="宋体"/>
                <w:szCs w:val="21"/>
              </w:rPr>
              <w:t>A</w:t>
            </w:r>
          </w:p>
          <w:p w14:paraId="3A270505" w14:textId="1CB0A9D2" w:rsidR="00590233" w:rsidRDefault="00590233" w:rsidP="00590233">
            <w:pPr>
              <w:spacing w:line="360" w:lineRule="auto"/>
              <w:ind w:firstLineChars="800" w:firstLine="1680"/>
              <w:rPr>
                <w:rFonts w:ascii="宋体"/>
                <w:szCs w:val="21"/>
              </w:rPr>
            </w:pPr>
            <w:r>
              <w:rPr>
                <w:rFonts w:ascii="宋体" w:hint="eastAsia"/>
                <w:szCs w:val="21"/>
              </w:rPr>
              <w:t>最大允许误差：±</w:t>
            </w:r>
            <w:r>
              <w:rPr>
                <w:rFonts w:ascii="宋体"/>
                <w:szCs w:val="21"/>
              </w:rPr>
              <w:t>1%</w:t>
            </w:r>
            <w:r w:rsidR="00EC0599">
              <w:rPr>
                <w:rFonts w:ascii="宋体"/>
                <w:szCs w:val="21"/>
              </w:rPr>
              <w:t>FS</w:t>
            </w:r>
          </w:p>
          <w:p w14:paraId="05F8559B" w14:textId="5911A9DE" w:rsidR="00590233" w:rsidRDefault="00F141A5" w:rsidP="00590233">
            <w:pPr>
              <w:spacing w:line="360" w:lineRule="auto"/>
              <w:ind w:firstLineChars="400" w:firstLine="840"/>
              <w:rPr>
                <w:szCs w:val="21"/>
              </w:rPr>
            </w:pPr>
            <w:r>
              <w:rPr>
                <w:rFonts w:hint="eastAsia"/>
                <w:szCs w:val="21"/>
              </w:rPr>
              <w:lastRenderedPageBreak/>
              <w:t>探测仪</w:t>
            </w:r>
            <w:r w:rsidR="00590233">
              <w:rPr>
                <w:rFonts w:hint="eastAsia"/>
                <w:szCs w:val="21"/>
              </w:rPr>
              <w:t>：</w:t>
            </w:r>
          </w:p>
          <w:p w14:paraId="22F8C50C" w14:textId="77777777" w:rsidR="00590233" w:rsidRDefault="00590233" w:rsidP="00590233">
            <w:pPr>
              <w:spacing w:line="360" w:lineRule="auto"/>
              <w:ind w:firstLineChars="600" w:firstLine="1260"/>
              <w:rPr>
                <w:szCs w:val="21"/>
              </w:rPr>
            </w:pPr>
            <w:r>
              <w:rPr>
                <w:rFonts w:hint="eastAsia"/>
                <w:szCs w:val="21"/>
              </w:rPr>
              <w:t>技术指标：</w:t>
            </w:r>
          </w:p>
          <w:p w14:paraId="3CAC1781" w14:textId="6D8B97D1" w:rsidR="00590233" w:rsidRDefault="00590233" w:rsidP="00590233">
            <w:pPr>
              <w:spacing w:line="360" w:lineRule="auto"/>
              <w:ind w:firstLineChars="800" w:firstLine="1680"/>
              <w:rPr>
                <w:rFonts w:ascii="宋体"/>
                <w:szCs w:val="21"/>
              </w:rPr>
            </w:pPr>
            <w:r>
              <w:rPr>
                <w:rFonts w:ascii="宋体" w:hint="eastAsia"/>
                <w:szCs w:val="21"/>
              </w:rPr>
              <w:t>直流电流测量：</w:t>
            </w:r>
            <w:r w:rsidR="00F141A5">
              <w:rPr>
                <w:rFonts w:ascii="宋体"/>
                <w:szCs w:val="21"/>
              </w:rPr>
              <w:t>0</w:t>
            </w:r>
            <w:r w:rsidR="00F141A5">
              <w:rPr>
                <w:rFonts w:ascii="宋体" w:hint="eastAsia"/>
                <w:szCs w:val="21"/>
              </w:rPr>
              <w:t>～2</w:t>
            </w:r>
            <w:r w:rsidR="00F141A5">
              <w:rPr>
                <w:rFonts w:ascii="宋体"/>
                <w:szCs w:val="21"/>
              </w:rPr>
              <w:t xml:space="preserve">00 </w:t>
            </w:r>
            <w:r w:rsidR="00F141A5">
              <w:rPr>
                <w:rFonts w:ascii="宋体" w:hint="eastAsia"/>
                <w:szCs w:val="21"/>
              </w:rPr>
              <w:t>m</w:t>
            </w:r>
            <w:r>
              <w:rPr>
                <w:rFonts w:ascii="宋体" w:hint="eastAsia"/>
                <w:szCs w:val="21"/>
              </w:rPr>
              <w:t>A</w:t>
            </w:r>
          </w:p>
          <w:p w14:paraId="310E87E8" w14:textId="13CC5879" w:rsidR="00590233" w:rsidRDefault="00590233" w:rsidP="00590233">
            <w:pPr>
              <w:spacing w:line="360" w:lineRule="auto"/>
              <w:ind w:firstLineChars="800" w:firstLine="1680"/>
              <w:rPr>
                <w:rFonts w:ascii="宋体"/>
                <w:szCs w:val="21"/>
              </w:rPr>
            </w:pPr>
            <w:r>
              <w:rPr>
                <w:rFonts w:ascii="宋体" w:hint="eastAsia"/>
                <w:szCs w:val="21"/>
              </w:rPr>
              <w:t>最大允许误差：±</w:t>
            </w:r>
            <w:r>
              <w:rPr>
                <w:rFonts w:ascii="宋体"/>
                <w:szCs w:val="21"/>
              </w:rPr>
              <w:t>1</w:t>
            </w:r>
            <w:r>
              <w:rPr>
                <w:rFonts w:ascii="宋体" w:hint="eastAsia"/>
                <w:szCs w:val="21"/>
              </w:rPr>
              <w:t>%</w:t>
            </w:r>
            <w:r w:rsidR="00EC0599">
              <w:rPr>
                <w:rFonts w:ascii="宋体"/>
                <w:szCs w:val="21"/>
              </w:rPr>
              <w:t>FS</w:t>
            </w:r>
          </w:p>
          <w:p w14:paraId="63F501F5" w14:textId="65BE6677" w:rsidR="00590233" w:rsidRDefault="00F141A5" w:rsidP="00F141A5">
            <w:pPr>
              <w:spacing w:line="360" w:lineRule="auto"/>
              <w:rPr>
                <w:rFonts w:ascii="宋体"/>
                <w:szCs w:val="21"/>
              </w:rPr>
            </w:pPr>
            <w:r>
              <w:rPr>
                <w:rFonts w:ascii="宋体" w:hint="eastAsia"/>
                <w:szCs w:val="21"/>
              </w:rPr>
              <w:t>2</w:t>
            </w:r>
            <w:r>
              <w:rPr>
                <w:rFonts w:ascii="宋体"/>
                <w:szCs w:val="21"/>
              </w:rPr>
              <w:t xml:space="preserve">.2 </w:t>
            </w:r>
            <w:r>
              <w:rPr>
                <w:rFonts w:ascii="宋体" w:hint="eastAsia"/>
                <w:szCs w:val="21"/>
              </w:rPr>
              <w:t>计量特性：</w:t>
            </w:r>
          </w:p>
          <w:p w14:paraId="2DBBFF15" w14:textId="1969EF09" w:rsidR="00F141A5" w:rsidRDefault="00F141A5" w:rsidP="00F141A5">
            <w:pPr>
              <w:spacing w:line="360" w:lineRule="auto"/>
              <w:ind w:firstLineChars="400" w:firstLine="840"/>
              <w:rPr>
                <w:szCs w:val="21"/>
              </w:rPr>
            </w:pPr>
            <w:r>
              <w:rPr>
                <w:rFonts w:hint="eastAsia"/>
                <w:szCs w:val="21"/>
              </w:rPr>
              <w:t>信号发生器：</w:t>
            </w:r>
          </w:p>
          <w:p w14:paraId="2035821A" w14:textId="77777777" w:rsidR="00F141A5" w:rsidRDefault="00F141A5" w:rsidP="00F141A5">
            <w:pPr>
              <w:spacing w:line="360" w:lineRule="auto"/>
              <w:ind w:firstLineChars="600" w:firstLine="1260"/>
              <w:rPr>
                <w:rFonts w:ascii="宋体"/>
                <w:szCs w:val="21"/>
              </w:rPr>
            </w:pPr>
            <w:r>
              <w:rPr>
                <w:rFonts w:ascii="宋体" w:hint="eastAsia"/>
                <w:szCs w:val="21"/>
              </w:rPr>
              <w:t>技术指标：</w:t>
            </w:r>
          </w:p>
          <w:p w14:paraId="3FCCDF22" w14:textId="0BD0BA38" w:rsidR="00F141A5" w:rsidRDefault="00F141A5" w:rsidP="00F141A5">
            <w:pPr>
              <w:spacing w:line="360" w:lineRule="auto"/>
              <w:ind w:firstLineChars="800" w:firstLine="1680"/>
              <w:rPr>
                <w:rFonts w:ascii="宋体"/>
                <w:szCs w:val="21"/>
              </w:rPr>
            </w:pPr>
            <w:r>
              <w:rPr>
                <w:rFonts w:ascii="宋体" w:hint="eastAsia"/>
                <w:szCs w:val="21"/>
              </w:rPr>
              <w:t>直流电流输出：（</w:t>
            </w:r>
            <w:r>
              <w:rPr>
                <w:rFonts w:ascii="宋体"/>
                <w:szCs w:val="21"/>
              </w:rPr>
              <w:t>0.1</w:t>
            </w:r>
            <w:r>
              <w:rPr>
                <w:rFonts w:ascii="宋体" w:hint="eastAsia"/>
                <w:szCs w:val="21"/>
              </w:rPr>
              <w:t>～</w:t>
            </w:r>
            <w:r>
              <w:rPr>
                <w:rFonts w:ascii="宋体"/>
                <w:szCs w:val="21"/>
              </w:rPr>
              <w:t>200</w:t>
            </w:r>
            <w:r>
              <w:rPr>
                <w:rFonts w:ascii="宋体" w:hint="eastAsia"/>
                <w:szCs w:val="21"/>
              </w:rPr>
              <w:t>）m</w:t>
            </w:r>
            <w:r>
              <w:rPr>
                <w:rFonts w:ascii="宋体"/>
                <w:szCs w:val="21"/>
              </w:rPr>
              <w:t>A</w:t>
            </w:r>
          </w:p>
          <w:p w14:paraId="31990454" w14:textId="77777777" w:rsidR="00F141A5" w:rsidRDefault="00F141A5" w:rsidP="00F141A5">
            <w:pPr>
              <w:spacing w:line="360" w:lineRule="auto"/>
              <w:ind w:firstLineChars="800" w:firstLine="1680"/>
              <w:rPr>
                <w:rFonts w:ascii="宋体"/>
                <w:szCs w:val="21"/>
              </w:rPr>
            </w:pPr>
            <w:r>
              <w:rPr>
                <w:rFonts w:ascii="宋体" w:hint="eastAsia"/>
                <w:szCs w:val="21"/>
              </w:rPr>
              <w:t>直流电压输出：≤</w:t>
            </w:r>
            <w:r>
              <w:rPr>
                <w:rFonts w:ascii="宋体"/>
                <w:szCs w:val="21"/>
              </w:rPr>
              <w:t>1 V</w:t>
            </w:r>
          </w:p>
          <w:p w14:paraId="5647D059" w14:textId="19608C9C" w:rsidR="00F141A5" w:rsidRDefault="00F141A5" w:rsidP="00F141A5">
            <w:pPr>
              <w:spacing w:line="360" w:lineRule="auto"/>
              <w:ind w:firstLineChars="800" w:firstLine="1680"/>
              <w:rPr>
                <w:rFonts w:ascii="宋体"/>
                <w:szCs w:val="21"/>
              </w:rPr>
            </w:pPr>
            <w:r>
              <w:rPr>
                <w:rFonts w:ascii="宋体" w:hint="eastAsia"/>
                <w:szCs w:val="21"/>
              </w:rPr>
              <w:t>最大允许误差：±</w:t>
            </w:r>
            <w:r>
              <w:rPr>
                <w:rFonts w:ascii="宋体"/>
                <w:szCs w:val="21"/>
              </w:rPr>
              <w:t>1%</w:t>
            </w:r>
            <w:r w:rsidR="00EC0599">
              <w:rPr>
                <w:rFonts w:ascii="宋体"/>
                <w:szCs w:val="21"/>
              </w:rPr>
              <w:t>FS</w:t>
            </w:r>
          </w:p>
          <w:p w14:paraId="1C10CB43" w14:textId="77777777" w:rsidR="00F141A5" w:rsidRDefault="00F141A5" w:rsidP="00F141A5">
            <w:pPr>
              <w:spacing w:line="360" w:lineRule="auto"/>
              <w:ind w:firstLineChars="400" w:firstLine="840"/>
              <w:rPr>
                <w:szCs w:val="21"/>
              </w:rPr>
            </w:pPr>
            <w:r>
              <w:rPr>
                <w:rFonts w:hint="eastAsia"/>
                <w:szCs w:val="21"/>
              </w:rPr>
              <w:t>检测器：</w:t>
            </w:r>
          </w:p>
          <w:p w14:paraId="4B529684" w14:textId="77777777" w:rsidR="00F141A5" w:rsidRDefault="00F141A5" w:rsidP="00F141A5">
            <w:pPr>
              <w:spacing w:line="360" w:lineRule="auto"/>
              <w:ind w:firstLineChars="600" w:firstLine="1260"/>
              <w:rPr>
                <w:szCs w:val="21"/>
              </w:rPr>
            </w:pPr>
            <w:r>
              <w:rPr>
                <w:rFonts w:hint="eastAsia"/>
                <w:szCs w:val="21"/>
              </w:rPr>
              <w:t>技术指标：</w:t>
            </w:r>
          </w:p>
          <w:p w14:paraId="3A65233D" w14:textId="36479FCE" w:rsidR="00F141A5" w:rsidRDefault="00F141A5" w:rsidP="00F141A5">
            <w:pPr>
              <w:spacing w:line="360" w:lineRule="auto"/>
              <w:ind w:firstLineChars="800" w:firstLine="1680"/>
              <w:rPr>
                <w:rFonts w:ascii="宋体"/>
                <w:szCs w:val="21"/>
              </w:rPr>
            </w:pPr>
            <w:r>
              <w:rPr>
                <w:rFonts w:ascii="宋体" w:hint="eastAsia"/>
                <w:szCs w:val="21"/>
              </w:rPr>
              <w:t>直流电流测量：</w:t>
            </w:r>
            <w:r>
              <w:rPr>
                <w:rFonts w:ascii="宋体"/>
                <w:szCs w:val="21"/>
              </w:rPr>
              <w:t xml:space="preserve">0.1 </w:t>
            </w:r>
            <w:r>
              <w:rPr>
                <w:rFonts w:ascii="宋体" w:hint="eastAsia"/>
                <w:szCs w:val="21"/>
              </w:rPr>
              <w:t>m</w:t>
            </w:r>
            <w:r>
              <w:rPr>
                <w:rFonts w:ascii="宋体"/>
                <w:szCs w:val="21"/>
              </w:rPr>
              <w:t>A</w:t>
            </w:r>
            <w:r>
              <w:rPr>
                <w:rFonts w:ascii="宋体" w:hint="eastAsia"/>
                <w:szCs w:val="21"/>
              </w:rPr>
              <w:t>～5</w:t>
            </w:r>
            <w:r>
              <w:rPr>
                <w:rFonts w:ascii="宋体"/>
                <w:szCs w:val="21"/>
              </w:rPr>
              <w:t xml:space="preserve"> </w:t>
            </w:r>
            <w:r>
              <w:rPr>
                <w:rFonts w:ascii="宋体" w:hint="eastAsia"/>
                <w:szCs w:val="21"/>
              </w:rPr>
              <w:t>A</w:t>
            </w:r>
          </w:p>
          <w:p w14:paraId="5505BA78" w14:textId="12E7030F" w:rsidR="00F141A5" w:rsidRDefault="00F141A5" w:rsidP="00F141A5">
            <w:pPr>
              <w:spacing w:line="360" w:lineRule="auto"/>
              <w:ind w:firstLineChars="800" w:firstLine="1680"/>
              <w:rPr>
                <w:rFonts w:ascii="宋体"/>
                <w:szCs w:val="21"/>
              </w:rPr>
            </w:pPr>
            <w:r>
              <w:rPr>
                <w:rFonts w:ascii="宋体" w:hint="eastAsia"/>
                <w:szCs w:val="21"/>
              </w:rPr>
              <w:t>最大允许误差：±</w:t>
            </w:r>
            <w:r>
              <w:rPr>
                <w:rFonts w:ascii="宋体"/>
                <w:szCs w:val="21"/>
              </w:rPr>
              <w:t>1</w:t>
            </w:r>
            <w:r>
              <w:rPr>
                <w:rFonts w:ascii="宋体" w:hint="eastAsia"/>
                <w:szCs w:val="21"/>
              </w:rPr>
              <w:t>%</w:t>
            </w:r>
            <w:r w:rsidR="00EC0599">
              <w:rPr>
                <w:rFonts w:ascii="宋体"/>
                <w:szCs w:val="21"/>
              </w:rPr>
              <w:t>FS</w:t>
            </w:r>
          </w:p>
          <w:p w14:paraId="546DDEA3" w14:textId="2A512A21" w:rsidR="00F141A5" w:rsidRPr="00366CCF" w:rsidRDefault="00366CCF" w:rsidP="00366CCF">
            <w:pPr>
              <w:spacing w:line="360" w:lineRule="auto"/>
              <w:jc w:val="center"/>
              <w:rPr>
                <w:rFonts w:ascii="楷体" w:eastAsia="楷体" w:hAnsi="楷体"/>
                <w:szCs w:val="21"/>
              </w:rPr>
            </w:pPr>
            <w:r>
              <w:rPr>
                <w:rFonts w:ascii="楷体" w:eastAsia="楷体" w:hAnsi="楷体" w:hint="eastAsia"/>
                <w:szCs w:val="21"/>
              </w:rPr>
              <w:t>注：</w:t>
            </w:r>
            <w:r w:rsidR="00EC0599" w:rsidRPr="00366CCF">
              <w:rPr>
                <w:rFonts w:ascii="楷体" w:eastAsia="楷体" w:hAnsi="楷体" w:hint="eastAsia"/>
                <w:szCs w:val="21"/>
              </w:rPr>
              <w:t>具体技术指标参照被检</w:t>
            </w:r>
            <w:r w:rsidR="00995341">
              <w:rPr>
                <w:rFonts w:ascii="楷体" w:eastAsia="楷体" w:hAnsi="楷体" w:hint="eastAsia"/>
                <w:szCs w:val="21"/>
              </w:rPr>
              <w:t>多点接地故障查找仪</w:t>
            </w:r>
            <w:r w:rsidRPr="00366CCF">
              <w:rPr>
                <w:rFonts w:ascii="楷体" w:eastAsia="楷体" w:hAnsi="楷体" w:hint="eastAsia"/>
                <w:szCs w:val="21"/>
              </w:rPr>
              <w:t>的技术指标规定</w:t>
            </w:r>
          </w:p>
          <w:p w14:paraId="7F56FDB8" w14:textId="77777777" w:rsidR="00561446" w:rsidRDefault="00561446">
            <w:pPr>
              <w:spacing w:line="360" w:lineRule="auto"/>
              <w:rPr>
                <w:szCs w:val="21"/>
                <w:u w:val="single"/>
              </w:rPr>
            </w:pPr>
            <w:r>
              <w:rPr>
                <w:rFonts w:hint="eastAsia"/>
                <w:szCs w:val="21"/>
                <w:u w:val="single"/>
              </w:rPr>
              <w:t>3</w:t>
            </w:r>
            <w:r>
              <w:rPr>
                <w:rFonts w:hint="eastAsia"/>
                <w:szCs w:val="21"/>
                <w:u w:val="single"/>
              </w:rPr>
              <w:t>本校准装置所用的主要计量标准、仪器设备及其性能指标。</w:t>
            </w:r>
          </w:p>
          <w:p w14:paraId="47506545" w14:textId="147EC2DC" w:rsidR="00561446" w:rsidRDefault="00DE4B51">
            <w:pPr>
              <w:numPr>
                <w:ilvl w:val="0"/>
                <w:numId w:val="1"/>
              </w:numPr>
              <w:spacing w:line="360" w:lineRule="auto"/>
              <w:rPr>
                <w:rFonts w:ascii="宋体"/>
              </w:rPr>
            </w:pPr>
            <w:r>
              <w:rPr>
                <w:rFonts w:hint="eastAsia"/>
                <w:szCs w:val="21"/>
              </w:rPr>
              <w:t>数字多用表</w:t>
            </w:r>
            <w:r w:rsidR="00561446">
              <w:rPr>
                <w:rFonts w:ascii="宋体" w:hint="eastAsia"/>
              </w:rPr>
              <w:t xml:space="preserve"> </w:t>
            </w:r>
          </w:p>
          <w:p w14:paraId="7249E859" w14:textId="7BB2FCA2" w:rsidR="00561446" w:rsidRDefault="00561446">
            <w:pPr>
              <w:spacing w:line="360" w:lineRule="auto"/>
              <w:rPr>
                <w:rFonts w:ascii="宋体"/>
              </w:rPr>
            </w:pPr>
            <w:r>
              <w:rPr>
                <w:rFonts w:ascii="宋体" w:hint="eastAsia"/>
              </w:rPr>
              <w:t xml:space="preserve">        </w:t>
            </w:r>
            <w:r w:rsidR="009E6775">
              <w:rPr>
                <w:rFonts w:ascii="宋体" w:hint="eastAsia"/>
              </w:rPr>
              <w:t>直流电流</w:t>
            </w:r>
            <w:r>
              <w:rPr>
                <w:rFonts w:ascii="宋体" w:hint="eastAsia"/>
              </w:rPr>
              <w:t>测量范围：</w:t>
            </w:r>
            <w:r w:rsidR="009E6775">
              <w:rPr>
                <w:rFonts w:ascii="宋体"/>
              </w:rPr>
              <w:t>0.1</w:t>
            </w:r>
            <w:r w:rsidR="009E6775">
              <w:rPr>
                <w:rFonts w:ascii="宋体" w:hint="eastAsia"/>
              </w:rPr>
              <w:t>m</w:t>
            </w:r>
            <w:r w:rsidR="009E6775">
              <w:rPr>
                <w:rFonts w:ascii="宋体"/>
              </w:rPr>
              <w:t>A</w:t>
            </w:r>
            <w:r w:rsidR="009E6775">
              <w:rPr>
                <w:rFonts w:ascii="宋体" w:hint="eastAsia"/>
              </w:rPr>
              <w:t>～5</w:t>
            </w:r>
            <w:r w:rsidR="009E6775">
              <w:rPr>
                <w:rFonts w:ascii="宋体"/>
              </w:rPr>
              <w:t>A</w:t>
            </w:r>
          </w:p>
          <w:p w14:paraId="186387D5" w14:textId="69BEE2BD" w:rsidR="00561446" w:rsidRDefault="00561446">
            <w:pPr>
              <w:spacing w:line="360" w:lineRule="auto"/>
              <w:rPr>
                <w:rFonts w:ascii="宋体"/>
              </w:rPr>
            </w:pPr>
            <w:r>
              <w:rPr>
                <w:rFonts w:ascii="宋体" w:hint="eastAsia"/>
              </w:rPr>
              <w:t xml:space="preserve">        最大允许误差：±0.</w:t>
            </w:r>
            <w:r w:rsidR="009E6775">
              <w:rPr>
                <w:rFonts w:ascii="宋体"/>
              </w:rPr>
              <w:t>1</w:t>
            </w:r>
            <w:r>
              <w:rPr>
                <w:rFonts w:ascii="宋体" w:hint="eastAsia"/>
              </w:rPr>
              <w:t>%</w:t>
            </w:r>
          </w:p>
          <w:p w14:paraId="3D5EC6A1" w14:textId="22D4B5C9" w:rsidR="00561446" w:rsidRDefault="00561446">
            <w:pPr>
              <w:spacing w:line="360" w:lineRule="auto"/>
              <w:rPr>
                <w:rFonts w:ascii="宋体"/>
              </w:rPr>
            </w:pPr>
            <w:r>
              <w:rPr>
                <w:rFonts w:ascii="宋体" w:hint="eastAsia"/>
              </w:rPr>
              <w:t xml:space="preserve">        </w:t>
            </w:r>
            <w:r w:rsidR="009E6775">
              <w:rPr>
                <w:rFonts w:ascii="宋体" w:hint="eastAsia"/>
              </w:rPr>
              <w:t>直流电压测量范围：</w:t>
            </w:r>
            <w:r w:rsidR="009E6775">
              <w:rPr>
                <w:rFonts w:ascii="宋体"/>
              </w:rPr>
              <w:t>(10</w:t>
            </w:r>
            <w:r w:rsidR="009E6775">
              <w:rPr>
                <w:rFonts w:ascii="宋体" w:hint="eastAsia"/>
              </w:rPr>
              <w:t>～</w:t>
            </w:r>
            <w:r w:rsidR="009E6775">
              <w:rPr>
                <w:rFonts w:ascii="宋体"/>
              </w:rPr>
              <w:t>1000</w:t>
            </w:r>
            <w:r w:rsidR="009E6775">
              <w:rPr>
                <w:rFonts w:ascii="宋体" w:hint="eastAsia"/>
              </w:rPr>
              <w:t>)m</w:t>
            </w:r>
            <w:r w:rsidR="009E6775">
              <w:rPr>
                <w:rFonts w:ascii="宋体"/>
              </w:rPr>
              <w:t>V</w:t>
            </w:r>
          </w:p>
          <w:p w14:paraId="554EA4CD" w14:textId="186693B6" w:rsidR="009E6775" w:rsidRDefault="009E6775">
            <w:pPr>
              <w:spacing w:line="360" w:lineRule="auto"/>
              <w:rPr>
                <w:rFonts w:ascii="宋体"/>
              </w:rPr>
            </w:pPr>
            <w:r>
              <w:rPr>
                <w:rFonts w:ascii="宋体" w:hint="eastAsia"/>
              </w:rPr>
              <w:t xml:space="preserve"> </w:t>
            </w:r>
            <w:r>
              <w:rPr>
                <w:rFonts w:ascii="宋体"/>
              </w:rPr>
              <w:t xml:space="preserve">       </w:t>
            </w:r>
            <w:r>
              <w:rPr>
                <w:rFonts w:ascii="宋体" w:hint="eastAsia"/>
              </w:rPr>
              <w:t>最大允许误差：±0.</w:t>
            </w:r>
            <w:r>
              <w:rPr>
                <w:rFonts w:ascii="宋体"/>
              </w:rPr>
              <w:t>1</w:t>
            </w:r>
            <w:r>
              <w:rPr>
                <w:rFonts w:ascii="宋体" w:hint="eastAsia"/>
              </w:rPr>
              <w:t>%</w:t>
            </w:r>
          </w:p>
          <w:p w14:paraId="77F6D691" w14:textId="2FA954E0" w:rsidR="00561446" w:rsidRDefault="00561446">
            <w:pPr>
              <w:spacing w:line="360" w:lineRule="auto"/>
              <w:rPr>
                <w:rFonts w:ascii="宋体"/>
              </w:rPr>
            </w:pPr>
            <w:r>
              <w:rPr>
                <w:rFonts w:ascii="宋体"/>
              </w:rPr>
              <w:t xml:space="preserve">   </w:t>
            </w:r>
            <w:r>
              <w:rPr>
                <w:rFonts w:ascii="宋体" w:hint="eastAsia"/>
              </w:rPr>
              <w:t xml:space="preserve">  </w:t>
            </w:r>
            <w:r>
              <w:rPr>
                <w:rFonts w:ascii="宋体"/>
              </w:rPr>
              <w:t xml:space="preserve">  </w:t>
            </w:r>
            <w:r>
              <w:rPr>
                <w:rFonts w:ascii="宋体" w:hint="eastAsia"/>
              </w:rPr>
              <w:t xml:space="preserve"> 参考型号</w:t>
            </w:r>
            <w:r>
              <w:rPr>
                <w:rFonts w:ascii="宋体"/>
              </w:rPr>
              <w:t>:</w:t>
            </w:r>
            <w:r>
              <w:rPr>
                <w:rFonts w:ascii="宋体" w:hint="eastAsia"/>
              </w:rPr>
              <w:t xml:space="preserve">  </w:t>
            </w:r>
            <w:r w:rsidR="009E6775">
              <w:rPr>
                <w:rFonts w:ascii="宋体"/>
              </w:rPr>
              <w:t>K</w:t>
            </w:r>
            <w:r w:rsidR="009E6775">
              <w:rPr>
                <w:rFonts w:ascii="宋体" w:hint="eastAsia"/>
              </w:rPr>
              <w:t>eysight</w:t>
            </w:r>
            <w:r w:rsidR="009E6775">
              <w:rPr>
                <w:rFonts w:ascii="宋体"/>
              </w:rPr>
              <w:t xml:space="preserve"> </w:t>
            </w:r>
            <w:r w:rsidR="009E6775">
              <w:rPr>
                <w:rFonts w:hint="eastAsia"/>
                <w:szCs w:val="21"/>
              </w:rPr>
              <w:t>3</w:t>
            </w:r>
            <w:r w:rsidR="009E6775">
              <w:rPr>
                <w:szCs w:val="21"/>
              </w:rPr>
              <w:t>4465A</w:t>
            </w:r>
          </w:p>
          <w:p w14:paraId="33B2F2D1" w14:textId="3056A779" w:rsidR="00561446" w:rsidRPr="009E6775" w:rsidRDefault="009E6775" w:rsidP="009E6775">
            <w:pPr>
              <w:numPr>
                <w:ilvl w:val="0"/>
                <w:numId w:val="1"/>
              </w:numPr>
              <w:spacing w:line="360" w:lineRule="auto"/>
              <w:rPr>
                <w:rFonts w:ascii="宋体"/>
              </w:rPr>
            </w:pPr>
            <w:r>
              <w:rPr>
                <w:rFonts w:hint="eastAsia"/>
                <w:szCs w:val="21"/>
              </w:rPr>
              <w:t>直流标准电流源</w:t>
            </w:r>
            <w:r w:rsidR="00561446">
              <w:rPr>
                <w:rFonts w:ascii="宋体" w:hint="eastAsia"/>
              </w:rPr>
              <w:t xml:space="preserve"> </w:t>
            </w:r>
          </w:p>
          <w:p w14:paraId="4840CEB7" w14:textId="1DB672DB" w:rsidR="00561446" w:rsidRDefault="00561446">
            <w:pPr>
              <w:spacing w:line="360" w:lineRule="auto"/>
              <w:ind w:firstLineChars="500" w:firstLine="1050"/>
              <w:rPr>
                <w:rFonts w:ascii="宋体"/>
              </w:rPr>
            </w:pPr>
            <w:r>
              <w:rPr>
                <w:rFonts w:ascii="宋体" w:hint="eastAsia"/>
              </w:rPr>
              <w:t>直流电流</w:t>
            </w:r>
            <w:r w:rsidR="009E6775">
              <w:rPr>
                <w:rFonts w:ascii="宋体" w:hint="eastAsia"/>
              </w:rPr>
              <w:t>输出</w:t>
            </w:r>
            <w:r>
              <w:rPr>
                <w:rFonts w:ascii="宋体" w:hint="eastAsia"/>
              </w:rPr>
              <w:t>：0.1 mA～</w:t>
            </w:r>
            <w:r w:rsidR="009E6775">
              <w:rPr>
                <w:rFonts w:ascii="宋体"/>
              </w:rPr>
              <w:t xml:space="preserve">5 </w:t>
            </w:r>
            <w:r>
              <w:rPr>
                <w:rFonts w:ascii="宋体" w:hint="eastAsia"/>
              </w:rPr>
              <w:t>A</w:t>
            </w:r>
          </w:p>
          <w:p w14:paraId="79471A38" w14:textId="77777777" w:rsidR="00561446" w:rsidRDefault="00561446">
            <w:pPr>
              <w:spacing w:line="360" w:lineRule="auto"/>
              <w:rPr>
                <w:rFonts w:ascii="宋体"/>
              </w:rPr>
            </w:pPr>
            <w:r>
              <w:rPr>
                <w:rFonts w:ascii="宋体" w:hint="eastAsia"/>
              </w:rPr>
              <w:t xml:space="preserve">          最大允许误差：±0.1%</w:t>
            </w:r>
          </w:p>
          <w:p w14:paraId="37C5CB15" w14:textId="3C913AAC" w:rsidR="00561446" w:rsidRDefault="00561446">
            <w:pPr>
              <w:spacing w:line="360" w:lineRule="auto"/>
              <w:rPr>
                <w:rFonts w:ascii="宋体"/>
              </w:rPr>
            </w:pPr>
            <w:r>
              <w:rPr>
                <w:rFonts w:ascii="宋体"/>
              </w:rPr>
              <w:t xml:space="preserve"> </w:t>
            </w:r>
            <w:r>
              <w:rPr>
                <w:rFonts w:ascii="宋体" w:hint="eastAsia"/>
              </w:rPr>
              <w:t xml:space="preserve">     </w:t>
            </w:r>
            <w:r>
              <w:rPr>
                <w:rFonts w:ascii="宋体"/>
              </w:rPr>
              <w:t xml:space="preserve">   </w:t>
            </w:r>
            <w:r>
              <w:rPr>
                <w:rFonts w:ascii="宋体" w:hint="eastAsia"/>
              </w:rPr>
              <w:t xml:space="preserve"> 参考型号</w:t>
            </w:r>
            <w:r>
              <w:rPr>
                <w:rFonts w:ascii="宋体"/>
              </w:rPr>
              <w:t>:</w:t>
            </w:r>
            <w:r>
              <w:rPr>
                <w:rFonts w:ascii="宋体" w:hint="eastAsia"/>
              </w:rPr>
              <w:t xml:space="preserve">  </w:t>
            </w:r>
            <w:r w:rsidR="009E6775">
              <w:rPr>
                <w:rFonts w:ascii="宋体"/>
              </w:rPr>
              <w:t>FLUKE 5520</w:t>
            </w:r>
            <w:r>
              <w:rPr>
                <w:rFonts w:ascii="宋体" w:hint="eastAsia"/>
              </w:rPr>
              <w:t>A</w:t>
            </w:r>
          </w:p>
          <w:p w14:paraId="0A22B3F3" w14:textId="77777777" w:rsidR="00561446" w:rsidRDefault="00561446">
            <w:pPr>
              <w:spacing w:line="360" w:lineRule="auto"/>
              <w:ind w:firstLineChars="200" w:firstLine="420"/>
              <w:rPr>
                <w:rFonts w:ascii="宋体"/>
              </w:rPr>
            </w:pPr>
            <w:r>
              <w:rPr>
                <w:rFonts w:ascii="宋体" w:hint="eastAsia"/>
              </w:rPr>
              <w:t>以上仪器和技术指标只作为参考，可根据具体被测仪器选取适当标准。</w:t>
            </w:r>
          </w:p>
          <w:p w14:paraId="705E16AA" w14:textId="77777777" w:rsidR="00561446" w:rsidRDefault="00561446">
            <w:pPr>
              <w:spacing w:line="360" w:lineRule="auto"/>
              <w:rPr>
                <w:szCs w:val="21"/>
                <w:u w:val="single"/>
              </w:rPr>
            </w:pPr>
            <w:r>
              <w:rPr>
                <w:szCs w:val="21"/>
                <w:u w:val="single"/>
              </w:rPr>
              <w:t>4.</w:t>
            </w:r>
            <w:r>
              <w:rPr>
                <w:szCs w:val="21"/>
                <w:u w:val="single"/>
              </w:rPr>
              <w:t>简要描述主要计量项目的技术原理</w:t>
            </w:r>
          </w:p>
          <w:p w14:paraId="125D34C4" w14:textId="77777777" w:rsidR="00FA03FB" w:rsidRDefault="00561446">
            <w:pPr>
              <w:spacing w:line="360" w:lineRule="auto"/>
              <w:rPr>
                <w:szCs w:val="21"/>
              </w:rPr>
            </w:pPr>
            <w:r>
              <w:rPr>
                <w:rFonts w:hint="eastAsia"/>
                <w:szCs w:val="21"/>
              </w:rPr>
              <w:t>4.1</w:t>
            </w:r>
            <w:r w:rsidR="00FA03FB">
              <w:rPr>
                <w:szCs w:val="21"/>
              </w:rPr>
              <w:t xml:space="preserve"> </w:t>
            </w:r>
            <w:r w:rsidR="00FA03FB">
              <w:rPr>
                <w:rFonts w:hint="eastAsia"/>
                <w:szCs w:val="21"/>
              </w:rPr>
              <w:t>直流电压输出</w:t>
            </w:r>
          </w:p>
          <w:p w14:paraId="64986A19" w14:textId="3B5CEF2C" w:rsidR="00561446" w:rsidRDefault="00FA03FB" w:rsidP="00FA03FB">
            <w:pPr>
              <w:spacing w:line="360" w:lineRule="auto"/>
              <w:ind w:firstLineChars="200" w:firstLine="420"/>
              <w:rPr>
                <w:szCs w:val="21"/>
              </w:rPr>
            </w:pPr>
            <w:r>
              <w:rPr>
                <w:rFonts w:hint="eastAsia"/>
                <w:szCs w:val="21"/>
              </w:rPr>
              <w:lastRenderedPageBreak/>
              <w:t>直流电压输出的校准使用数字多用表进行直接测量</w:t>
            </w:r>
            <w:r w:rsidR="00561446">
              <w:rPr>
                <w:rFonts w:hint="eastAsia"/>
                <w:szCs w:val="21"/>
              </w:rPr>
              <w:t>。</w:t>
            </w:r>
          </w:p>
          <w:p w14:paraId="7750499E" w14:textId="291F3860" w:rsidR="00FA03FB" w:rsidRDefault="00FA03FB" w:rsidP="00FA03FB">
            <w:pPr>
              <w:spacing w:line="360" w:lineRule="auto"/>
              <w:ind w:firstLineChars="200" w:firstLine="420"/>
              <w:rPr>
                <w:szCs w:val="21"/>
              </w:rPr>
            </w:pPr>
            <w:r>
              <w:rPr>
                <w:rFonts w:hint="eastAsia"/>
                <w:szCs w:val="21"/>
              </w:rPr>
              <w:t>测试原理及步骤如下：</w:t>
            </w:r>
          </w:p>
          <w:p w14:paraId="2DC277CB" w14:textId="0CAD1BCB" w:rsidR="00FA03FB" w:rsidRDefault="00FA03FB" w:rsidP="00FA03FB">
            <w:pPr>
              <w:spacing w:line="360" w:lineRule="auto"/>
              <w:ind w:firstLineChars="200" w:firstLine="420"/>
              <w:rPr>
                <w:szCs w:val="21"/>
              </w:rPr>
            </w:pPr>
            <w:r>
              <w:rPr>
                <w:rFonts w:hint="eastAsia"/>
                <w:szCs w:val="21"/>
              </w:rPr>
              <w:t>将</w:t>
            </w:r>
            <w:r w:rsidR="00995341">
              <w:rPr>
                <w:rFonts w:hint="eastAsia"/>
                <w:szCs w:val="21"/>
              </w:rPr>
              <w:t>多点接地故障查找仪</w:t>
            </w:r>
            <w:r>
              <w:rPr>
                <w:rFonts w:hint="eastAsia"/>
                <w:szCs w:val="21"/>
              </w:rPr>
              <w:t>的信号发生器电压输出端直接与数字多用表的电压端正负对应的连接。</w:t>
            </w:r>
          </w:p>
          <w:p w14:paraId="60D9B190" w14:textId="40BD52D9" w:rsidR="00FA03FB" w:rsidRDefault="00327ADB" w:rsidP="00FA03FB">
            <w:pPr>
              <w:spacing w:line="360" w:lineRule="auto"/>
              <w:ind w:firstLineChars="200" w:firstLine="420"/>
              <w:rPr>
                <w:szCs w:val="21"/>
              </w:rPr>
            </w:pPr>
            <w:r>
              <w:rPr>
                <w:rFonts w:ascii="宋体"/>
                <w:noProof/>
              </w:rPr>
              <mc:AlternateContent>
                <mc:Choice Requires="wpc">
                  <w:drawing>
                    <wp:inline distT="0" distB="0" distL="0" distR="0" wp14:anchorId="54373E36" wp14:editId="01700004">
                      <wp:extent cx="4000500" cy="2377440"/>
                      <wp:effectExtent l="0" t="4445" r="1270" b="0"/>
                      <wp:docPr id="52" name="画布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矩形 49"/>
                              <wps:cNvSpPr>
                                <a:spLocks noChangeArrowheads="1"/>
                              </wps:cNvSpPr>
                              <wps:spPr bwMode="auto">
                                <a:xfrm>
                                  <a:off x="114459" y="99342"/>
                                  <a:ext cx="1028462" cy="1695591"/>
                                </a:xfrm>
                                <a:prstGeom prst="rect">
                                  <a:avLst/>
                                </a:prstGeom>
                                <a:solidFill>
                                  <a:srgbClr val="FFFFFF"/>
                                </a:solidFill>
                                <a:ln w="9525">
                                  <a:solidFill>
                                    <a:srgbClr val="000000"/>
                                  </a:solidFill>
                                  <a:miter lim="800000"/>
                                  <a:headEnd/>
                                  <a:tailEnd/>
                                </a:ln>
                              </wps:spPr>
                              <wps:txbx>
                                <w:txbxContent>
                                  <w:p w14:paraId="38382E95" w14:textId="77777777" w:rsidR="00FA03FB" w:rsidRDefault="00FA03FB" w:rsidP="00EC4A04"/>
                                </w:txbxContent>
                              </wps:txbx>
                              <wps:bodyPr rot="0" vert="horz" wrap="square" lIns="91440" tIns="45720" rIns="91440" bIns="45720" anchor="t" anchorCtr="0" upright="1">
                                <a:noAutofit/>
                              </wps:bodyPr>
                            </wps:wsp>
                            <wps:wsp>
                              <wps:cNvPr id="22" name="直线 24"/>
                              <wps:cNvCnPr>
                                <a:cxnSpLocks noChangeShapeType="1"/>
                              </wps:cNvCnPr>
                              <wps:spPr bwMode="auto">
                                <a:xfrm flipV="1">
                                  <a:off x="1142921" y="580813"/>
                                  <a:ext cx="1595755" cy="135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文本框 32"/>
                              <wps:cNvSpPr txBox="1">
                                <a:spLocks noChangeArrowheads="1"/>
                              </wps:cNvSpPr>
                              <wps:spPr bwMode="auto">
                                <a:xfrm>
                                  <a:off x="202803" y="116276"/>
                                  <a:ext cx="342821" cy="16199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BCC8C" w14:textId="77731A62" w:rsidR="00FA03FB" w:rsidRDefault="00FA03FB" w:rsidP="009F1023">
                                    <w:pPr>
                                      <w:jc w:val="center"/>
                                    </w:pPr>
                                    <w:r>
                                      <w:rPr>
                                        <w:rFonts w:hint="eastAsia"/>
                                      </w:rPr>
                                      <w:t>信号发生器</w:t>
                                    </w:r>
                                  </w:p>
                                </w:txbxContent>
                              </wps:txbx>
                              <wps:bodyPr rot="0" vert="eaVert" wrap="square" lIns="91440" tIns="45720" rIns="91440" bIns="45720" anchor="t" anchorCtr="0" upright="1">
                                <a:noAutofit/>
                              </wps:bodyPr>
                            </wps:wsp>
                            <wps:wsp>
                              <wps:cNvPr id="24" name="文本框 39"/>
                              <wps:cNvSpPr txBox="1">
                                <a:spLocks noChangeArrowheads="1"/>
                              </wps:cNvSpPr>
                              <wps:spPr bwMode="auto">
                                <a:xfrm>
                                  <a:off x="1045686" y="1981200"/>
                                  <a:ext cx="2115820"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EB9A6" w14:textId="72C5AE48" w:rsidR="00FA03FB" w:rsidRPr="00A56E71" w:rsidRDefault="0026495B" w:rsidP="0026495B">
                                    <w:pPr>
                                      <w:rPr>
                                        <w:sz w:val="18"/>
                                        <w:szCs w:val="18"/>
                                      </w:rPr>
                                    </w:pPr>
                                    <w:r w:rsidRPr="00A56E71">
                                      <w:rPr>
                                        <w:rFonts w:hint="eastAsia"/>
                                        <w:sz w:val="18"/>
                                        <w:szCs w:val="18"/>
                                      </w:rPr>
                                      <w:t>直流电压输出校准连接示意图</w:t>
                                    </w:r>
                                  </w:p>
                                </w:txbxContent>
                              </wps:txbx>
                              <wps:bodyPr rot="0" vert="horz" wrap="square" lIns="91440" tIns="45720" rIns="91440" bIns="45720" anchor="t" anchorCtr="0" upright="1">
                                <a:noAutofit/>
                              </wps:bodyPr>
                            </wps:wsp>
                            <wps:wsp>
                              <wps:cNvPr id="25" name="文本框 50"/>
                              <wps:cNvSpPr txBox="1">
                                <a:spLocks noChangeArrowheads="1"/>
                              </wps:cNvSpPr>
                              <wps:spPr bwMode="auto">
                                <a:xfrm>
                                  <a:off x="573961" y="452684"/>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B7677" w14:textId="1FD75FF6" w:rsidR="00FA03FB" w:rsidRDefault="00FA03FB" w:rsidP="00EC4A04">
                                    <w:r>
                                      <w:rPr>
                                        <w:rFonts w:hint="eastAsia"/>
                                      </w:rPr>
                                      <w:t>正极</w:t>
                                    </w:r>
                                  </w:p>
                                </w:txbxContent>
                              </wps:txbx>
                              <wps:bodyPr rot="0" vert="horz" wrap="square" lIns="91440" tIns="45720" rIns="91440" bIns="45720" anchor="t" anchorCtr="0" upright="1">
                                <a:noAutofit/>
                              </wps:bodyPr>
                            </wps:wsp>
                            <wps:wsp>
                              <wps:cNvPr id="26" name="文本框 50"/>
                              <wps:cNvSpPr txBox="1">
                                <a:spLocks noChangeArrowheads="1"/>
                              </wps:cNvSpPr>
                              <wps:spPr bwMode="auto">
                                <a:xfrm>
                                  <a:off x="588407" y="1386840"/>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8A208" w14:textId="44B1C6C8" w:rsidR="00FA03FB" w:rsidRDefault="00016CEE" w:rsidP="00EC4A04">
                                    <w:r>
                                      <w:rPr>
                                        <w:rFonts w:hint="eastAsia"/>
                                      </w:rPr>
                                      <w:t>负</w:t>
                                    </w:r>
                                    <w:r w:rsidR="00FA03FB">
                                      <w:rPr>
                                        <w:rFonts w:hint="eastAsia"/>
                                      </w:rPr>
                                      <w:t>极</w:t>
                                    </w:r>
                                  </w:p>
                                </w:txbxContent>
                              </wps:txbx>
                              <wps:bodyPr rot="0" vert="horz" wrap="square" lIns="91440" tIns="45720" rIns="91440" bIns="45720" anchor="t" anchorCtr="0" upright="1">
                                <a:noAutofit/>
                              </wps:bodyPr>
                            </wps:wsp>
                            <wps:wsp>
                              <wps:cNvPr id="27" name="直线 24"/>
                              <wps:cNvCnPr>
                                <a:cxnSpLocks noChangeShapeType="1"/>
                              </wps:cNvCnPr>
                              <wps:spPr bwMode="auto">
                                <a:xfrm flipV="1">
                                  <a:off x="1123474" y="1510453"/>
                                  <a:ext cx="1595755" cy="135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矩形 49"/>
                              <wps:cNvSpPr>
                                <a:spLocks noChangeArrowheads="1"/>
                              </wps:cNvSpPr>
                              <wps:spPr bwMode="auto">
                                <a:xfrm>
                                  <a:off x="2747566" y="99342"/>
                                  <a:ext cx="1029018" cy="1695591"/>
                                </a:xfrm>
                                <a:prstGeom prst="rect">
                                  <a:avLst/>
                                </a:prstGeom>
                                <a:solidFill>
                                  <a:srgbClr val="FFFFFF"/>
                                </a:solidFill>
                                <a:ln w="9525">
                                  <a:solidFill>
                                    <a:srgbClr val="000000"/>
                                  </a:solidFill>
                                  <a:miter lim="800000"/>
                                  <a:headEnd/>
                                  <a:tailEnd/>
                                </a:ln>
                              </wps:spPr>
                              <wps:txbx>
                                <w:txbxContent>
                                  <w:p w14:paraId="270AE848" w14:textId="77777777" w:rsidR="00016CEE" w:rsidRDefault="00016CEE" w:rsidP="00EC4A04"/>
                                  <w:p w14:paraId="3DF693CC" w14:textId="77777777" w:rsidR="00016CEE" w:rsidRDefault="00016CEE" w:rsidP="00EC4A04"/>
                                  <w:p w14:paraId="7026CC43" w14:textId="4187DCDA" w:rsidR="00016CEE" w:rsidRDefault="00016CEE" w:rsidP="00EC4A04"/>
                                  <w:p w14:paraId="1E05A3DE" w14:textId="22546D35" w:rsidR="00016CEE" w:rsidRDefault="00016CEE" w:rsidP="009F1023">
                                    <w:pPr>
                                      <w:jc w:val="center"/>
                                    </w:pPr>
                                    <w:r>
                                      <w:rPr>
                                        <w:rFonts w:hint="eastAsia"/>
                                      </w:rPr>
                                      <w:t>数字多用表</w:t>
                                    </w:r>
                                  </w:p>
                                </w:txbxContent>
                              </wps:txbx>
                              <wps:bodyPr rot="0" vert="horz" wrap="square" lIns="91440" tIns="45720" rIns="91440" bIns="45720" anchor="t" anchorCtr="0" upright="1">
                                <a:noAutofit/>
                              </wps:bodyPr>
                            </wps:wsp>
                            <wps:wsp>
                              <wps:cNvPr id="29" name="文本框 50"/>
                              <wps:cNvSpPr txBox="1">
                                <a:spLocks noChangeArrowheads="1"/>
                              </wps:cNvSpPr>
                              <wps:spPr bwMode="auto">
                                <a:xfrm>
                                  <a:off x="2805351" y="424462"/>
                                  <a:ext cx="457279" cy="2968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CEEFA6" w14:textId="7C668418" w:rsidR="00016CEE" w:rsidRDefault="00016CEE" w:rsidP="00EC4A04">
                                    <w:r>
                                      <w:t>U+</w:t>
                                    </w:r>
                                  </w:p>
                                </w:txbxContent>
                              </wps:txbx>
                              <wps:bodyPr rot="0" vert="horz" wrap="square" lIns="91440" tIns="45720" rIns="91440" bIns="45720" anchor="t" anchorCtr="0" upright="1">
                                <a:noAutofit/>
                              </wps:bodyPr>
                            </wps:wsp>
                            <wps:wsp>
                              <wps:cNvPr id="30" name="文本框 50"/>
                              <wps:cNvSpPr txBox="1">
                                <a:spLocks noChangeArrowheads="1"/>
                              </wps:cNvSpPr>
                              <wps:spPr bwMode="auto">
                                <a:xfrm>
                                  <a:off x="2793127" y="1361440"/>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AD3EF1" w14:textId="14871CED" w:rsidR="00EC4A04" w:rsidRDefault="00EC4A04" w:rsidP="00EC4A04">
                                    <w:r>
                                      <w:t>U-</w:t>
                                    </w:r>
                                  </w:p>
                                </w:txbxContent>
                              </wps:txbx>
                              <wps:bodyPr rot="0" vert="horz" wrap="square" lIns="91440" tIns="45720" rIns="91440" bIns="45720" anchor="t" anchorCtr="0" upright="1">
                                <a:noAutofit/>
                              </wps:bodyPr>
                            </wps:wsp>
                          </wpc:wpc>
                        </a:graphicData>
                      </a:graphic>
                    </wp:inline>
                  </w:drawing>
                </mc:Choice>
                <mc:Fallback>
                  <w:pict>
                    <v:group w14:anchorId="54373E36" id="画布 20" o:spid="_x0000_s1026" editas="canvas" style="width:315pt;height:187.2pt;mso-position-horizontal-relative:char;mso-position-vertical-relative:line" coordsize="40005,23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23774;visibility:visible;mso-wrap-style:square">
                        <v:fill o:detectmouseclick="t"/>
                        <v:path o:connecttype="none"/>
                      </v:shape>
                      <v:rect id="矩形 49" o:spid="_x0000_s1028" style="position:absolute;left:1144;top:993;width:10285;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38382E95" w14:textId="77777777" w:rsidR="00FA03FB" w:rsidRDefault="00FA03FB" w:rsidP="00EC4A04"/>
                          </w:txbxContent>
                        </v:textbox>
                      </v:rect>
                      <v:line id="直线 24" o:spid="_x0000_s1029" style="position:absolute;flip:y;visibility:visible;mso-wrap-style:square" from="11429,5808" to="27386,5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shapetype id="_x0000_t202" coordsize="21600,21600" o:spt="202" path="m,l,21600r21600,l21600,xe">
                        <v:stroke joinstyle="miter"/>
                        <v:path gradientshapeok="t" o:connecttype="rect"/>
                      </v:shapetype>
                      <v:shape id="文本框 32" o:spid="_x0000_s1030" type="#_x0000_t202" style="position:absolute;left:2028;top:1162;width:3428;height:16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" filled="f" stroked="f">
                        <v:textbox style="layout-flow:vertical-ideographic">
                          <w:txbxContent>
                            <w:p w14:paraId="61BBCC8C" w14:textId="77731A62" w:rsidR="00FA03FB" w:rsidRDefault="00FA03FB" w:rsidP="009F1023">
                              <w:pPr>
                                <w:jc w:val="center"/>
                              </w:pPr>
                              <w:r>
                                <w:rPr>
                                  <w:rFonts w:hint="eastAsia"/>
                                </w:rPr>
                                <w:t>信号发生器</w:t>
                              </w:r>
                            </w:p>
                          </w:txbxContent>
                        </v:textbox>
                      </v:shape>
                      <v:shape id="文本框 39" o:spid="_x0000_s1031" type="#_x0000_t202" style="position:absolute;left:10456;top:19812;width:21159;height:2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0ABEB9A6" w14:textId="72C5AE48" w:rsidR="00FA03FB" w:rsidRPr="00A56E71" w:rsidRDefault="0026495B" w:rsidP="0026495B">
                              <w:pPr>
                                <w:rPr>
                                  <w:sz w:val="18"/>
                                  <w:szCs w:val="18"/>
                                </w:rPr>
                              </w:pPr>
                              <w:r w:rsidRPr="00A56E71">
                                <w:rPr>
                                  <w:rFonts w:hint="eastAsia"/>
                                  <w:sz w:val="18"/>
                                  <w:szCs w:val="18"/>
                                </w:rPr>
                                <w:t>直流电压输出校准连接示意图</w:t>
                              </w:r>
                            </w:p>
                          </w:txbxContent>
                        </v:textbox>
                      </v:shape>
                      <v:shape id="文本框 50" o:spid="_x0000_s1032" type="#_x0000_t202" style="position:absolute;left:5739;top:4526;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" stroked="f">
                        <v:textbox>
                          <w:txbxContent>
                            <w:p w14:paraId="509B7677" w14:textId="1FD75FF6" w:rsidR="00FA03FB" w:rsidRDefault="00FA03FB" w:rsidP="00EC4A04">
                              <w:r>
                                <w:rPr>
                                  <w:rFonts w:hint="eastAsia"/>
                                </w:rPr>
                                <w:t>正极</w:t>
                              </w:r>
                            </w:p>
                          </w:txbxContent>
                        </v:textbox>
                      </v:shape>
                      <v:shape id="文本框 50" o:spid="_x0000_s1033" type="#_x0000_t202" style="position:absolute;left:5884;top:13868;width:4572;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" stroked="f">
                        <v:textbox>
                          <w:txbxContent>
                            <w:p w14:paraId="4408A208" w14:textId="44B1C6C8" w:rsidR="00FA03FB" w:rsidRDefault="00016CEE" w:rsidP="00EC4A04">
                              <w:r>
                                <w:rPr>
                                  <w:rFonts w:hint="eastAsia"/>
                                </w:rPr>
                                <w:t>负</w:t>
                              </w:r>
                              <w:r w:rsidR="00FA03FB">
                                <w:rPr>
                                  <w:rFonts w:hint="eastAsia"/>
                                </w:rPr>
                                <w:t>极</w:t>
                              </w:r>
                            </w:p>
                          </w:txbxContent>
                        </v:textbox>
                      </v:shape>
                      <v:line id="直线 24" o:spid="_x0000_s1034" style="position:absolute;flip:y;visibility:visible;mso-wrap-style:square" from="11234,15104" to="27192,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rect id="矩形 49" o:spid="_x0000_s1035" style="position:absolute;left:27475;top:993;width:10290;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70AE848" w14:textId="77777777" w:rsidR="00016CEE" w:rsidRDefault="00016CEE" w:rsidP="00EC4A04"/>
                            <w:p w14:paraId="3DF693CC" w14:textId="77777777" w:rsidR="00016CEE" w:rsidRDefault="00016CEE" w:rsidP="00EC4A04"/>
                            <w:p w14:paraId="7026CC43" w14:textId="4187DCDA" w:rsidR="00016CEE" w:rsidRDefault="00016CEE" w:rsidP="00EC4A04"/>
                            <w:p w14:paraId="1E05A3DE" w14:textId="22546D35" w:rsidR="00016CEE" w:rsidRDefault="00016CEE" w:rsidP="009F1023">
                              <w:pPr>
                                <w:jc w:val="center"/>
                              </w:pPr>
                              <w:r>
                                <w:rPr>
                                  <w:rFonts w:hint="eastAsia"/>
                                </w:rPr>
                                <w:t>数字多用表</w:t>
                              </w:r>
                            </w:p>
                          </w:txbxContent>
                        </v:textbox>
                      </v:rect>
                      <v:shape id="文本框 50" o:spid="_x0000_s1036" type="#_x0000_t202" style="position:absolute;left:28053;top:4244;width:4573;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6CCEEFA6" w14:textId="7C668418" w:rsidR="00016CEE" w:rsidRDefault="00016CEE" w:rsidP="00EC4A04">
                              <w:r>
                                <w:t>U+</w:t>
                              </w:r>
                            </w:p>
                          </w:txbxContent>
                        </v:textbox>
                      </v:shape>
                      <v:shape id="文本框 50" o:spid="_x0000_s1037" type="#_x0000_t202" style="position:absolute;left:27931;top:13614;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45AD3EF1" w14:textId="14871CED" w:rsidR="00EC4A04" w:rsidRDefault="00EC4A04" w:rsidP="00EC4A04">
                              <w:r>
                                <w:t>U-</w:t>
                              </w:r>
                            </w:p>
                          </w:txbxContent>
                        </v:textbox>
                      </v:shape>
                      <w10:anchorlock/>
                    </v:group>
                  </w:pict>
                </mc:Fallback>
              </mc:AlternateContent>
            </w:r>
          </w:p>
          <w:p w14:paraId="6D2750D4" w14:textId="5F6CADDC" w:rsidR="00517C37" w:rsidRDefault="00517C37" w:rsidP="00517C37">
            <w:pPr>
              <w:spacing w:line="360" w:lineRule="auto"/>
              <w:rPr>
                <w:szCs w:val="21"/>
              </w:rPr>
            </w:pPr>
            <w:r>
              <w:rPr>
                <w:szCs w:val="21"/>
              </w:rPr>
              <w:t xml:space="preserve">4.2 </w:t>
            </w:r>
            <w:r>
              <w:rPr>
                <w:rFonts w:hint="eastAsia"/>
                <w:szCs w:val="21"/>
              </w:rPr>
              <w:t>直流电流输出</w:t>
            </w:r>
          </w:p>
          <w:p w14:paraId="1854CF14" w14:textId="15DB8290" w:rsidR="00517C37" w:rsidRDefault="00517C37" w:rsidP="00517C37">
            <w:pPr>
              <w:spacing w:line="360" w:lineRule="auto"/>
              <w:ind w:firstLineChars="200" w:firstLine="420"/>
              <w:rPr>
                <w:szCs w:val="21"/>
              </w:rPr>
            </w:pPr>
            <w:r>
              <w:rPr>
                <w:rFonts w:hint="eastAsia"/>
                <w:szCs w:val="21"/>
              </w:rPr>
              <w:t>直流电流输出的校准使用数字多用表进行直接测量。</w:t>
            </w:r>
          </w:p>
          <w:p w14:paraId="0898E1B3" w14:textId="77777777" w:rsidR="00517C37" w:rsidRDefault="00517C37" w:rsidP="00517C37">
            <w:pPr>
              <w:spacing w:line="360" w:lineRule="auto"/>
              <w:ind w:firstLineChars="200" w:firstLine="420"/>
              <w:rPr>
                <w:szCs w:val="21"/>
              </w:rPr>
            </w:pPr>
            <w:r>
              <w:rPr>
                <w:rFonts w:hint="eastAsia"/>
                <w:szCs w:val="21"/>
              </w:rPr>
              <w:t>测试原理及步骤如下：</w:t>
            </w:r>
          </w:p>
          <w:p w14:paraId="6C1742AD" w14:textId="271B03F3" w:rsidR="00517C37" w:rsidRDefault="00517C37" w:rsidP="00517C37">
            <w:pPr>
              <w:spacing w:line="360" w:lineRule="auto"/>
              <w:ind w:firstLineChars="200" w:firstLine="420"/>
              <w:rPr>
                <w:szCs w:val="21"/>
              </w:rPr>
            </w:pPr>
            <w:r>
              <w:rPr>
                <w:rFonts w:hint="eastAsia"/>
                <w:szCs w:val="21"/>
              </w:rPr>
              <w:t>将</w:t>
            </w:r>
            <w:r w:rsidR="00995341">
              <w:rPr>
                <w:rFonts w:hint="eastAsia"/>
                <w:szCs w:val="21"/>
              </w:rPr>
              <w:t>多点接地故障查找仪</w:t>
            </w:r>
            <w:r>
              <w:rPr>
                <w:rFonts w:hint="eastAsia"/>
                <w:szCs w:val="21"/>
              </w:rPr>
              <w:t>的信号发生器电流输出端直接与数字多用表的电流端正负对应的连接。</w:t>
            </w:r>
          </w:p>
          <w:p w14:paraId="4810B266" w14:textId="4A14CECD" w:rsidR="00561446" w:rsidRPr="00517C37" w:rsidRDefault="00561446">
            <w:pPr>
              <w:spacing w:line="360" w:lineRule="auto"/>
              <w:ind w:firstLine="420"/>
              <w:rPr>
                <w:rFonts w:ascii="宋体"/>
              </w:rPr>
            </w:pPr>
          </w:p>
          <w:p w14:paraId="127E9991" w14:textId="21DCF62E" w:rsidR="00517C37" w:rsidRDefault="00327ADB" w:rsidP="00517C37">
            <w:pPr>
              <w:spacing w:line="360" w:lineRule="auto"/>
              <w:jc w:val="center"/>
              <w:rPr>
                <w:rFonts w:ascii="宋体"/>
              </w:rPr>
            </w:pPr>
            <w:r>
              <w:rPr>
                <w:rFonts w:ascii="宋体"/>
                <w:noProof/>
              </w:rPr>
              <mc:AlternateContent>
                <mc:Choice Requires="wpc">
                  <w:drawing>
                    <wp:inline distT="0" distB="0" distL="0" distR="0" wp14:anchorId="1BE0AB02" wp14:editId="257F5B44">
                      <wp:extent cx="4000500" cy="2377440"/>
                      <wp:effectExtent l="1905" t="4445" r="0" b="0"/>
                      <wp:docPr id="72" name="画布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矩形 49"/>
                              <wps:cNvSpPr>
                                <a:spLocks noChangeArrowheads="1"/>
                              </wps:cNvSpPr>
                              <wps:spPr bwMode="auto">
                                <a:xfrm>
                                  <a:off x="114459" y="99342"/>
                                  <a:ext cx="1028462" cy="1695591"/>
                                </a:xfrm>
                                <a:prstGeom prst="rect">
                                  <a:avLst/>
                                </a:prstGeom>
                                <a:solidFill>
                                  <a:srgbClr val="FFFFFF"/>
                                </a:solidFill>
                                <a:ln w="9525">
                                  <a:solidFill>
                                    <a:srgbClr val="000000"/>
                                  </a:solidFill>
                                  <a:miter lim="800000"/>
                                  <a:headEnd/>
                                  <a:tailEnd/>
                                </a:ln>
                              </wps:spPr>
                              <wps:txbx>
                                <w:txbxContent>
                                  <w:p w14:paraId="33B21CB8" w14:textId="77777777" w:rsidR="00517C37" w:rsidRDefault="00517C37" w:rsidP="00517C37"/>
                                </w:txbxContent>
                              </wps:txbx>
                              <wps:bodyPr rot="0" vert="horz" wrap="square" lIns="91440" tIns="45720" rIns="91440" bIns="45720" anchor="t" anchorCtr="0" upright="1">
                                <a:noAutofit/>
                              </wps:bodyPr>
                            </wps:wsp>
                            <wps:wsp>
                              <wps:cNvPr id="12" name="直线 24"/>
                              <wps:cNvCnPr>
                                <a:cxnSpLocks noChangeShapeType="1"/>
                              </wps:cNvCnPr>
                              <wps:spPr bwMode="auto">
                                <a:xfrm flipV="1">
                                  <a:off x="1142921" y="580813"/>
                                  <a:ext cx="1595755" cy="135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文本框 32"/>
                              <wps:cNvSpPr txBox="1">
                                <a:spLocks noChangeArrowheads="1"/>
                              </wps:cNvSpPr>
                              <wps:spPr bwMode="auto">
                                <a:xfrm>
                                  <a:off x="202803" y="142240"/>
                                  <a:ext cx="342821" cy="1499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48A4C" w14:textId="77777777" w:rsidR="00517C37" w:rsidRDefault="00517C37" w:rsidP="009F1023">
                                    <w:pPr>
                                      <w:jc w:val="center"/>
                                    </w:pPr>
                                    <w:r>
                                      <w:rPr>
                                        <w:rFonts w:hint="eastAsia"/>
                                      </w:rPr>
                                      <w:t>信号发生器</w:t>
                                    </w:r>
                                  </w:p>
                                </w:txbxContent>
                              </wps:txbx>
                              <wps:bodyPr rot="0" vert="eaVert" wrap="square" lIns="91440" tIns="45720" rIns="91440" bIns="45720" anchor="t" anchorCtr="0" upright="1">
                                <a:noAutofit/>
                              </wps:bodyPr>
                            </wps:wsp>
                            <wps:wsp>
                              <wps:cNvPr id="14" name="文本框 39"/>
                              <wps:cNvSpPr txBox="1">
                                <a:spLocks noChangeArrowheads="1"/>
                              </wps:cNvSpPr>
                              <wps:spPr bwMode="auto">
                                <a:xfrm>
                                  <a:off x="1045686" y="1981200"/>
                                  <a:ext cx="2115820"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EB3646" w14:textId="19A93403" w:rsidR="00517C37" w:rsidRPr="00A56E71" w:rsidRDefault="00517C37" w:rsidP="00517C37">
                                    <w:pPr>
                                      <w:rPr>
                                        <w:sz w:val="18"/>
                                        <w:szCs w:val="18"/>
                                      </w:rPr>
                                    </w:pPr>
                                    <w:r w:rsidRPr="00A56E71">
                                      <w:rPr>
                                        <w:rFonts w:hint="eastAsia"/>
                                        <w:sz w:val="18"/>
                                        <w:szCs w:val="18"/>
                                      </w:rPr>
                                      <w:t>直流电</w:t>
                                    </w:r>
                                    <w:r>
                                      <w:rPr>
                                        <w:rFonts w:hint="eastAsia"/>
                                        <w:sz w:val="18"/>
                                        <w:szCs w:val="18"/>
                                      </w:rPr>
                                      <w:t>流</w:t>
                                    </w:r>
                                    <w:r w:rsidRPr="00A56E71">
                                      <w:rPr>
                                        <w:rFonts w:hint="eastAsia"/>
                                        <w:sz w:val="18"/>
                                        <w:szCs w:val="18"/>
                                      </w:rPr>
                                      <w:t>输出校准连接示意图</w:t>
                                    </w:r>
                                  </w:p>
                                </w:txbxContent>
                              </wps:txbx>
                              <wps:bodyPr rot="0" vert="horz" wrap="square" lIns="91440" tIns="45720" rIns="91440" bIns="45720" anchor="t" anchorCtr="0" upright="1">
                                <a:noAutofit/>
                              </wps:bodyPr>
                            </wps:wsp>
                            <wps:wsp>
                              <wps:cNvPr id="15" name="文本框 50"/>
                              <wps:cNvSpPr txBox="1">
                                <a:spLocks noChangeArrowheads="1"/>
                              </wps:cNvSpPr>
                              <wps:spPr bwMode="auto">
                                <a:xfrm>
                                  <a:off x="573961" y="452684"/>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44B798" w14:textId="77777777" w:rsidR="00517C37" w:rsidRDefault="00517C37" w:rsidP="00517C37">
                                    <w:r>
                                      <w:rPr>
                                        <w:rFonts w:hint="eastAsia"/>
                                      </w:rPr>
                                      <w:t>正极</w:t>
                                    </w:r>
                                  </w:p>
                                </w:txbxContent>
                              </wps:txbx>
                              <wps:bodyPr rot="0" vert="horz" wrap="square" lIns="91440" tIns="45720" rIns="91440" bIns="45720" anchor="t" anchorCtr="0" upright="1">
                                <a:noAutofit/>
                              </wps:bodyPr>
                            </wps:wsp>
                            <wps:wsp>
                              <wps:cNvPr id="16" name="文本框 50"/>
                              <wps:cNvSpPr txBox="1">
                                <a:spLocks noChangeArrowheads="1"/>
                              </wps:cNvSpPr>
                              <wps:spPr bwMode="auto">
                                <a:xfrm>
                                  <a:off x="588407" y="1386840"/>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FB53E1" w14:textId="77777777" w:rsidR="00517C37" w:rsidRDefault="00517C37" w:rsidP="00517C37">
                                    <w:r>
                                      <w:rPr>
                                        <w:rFonts w:hint="eastAsia"/>
                                      </w:rPr>
                                      <w:t>负极</w:t>
                                    </w:r>
                                  </w:p>
                                </w:txbxContent>
                              </wps:txbx>
                              <wps:bodyPr rot="0" vert="horz" wrap="square" lIns="91440" tIns="45720" rIns="91440" bIns="45720" anchor="t" anchorCtr="0" upright="1">
                                <a:noAutofit/>
                              </wps:bodyPr>
                            </wps:wsp>
                            <wps:wsp>
                              <wps:cNvPr id="17" name="直线 24"/>
                              <wps:cNvCnPr>
                                <a:cxnSpLocks noChangeShapeType="1"/>
                              </wps:cNvCnPr>
                              <wps:spPr bwMode="auto">
                                <a:xfrm flipV="1">
                                  <a:off x="1123474" y="1510453"/>
                                  <a:ext cx="1595755" cy="135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矩形 49"/>
                              <wps:cNvSpPr>
                                <a:spLocks noChangeArrowheads="1"/>
                              </wps:cNvSpPr>
                              <wps:spPr bwMode="auto">
                                <a:xfrm>
                                  <a:off x="2747566" y="99342"/>
                                  <a:ext cx="1029018" cy="1695591"/>
                                </a:xfrm>
                                <a:prstGeom prst="rect">
                                  <a:avLst/>
                                </a:prstGeom>
                                <a:solidFill>
                                  <a:srgbClr val="FFFFFF"/>
                                </a:solidFill>
                                <a:ln w="9525">
                                  <a:solidFill>
                                    <a:srgbClr val="000000"/>
                                  </a:solidFill>
                                  <a:miter lim="800000"/>
                                  <a:headEnd/>
                                  <a:tailEnd/>
                                </a:ln>
                              </wps:spPr>
                              <wps:txbx>
                                <w:txbxContent>
                                  <w:p w14:paraId="4D591C06" w14:textId="77777777" w:rsidR="00517C37" w:rsidRDefault="00517C37" w:rsidP="00517C37"/>
                                  <w:p w14:paraId="6E94E2A6" w14:textId="77777777" w:rsidR="00517C37" w:rsidRDefault="00517C37" w:rsidP="00517C37"/>
                                  <w:p w14:paraId="60C7FDA7" w14:textId="77777777" w:rsidR="00517C37" w:rsidRDefault="00517C37" w:rsidP="00517C37"/>
                                  <w:p w14:paraId="735AD98A" w14:textId="77777777" w:rsidR="00517C37" w:rsidRDefault="00517C37" w:rsidP="009F1023">
                                    <w:pPr>
                                      <w:jc w:val="center"/>
                                    </w:pPr>
                                    <w:r>
                                      <w:rPr>
                                        <w:rFonts w:hint="eastAsia"/>
                                      </w:rPr>
                                      <w:t>数字多用表</w:t>
                                    </w:r>
                                  </w:p>
                                </w:txbxContent>
                              </wps:txbx>
                              <wps:bodyPr rot="0" vert="horz" wrap="square" lIns="91440" tIns="45720" rIns="91440" bIns="45720" anchor="t" anchorCtr="0" upright="1">
                                <a:noAutofit/>
                              </wps:bodyPr>
                            </wps:wsp>
                            <wps:wsp>
                              <wps:cNvPr id="19" name="文本框 50"/>
                              <wps:cNvSpPr txBox="1">
                                <a:spLocks noChangeArrowheads="1"/>
                              </wps:cNvSpPr>
                              <wps:spPr bwMode="auto">
                                <a:xfrm>
                                  <a:off x="2805351" y="424462"/>
                                  <a:ext cx="457279" cy="2968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BC428B" w14:textId="6CA17271" w:rsidR="00517C37" w:rsidRDefault="00517C37" w:rsidP="00517C37">
                                    <w:r>
                                      <w:t>I+</w:t>
                                    </w:r>
                                  </w:p>
                                </w:txbxContent>
                              </wps:txbx>
                              <wps:bodyPr rot="0" vert="horz" wrap="square" lIns="91440" tIns="45720" rIns="91440" bIns="45720" anchor="t" anchorCtr="0" upright="1">
                                <a:noAutofit/>
                              </wps:bodyPr>
                            </wps:wsp>
                            <wps:wsp>
                              <wps:cNvPr id="20" name="文本框 50"/>
                              <wps:cNvSpPr txBox="1">
                                <a:spLocks noChangeArrowheads="1"/>
                              </wps:cNvSpPr>
                              <wps:spPr bwMode="auto">
                                <a:xfrm>
                                  <a:off x="2793127" y="1361440"/>
                                  <a:ext cx="457279" cy="297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3D08BF" w14:textId="4671FE4C" w:rsidR="00517C37" w:rsidRDefault="00517C37" w:rsidP="00517C37">
                                    <w:r>
                                      <w:t>I-</w:t>
                                    </w:r>
                                  </w:p>
                                </w:txbxContent>
                              </wps:txbx>
                              <wps:bodyPr rot="0" vert="horz" wrap="square" lIns="91440" tIns="45720" rIns="91440" bIns="45720" anchor="t" anchorCtr="0" upright="1">
                                <a:noAutofit/>
                              </wps:bodyPr>
                            </wps:wsp>
                          </wpc:wpc>
                        </a:graphicData>
                      </a:graphic>
                    </wp:inline>
                  </w:drawing>
                </mc:Choice>
                <mc:Fallback>
                  <w:pict>
                    <v:group w14:anchorId="1BE0AB02" id="_x0000_s1038" editas="canvas" style="width:315pt;height:187.2pt;mso-position-horizontal-relative:char;mso-position-vertical-relative:line" coordsize="40005,23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">
                      <v:shape id="_x0000_s1039" type="#_x0000_t75" style="position:absolute;width:40005;height:23774;visibility:visible;mso-wrap-style:square">
                        <v:fill o:detectmouseclick="t"/>
                        <v:path o:connecttype="none"/>
                      </v:shape>
                      <v:rect id="矩形 49" o:spid="_x0000_s1040" style="position:absolute;left:1144;top:993;width:10285;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33B21CB8" w14:textId="77777777" w:rsidR="00517C37" w:rsidRDefault="00517C37" w:rsidP="00517C37"/>
                          </w:txbxContent>
                        </v:textbox>
                      </v:rect>
                      <v:line id="直线 24" o:spid="_x0000_s1041" style="position:absolute;flip:y;visibility:visible;mso-wrap-style:square" from="11429,5808" to="27386,5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"/>
                      <v:shape id="文本框 32" o:spid="_x0000_s1042" type="#_x0000_t202" style="position:absolute;left:2028;top:1422;width:3428;height:14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" filled="f" stroked="f">
                        <v:textbox style="layout-flow:vertical-ideographic">
                          <w:txbxContent>
                            <w:p w14:paraId="53048A4C" w14:textId="77777777" w:rsidR="00517C37" w:rsidRDefault="00517C37" w:rsidP="009F1023">
                              <w:pPr>
                                <w:jc w:val="center"/>
                              </w:pPr>
                              <w:r>
                                <w:rPr>
                                  <w:rFonts w:hint="eastAsia"/>
                                </w:rPr>
                                <w:t>信号发生器</w:t>
                              </w:r>
                            </w:p>
                          </w:txbxContent>
                        </v:textbox>
                      </v:shape>
                      <v:shape id="文本框 39" o:spid="_x0000_s1043" type="#_x0000_t202" style="position:absolute;left:10456;top:19812;width:21159;height:2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14:paraId="09EB3646" w14:textId="19A93403" w:rsidR="00517C37" w:rsidRPr="00A56E71" w:rsidRDefault="00517C37" w:rsidP="00517C37">
                              <w:pPr>
                                <w:rPr>
                                  <w:sz w:val="18"/>
                                  <w:szCs w:val="18"/>
                                </w:rPr>
                              </w:pPr>
                              <w:r w:rsidRPr="00A56E71">
                                <w:rPr>
                                  <w:rFonts w:hint="eastAsia"/>
                                  <w:sz w:val="18"/>
                                  <w:szCs w:val="18"/>
                                </w:rPr>
                                <w:t>直流电</w:t>
                              </w:r>
                              <w:r>
                                <w:rPr>
                                  <w:rFonts w:hint="eastAsia"/>
                                  <w:sz w:val="18"/>
                                  <w:szCs w:val="18"/>
                                </w:rPr>
                                <w:t>流</w:t>
                              </w:r>
                              <w:r w:rsidRPr="00A56E71">
                                <w:rPr>
                                  <w:rFonts w:hint="eastAsia"/>
                                  <w:sz w:val="18"/>
                                  <w:szCs w:val="18"/>
                                </w:rPr>
                                <w:t>输出校准连接示意图</w:t>
                              </w:r>
                            </w:p>
                          </w:txbxContent>
                        </v:textbox>
                      </v:shape>
                      <v:shape id="文本框 50" o:spid="_x0000_s1044" type="#_x0000_t202" style="position:absolute;left:5739;top:4526;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1D44B798" w14:textId="77777777" w:rsidR="00517C37" w:rsidRDefault="00517C37" w:rsidP="00517C37">
                              <w:r>
                                <w:rPr>
                                  <w:rFonts w:hint="eastAsia"/>
                                </w:rPr>
                                <w:t>正极</w:t>
                              </w:r>
                            </w:p>
                          </w:txbxContent>
                        </v:textbox>
                      </v:shape>
                      <v:shape id="文本框 50" o:spid="_x0000_s1045" type="#_x0000_t202" style="position:absolute;left:5884;top:13868;width:4572;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7DFB53E1" w14:textId="77777777" w:rsidR="00517C37" w:rsidRDefault="00517C37" w:rsidP="00517C37">
                              <w:r>
                                <w:rPr>
                                  <w:rFonts w:hint="eastAsia"/>
                                </w:rPr>
                                <w:t>负极</w:t>
                              </w:r>
                            </w:p>
                          </w:txbxContent>
                        </v:textbox>
                      </v:shape>
                      <v:line id="直线 24" o:spid="_x0000_s1046" style="position:absolute;flip:y;visibility:visible;mso-wrap-style:square" from="11234,15104" to="27192,1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"/>
                      <v:rect id="矩形 49" o:spid="_x0000_s1047" style="position:absolute;left:27475;top:993;width:10290;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4D591C06" w14:textId="77777777" w:rsidR="00517C37" w:rsidRDefault="00517C37" w:rsidP="00517C37"/>
                            <w:p w14:paraId="6E94E2A6" w14:textId="77777777" w:rsidR="00517C37" w:rsidRDefault="00517C37" w:rsidP="00517C37"/>
                            <w:p w14:paraId="60C7FDA7" w14:textId="77777777" w:rsidR="00517C37" w:rsidRDefault="00517C37" w:rsidP="00517C37"/>
                            <w:p w14:paraId="735AD98A" w14:textId="77777777" w:rsidR="00517C37" w:rsidRDefault="00517C37" w:rsidP="009F1023">
                              <w:pPr>
                                <w:jc w:val="center"/>
                              </w:pPr>
                              <w:r>
                                <w:rPr>
                                  <w:rFonts w:hint="eastAsia"/>
                                </w:rPr>
                                <w:t>数字多用表</w:t>
                              </w:r>
                            </w:p>
                          </w:txbxContent>
                        </v:textbox>
                      </v:rect>
                      <v:shape id="文本框 50" o:spid="_x0000_s1048" type="#_x0000_t202" style="position:absolute;left:28053;top:4244;width:4573;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7FBC428B" w14:textId="6CA17271" w:rsidR="00517C37" w:rsidRDefault="00517C37" w:rsidP="00517C37">
                              <w:r>
                                <w:t>I+</w:t>
                              </w:r>
                            </w:p>
                          </w:txbxContent>
                        </v:textbox>
                      </v:shape>
                      <v:shape id="文本框 50" o:spid="_x0000_s1049" type="#_x0000_t202" style="position:absolute;left:27931;top:13614;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14:paraId="003D08BF" w14:textId="4671FE4C" w:rsidR="00517C37" w:rsidRDefault="00517C37" w:rsidP="00517C37">
                              <w:r>
                                <w:t>I-</w:t>
                              </w:r>
                            </w:p>
                          </w:txbxContent>
                        </v:textbox>
                      </v:shape>
                      <w10:anchorlock/>
                    </v:group>
                  </w:pict>
                </mc:Fallback>
              </mc:AlternateContent>
            </w:r>
          </w:p>
          <w:p w14:paraId="067FFD06" w14:textId="5881D4D9" w:rsidR="009509BA" w:rsidRDefault="009509BA" w:rsidP="009509BA">
            <w:pPr>
              <w:spacing w:line="360" w:lineRule="auto"/>
              <w:rPr>
                <w:szCs w:val="21"/>
              </w:rPr>
            </w:pPr>
            <w:r>
              <w:rPr>
                <w:rFonts w:hint="eastAsia"/>
                <w:szCs w:val="21"/>
              </w:rPr>
              <w:t>4.</w:t>
            </w:r>
            <w:r>
              <w:rPr>
                <w:szCs w:val="21"/>
              </w:rPr>
              <w:t xml:space="preserve">3 </w:t>
            </w:r>
            <w:r>
              <w:rPr>
                <w:rFonts w:hint="eastAsia"/>
                <w:szCs w:val="21"/>
              </w:rPr>
              <w:t>直流电流测量</w:t>
            </w:r>
          </w:p>
          <w:p w14:paraId="771A81AE" w14:textId="26FA4394" w:rsidR="009509BA" w:rsidRDefault="009509BA" w:rsidP="009509BA">
            <w:pPr>
              <w:spacing w:line="360" w:lineRule="auto"/>
              <w:ind w:firstLineChars="200" w:firstLine="420"/>
              <w:rPr>
                <w:szCs w:val="21"/>
              </w:rPr>
            </w:pPr>
            <w:r>
              <w:rPr>
                <w:rFonts w:hint="eastAsia"/>
                <w:szCs w:val="21"/>
              </w:rPr>
              <w:t>直流电流的测量的校准使用直流标准电流源进行直接测量或使用直流电流</w:t>
            </w:r>
            <w:r>
              <w:rPr>
                <w:rFonts w:hint="eastAsia"/>
                <w:szCs w:val="21"/>
              </w:rPr>
              <w:lastRenderedPageBreak/>
              <w:t>源和数字多用表进行</w:t>
            </w:r>
            <w:r w:rsidR="009F1023">
              <w:rPr>
                <w:rFonts w:hint="eastAsia"/>
                <w:szCs w:val="21"/>
              </w:rPr>
              <w:t>直接测量</w:t>
            </w:r>
            <w:r>
              <w:rPr>
                <w:rFonts w:hint="eastAsia"/>
                <w:szCs w:val="21"/>
              </w:rPr>
              <w:t>。</w:t>
            </w:r>
          </w:p>
          <w:p w14:paraId="4EEDDA62" w14:textId="6AC984A6" w:rsidR="009509BA" w:rsidRDefault="009F1023" w:rsidP="009509BA">
            <w:pPr>
              <w:spacing w:line="360" w:lineRule="auto"/>
              <w:ind w:firstLineChars="200" w:firstLine="420"/>
              <w:rPr>
                <w:szCs w:val="21"/>
              </w:rPr>
            </w:pPr>
            <w:r>
              <w:rPr>
                <w:rFonts w:hint="eastAsia"/>
                <w:szCs w:val="21"/>
              </w:rPr>
              <w:t>4</w:t>
            </w:r>
            <w:r>
              <w:rPr>
                <w:szCs w:val="21"/>
              </w:rPr>
              <w:t>.3.1</w:t>
            </w:r>
            <w:r>
              <w:rPr>
                <w:rFonts w:hint="eastAsia"/>
                <w:szCs w:val="21"/>
              </w:rPr>
              <w:t>直流标准电流源</w:t>
            </w:r>
            <w:r w:rsidR="009509BA">
              <w:rPr>
                <w:rFonts w:hint="eastAsia"/>
                <w:szCs w:val="21"/>
              </w:rPr>
              <w:t>测试原理及步骤如下：</w:t>
            </w:r>
          </w:p>
          <w:p w14:paraId="15DFCA47" w14:textId="2D4AAD48" w:rsidR="009509BA" w:rsidRDefault="009509BA" w:rsidP="009509BA">
            <w:pPr>
              <w:spacing w:line="360" w:lineRule="auto"/>
              <w:ind w:firstLineChars="200" w:firstLine="420"/>
              <w:rPr>
                <w:szCs w:val="21"/>
              </w:rPr>
            </w:pPr>
            <w:r>
              <w:rPr>
                <w:rFonts w:hint="eastAsia"/>
                <w:szCs w:val="21"/>
              </w:rPr>
              <w:t>将</w:t>
            </w:r>
            <w:r w:rsidR="00995341">
              <w:rPr>
                <w:rFonts w:hint="eastAsia"/>
                <w:szCs w:val="21"/>
              </w:rPr>
              <w:t>多点接地故障查找仪</w:t>
            </w:r>
            <w:r>
              <w:rPr>
                <w:rFonts w:hint="eastAsia"/>
                <w:szCs w:val="21"/>
              </w:rPr>
              <w:t>的</w:t>
            </w:r>
            <w:r w:rsidR="00174435">
              <w:rPr>
                <w:rFonts w:hint="eastAsia"/>
                <w:szCs w:val="21"/>
              </w:rPr>
              <w:t>检测器测量端与其配套电流</w:t>
            </w:r>
            <w:proofErr w:type="gramStart"/>
            <w:r w:rsidR="00174435">
              <w:rPr>
                <w:rFonts w:hint="eastAsia"/>
                <w:szCs w:val="21"/>
              </w:rPr>
              <w:t>钳</w:t>
            </w:r>
            <w:proofErr w:type="gramEnd"/>
            <w:r w:rsidR="00174435">
              <w:rPr>
                <w:rFonts w:hint="eastAsia"/>
                <w:szCs w:val="21"/>
              </w:rPr>
              <w:t>相连，</w:t>
            </w:r>
            <w:r w:rsidR="00136697">
              <w:rPr>
                <w:rFonts w:hint="eastAsia"/>
                <w:szCs w:val="21"/>
              </w:rPr>
              <w:t>使直流标准电流源电流输出</w:t>
            </w:r>
            <w:proofErr w:type="gramStart"/>
            <w:r w:rsidR="00136697">
              <w:rPr>
                <w:rFonts w:hint="eastAsia"/>
                <w:szCs w:val="21"/>
              </w:rPr>
              <w:t>测试线</w:t>
            </w:r>
            <w:proofErr w:type="gramEnd"/>
            <w:r w:rsidR="00136697">
              <w:rPr>
                <w:rFonts w:hint="eastAsia"/>
                <w:szCs w:val="21"/>
              </w:rPr>
              <w:t>穿过电流钳。</w:t>
            </w:r>
          </w:p>
          <w:p w14:paraId="455FD61E" w14:textId="02F5C64C" w:rsidR="009509BA" w:rsidRDefault="00327ADB" w:rsidP="009509BA">
            <w:pPr>
              <w:spacing w:line="360" w:lineRule="auto"/>
              <w:ind w:firstLineChars="200" w:firstLine="420"/>
              <w:rPr>
                <w:szCs w:val="21"/>
              </w:rPr>
            </w:pPr>
            <w:r>
              <w:rPr>
                <w:rFonts w:ascii="宋体"/>
                <w:noProof/>
              </w:rPr>
              <mc:AlternateContent>
                <mc:Choice Requires="wpc">
                  <w:drawing>
                    <wp:inline distT="0" distB="0" distL="0" distR="0" wp14:anchorId="540A6059" wp14:editId="4DAC5818">
                      <wp:extent cx="4000500" cy="2627630"/>
                      <wp:effectExtent l="0" t="0" r="0" b="0"/>
                      <wp:docPr id="84" name="画布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 name="AutoShape 102"/>
                              <wps:cNvCnPr>
                                <a:cxnSpLocks noChangeShapeType="1"/>
                              </wps:cNvCnPr>
                              <wps:spPr bwMode="auto">
                                <a:xfrm rot="10800000" flipH="1">
                                  <a:off x="2807573" y="739462"/>
                                  <a:ext cx="11668" cy="937593"/>
                                </a:xfrm>
                                <a:prstGeom prst="bentConnector3">
                                  <a:avLst>
                                    <a:gd name="adj1" fmla="val -4704165"/>
                                  </a:avLst>
                                </a:prstGeom>
                                <a:noFill/>
                                <a:ln w="9525">
                                  <a:solidFill>
                                    <a:srgbClr val="000000"/>
                                  </a:solidFill>
                                  <a:miter lim="800000"/>
                                  <a:headEnd type="none" w="med" len="med"/>
                                  <a:tailEnd type="none" w="med" len="med"/>
                                </a:ln>
                                <a:extLst>
                                  <a:ext uri="{909E8E84-426E-40DD-AFC4-6F175D3DCCD1}">
                                    <a14:hiddenFill xmlns:a14="http://schemas.microsoft.com/office/drawing/2010/main">
                                      <a:noFill/>
                                    </a14:hiddenFill>
                                  </a:ext>
                                </a:extLst>
                              </wps:spPr>
                              <wps:bodyPr/>
                            </wps:wsp>
                            <wps:wsp>
                              <wps:cNvPr id="1" name="矩形 49"/>
                              <wps:cNvSpPr>
                                <a:spLocks noChangeArrowheads="1"/>
                              </wps:cNvSpPr>
                              <wps:spPr bwMode="auto">
                                <a:xfrm>
                                  <a:off x="114459" y="349410"/>
                                  <a:ext cx="1028462" cy="1695682"/>
                                </a:xfrm>
                                <a:prstGeom prst="rect">
                                  <a:avLst/>
                                </a:prstGeom>
                                <a:solidFill>
                                  <a:srgbClr val="FFFFFF"/>
                                </a:solidFill>
                                <a:ln w="9525">
                                  <a:solidFill>
                                    <a:srgbClr val="000000"/>
                                  </a:solidFill>
                                  <a:miter lim="800000"/>
                                  <a:headEnd/>
                                  <a:tailEnd/>
                                </a:ln>
                              </wps:spPr>
                              <wps:txbx>
                                <w:txbxContent>
                                  <w:p w14:paraId="1F2BD216" w14:textId="77777777" w:rsidR="009509BA" w:rsidRDefault="009509BA" w:rsidP="009F1023"/>
                                </w:txbxContent>
                              </wps:txbx>
                              <wps:bodyPr rot="0" vert="horz" wrap="square" lIns="91440" tIns="45720" rIns="91440" bIns="45720" anchor="t" anchorCtr="0" upright="1">
                                <a:noAutofit/>
                              </wps:bodyPr>
                            </wps:wsp>
                            <wps:wsp>
                              <wps:cNvPr id="2" name="文本框 32"/>
                              <wps:cNvSpPr txBox="1">
                                <a:spLocks noChangeArrowheads="1"/>
                              </wps:cNvSpPr>
                              <wps:spPr bwMode="auto">
                                <a:xfrm>
                                  <a:off x="202803" y="401342"/>
                                  <a:ext cx="342821" cy="15760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74DF6" w14:textId="35A76152" w:rsidR="009509BA" w:rsidRDefault="009F1023" w:rsidP="009F1023">
                                    <w:pPr>
                                      <w:jc w:val="center"/>
                                    </w:pPr>
                                    <w:r>
                                      <w:rPr>
                                        <w:rFonts w:hint="eastAsia"/>
                                      </w:rPr>
                                      <w:t>检测器</w:t>
                                    </w:r>
                                  </w:p>
                                </w:txbxContent>
                              </wps:txbx>
                              <wps:bodyPr rot="0" vert="eaVert" wrap="square" lIns="91440" tIns="45720" rIns="91440" bIns="45720" anchor="t" anchorCtr="0" upright="1">
                                <a:noAutofit/>
                              </wps:bodyPr>
                            </wps:wsp>
                            <wps:wsp>
                              <wps:cNvPr id="3" name="文本框 39"/>
                              <wps:cNvSpPr txBox="1">
                                <a:spLocks noChangeArrowheads="1"/>
                              </wps:cNvSpPr>
                              <wps:spPr bwMode="auto">
                                <a:xfrm>
                                  <a:off x="163901" y="2231369"/>
                                  <a:ext cx="3836599" cy="297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6CA81" w14:textId="61846C13" w:rsidR="009509BA" w:rsidRPr="00A56E71" w:rsidRDefault="00AB351D" w:rsidP="00AB351D">
                                    <w:pPr>
                                      <w:jc w:val="center"/>
                                      <w:rPr>
                                        <w:sz w:val="18"/>
                                        <w:szCs w:val="18"/>
                                      </w:rPr>
                                    </w:pPr>
                                    <w:r>
                                      <w:rPr>
                                        <w:sz w:val="18"/>
                                        <w:szCs w:val="18"/>
                                      </w:rPr>
                                      <w:t>直流</w:t>
                                    </w:r>
                                    <w:r>
                                      <w:rPr>
                                        <w:rFonts w:hint="eastAsia"/>
                                        <w:sz w:val="18"/>
                                        <w:szCs w:val="18"/>
                                      </w:rPr>
                                      <w:t>标准电流源校准直流电流</w:t>
                                    </w:r>
                                    <w:r w:rsidR="009509BA" w:rsidRPr="00A56E71">
                                      <w:rPr>
                                        <w:rFonts w:hint="eastAsia"/>
                                        <w:sz w:val="18"/>
                                        <w:szCs w:val="18"/>
                                      </w:rPr>
                                      <w:t>连接示意图</w:t>
                                    </w:r>
                                  </w:p>
                                </w:txbxContent>
                              </wps:txbx>
                              <wps:bodyPr rot="0" vert="horz" wrap="square" lIns="91440" tIns="45720" rIns="91440" bIns="45720" anchor="t" anchorCtr="0" upright="1">
                                <a:noAutofit/>
                              </wps:bodyPr>
                            </wps:wsp>
                            <wps:wsp>
                              <wps:cNvPr id="4" name="文本框 50"/>
                              <wps:cNvSpPr txBox="1">
                                <a:spLocks noChangeArrowheads="1"/>
                              </wps:cNvSpPr>
                              <wps:spPr bwMode="auto">
                                <a:xfrm>
                                  <a:off x="545624" y="1143061"/>
                                  <a:ext cx="553403" cy="296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F3A5AF" w14:textId="506D2015" w:rsidR="009509BA" w:rsidRPr="009F1023" w:rsidRDefault="009F1023" w:rsidP="009F1023">
                                    <w:pPr>
                                      <w:rPr>
                                        <w:sz w:val="18"/>
                                        <w:szCs w:val="18"/>
                                      </w:rPr>
                                    </w:pPr>
                                    <w:r w:rsidRPr="009F1023">
                                      <w:rPr>
                                        <w:rFonts w:hint="eastAsia"/>
                                        <w:sz w:val="18"/>
                                        <w:szCs w:val="18"/>
                                      </w:rPr>
                                      <w:t>测量端</w:t>
                                    </w:r>
                                  </w:p>
                                </w:txbxContent>
                              </wps:txbx>
                              <wps:bodyPr rot="0" vert="horz" wrap="square" lIns="91440" tIns="45720" rIns="91440" bIns="45720" anchor="t" anchorCtr="0" upright="1">
                                <a:noAutofit/>
                              </wps:bodyPr>
                            </wps:wsp>
                            <wps:wsp>
                              <wps:cNvPr id="5" name="矩形 49"/>
                              <wps:cNvSpPr>
                                <a:spLocks noChangeArrowheads="1"/>
                              </wps:cNvSpPr>
                              <wps:spPr bwMode="auto">
                                <a:xfrm>
                                  <a:off x="2747566" y="349410"/>
                                  <a:ext cx="1029018" cy="1695682"/>
                                </a:xfrm>
                                <a:prstGeom prst="rect">
                                  <a:avLst/>
                                </a:prstGeom>
                                <a:solidFill>
                                  <a:srgbClr val="FFFFFF"/>
                                </a:solidFill>
                                <a:ln w="9525">
                                  <a:solidFill>
                                    <a:srgbClr val="000000"/>
                                  </a:solidFill>
                                  <a:miter lim="800000"/>
                                  <a:headEnd/>
                                  <a:tailEnd/>
                                </a:ln>
                              </wps:spPr>
                              <wps:txbx>
                                <w:txbxContent>
                                  <w:p w14:paraId="344E4973" w14:textId="1A97681D" w:rsidR="009509BA" w:rsidRDefault="009509BA" w:rsidP="009F1023"/>
                                </w:txbxContent>
                              </wps:txbx>
                              <wps:bodyPr rot="0" vert="horz" wrap="square" lIns="91440" tIns="45720" rIns="91440" bIns="45720" anchor="t" anchorCtr="0" upright="1">
                                <a:noAutofit/>
                              </wps:bodyPr>
                            </wps:wsp>
                            <wps:wsp>
                              <wps:cNvPr id="6" name="文本框 50"/>
                              <wps:cNvSpPr txBox="1">
                                <a:spLocks noChangeArrowheads="1"/>
                              </wps:cNvSpPr>
                              <wps:spPr bwMode="auto">
                                <a:xfrm>
                                  <a:off x="2805351" y="579656"/>
                                  <a:ext cx="457279" cy="296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649513" w14:textId="5C9E082E" w:rsidR="009509BA" w:rsidRDefault="009F1023" w:rsidP="009F1023">
                                    <w:r>
                                      <w:t>I</w:t>
                                    </w:r>
                                    <w:r w:rsidR="009509BA">
                                      <w:t>+</w:t>
                                    </w:r>
                                  </w:p>
                                </w:txbxContent>
                              </wps:txbx>
                              <wps:bodyPr rot="0" vert="horz" wrap="square" lIns="91440" tIns="45720" rIns="91440" bIns="45720" anchor="t" anchorCtr="0" upright="1">
                                <a:noAutofit/>
                              </wps:bodyPr>
                            </wps:wsp>
                            <wps:wsp>
                              <wps:cNvPr id="7" name="文本框 50"/>
                              <wps:cNvSpPr txBox="1">
                                <a:spLocks noChangeArrowheads="1"/>
                              </wps:cNvSpPr>
                              <wps:spPr bwMode="auto">
                                <a:xfrm>
                                  <a:off x="2805351" y="1516684"/>
                                  <a:ext cx="457279" cy="297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B7BAA4" w14:textId="3B224509" w:rsidR="009509BA" w:rsidRDefault="009F1023" w:rsidP="009F1023">
                                    <w:r>
                                      <w:t>I-</w:t>
                                    </w:r>
                                  </w:p>
                                </w:txbxContent>
                              </wps:txbx>
                              <wps:bodyPr rot="0" vert="horz" wrap="square" lIns="91440" tIns="45720" rIns="91440" bIns="45720" anchor="t" anchorCtr="0" upright="1">
                                <a:noAutofit/>
                              </wps:bodyPr>
                            </wps:wsp>
                            <wps:wsp>
                              <wps:cNvPr id="8" name="文本框 32"/>
                              <wps:cNvSpPr txBox="1">
                                <a:spLocks noChangeArrowheads="1"/>
                              </wps:cNvSpPr>
                              <wps:spPr bwMode="auto">
                                <a:xfrm>
                                  <a:off x="3333750" y="401342"/>
                                  <a:ext cx="342821" cy="1620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F6CDA" w14:textId="6FA2C1A3" w:rsidR="009F1023" w:rsidRDefault="009F1023" w:rsidP="009F1023">
                                    <w:pPr>
                                      <w:jc w:val="center"/>
                                    </w:pPr>
                                    <w:r>
                                      <w:rPr>
                                        <w:rFonts w:hint="eastAsia"/>
                                      </w:rPr>
                                      <w:t>直流标准电流源</w:t>
                                    </w:r>
                                  </w:p>
                                </w:txbxContent>
                              </wps:txbx>
                              <wps:bodyPr rot="0" vert="eaVert" wrap="square" lIns="91440" tIns="45720" rIns="91440" bIns="45720" anchor="t" anchorCtr="0" upright="1">
                                <a:noAutofit/>
                              </wps:bodyPr>
                            </wps:wsp>
                            <wps:wsp>
                              <wps:cNvPr id="10" name="AutoShape 104"/>
                              <wps:cNvCnPr>
                                <a:cxnSpLocks noChangeShapeType="1"/>
                                <a:stCxn id="1" idx="3"/>
                                <a:endCxn id="31" idx="2"/>
                              </wps:cNvCnPr>
                              <wps:spPr bwMode="auto">
                                <a:xfrm>
                                  <a:off x="1142921" y="1197251"/>
                                  <a:ext cx="936044" cy="1822"/>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31" name="椭圆 31"/>
                              <wps:cNvSpPr/>
                              <wps:spPr>
                                <a:xfrm>
                                  <a:off x="2078965" y="1086929"/>
                                  <a:ext cx="388189" cy="22428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764C3B7" w14:textId="77777777" w:rsidR="00773CF8" w:rsidRDefault="00773CF8" w:rsidP="00773CF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文本框 50"/>
                              <wps:cNvSpPr txBox="1">
                                <a:spLocks noChangeArrowheads="1"/>
                              </wps:cNvSpPr>
                              <wps:spPr bwMode="auto">
                                <a:xfrm>
                                  <a:off x="1439457" y="875415"/>
                                  <a:ext cx="55308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4D6F6F" w14:textId="2B26B294" w:rsidR="00174435" w:rsidRDefault="00174435" w:rsidP="00174435">
                                    <w:pPr>
                                      <w:rPr>
                                        <w:sz w:val="18"/>
                                        <w:szCs w:val="18"/>
                                      </w:rPr>
                                    </w:pPr>
                                    <w:r>
                                      <w:rPr>
                                        <w:rFonts w:hint="eastAsia"/>
                                        <w:sz w:val="18"/>
                                        <w:szCs w:val="18"/>
                                      </w:rPr>
                                      <w:t>电流</w:t>
                                    </w:r>
                                    <w:r>
                                      <w:rPr>
                                        <w:rFonts w:hint="eastAsia"/>
                                        <w:sz w:val="18"/>
                                        <w:szCs w:val="18"/>
                                      </w:rPr>
                                      <w:t>钳</w:t>
                                    </w:r>
                                  </w:p>
                                </w:txbxContent>
                              </wps:txbx>
                              <wps:bodyPr rot="0" vert="horz" wrap="square" lIns="91440" tIns="45720" rIns="91440" bIns="45720" anchor="t" anchorCtr="0" upright="1">
                                <a:noAutofit/>
                              </wps:bodyPr>
                            </wps:wsp>
                          </wpc:wpc>
                        </a:graphicData>
                      </a:graphic>
                    </wp:inline>
                  </w:drawing>
                </mc:Choice>
                <mc:Fallback>
                  <w:pict>
                    <v:group w14:anchorId="540A6059" id="_x0000_s1050" editas="canvas" style="width:315pt;height:206.9pt;mso-position-horizontal-relative:char;mso-position-vertical-relative:line" coordsize="40005,26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">
                      <v:shape id="_x0000_s1051" type="#_x0000_t75" style="position:absolute;width:40005;height:26276;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2" o:spid="_x0000_s1052" type="#_x0000_t34" style="position:absolute;left:28075;top:7394;width:117;height:9376;rotation:18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" adj="-1016100"/>
                      <v:rect id="矩形 49" o:spid="_x0000_s1053" style="position:absolute;left:1144;top:3494;width:10285;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1F2BD216" w14:textId="77777777" w:rsidR="009509BA" w:rsidRDefault="009509BA" w:rsidP="009F1023"/>
                          </w:txbxContent>
                        </v:textbox>
                      </v:rect>
                      <v:shape id="文本框 32" o:spid="_x0000_s1054" type="#_x0000_t202" style="position:absolute;left:2028;top:4013;width:3428;height:1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" filled="f" stroked="f">
                        <v:textbox style="layout-flow:vertical-ideographic">
                          <w:txbxContent>
                            <w:p w14:paraId="6F274DF6" w14:textId="35A76152" w:rsidR="009509BA" w:rsidRDefault="009F1023" w:rsidP="009F1023">
                              <w:pPr>
                                <w:jc w:val="center"/>
                              </w:pPr>
                              <w:r>
                                <w:rPr>
                                  <w:rFonts w:hint="eastAsia"/>
                                </w:rPr>
                                <w:t>检测器</w:t>
                              </w:r>
                            </w:p>
                          </w:txbxContent>
                        </v:textbox>
                      </v:shape>
                      <v:shape id="文本框 39" o:spid="_x0000_s1055" type="#_x0000_t202" style="position:absolute;left:1639;top:22313;width:38366;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14:paraId="51E6CA81" w14:textId="61846C13" w:rsidR="009509BA" w:rsidRPr="00A56E71" w:rsidRDefault="00AB351D" w:rsidP="00AB351D">
                              <w:pPr>
                                <w:jc w:val="center"/>
                                <w:rPr>
                                  <w:sz w:val="18"/>
                                  <w:szCs w:val="18"/>
                                </w:rPr>
                              </w:pPr>
                              <w:r>
                                <w:rPr>
                                  <w:sz w:val="18"/>
                                  <w:szCs w:val="18"/>
                                </w:rPr>
                                <w:t>直流</w:t>
                              </w:r>
                              <w:r>
                                <w:rPr>
                                  <w:rFonts w:hint="eastAsia"/>
                                  <w:sz w:val="18"/>
                                  <w:szCs w:val="18"/>
                                </w:rPr>
                                <w:t>标准电流源校准直流电流</w:t>
                              </w:r>
                              <w:r w:rsidR="009509BA" w:rsidRPr="00A56E71">
                                <w:rPr>
                                  <w:rFonts w:hint="eastAsia"/>
                                  <w:sz w:val="18"/>
                                  <w:szCs w:val="18"/>
                                </w:rPr>
                                <w:t>连接示意图</w:t>
                              </w:r>
                            </w:p>
                          </w:txbxContent>
                        </v:textbox>
                      </v:shape>
                      <v:shape id="文本框 50" o:spid="_x0000_s1056" type="#_x0000_t202" style="position:absolute;left:5456;top:11430;width:5534;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1DF3A5AF" w14:textId="506D2015" w:rsidR="009509BA" w:rsidRPr="009F1023" w:rsidRDefault="009F1023" w:rsidP="009F1023">
                              <w:pPr>
                                <w:rPr>
                                  <w:sz w:val="18"/>
                                  <w:szCs w:val="18"/>
                                </w:rPr>
                              </w:pPr>
                              <w:r w:rsidRPr="009F1023">
                                <w:rPr>
                                  <w:rFonts w:hint="eastAsia"/>
                                  <w:sz w:val="18"/>
                                  <w:szCs w:val="18"/>
                                </w:rPr>
                                <w:t>测量端</w:t>
                              </w:r>
                            </w:p>
                          </w:txbxContent>
                        </v:textbox>
                      </v:shape>
                      <v:rect id="矩形 49" o:spid="_x0000_s1057" style="position:absolute;left:27475;top:3494;width:10290;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344E4973" w14:textId="1A97681D" w:rsidR="009509BA" w:rsidRDefault="009509BA" w:rsidP="009F1023"/>
                          </w:txbxContent>
                        </v:textbox>
                      </v:rect>
                      <v:shape id="文本框 50" o:spid="_x0000_s1058" type="#_x0000_t202" style="position:absolute;left:28053;top:5796;width:4573;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3A649513" w14:textId="5C9E082E" w:rsidR="009509BA" w:rsidRDefault="009F1023" w:rsidP="009F1023">
                              <w:r>
                                <w:t>I</w:t>
                              </w:r>
                              <w:r w:rsidR="009509BA">
                                <w:t>+</w:t>
                              </w:r>
                            </w:p>
                          </w:txbxContent>
                        </v:textbox>
                      </v:shape>
                      <v:shape id="文本框 50" o:spid="_x0000_s1059" type="#_x0000_t202" style="position:absolute;left:28053;top:15166;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3FB7BAA4" w14:textId="3B224509" w:rsidR="009509BA" w:rsidRDefault="009F1023" w:rsidP="009F1023">
                              <w:r>
                                <w:t>I-</w:t>
                              </w:r>
                            </w:p>
                          </w:txbxContent>
                        </v:textbox>
                      </v:shape>
                      <v:shape id="文本框 32" o:spid="_x0000_s1060" type="#_x0000_t202" style="position:absolute;left:33337;top:4013;width:3428;height:16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" filled="f" stroked="f">
                        <v:textbox style="layout-flow:vertical-ideographic">
                          <w:txbxContent>
                            <w:p w14:paraId="095F6CDA" w14:textId="6FA2C1A3" w:rsidR="009F1023" w:rsidRDefault="009F1023" w:rsidP="009F1023">
                              <w:pPr>
                                <w:jc w:val="center"/>
                              </w:pPr>
                              <w:r>
                                <w:rPr>
                                  <w:rFonts w:hint="eastAsia"/>
                                </w:rPr>
                                <w:t>直流标准电流源</w:t>
                              </w:r>
                            </w:p>
                          </w:txbxContent>
                        </v:textbox>
                      </v:shape>
                      <v:shapetype id="_x0000_t32" coordsize="21600,21600" o:spt="32" o:oned="t" path="m,l21600,21600e" filled="f">
                        <v:path arrowok="t" fillok="f" o:connecttype="none"/>
                        <o:lock v:ext="edit" shapetype="t"/>
                      </v:shapetype>
                      <v:shape id="AutoShape 104" o:spid="_x0000_s1061" type="#_x0000_t32" style="position:absolute;left:11429;top:11972;width:9360;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oval id="椭圆 31" o:spid="_x0000_s1062" style="position:absolute;left:20789;top:10869;width:3882;height:2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" filled="f" strokecolor="#1f3763 [1604]" strokeweight="1pt">
                        <v:stroke joinstyle="miter"/>
                        <v:textbox>
                          <w:txbxContent>
                            <w:p w14:paraId="3764C3B7" w14:textId="77777777" w:rsidR="00773CF8" w:rsidRDefault="00773CF8" w:rsidP="00773CF8">
                              <w:pPr>
                                <w:jc w:val="center"/>
                              </w:pPr>
                            </w:p>
                          </w:txbxContent>
                        </v:textbox>
                      </v:oval>
                      <v:shape id="文本框 50" o:spid="_x0000_s1063" type="#_x0000_t202" style="position:absolute;left:14394;top:8754;width:5531;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164D6F6F" w14:textId="2B26B294" w:rsidR="00174435" w:rsidRDefault="00174435" w:rsidP="00174435">
                              <w:pPr>
                                <w:rPr>
                                  <w:sz w:val="18"/>
                                  <w:szCs w:val="18"/>
                                </w:rPr>
                              </w:pPr>
                              <w:r>
                                <w:rPr>
                                  <w:rFonts w:hint="eastAsia"/>
                                  <w:sz w:val="18"/>
                                  <w:szCs w:val="18"/>
                                </w:rPr>
                                <w:t>电流</w:t>
                              </w:r>
                              <w:r>
                                <w:rPr>
                                  <w:rFonts w:hint="eastAsia"/>
                                  <w:sz w:val="18"/>
                                  <w:szCs w:val="18"/>
                                </w:rPr>
                                <w:t>钳</w:t>
                              </w:r>
                            </w:p>
                          </w:txbxContent>
                        </v:textbox>
                      </v:shape>
                      <w10:anchorlock/>
                    </v:group>
                  </w:pict>
                </mc:Fallback>
              </mc:AlternateContent>
            </w:r>
          </w:p>
          <w:p w14:paraId="3E865CA9" w14:textId="33472C77" w:rsidR="00174435" w:rsidRDefault="00174435" w:rsidP="00174435">
            <w:pPr>
              <w:spacing w:line="360" w:lineRule="auto"/>
              <w:ind w:firstLineChars="200" w:firstLine="420"/>
              <w:rPr>
                <w:szCs w:val="21"/>
              </w:rPr>
            </w:pPr>
            <w:r>
              <w:rPr>
                <w:rFonts w:hint="eastAsia"/>
                <w:szCs w:val="21"/>
              </w:rPr>
              <w:t>4</w:t>
            </w:r>
            <w:r>
              <w:rPr>
                <w:szCs w:val="21"/>
              </w:rPr>
              <w:t>.3.2</w:t>
            </w:r>
            <w:r>
              <w:rPr>
                <w:rFonts w:hint="eastAsia"/>
                <w:szCs w:val="21"/>
              </w:rPr>
              <w:t>直流电流源和数字多用表测试原理及步骤如下：</w:t>
            </w:r>
          </w:p>
          <w:p w14:paraId="6BD1B0A7" w14:textId="35BE3DB2" w:rsidR="003E5092" w:rsidRDefault="003E5092" w:rsidP="003E5092">
            <w:pPr>
              <w:spacing w:line="360" w:lineRule="auto"/>
              <w:ind w:firstLineChars="200" w:firstLine="420"/>
              <w:rPr>
                <w:szCs w:val="21"/>
              </w:rPr>
            </w:pPr>
            <w:r>
              <w:rPr>
                <w:rFonts w:hint="eastAsia"/>
                <w:szCs w:val="21"/>
              </w:rPr>
              <w:t>将直流电流源电流输出</w:t>
            </w:r>
            <w:proofErr w:type="gramStart"/>
            <w:r>
              <w:rPr>
                <w:rFonts w:hint="eastAsia"/>
                <w:szCs w:val="21"/>
              </w:rPr>
              <w:t>测试线</w:t>
            </w:r>
            <w:proofErr w:type="gramEnd"/>
            <w:r>
              <w:rPr>
                <w:rFonts w:hint="eastAsia"/>
                <w:szCs w:val="21"/>
              </w:rPr>
              <w:t>与数字多用表的电流测量端串联，</w:t>
            </w:r>
            <w:r w:rsidR="00995341">
              <w:rPr>
                <w:rFonts w:hint="eastAsia"/>
                <w:szCs w:val="21"/>
              </w:rPr>
              <w:t>多点接地故障查找仪</w:t>
            </w:r>
            <w:r>
              <w:rPr>
                <w:rFonts w:hint="eastAsia"/>
                <w:szCs w:val="21"/>
              </w:rPr>
              <w:t>的检测器测量端与其配套电流</w:t>
            </w:r>
            <w:proofErr w:type="gramStart"/>
            <w:r>
              <w:rPr>
                <w:rFonts w:hint="eastAsia"/>
                <w:szCs w:val="21"/>
              </w:rPr>
              <w:t>钳</w:t>
            </w:r>
            <w:proofErr w:type="gramEnd"/>
            <w:r>
              <w:rPr>
                <w:rFonts w:hint="eastAsia"/>
                <w:szCs w:val="21"/>
              </w:rPr>
              <w:t>相连，再将电流钳</w:t>
            </w:r>
            <w:proofErr w:type="gramStart"/>
            <w:r>
              <w:rPr>
                <w:rFonts w:hint="eastAsia"/>
                <w:szCs w:val="21"/>
              </w:rPr>
              <w:t>钳</w:t>
            </w:r>
            <w:proofErr w:type="gramEnd"/>
            <w:r>
              <w:rPr>
                <w:rFonts w:hint="eastAsia"/>
                <w:szCs w:val="21"/>
              </w:rPr>
              <w:t>住直流电流源的电流输出测试线。确保电流</w:t>
            </w:r>
            <w:proofErr w:type="gramStart"/>
            <w:r>
              <w:rPr>
                <w:rFonts w:hint="eastAsia"/>
                <w:szCs w:val="21"/>
              </w:rPr>
              <w:t>钳</w:t>
            </w:r>
            <w:proofErr w:type="gramEnd"/>
            <w:r>
              <w:rPr>
                <w:rFonts w:hint="eastAsia"/>
                <w:szCs w:val="21"/>
              </w:rPr>
              <w:t>钳口完全闭合。</w:t>
            </w:r>
          </w:p>
          <w:p w14:paraId="109C1E01" w14:textId="77777777" w:rsidR="00174435" w:rsidRDefault="00174435" w:rsidP="00174435">
            <w:pPr>
              <w:spacing w:line="360" w:lineRule="auto"/>
              <w:ind w:firstLineChars="200" w:firstLine="420"/>
              <w:rPr>
                <w:szCs w:val="21"/>
              </w:rPr>
            </w:pPr>
            <w:r>
              <w:rPr>
                <w:rFonts w:ascii="宋体"/>
                <w:noProof/>
              </w:rPr>
              <mc:AlternateContent>
                <mc:Choice Requires="wpc">
                  <w:drawing>
                    <wp:inline distT="0" distB="0" distL="0" distR="0" wp14:anchorId="5037D784" wp14:editId="357F329C">
                      <wp:extent cx="4000500" cy="2627630"/>
                      <wp:effectExtent l="0" t="0" r="0" b="0"/>
                      <wp:docPr id="43" name="画布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 name="矩形 49"/>
                              <wps:cNvSpPr>
                                <a:spLocks noChangeArrowheads="1"/>
                              </wps:cNvSpPr>
                              <wps:spPr bwMode="auto">
                                <a:xfrm>
                                  <a:off x="114459" y="349410"/>
                                  <a:ext cx="1028462" cy="1695682"/>
                                </a:xfrm>
                                <a:prstGeom prst="rect">
                                  <a:avLst/>
                                </a:prstGeom>
                                <a:solidFill>
                                  <a:srgbClr val="FFFFFF"/>
                                </a:solidFill>
                                <a:ln w="9525">
                                  <a:solidFill>
                                    <a:srgbClr val="000000"/>
                                  </a:solidFill>
                                  <a:miter lim="800000"/>
                                  <a:headEnd/>
                                  <a:tailEnd/>
                                </a:ln>
                              </wps:spPr>
                              <wps:txbx>
                                <w:txbxContent>
                                  <w:p w14:paraId="0FF23EBD" w14:textId="77777777" w:rsidR="00174435" w:rsidRDefault="00174435" w:rsidP="00174435"/>
                                </w:txbxContent>
                              </wps:txbx>
                              <wps:bodyPr rot="0" vert="horz" wrap="square" lIns="91440" tIns="45720" rIns="91440" bIns="45720" anchor="t" anchorCtr="0" upright="1">
                                <a:noAutofit/>
                              </wps:bodyPr>
                            </wps:wsp>
                            <wps:wsp>
                              <wps:cNvPr id="34" name="文本框 32"/>
                              <wps:cNvSpPr txBox="1">
                                <a:spLocks noChangeArrowheads="1"/>
                              </wps:cNvSpPr>
                              <wps:spPr bwMode="auto">
                                <a:xfrm>
                                  <a:off x="202803" y="401342"/>
                                  <a:ext cx="342821" cy="15760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D91FB" w14:textId="77777777" w:rsidR="00174435" w:rsidRDefault="00174435" w:rsidP="00174435">
                                    <w:pPr>
                                      <w:jc w:val="center"/>
                                    </w:pPr>
                                    <w:r>
                                      <w:rPr>
                                        <w:rFonts w:hint="eastAsia"/>
                                      </w:rPr>
                                      <w:t>检测器</w:t>
                                    </w:r>
                                  </w:p>
                                </w:txbxContent>
                              </wps:txbx>
                              <wps:bodyPr rot="0" vert="eaVert" wrap="square" lIns="91440" tIns="45720" rIns="91440" bIns="45720" anchor="t" anchorCtr="0" upright="1">
                                <a:noAutofit/>
                              </wps:bodyPr>
                            </wps:wsp>
                            <wps:wsp>
                              <wps:cNvPr id="35" name="文本框 39"/>
                              <wps:cNvSpPr txBox="1">
                                <a:spLocks noChangeArrowheads="1"/>
                              </wps:cNvSpPr>
                              <wps:spPr bwMode="auto">
                                <a:xfrm>
                                  <a:off x="163901" y="2231369"/>
                                  <a:ext cx="3836599" cy="297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B6224D" w14:textId="0C81F572" w:rsidR="00174435" w:rsidRPr="00A56E71" w:rsidRDefault="00174435" w:rsidP="00174435">
                                    <w:pPr>
                                      <w:jc w:val="center"/>
                                      <w:rPr>
                                        <w:sz w:val="18"/>
                                        <w:szCs w:val="18"/>
                                      </w:rPr>
                                    </w:pPr>
                                    <w:r>
                                      <w:rPr>
                                        <w:sz w:val="18"/>
                                        <w:szCs w:val="18"/>
                                      </w:rPr>
                                      <w:t>直流</w:t>
                                    </w:r>
                                    <w:r>
                                      <w:rPr>
                                        <w:rFonts w:hint="eastAsia"/>
                                        <w:sz w:val="18"/>
                                        <w:szCs w:val="18"/>
                                      </w:rPr>
                                      <w:t>电流源</w:t>
                                    </w:r>
                                    <w:r w:rsidR="00FA7C45">
                                      <w:rPr>
                                        <w:rFonts w:hint="eastAsia"/>
                                        <w:sz w:val="18"/>
                                        <w:szCs w:val="18"/>
                                      </w:rPr>
                                      <w:t>和数字多用表</w:t>
                                    </w:r>
                                    <w:r>
                                      <w:rPr>
                                        <w:rFonts w:hint="eastAsia"/>
                                        <w:sz w:val="18"/>
                                        <w:szCs w:val="18"/>
                                      </w:rPr>
                                      <w:t>校准直流电流</w:t>
                                    </w:r>
                                    <w:r w:rsidRPr="00A56E71">
                                      <w:rPr>
                                        <w:rFonts w:hint="eastAsia"/>
                                        <w:sz w:val="18"/>
                                        <w:szCs w:val="18"/>
                                      </w:rPr>
                                      <w:t>连接示意图</w:t>
                                    </w:r>
                                  </w:p>
                                </w:txbxContent>
                              </wps:txbx>
                              <wps:bodyPr rot="0" vert="horz" wrap="square" lIns="91440" tIns="45720" rIns="91440" bIns="45720" anchor="t" anchorCtr="0" upright="1">
                                <a:noAutofit/>
                              </wps:bodyPr>
                            </wps:wsp>
                            <wps:wsp>
                              <wps:cNvPr id="36" name="文本框 50"/>
                              <wps:cNvSpPr txBox="1">
                                <a:spLocks noChangeArrowheads="1"/>
                              </wps:cNvSpPr>
                              <wps:spPr bwMode="auto">
                                <a:xfrm>
                                  <a:off x="545624" y="1143061"/>
                                  <a:ext cx="553403" cy="296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4EAED3" w14:textId="77777777" w:rsidR="00174435" w:rsidRPr="009F1023" w:rsidRDefault="00174435" w:rsidP="00174435">
                                    <w:pPr>
                                      <w:rPr>
                                        <w:sz w:val="18"/>
                                        <w:szCs w:val="18"/>
                                      </w:rPr>
                                    </w:pPr>
                                    <w:r w:rsidRPr="009F1023">
                                      <w:rPr>
                                        <w:rFonts w:hint="eastAsia"/>
                                        <w:sz w:val="18"/>
                                        <w:szCs w:val="18"/>
                                      </w:rPr>
                                      <w:t>测量端</w:t>
                                    </w:r>
                                  </w:p>
                                </w:txbxContent>
                              </wps:txbx>
                              <wps:bodyPr rot="0" vert="horz" wrap="square" lIns="91440" tIns="45720" rIns="91440" bIns="45720" anchor="t" anchorCtr="0" upright="1">
                                <a:noAutofit/>
                              </wps:bodyPr>
                            </wps:wsp>
                            <wps:wsp>
                              <wps:cNvPr id="41" name="AutoShape 104"/>
                              <wps:cNvCnPr>
                                <a:cxnSpLocks noChangeShapeType="1"/>
                              </wps:cNvCnPr>
                              <wps:spPr bwMode="auto">
                                <a:xfrm>
                                  <a:off x="1142921" y="1197251"/>
                                  <a:ext cx="936044" cy="1822"/>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42" name="椭圆 42"/>
                              <wps:cNvSpPr/>
                              <wps:spPr>
                                <a:xfrm>
                                  <a:off x="2078965" y="1086929"/>
                                  <a:ext cx="388189" cy="22428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8BAC9AF" w14:textId="77777777" w:rsidR="00174435" w:rsidRDefault="00174435" w:rsidP="0017443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文本框 50"/>
                              <wps:cNvSpPr txBox="1">
                                <a:spLocks noChangeArrowheads="1"/>
                              </wps:cNvSpPr>
                              <wps:spPr bwMode="auto">
                                <a:xfrm>
                                  <a:off x="2103689" y="309396"/>
                                  <a:ext cx="161429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70272" w14:textId="7D7A65EC" w:rsidR="00DD2762" w:rsidRDefault="00DD2762" w:rsidP="00DD2762">
                                    <w:pPr>
                                      <w:jc w:val="center"/>
                                      <w:rPr>
                                        <w:szCs w:val="21"/>
                                      </w:rPr>
                                    </w:pPr>
                                    <w:r>
                                      <w:rPr>
                                        <w:szCs w:val="21"/>
                                      </w:rPr>
                                      <w:t>直流</w:t>
                                    </w:r>
                                    <w:r>
                                      <w:rPr>
                                        <w:rFonts w:hint="eastAsia"/>
                                        <w:szCs w:val="21"/>
                                      </w:rPr>
                                      <w:t>电流源</w:t>
                                    </w:r>
                                  </w:p>
                                </w:txbxContent>
                              </wps:txbx>
                              <wps:bodyPr rot="0" vert="horz" wrap="square" lIns="91440" tIns="45720" rIns="91440" bIns="45720" anchor="t" anchorCtr="0" upright="1">
                                <a:noAutofit/>
                              </wps:bodyPr>
                            </wps:wsp>
                            <wps:wsp>
                              <wps:cNvPr id="50" name="文本框 50"/>
                              <wps:cNvSpPr txBox="1">
                                <a:spLocks noChangeArrowheads="1"/>
                              </wps:cNvSpPr>
                              <wps:spPr bwMode="auto">
                                <a:xfrm>
                                  <a:off x="2106611" y="709052"/>
                                  <a:ext cx="457279" cy="296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4B70E" w14:textId="77777777" w:rsidR="00DD2762" w:rsidRDefault="00DD2762" w:rsidP="00174435">
                                    <w:r>
                                      <w:t>I+</w:t>
                                    </w:r>
                                  </w:p>
                                </w:txbxContent>
                              </wps:txbx>
                              <wps:bodyPr rot="0" vert="horz" wrap="square" lIns="91440" tIns="45720" rIns="91440" bIns="45720" anchor="t" anchorCtr="0" upright="1">
                                <a:noAutofit/>
                              </wps:bodyPr>
                            </wps:wsp>
                            <wps:wsp>
                              <wps:cNvPr id="51" name="文本框 50"/>
                              <wps:cNvSpPr txBox="1">
                                <a:spLocks noChangeArrowheads="1"/>
                              </wps:cNvSpPr>
                              <wps:spPr bwMode="auto">
                                <a:xfrm>
                                  <a:off x="3003759" y="731680"/>
                                  <a:ext cx="457279" cy="2974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F7E09" w14:textId="77777777" w:rsidR="00DD2762" w:rsidRDefault="00DD2762" w:rsidP="00174435">
                                    <w:r>
                                      <w:t>I-</w:t>
                                    </w:r>
                                  </w:p>
                                </w:txbxContent>
                              </wps:txbx>
                              <wps:bodyPr rot="0" vert="horz" wrap="square" lIns="91440" tIns="45720" rIns="91440" bIns="45720" anchor="t" anchorCtr="0" upright="1">
                                <a:noAutofit/>
                              </wps:bodyPr>
                            </wps:wsp>
                            <wps:wsp>
                              <wps:cNvPr id="53" name="矩形 53"/>
                              <wps:cNvSpPr/>
                              <wps:spPr>
                                <a:xfrm>
                                  <a:off x="1759788" y="215660"/>
                                  <a:ext cx="1880559" cy="7591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文本框 50"/>
                              <wps:cNvSpPr txBox="1">
                                <a:spLocks noChangeArrowheads="1"/>
                              </wps:cNvSpPr>
                              <wps:spPr bwMode="auto">
                                <a:xfrm>
                                  <a:off x="1896655" y="309396"/>
                                  <a:ext cx="161429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2F2F6" w14:textId="77777777" w:rsidR="00DD2762" w:rsidRDefault="00DD2762" w:rsidP="00DD2762">
                                    <w:pPr>
                                      <w:jc w:val="center"/>
                                      <w:rPr>
                                        <w:szCs w:val="21"/>
                                      </w:rPr>
                                    </w:pPr>
                                    <w:r>
                                      <w:rPr>
                                        <w:szCs w:val="21"/>
                                      </w:rPr>
                                      <w:t>直流</w:t>
                                    </w:r>
                                    <w:r>
                                      <w:rPr>
                                        <w:rFonts w:hint="eastAsia"/>
                                        <w:szCs w:val="21"/>
                                      </w:rPr>
                                      <w:t>电流源</w:t>
                                    </w:r>
                                  </w:p>
                                </w:txbxContent>
                              </wps:txbx>
                              <wps:bodyPr rot="0" vert="horz" wrap="square" lIns="91440" tIns="45720" rIns="91440" bIns="45720" anchor="t" anchorCtr="0" upright="1">
                                <a:noAutofit/>
                              </wps:bodyPr>
                            </wps:wsp>
                            <wps:wsp>
                              <wps:cNvPr id="55" name="矩形 55"/>
                              <wps:cNvSpPr/>
                              <wps:spPr>
                                <a:xfrm>
                                  <a:off x="1760112" y="1413578"/>
                                  <a:ext cx="1880235" cy="7588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6" name="文本框 50"/>
                              <wps:cNvSpPr txBox="1">
                                <a:spLocks noChangeArrowheads="1"/>
                              </wps:cNvSpPr>
                              <wps:spPr bwMode="auto">
                                <a:xfrm>
                                  <a:off x="1896655" y="1784514"/>
                                  <a:ext cx="161417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858A19" w14:textId="2BC2CB49" w:rsidR="00DD2762" w:rsidRDefault="00DD2762" w:rsidP="00DD2762">
                                    <w:pPr>
                                      <w:jc w:val="center"/>
                                      <w:rPr>
                                        <w:szCs w:val="21"/>
                                      </w:rPr>
                                    </w:pPr>
                                    <w:r>
                                      <w:rPr>
                                        <w:rFonts w:hint="eastAsia"/>
                                        <w:szCs w:val="21"/>
                                      </w:rPr>
                                      <w:t>数字多用表</w:t>
                                    </w:r>
                                  </w:p>
                                </w:txbxContent>
                              </wps:txbx>
                              <wps:bodyPr rot="0" vert="horz" wrap="square" lIns="91440" tIns="45720" rIns="91440" bIns="45720" anchor="t" anchorCtr="0" upright="1">
                                <a:noAutofit/>
                              </wps:bodyPr>
                            </wps:wsp>
                            <wps:wsp>
                              <wps:cNvPr id="45" name="直接连接符 45"/>
                              <wps:cNvCnPr/>
                              <wps:spPr>
                                <a:xfrm>
                                  <a:off x="2320505" y="966158"/>
                                  <a:ext cx="0" cy="47381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7" name="直接连接符 57"/>
                              <wps:cNvCnPr/>
                              <wps:spPr>
                                <a:xfrm>
                                  <a:off x="3147271" y="960428"/>
                                  <a:ext cx="0" cy="47371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8" name="文本框 50"/>
                              <wps:cNvSpPr txBox="1">
                                <a:spLocks noChangeArrowheads="1"/>
                              </wps:cNvSpPr>
                              <wps:spPr bwMode="auto">
                                <a:xfrm>
                                  <a:off x="2138197" y="1435801"/>
                                  <a:ext cx="45720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8110A9" w14:textId="77777777" w:rsidR="00DD2762" w:rsidRDefault="00DD2762" w:rsidP="00DD2762">
                                    <w:pPr>
                                      <w:rPr>
                                        <w:szCs w:val="21"/>
                                      </w:rPr>
                                    </w:pPr>
                                    <w:r>
                                      <w:rPr>
                                        <w:szCs w:val="21"/>
                                      </w:rPr>
                                      <w:t>I+</w:t>
                                    </w:r>
                                  </w:p>
                                </w:txbxContent>
                              </wps:txbx>
                              <wps:bodyPr rot="0" vert="horz" wrap="square" lIns="91440" tIns="45720" rIns="91440" bIns="45720" anchor="t" anchorCtr="0" upright="1">
                                <a:noAutofit/>
                              </wps:bodyPr>
                            </wps:wsp>
                            <wps:wsp>
                              <wps:cNvPr id="59" name="文本框 50"/>
                              <wps:cNvSpPr txBox="1">
                                <a:spLocks noChangeArrowheads="1"/>
                              </wps:cNvSpPr>
                              <wps:spPr bwMode="auto">
                                <a:xfrm>
                                  <a:off x="3035452" y="1458661"/>
                                  <a:ext cx="457200" cy="297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88F3EF" w14:textId="77777777" w:rsidR="00DD2762" w:rsidRDefault="00DD2762" w:rsidP="00DD2762">
                                    <w:pPr>
                                      <w:rPr>
                                        <w:szCs w:val="21"/>
                                      </w:rPr>
                                    </w:pPr>
                                    <w:r>
                                      <w:rPr>
                                        <w:szCs w:val="21"/>
                                      </w:rPr>
                                      <w:t>I-</w:t>
                                    </w:r>
                                  </w:p>
                                </w:txbxContent>
                              </wps:txbx>
                              <wps:bodyPr rot="0" vert="horz" wrap="square" lIns="91440" tIns="45720" rIns="91440" bIns="45720" anchor="t" anchorCtr="0" upright="1">
                                <a:noAutofit/>
                              </wps:bodyPr>
                            </wps:wsp>
                          </wpc:wpc>
                        </a:graphicData>
                      </a:graphic>
                    </wp:inline>
                  </w:drawing>
                </mc:Choice>
                <mc:Fallback>
                  <w:pict>
                    <v:group w14:anchorId="5037D784" id="_x0000_s1064" editas="canvas" style="width:315pt;height:206.9pt;mso-position-horizontal-relative:char;mso-position-vertical-relative:line" coordsize="40005,26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">
                      <v:shape id="_x0000_s1065" type="#_x0000_t75" style="position:absolute;width:40005;height:26276;visibility:visible;mso-wrap-style:square">
                        <v:fill o:detectmouseclick="t"/>
                        <v:path o:connecttype="none"/>
                      </v:shape>
                      <v:rect id="矩形 49" o:spid="_x0000_s1066" style="position:absolute;left:1144;top:3494;width:10285;height:1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14:paraId="0FF23EBD" w14:textId="77777777" w:rsidR="00174435" w:rsidRDefault="00174435" w:rsidP="00174435"/>
                          </w:txbxContent>
                        </v:textbox>
                      </v:rect>
                      <v:shape id="文本框 32" o:spid="_x0000_s1067" type="#_x0000_t202" style="position:absolute;left:2028;top:4013;width:3428;height:1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" filled="f" stroked="f">
                        <v:textbox style="layout-flow:vertical-ideographic">
                          <w:txbxContent>
                            <w:p w14:paraId="5B5D91FB" w14:textId="77777777" w:rsidR="00174435" w:rsidRDefault="00174435" w:rsidP="00174435">
                              <w:pPr>
                                <w:jc w:val="center"/>
                              </w:pPr>
                              <w:r>
                                <w:rPr>
                                  <w:rFonts w:hint="eastAsia"/>
                                </w:rPr>
                                <w:t>检测器</w:t>
                              </w:r>
                            </w:p>
                          </w:txbxContent>
                        </v:textbox>
                      </v:shape>
                      <v:shape id="文本框 39" o:spid="_x0000_s1068" type="#_x0000_t202" style="position:absolute;left:1639;top:22313;width:38366;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" stroked="f">
                        <v:textbox>
                          <w:txbxContent>
                            <w:p w14:paraId="2FB6224D" w14:textId="0C81F572" w:rsidR="00174435" w:rsidRPr="00A56E71" w:rsidRDefault="00174435" w:rsidP="00174435">
                              <w:pPr>
                                <w:jc w:val="center"/>
                                <w:rPr>
                                  <w:sz w:val="18"/>
                                  <w:szCs w:val="18"/>
                                </w:rPr>
                              </w:pPr>
                              <w:r>
                                <w:rPr>
                                  <w:sz w:val="18"/>
                                  <w:szCs w:val="18"/>
                                </w:rPr>
                                <w:t>直流</w:t>
                              </w:r>
                              <w:r>
                                <w:rPr>
                                  <w:rFonts w:hint="eastAsia"/>
                                  <w:sz w:val="18"/>
                                  <w:szCs w:val="18"/>
                                </w:rPr>
                                <w:t>电流源</w:t>
                              </w:r>
                              <w:r w:rsidR="00FA7C45">
                                <w:rPr>
                                  <w:rFonts w:hint="eastAsia"/>
                                  <w:sz w:val="18"/>
                                  <w:szCs w:val="18"/>
                                </w:rPr>
                                <w:t>和数字多用表</w:t>
                              </w:r>
                              <w:r>
                                <w:rPr>
                                  <w:rFonts w:hint="eastAsia"/>
                                  <w:sz w:val="18"/>
                                  <w:szCs w:val="18"/>
                                </w:rPr>
                                <w:t>校准直流电流</w:t>
                              </w:r>
                              <w:r w:rsidRPr="00A56E71">
                                <w:rPr>
                                  <w:rFonts w:hint="eastAsia"/>
                                  <w:sz w:val="18"/>
                                  <w:szCs w:val="18"/>
                                </w:rPr>
                                <w:t>连接示意图</w:t>
                              </w:r>
                            </w:p>
                          </w:txbxContent>
                        </v:textbox>
                      </v:shape>
                      <v:shape id="文本框 50" o:spid="_x0000_s1069" type="#_x0000_t202" style="position:absolute;left:5456;top:11430;width:5534;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" stroked="f">
                        <v:textbox>
                          <w:txbxContent>
                            <w:p w14:paraId="794EAED3" w14:textId="77777777" w:rsidR="00174435" w:rsidRPr="009F1023" w:rsidRDefault="00174435" w:rsidP="00174435">
                              <w:pPr>
                                <w:rPr>
                                  <w:sz w:val="18"/>
                                  <w:szCs w:val="18"/>
                                </w:rPr>
                              </w:pPr>
                              <w:r w:rsidRPr="009F1023">
                                <w:rPr>
                                  <w:rFonts w:hint="eastAsia"/>
                                  <w:sz w:val="18"/>
                                  <w:szCs w:val="18"/>
                                </w:rPr>
                                <w:t>测量端</w:t>
                              </w:r>
                            </w:p>
                          </w:txbxContent>
                        </v:textbox>
                      </v:shape>
                      <v:shape id="AutoShape 104" o:spid="_x0000_s1070" type="#_x0000_t32" style="position:absolute;left:11429;top:11972;width:9360;height: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gA7xQAAANsAAAAPAAAAZHJzL2Rvd25yZXYueG1sRI9PawIx&#10;FMTvBb9DeAUvRbMrts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DX9gA7xQAAANsAAAAP&#10;AAAAAAAAAAAAAAAAAAcCAABkcnMvZG93bnJldi54bWxQSwUGAAAAAAMAAwC3AAAA+QIAAAAA&#10;"/>
                      <v:oval id="椭圆 42" o:spid="_x0000_s1071" style="position:absolute;left:20789;top:10869;width:3882;height:2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" filled="f" strokecolor="#1f3763 [1604]" strokeweight="1pt">
                        <v:stroke joinstyle="miter"/>
                        <v:textbox>
                          <w:txbxContent>
                            <w:p w14:paraId="48BAC9AF" w14:textId="77777777" w:rsidR="00174435" w:rsidRDefault="00174435" w:rsidP="00174435">
                              <w:pPr>
                                <w:jc w:val="center"/>
                              </w:pPr>
                            </w:p>
                          </w:txbxContent>
                        </v:textbox>
                      </v:oval>
                      <v:shape id="文本框 50" o:spid="_x0000_s1072" type="#_x0000_t202" style="position:absolute;left:21036;top:3093;width:16143;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" stroked="f">
                        <v:textbox>
                          <w:txbxContent>
                            <w:p w14:paraId="5AB70272" w14:textId="7D7A65EC" w:rsidR="00DD2762" w:rsidRDefault="00DD2762" w:rsidP="00DD2762">
                              <w:pPr>
                                <w:jc w:val="center"/>
                                <w:rPr>
                                  <w:szCs w:val="21"/>
                                </w:rPr>
                              </w:pPr>
                              <w:r>
                                <w:rPr>
                                  <w:szCs w:val="21"/>
                                </w:rPr>
                                <w:t>直流</w:t>
                              </w:r>
                              <w:r>
                                <w:rPr>
                                  <w:rFonts w:hint="eastAsia"/>
                                  <w:szCs w:val="21"/>
                                </w:rPr>
                                <w:t>电流源</w:t>
                              </w:r>
                            </w:p>
                          </w:txbxContent>
                        </v:textbox>
                      </v:shape>
                      <v:shape id="文本框 50" o:spid="_x0000_s1073" type="#_x0000_t202" style="position:absolute;left:21066;top:7090;width:4572;height:2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" stroked="f">
                        <v:textbox>
                          <w:txbxContent>
                            <w:p w14:paraId="4744B70E" w14:textId="77777777" w:rsidR="00DD2762" w:rsidRDefault="00DD2762" w:rsidP="00174435">
                              <w:r>
                                <w:t>I+</w:t>
                              </w:r>
                            </w:p>
                          </w:txbxContent>
                        </v:textbox>
                      </v:shape>
                      <v:shape id="文本框 50" o:spid="_x0000_s1074" type="#_x0000_t202" style="position:absolute;left:30037;top:7316;width:4573;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" stroked="f">
                        <v:textbox>
                          <w:txbxContent>
                            <w:p w14:paraId="322F7E09" w14:textId="77777777" w:rsidR="00DD2762" w:rsidRDefault="00DD2762" w:rsidP="00174435">
                              <w:r>
                                <w:t>I-</w:t>
                              </w:r>
                            </w:p>
                          </w:txbxContent>
                        </v:textbox>
                      </v:shape>
                      <v:rect id="矩形 53" o:spid="_x0000_s1075" style="position:absolute;left:17597;top:2156;width:18806;height:75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" filled="f" strokecolor="#1f3763 [1604]" strokeweight="1pt"/>
                      <v:shape id="文本框 50" o:spid="_x0000_s1076" type="#_x0000_t202" style="position:absolute;left:18966;top:3093;width:16143;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" stroked="f">
                        <v:textbox>
                          <w:txbxContent>
                            <w:p w14:paraId="6302F2F6" w14:textId="77777777" w:rsidR="00DD2762" w:rsidRDefault="00DD2762" w:rsidP="00DD2762">
                              <w:pPr>
                                <w:jc w:val="center"/>
                                <w:rPr>
                                  <w:szCs w:val="21"/>
                                </w:rPr>
                              </w:pPr>
                              <w:r>
                                <w:rPr>
                                  <w:szCs w:val="21"/>
                                </w:rPr>
                                <w:t>直流</w:t>
                              </w:r>
                              <w:r>
                                <w:rPr>
                                  <w:rFonts w:hint="eastAsia"/>
                                  <w:szCs w:val="21"/>
                                </w:rPr>
                                <w:t>电流源</w:t>
                              </w:r>
                            </w:p>
                          </w:txbxContent>
                        </v:textbox>
                      </v:shape>
                      <v:rect id="矩形 55" o:spid="_x0000_s1077" style="position:absolute;left:17601;top:14135;width:18802;height:7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" filled="f" strokecolor="#1f3763 [1604]" strokeweight="1pt"/>
                      <v:shape id="文本框 50" o:spid="_x0000_s1078" type="#_x0000_t202" style="position:absolute;left:18966;top:17845;width:1614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1D858A19" w14:textId="2BC2CB49" w:rsidR="00DD2762" w:rsidRDefault="00DD2762" w:rsidP="00DD2762">
                              <w:pPr>
                                <w:jc w:val="center"/>
                                <w:rPr>
                                  <w:szCs w:val="21"/>
                                </w:rPr>
                              </w:pPr>
                              <w:r>
                                <w:rPr>
                                  <w:rFonts w:hint="eastAsia"/>
                                  <w:szCs w:val="21"/>
                                </w:rPr>
                                <w:t>数字多用表</w:t>
                              </w:r>
                            </w:p>
                          </w:txbxContent>
                        </v:textbox>
                      </v:shape>
                      <v:line id="直接连接符 45" o:spid="_x0000_s1079" style="position:absolute;visibility:visible;mso-wrap-style:square" from="23205,9661" to="23205,14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" strokecolor="#4472c4 [3204]" strokeweight=".5pt">
                        <v:stroke joinstyle="miter"/>
                      </v:line>
                      <v:line id="直接连接符 57" o:spid="_x0000_s1080" style="position:absolute;visibility:visible;mso-wrap-style:square" from="31472,9604" to="31472,143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" strokecolor="#4472c4 [3204]" strokeweight=".5pt">
                        <v:stroke joinstyle="miter"/>
                      </v:line>
                      <v:shape id="文本框 50" o:spid="_x0000_s1081" type="#_x0000_t202" style="position:absolute;left:21381;top:14358;width:457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" stroked="f">
                        <v:textbox>
                          <w:txbxContent>
                            <w:p w14:paraId="5F8110A9" w14:textId="77777777" w:rsidR="00DD2762" w:rsidRDefault="00DD2762" w:rsidP="00DD2762">
                              <w:pPr>
                                <w:rPr>
                                  <w:szCs w:val="21"/>
                                </w:rPr>
                              </w:pPr>
                              <w:r>
                                <w:rPr>
                                  <w:szCs w:val="21"/>
                                </w:rPr>
                                <w:t>I+</w:t>
                              </w:r>
                            </w:p>
                          </w:txbxContent>
                        </v:textbox>
                      </v:shape>
                      <v:shape id="文本框 50" o:spid="_x0000_s1082" type="#_x0000_t202" style="position:absolute;left:30354;top:14586;width:4572;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4C88F3EF" w14:textId="77777777" w:rsidR="00DD2762" w:rsidRDefault="00DD2762" w:rsidP="00DD2762">
                              <w:pPr>
                                <w:rPr>
                                  <w:szCs w:val="21"/>
                                </w:rPr>
                              </w:pPr>
                              <w:r>
                                <w:rPr>
                                  <w:szCs w:val="21"/>
                                </w:rPr>
                                <w:t>I-</w:t>
                              </w:r>
                            </w:p>
                          </w:txbxContent>
                        </v:textbox>
                      </v:shape>
                      <w10:anchorlock/>
                    </v:group>
                  </w:pict>
                </mc:Fallback>
              </mc:AlternateContent>
            </w:r>
          </w:p>
          <w:p w14:paraId="5BCC07B4" w14:textId="7A73E6BC" w:rsidR="00561446" w:rsidRDefault="00561446">
            <w:pPr>
              <w:spacing w:line="360" w:lineRule="auto"/>
              <w:rPr>
                <w:rFonts w:ascii="宋体"/>
              </w:rPr>
            </w:pPr>
          </w:p>
        </w:tc>
      </w:tr>
      <w:tr w:rsidR="00561446" w14:paraId="497772E2" w14:textId="77777777">
        <w:tc>
          <w:tcPr>
            <w:tcW w:w="1836" w:type="dxa"/>
          </w:tcPr>
          <w:p w14:paraId="5091DFB7" w14:textId="77777777" w:rsidR="00561446" w:rsidRDefault="00561446">
            <w:pPr>
              <w:jc w:val="center"/>
              <w:rPr>
                <w:sz w:val="28"/>
                <w:szCs w:val="28"/>
              </w:rPr>
            </w:pPr>
            <w:r>
              <w:rPr>
                <w:rFonts w:hint="eastAsia"/>
                <w:sz w:val="28"/>
                <w:szCs w:val="28"/>
              </w:rPr>
              <w:lastRenderedPageBreak/>
              <w:t>水平</w:t>
            </w:r>
          </w:p>
        </w:tc>
        <w:tc>
          <w:tcPr>
            <w:tcW w:w="7429" w:type="dxa"/>
            <w:gridSpan w:val="5"/>
          </w:tcPr>
          <w:p w14:paraId="07405131" w14:textId="77777777" w:rsidR="00561446" w:rsidRDefault="00561446">
            <w:pPr>
              <w:jc w:val="center"/>
              <w:rPr>
                <w:sz w:val="28"/>
                <w:szCs w:val="28"/>
              </w:rPr>
            </w:pPr>
            <w:r>
              <w:rPr>
                <w:rFonts w:hint="eastAsia"/>
                <w:sz w:val="28"/>
                <w:szCs w:val="28"/>
              </w:rPr>
              <w:t>□国际先进</w:t>
            </w:r>
            <w:r>
              <w:rPr>
                <w:rFonts w:hint="eastAsia"/>
                <w:sz w:val="28"/>
                <w:szCs w:val="28"/>
              </w:rPr>
              <w:t xml:space="preserve">       </w:t>
            </w:r>
            <w:r>
              <w:rPr>
                <w:rFonts w:hint="eastAsia"/>
                <w:sz w:val="28"/>
                <w:szCs w:val="28"/>
              </w:rPr>
              <w:t>■国内先进</w:t>
            </w:r>
          </w:p>
        </w:tc>
      </w:tr>
      <w:tr w:rsidR="00561446" w14:paraId="5D446C0F" w14:textId="77777777">
        <w:tc>
          <w:tcPr>
            <w:tcW w:w="1836" w:type="dxa"/>
            <w:vAlign w:val="center"/>
          </w:tcPr>
          <w:p w14:paraId="067F16C8" w14:textId="77777777" w:rsidR="00561446" w:rsidRDefault="00561446">
            <w:pPr>
              <w:jc w:val="center"/>
              <w:rPr>
                <w:sz w:val="28"/>
                <w:szCs w:val="28"/>
              </w:rPr>
            </w:pPr>
            <w:r>
              <w:rPr>
                <w:rFonts w:hint="eastAsia"/>
                <w:sz w:val="28"/>
                <w:szCs w:val="28"/>
              </w:rPr>
              <w:lastRenderedPageBreak/>
              <w:t>国内外情况简要说明</w:t>
            </w:r>
          </w:p>
        </w:tc>
        <w:tc>
          <w:tcPr>
            <w:tcW w:w="7429" w:type="dxa"/>
            <w:gridSpan w:val="5"/>
          </w:tcPr>
          <w:p w14:paraId="54999F7E" w14:textId="77777777" w:rsidR="00561446" w:rsidRDefault="00561446">
            <w:pPr>
              <w:spacing w:line="360" w:lineRule="auto"/>
              <w:rPr>
                <w:szCs w:val="21"/>
                <w:u w:val="single"/>
              </w:rPr>
            </w:pPr>
            <w:r>
              <w:rPr>
                <w:rFonts w:hint="eastAsia"/>
                <w:szCs w:val="21"/>
                <w:u w:val="single"/>
              </w:rPr>
              <w:t>1.</w:t>
            </w:r>
            <w:r>
              <w:rPr>
                <w:rFonts w:hint="eastAsia"/>
                <w:szCs w:val="21"/>
                <w:u w:val="single"/>
              </w:rPr>
              <w:t>与国内相关技术规范之间的关系</w:t>
            </w:r>
          </w:p>
          <w:p w14:paraId="24887E64" w14:textId="7B1DA3B1" w:rsidR="00561446" w:rsidRDefault="00561446">
            <w:pPr>
              <w:spacing w:line="360" w:lineRule="auto"/>
              <w:ind w:firstLineChars="50" w:firstLine="105"/>
              <w:rPr>
                <w:szCs w:val="21"/>
              </w:rPr>
            </w:pPr>
            <w:r>
              <w:rPr>
                <w:rFonts w:hint="eastAsia"/>
                <w:szCs w:val="21"/>
              </w:rPr>
              <w:t>对</w:t>
            </w:r>
            <w:r w:rsidR="00995341">
              <w:rPr>
                <w:rFonts w:hint="eastAsia"/>
                <w:szCs w:val="21"/>
              </w:rPr>
              <w:t>多点接地故障查找仪</w:t>
            </w:r>
            <w:r>
              <w:rPr>
                <w:rFonts w:hint="eastAsia"/>
                <w:szCs w:val="21"/>
              </w:rPr>
              <w:t>的校准，目前国内还没有相应的国家检定规程、部门检定规程或者校准规范可供参考。</w:t>
            </w:r>
          </w:p>
          <w:p w14:paraId="23657F19" w14:textId="77777777" w:rsidR="00561446" w:rsidRDefault="00561446">
            <w:pPr>
              <w:spacing w:line="360" w:lineRule="auto"/>
              <w:rPr>
                <w:szCs w:val="21"/>
                <w:u w:val="single"/>
              </w:rPr>
            </w:pPr>
            <w:r>
              <w:rPr>
                <w:rFonts w:hint="eastAsia"/>
                <w:szCs w:val="21"/>
                <w:u w:val="single"/>
              </w:rPr>
              <w:t>2.</w:t>
            </w:r>
            <w:r>
              <w:rPr>
                <w:rFonts w:hint="eastAsia"/>
                <w:szCs w:val="21"/>
                <w:u w:val="single"/>
              </w:rPr>
              <w:t>指出是否发现有知识产权的问题，或涉及专利的情况</w:t>
            </w:r>
          </w:p>
          <w:p w14:paraId="07C9A17A" w14:textId="77777777" w:rsidR="00561446" w:rsidRDefault="00561446">
            <w:pPr>
              <w:spacing w:line="360" w:lineRule="auto"/>
              <w:ind w:firstLineChars="50" w:firstLine="105"/>
              <w:rPr>
                <w:sz w:val="28"/>
                <w:szCs w:val="28"/>
              </w:rPr>
            </w:pPr>
            <w:r>
              <w:rPr>
                <w:rFonts w:hint="eastAsia"/>
                <w:szCs w:val="21"/>
              </w:rPr>
              <w:t>未发现知识产权问题或涉及专利的情况。</w:t>
            </w:r>
          </w:p>
        </w:tc>
      </w:tr>
      <w:tr w:rsidR="00561446" w14:paraId="7D195D70" w14:textId="77777777">
        <w:trPr>
          <w:trHeight w:val="2525"/>
        </w:trPr>
        <w:tc>
          <w:tcPr>
            <w:tcW w:w="1836" w:type="dxa"/>
            <w:vAlign w:val="center"/>
          </w:tcPr>
          <w:p w14:paraId="24F251C5" w14:textId="77777777" w:rsidR="00561446" w:rsidRDefault="00561446">
            <w:pPr>
              <w:jc w:val="center"/>
              <w:rPr>
                <w:sz w:val="28"/>
                <w:szCs w:val="28"/>
              </w:rPr>
            </w:pPr>
            <w:r>
              <w:rPr>
                <w:rFonts w:hint="eastAsia"/>
                <w:sz w:val="28"/>
                <w:szCs w:val="28"/>
              </w:rPr>
              <w:t>主要起草单位</w:t>
            </w:r>
          </w:p>
        </w:tc>
        <w:tc>
          <w:tcPr>
            <w:tcW w:w="1955" w:type="dxa"/>
            <w:vAlign w:val="center"/>
          </w:tcPr>
          <w:p w14:paraId="7F37AFA1" w14:textId="77777777" w:rsidR="00561446" w:rsidRDefault="00561446">
            <w:pPr>
              <w:jc w:val="center"/>
              <w:rPr>
                <w:sz w:val="24"/>
              </w:rPr>
            </w:pPr>
          </w:p>
          <w:p w14:paraId="1659B51E" w14:textId="77777777" w:rsidR="00561446" w:rsidRDefault="00561446">
            <w:pPr>
              <w:jc w:val="center"/>
              <w:rPr>
                <w:sz w:val="24"/>
              </w:rPr>
            </w:pPr>
          </w:p>
          <w:p w14:paraId="0A85FCAB" w14:textId="77777777" w:rsidR="00561446" w:rsidRDefault="00561446">
            <w:pPr>
              <w:jc w:val="center"/>
              <w:rPr>
                <w:sz w:val="24"/>
              </w:rPr>
            </w:pPr>
          </w:p>
          <w:p w14:paraId="513AEB82" w14:textId="77777777" w:rsidR="00561446" w:rsidRDefault="00561446">
            <w:pPr>
              <w:jc w:val="center"/>
              <w:rPr>
                <w:sz w:val="24"/>
              </w:rPr>
            </w:pPr>
            <w:r>
              <w:rPr>
                <w:rFonts w:hint="eastAsia"/>
                <w:sz w:val="24"/>
              </w:rPr>
              <w:t>（签字、盖公章）</w:t>
            </w:r>
          </w:p>
          <w:p w14:paraId="5C69CDB1" w14:textId="77777777" w:rsidR="00561446" w:rsidRDefault="00561446">
            <w:pPr>
              <w:jc w:val="center"/>
              <w:rPr>
                <w:sz w:val="24"/>
              </w:rPr>
            </w:pPr>
          </w:p>
          <w:p w14:paraId="6204D59E" w14:textId="77777777" w:rsidR="00561446" w:rsidRDefault="00561446">
            <w:pPr>
              <w:jc w:val="center"/>
              <w:rPr>
                <w:sz w:val="24"/>
              </w:rPr>
            </w:pPr>
          </w:p>
          <w:p w14:paraId="6E83F1D3" w14:textId="77777777" w:rsidR="00561446" w:rsidRDefault="00561446">
            <w:pPr>
              <w:jc w:val="center"/>
              <w:rPr>
                <w:sz w:val="28"/>
                <w:szCs w:val="28"/>
              </w:rPr>
            </w:pP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892" w:type="dxa"/>
            <w:vAlign w:val="center"/>
          </w:tcPr>
          <w:p w14:paraId="56E12D47" w14:textId="77777777" w:rsidR="00561446" w:rsidRDefault="00561446">
            <w:pPr>
              <w:jc w:val="center"/>
              <w:rPr>
                <w:sz w:val="28"/>
                <w:szCs w:val="28"/>
              </w:rPr>
            </w:pPr>
            <w:r>
              <w:rPr>
                <w:rFonts w:hint="eastAsia"/>
                <w:sz w:val="28"/>
                <w:szCs w:val="28"/>
              </w:rPr>
              <w:t>技术委员会</w:t>
            </w:r>
          </w:p>
        </w:tc>
        <w:tc>
          <w:tcPr>
            <w:tcW w:w="1779" w:type="dxa"/>
            <w:vAlign w:val="center"/>
          </w:tcPr>
          <w:p w14:paraId="1792DFED" w14:textId="77777777" w:rsidR="00561446" w:rsidRDefault="00561446">
            <w:pPr>
              <w:jc w:val="center"/>
              <w:rPr>
                <w:sz w:val="24"/>
              </w:rPr>
            </w:pPr>
          </w:p>
          <w:p w14:paraId="78A5467C" w14:textId="77777777" w:rsidR="00561446" w:rsidRDefault="00561446">
            <w:pPr>
              <w:jc w:val="center"/>
              <w:rPr>
                <w:sz w:val="24"/>
              </w:rPr>
            </w:pPr>
          </w:p>
          <w:p w14:paraId="778DF682" w14:textId="77777777" w:rsidR="00561446" w:rsidRDefault="00561446">
            <w:pPr>
              <w:jc w:val="center"/>
              <w:rPr>
                <w:sz w:val="24"/>
              </w:rPr>
            </w:pPr>
          </w:p>
          <w:p w14:paraId="1C36D5FC" w14:textId="77777777" w:rsidR="00561446" w:rsidRDefault="00561446">
            <w:pPr>
              <w:jc w:val="center"/>
              <w:rPr>
                <w:sz w:val="24"/>
              </w:rPr>
            </w:pPr>
            <w:r>
              <w:rPr>
                <w:rFonts w:hint="eastAsia"/>
                <w:sz w:val="24"/>
              </w:rPr>
              <w:t>（盖公章）</w:t>
            </w:r>
            <w:r>
              <w:rPr>
                <w:rFonts w:hint="eastAsia"/>
                <w:sz w:val="24"/>
              </w:rPr>
              <w:t xml:space="preserve"> </w:t>
            </w:r>
          </w:p>
          <w:p w14:paraId="7EBBE8A7" w14:textId="77777777" w:rsidR="00561446" w:rsidRDefault="00561446">
            <w:pPr>
              <w:jc w:val="center"/>
              <w:rPr>
                <w:sz w:val="24"/>
              </w:rPr>
            </w:pPr>
          </w:p>
          <w:p w14:paraId="09D95325" w14:textId="77777777" w:rsidR="00561446" w:rsidRDefault="00561446">
            <w:pPr>
              <w:jc w:val="center"/>
              <w:rPr>
                <w:sz w:val="24"/>
              </w:rPr>
            </w:pPr>
          </w:p>
          <w:p w14:paraId="71576B4F" w14:textId="77777777" w:rsidR="00561446" w:rsidRDefault="00561446">
            <w:pPr>
              <w:jc w:val="center"/>
              <w:rPr>
                <w:sz w:val="28"/>
                <w:szCs w:val="28"/>
              </w:rPr>
            </w:pP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1069" w:type="dxa"/>
            <w:vAlign w:val="center"/>
          </w:tcPr>
          <w:p w14:paraId="41BCB0BB" w14:textId="77777777" w:rsidR="00561446" w:rsidRDefault="00561446">
            <w:pPr>
              <w:jc w:val="center"/>
              <w:rPr>
                <w:sz w:val="28"/>
                <w:szCs w:val="28"/>
              </w:rPr>
            </w:pPr>
            <w:r>
              <w:rPr>
                <w:rFonts w:hint="eastAsia"/>
                <w:sz w:val="28"/>
                <w:szCs w:val="28"/>
              </w:rPr>
              <w:t>部委托支撑</w:t>
            </w:r>
          </w:p>
          <w:p w14:paraId="7ED4D9A9" w14:textId="77777777" w:rsidR="00561446" w:rsidRDefault="00561446">
            <w:pPr>
              <w:jc w:val="center"/>
              <w:rPr>
                <w:sz w:val="28"/>
                <w:szCs w:val="28"/>
              </w:rPr>
            </w:pPr>
            <w:r>
              <w:rPr>
                <w:rFonts w:hint="eastAsia"/>
                <w:sz w:val="28"/>
                <w:szCs w:val="28"/>
              </w:rPr>
              <w:t>单位</w:t>
            </w:r>
          </w:p>
        </w:tc>
        <w:tc>
          <w:tcPr>
            <w:tcW w:w="1734" w:type="dxa"/>
            <w:vAlign w:val="center"/>
          </w:tcPr>
          <w:p w14:paraId="46AF1F88" w14:textId="77777777" w:rsidR="00561446" w:rsidRDefault="00561446">
            <w:pPr>
              <w:jc w:val="center"/>
              <w:rPr>
                <w:sz w:val="24"/>
              </w:rPr>
            </w:pPr>
          </w:p>
          <w:p w14:paraId="4759770D" w14:textId="77777777" w:rsidR="00561446" w:rsidRDefault="00561446">
            <w:pPr>
              <w:jc w:val="center"/>
              <w:rPr>
                <w:sz w:val="24"/>
              </w:rPr>
            </w:pPr>
          </w:p>
          <w:p w14:paraId="4E3914F9" w14:textId="77777777" w:rsidR="00561446" w:rsidRDefault="00561446">
            <w:pPr>
              <w:jc w:val="center"/>
              <w:rPr>
                <w:sz w:val="24"/>
              </w:rPr>
            </w:pPr>
          </w:p>
          <w:p w14:paraId="7EE679D5" w14:textId="77777777" w:rsidR="00561446" w:rsidRDefault="00561446">
            <w:pPr>
              <w:jc w:val="center"/>
              <w:rPr>
                <w:sz w:val="24"/>
              </w:rPr>
            </w:pPr>
            <w:r>
              <w:rPr>
                <w:rFonts w:hint="eastAsia"/>
                <w:sz w:val="24"/>
              </w:rPr>
              <w:t>（盖公章）</w:t>
            </w:r>
          </w:p>
          <w:p w14:paraId="6ADCD75D" w14:textId="77777777" w:rsidR="00561446" w:rsidRDefault="00561446">
            <w:pPr>
              <w:jc w:val="center"/>
              <w:rPr>
                <w:sz w:val="24"/>
              </w:rPr>
            </w:pPr>
          </w:p>
          <w:p w14:paraId="353EF5B5" w14:textId="77777777" w:rsidR="00561446" w:rsidRDefault="00561446">
            <w:pPr>
              <w:jc w:val="center"/>
              <w:rPr>
                <w:sz w:val="24"/>
              </w:rPr>
            </w:pPr>
          </w:p>
          <w:p w14:paraId="4B650263" w14:textId="77777777" w:rsidR="00561446" w:rsidRDefault="00561446">
            <w:pPr>
              <w:rPr>
                <w:sz w:val="28"/>
                <w:szCs w:val="28"/>
              </w:rPr>
            </w:pP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51228AD9" w14:textId="77777777" w:rsidR="00561446" w:rsidRDefault="00561446"/>
    <w:sectPr w:rsidR="0056144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0A65" w14:textId="77777777" w:rsidR="00FF206A" w:rsidRDefault="00FF206A" w:rsidP="00BF10A8">
      <w:r>
        <w:separator/>
      </w:r>
    </w:p>
  </w:endnote>
  <w:endnote w:type="continuationSeparator" w:id="0">
    <w:p w14:paraId="2D8ED313" w14:textId="77777777" w:rsidR="00FF206A" w:rsidRDefault="00FF206A" w:rsidP="00BF1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B2488" w14:textId="77777777" w:rsidR="00FF206A" w:rsidRDefault="00FF206A" w:rsidP="00BF10A8">
      <w:r>
        <w:separator/>
      </w:r>
    </w:p>
  </w:footnote>
  <w:footnote w:type="continuationSeparator" w:id="0">
    <w:p w14:paraId="4226849E" w14:textId="77777777" w:rsidR="00FF206A" w:rsidRDefault="00FF206A" w:rsidP="00BF10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70B41"/>
    <w:multiLevelType w:val="hybridMultilevel"/>
    <w:tmpl w:val="FE2EB666"/>
    <w:lvl w:ilvl="0" w:tplc="D424FCFA">
      <w:start w:val="1"/>
      <w:numFmt w:val="bullet"/>
      <w:lvlText w:val="•"/>
      <w:lvlJc w:val="left"/>
      <w:pPr>
        <w:tabs>
          <w:tab w:val="num" w:pos="720"/>
        </w:tabs>
        <w:ind w:left="720" w:hanging="360"/>
      </w:pPr>
      <w:rPr>
        <w:rFonts w:ascii="Arial" w:hAnsi="Arial" w:hint="default"/>
      </w:rPr>
    </w:lvl>
    <w:lvl w:ilvl="1" w:tplc="CE566850" w:tentative="1">
      <w:start w:val="1"/>
      <w:numFmt w:val="bullet"/>
      <w:lvlText w:val="•"/>
      <w:lvlJc w:val="left"/>
      <w:pPr>
        <w:tabs>
          <w:tab w:val="num" w:pos="1440"/>
        </w:tabs>
        <w:ind w:left="1440" w:hanging="360"/>
      </w:pPr>
      <w:rPr>
        <w:rFonts w:ascii="Arial" w:hAnsi="Arial" w:hint="default"/>
      </w:rPr>
    </w:lvl>
    <w:lvl w:ilvl="2" w:tplc="4674480A" w:tentative="1">
      <w:start w:val="1"/>
      <w:numFmt w:val="bullet"/>
      <w:lvlText w:val="•"/>
      <w:lvlJc w:val="left"/>
      <w:pPr>
        <w:tabs>
          <w:tab w:val="num" w:pos="2160"/>
        </w:tabs>
        <w:ind w:left="2160" w:hanging="360"/>
      </w:pPr>
      <w:rPr>
        <w:rFonts w:ascii="Arial" w:hAnsi="Arial" w:hint="default"/>
      </w:rPr>
    </w:lvl>
    <w:lvl w:ilvl="3" w:tplc="0B10AEE6" w:tentative="1">
      <w:start w:val="1"/>
      <w:numFmt w:val="bullet"/>
      <w:lvlText w:val="•"/>
      <w:lvlJc w:val="left"/>
      <w:pPr>
        <w:tabs>
          <w:tab w:val="num" w:pos="2880"/>
        </w:tabs>
        <w:ind w:left="2880" w:hanging="360"/>
      </w:pPr>
      <w:rPr>
        <w:rFonts w:ascii="Arial" w:hAnsi="Arial" w:hint="default"/>
      </w:rPr>
    </w:lvl>
    <w:lvl w:ilvl="4" w:tplc="5B9837F4" w:tentative="1">
      <w:start w:val="1"/>
      <w:numFmt w:val="bullet"/>
      <w:lvlText w:val="•"/>
      <w:lvlJc w:val="left"/>
      <w:pPr>
        <w:tabs>
          <w:tab w:val="num" w:pos="3600"/>
        </w:tabs>
        <w:ind w:left="3600" w:hanging="360"/>
      </w:pPr>
      <w:rPr>
        <w:rFonts w:ascii="Arial" w:hAnsi="Arial" w:hint="default"/>
      </w:rPr>
    </w:lvl>
    <w:lvl w:ilvl="5" w:tplc="EA1A923C" w:tentative="1">
      <w:start w:val="1"/>
      <w:numFmt w:val="bullet"/>
      <w:lvlText w:val="•"/>
      <w:lvlJc w:val="left"/>
      <w:pPr>
        <w:tabs>
          <w:tab w:val="num" w:pos="4320"/>
        </w:tabs>
        <w:ind w:left="4320" w:hanging="360"/>
      </w:pPr>
      <w:rPr>
        <w:rFonts w:ascii="Arial" w:hAnsi="Arial" w:hint="default"/>
      </w:rPr>
    </w:lvl>
    <w:lvl w:ilvl="6" w:tplc="6D8AE2E8" w:tentative="1">
      <w:start w:val="1"/>
      <w:numFmt w:val="bullet"/>
      <w:lvlText w:val="•"/>
      <w:lvlJc w:val="left"/>
      <w:pPr>
        <w:tabs>
          <w:tab w:val="num" w:pos="5040"/>
        </w:tabs>
        <w:ind w:left="5040" w:hanging="360"/>
      </w:pPr>
      <w:rPr>
        <w:rFonts w:ascii="Arial" w:hAnsi="Arial" w:hint="default"/>
      </w:rPr>
    </w:lvl>
    <w:lvl w:ilvl="7" w:tplc="5DBC8A1E" w:tentative="1">
      <w:start w:val="1"/>
      <w:numFmt w:val="bullet"/>
      <w:lvlText w:val="•"/>
      <w:lvlJc w:val="left"/>
      <w:pPr>
        <w:tabs>
          <w:tab w:val="num" w:pos="5760"/>
        </w:tabs>
        <w:ind w:left="5760" w:hanging="360"/>
      </w:pPr>
      <w:rPr>
        <w:rFonts w:ascii="Arial" w:hAnsi="Arial" w:hint="default"/>
      </w:rPr>
    </w:lvl>
    <w:lvl w:ilvl="8" w:tplc="05FAAB1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1D20846"/>
    <w:multiLevelType w:val="multilevel"/>
    <w:tmpl w:val="61D20846"/>
    <w:lvl w:ilvl="0">
      <w:start w:val="1"/>
      <w:numFmt w:val="decimal"/>
      <w:lvlText w:val="%1）"/>
      <w:lvlJc w:val="left"/>
      <w:pPr>
        <w:tabs>
          <w:tab w:val="num" w:pos="360"/>
        </w:tabs>
        <w:ind w:left="360" w:hanging="360"/>
      </w:pPr>
      <w:rPr>
        <w:rFonts w:asci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D54"/>
    <w:rsid w:val="00001C8F"/>
    <w:rsid w:val="0001261D"/>
    <w:rsid w:val="00016CEE"/>
    <w:rsid w:val="000256CD"/>
    <w:rsid w:val="00042D41"/>
    <w:rsid w:val="0004386D"/>
    <w:rsid w:val="00060321"/>
    <w:rsid w:val="000A5449"/>
    <w:rsid w:val="000B4194"/>
    <w:rsid w:val="000C6D28"/>
    <w:rsid w:val="000D2155"/>
    <w:rsid w:val="000E54E9"/>
    <w:rsid w:val="000F6ACE"/>
    <w:rsid w:val="00111E9B"/>
    <w:rsid w:val="001162F1"/>
    <w:rsid w:val="00126DFE"/>
    <w:rsid w:val="00136697"/>
    <w:rsid w:val="00144492"/>
    <w:rsid w:val="001523A9"/>
    <w:rsid w:val="00154F4A"/>
    <w:rsid w:val="001725C3"/>
    <w:rsid w:val="00174435"/>
    <w:rsid w:val="00181048"/>
    <w:rsid w:val="0018481D"/>
    <w:rsid w:val="001A717D"/>
    <w:rsid w:val="001B4C8A"/>
    <w:rsid w:val="001C0163"/>
    <w:rsid w:val="001D42C9"/>
    <w:rsid w:val="001D4682"/>
    <w:rsid w:val="001D5380"/>
    <w:rsid w:val="001E40AB"/>
    <w:rsid w:val="00221763"/>
    <w:rsid w:val="00235B4E"/>
    <w:rsid w:val="0026495B"/>
    <w:rsid w:val="002A5FFC"/>
    <w:rsid w:val="002D305C"/>
    <w:rsid w:val="002D5CF8"/>
    <w:rsid w:val="002E0DAB"/>
    <w:rsid w:val="00307976"/>
    <w:rsid w:val="00327ADB"/>
    <w:rsid w:val="00333EBD"/>
    <w:rsid w:val="00340765"/>
    <w:rsid w:val="003442A1"/>
    <w:rsid w:val="00364817"/>
    <w:rsid w:val="00366CCF"/>
    <w:rsid w:val="003715A8"/>
    <w:rsid w:val="003906C7"/>
    <w:rsid w:val="003A5A68"/>
    <w:rsid w:val="003D0BE2"/>
    <w:rsid w:val="003D538B"/>
    <w:rsid w:val="003D5FAB"/>
    <w:rsid w:val="003E3064"/>
    <w:rsid w:val="003E5092"/>
    <w:rsid w:val="00406B36"/>
    <w:rsid w:val="00470310"/>
    <w:rsid w:val="004C44D7"/>
    <w:rsid w:val="004D54B8"/>
    <w:rsid w:val="004F478B"/>
    <w:rsid w:val="00517C37"/>
    <w:rsid w:val="00557353"/>
    <w:rsid w:val="00561446"/>
    <w:rsid w:val="00561D42"/>
    <w:rsid w:val="00562377"/>
    <w:rsid w:val="00566B2F"/>
    <w:rsid w:val="0057153B"/>
    <w:rsid w:val="00590233"/>
    <w:rsid w:val="005A1DCB"/>
    <w:rsid w:val="005B46F4"/>
    <w:rsid w:val="005D59CE"/>
    <w:rsid w:val="005E032D"/>
    <w:rsid w:val="005E273F"/>
    <w:rsid w:val="0064418A"/>
    <w:rsid w:val="00644C86"/>
    <w:rsid w:val="00662ADC"/>
    <w:rsid w:val="00664010"/>
    <w:rsid w:val="006A3C32"/>
    <w:rsid w:val="006D4F4E"/>
    <w:rsid w:val="006E1FBC"/>
    <w:rsid w:val="006F4293"/>
    <w:rsid w:val="00701EAF"/>
    <w:rsid w:val="0071028A"/>
    <w:rsid w:val="007537B9"/>
    <w:rsid w:val="007729AD"/>
    <w:rsid w:val="00773CF8"/>
    <w:rsid w:val="00791622"/>
    <w:rsid w:val="007B175B"/>
    <w:rsid w:val="007B6E5D"/>
    <w:rsid w:val="007D3C35"/>
    <w:rsid w:val="007F7A7C"/>
    <w:rsid w:val="008779B4"/>
    <w:rsid w:val="008A0BD4"/>
    <w:rsid w:val="008A150E"/>
    <w:rsid w:val="008B32E6"/>
    <w:rsid w:val="008C6FDB"/>
    <w:rsid w:val="008D2387"/>
    <w:rsid w:val="008D395C"/>
    <w:rsid w:val="0090088E"/>
    <w:rsid w:val="009509BA"/>
    <w:rsid w:val="0096016F"/>
    <w:rsid w:val="00960729"/>
    <w:rsid w:val="00973415"/>
    <w:rsid w:val="009835E7"/>
    <w:rsid w:val="00993D4A"/>
    <w:rsid w:val="00995341"/>
    <w:rsid w:val="009C1BB3"/>
    <w:rsid w:val="009C4456"/>
    <w:rsid w:val="009C6AA7"/>
    <w:rsid w:val="009D4F89"/>
    <w:rsid w:val="009D6D54"/>
    <w:rsid w:val="009E6775"/>
    <w:rsid w:val="009F1023"/>
    <w:rsid w:val="00A01DA6"/>
    <w:rsid w:val="00A1270F"/>
    <w:rsid w:val="00A15B1C"/>
    <w:rsid w:val="00A45ACC"/>
    <w:rsid w:val="00A527B5"/>
    <w:rsid w:val="00A56E71"/>
    <w:rsid w:val="00AB351D"/>
    <w:rsid w:val="00AB6BB4"/>
    <w:rsid w:val="00AC772C"/>
    <w:rsid w:val="00AE141C"/>
    <w:rsid w:val="00B00CBD"/>
    <w:rsid w:val="00B018CC"/>
    <w:rsid w:val="00B203A6"/>
    <w:rsid w:val="00B27E80"/>
    <w:rsid w:val="00B3267A"/>
    <w:rsid w:val="00B67047"/>
    <w:rsid w:val="00B814D2"/>
    <w:rsid w:val="00B875E0"/>
    <w:rsid w:val="00BA0614"/>
    <w:rsid w:val="00BC7DD4"/>
    <w:rsid w:val="00BD5062"/>
    <w:rsid w:val="00BE46EE"/>
    <w:rsid w:val="00BF027E"/>
    <w:rsid w:val="00BF10A8"/>
    <w:rsid w:val="00BF6F4B"/>
    <w:rsid w:val="00C14E65"/>
    <w:rsid w:val="00C248E1"/>
    <w:rsid w:val="00C2611E"/>
    <w:rsid w:val="00C26F60"/>
    <w:rsid w:val="00C271A6"/>
    <w:rsid w:val="00C5338C"/>
    <w:rsid w:val="00C6255F"/>
    <w:rsid w:val="00C91324"/>
    <w:rsid w:val="00CE4C07"/>
    <w:rsid w:val="00CF10BF"/>
    <w:rsid w:val="00CF1C27"/>
    <w:rsid w:val="00D021BF"/>
    <w:rsid w:val="00D17BD4"/>
    <w:rsid w:val="00D57202"/>
    <w:rsid w:val="00D844CF"/>
    <w:rsid w:val="00DB3599"/>
    <w:rsid w:val="00DD2762"/>
    <w:rsid w:val="00DE1DF0"/>
    <w:rsid w:val="00DE4B51"/>
    <w:rsid w:val="00E06631"/>
    <w:rsid w:val="00E173DE"/>
    <w:rsid w:val="00E50DFB"/>
    <w:rsid w:val="00EA3D6E"/>
    <w:rsid w:val="00EC0599"/>
    <w:rsid w:val="00EC42FE"/>
    <w:rsid w:val="00EC4A04"/>
    <w:rsid w:val="00ED733A"/>
    <w:rsid w:val="00EF5245"/>
    <w:rsid w:val="00EF647F"/>
    <w:rsid w:val="00F05951"/>
    <w:rsid w:val="00F107DC"/>
    <w:rsid w:val="00F141A5"/>
    <w:rsid w:val="00F340E9"/>
    <w:rsid w:val="00F473E1"/>
    <w:rsid w:val="00F87AE9"/>
    <w:rsid w:val="00FA03FB"/>
    <w:rsid w:val="00FA7C45"/>
    <w:rsid w:val="00FB24BD"/>
    <w:rsid w:val="00FB27AC"/>
    <w:rsid w:val="00FC106A"/>
    <w:rsid w:val="00FE68FA"/>
    <w:rsid w:val="00FF206A"/>
    <w:rsid w:val="6A921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A3693"/>
  <w15:chartTrackingRefBased/>
  <w15:docId w15:val="{F6A60229-58E6-4DAE-AFCA-81306A10A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F10A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F10A8"/>
    <w:rPr>
      <w:kern w:val="2"/>
      <w:sz w:val="18"/>
      <w:szCs w:val="18"/>
    </w:rPr>
  </w:style>
  <w:style w:type="paragraph" w:styleId="a6">
    <w:name w:val="footer"/>
    <w:basedOn w:val="a"/>
    <w:link w:val="a7"/>
    <w:rsid w:val="00BF10A8"/>
    <w:pPr>
      <w:tabs>
        <w:tab w:val="center" w:pos="4153"/>
        <w:tab w:val="right" w:pos="8306"/>
      </w:tabs>
      <w:snapToGrid w:val="0"/>
      <w:jc w:val="left"/>
    </w:pPr>
    <w:rPr>
      <w:sz w:val="18"/>
      <w:szCs w:val="18"/>
    </w:rPr>
  </w:style>
  <w:style w:type="character" w:customStyle="1" w:styleId="a7">
    <w:name w:val="页脚 字符"/>
    <w:basedOn w:val="a0"/>
    <w:link w:val="a6"/>
    <w:rsid w:val="00BF10A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519480">
      <w:bodyDiv w:val="1"/>
      <w:marLeft w:val="0"/>
      <w:marRight w:val="0"/>
      <w:marTop w:val="0"/>
      <w:marBottom w:val="0"/>
      <w:divBdr>
        <w:top w:val="none" w:sz="0" w:space="0" w:color="auto"/>
        <w:left w:val="none" w:sz="0" w:space="0" w:color="auto"/>
        <w:bottom w:val="none" w:sz="0" w:space="0" w:color="auto"/>
        <w:right w:val="none" w:sz="0" w:space="0" w:color="auto"/>
      </w:divBdr>
      <w:divsChild>
        <w:div w:id="1142426687">
          <w:marLeft w:val="965"/>
          <w:marRight w:val="0"/>
          <w:marTop w:val="0"/>
          <w:marBottom w:val="200"/>
          <w:divBdr>
            <w:top w:val="none" w:sz="0" w:space="0" w:color="auto"/>
            <w:left w:val="none" w:sz="0" w:space="0" w:color="auto"/>
            <w:bottom w:val="none" w:sz="0" w:space="0" w:color="auto"/>
            <w:right w:val="none" w:sz="0" w:space="0" w:color="auto"/>
          </w:divBdr>
        </w:div>
      </w:divsChild>
    </w:div>
    <w:div w:id="200816855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344</Words>
  <Characters>1967</Characters>
  <Application>Microsoft Office Word</Application>
  <DocSecurity>0</DocSecurity>
  <PresentationFormat/>
  <Lines>16</Lines>
  <Paragraphs>4</Paragraphs>
  <Slides>0</Slides>
  <Notes>0</Notes>
  <HiddenSlides>0</HiddenSlides>
  <MMClips>0</MMClips>
  <ScaleCrop>false</ScaleCrop>
  <Manager/>
  <Company>zjjl</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建议项目名称</dc:title>
  <dc:subject/>
  <dc:creator>Administrator</dc:creator>
  <cp:keywords/>
  <dc:description/>
  <cp:lastModifiedBy>吴 融会</cp:lastModifiedBy>
  <cp:revision>2</cp:revision>
  <cp:lastPrinted>2019-11-29T05:45:00Z</cp:lastPrinted>
  <dcterms:created xsi:type="dcterms:W3CDTF">2021-12-15T07:36:00Z</dcterms:created>
  <dcterms:modified xsi:type="dcterms:W3CDTF">2021-12-15T07:36:00Z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