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5FD" w:rsidRDefault="00C17F23">
      <w:pPr>
        <w:rPr>
          <w:sz w:val="28"/>
          <w:szCs w:val="28"/>
        </w:rPr>
      </w:pPr>
      <w:r>
        <w:rPr>
          <w:rFonts w:hint="eastAsia"/>
          <w:sz w:val="28"/>
          <w:szCs w:val="28"/>
        </w:rPr>
        <w:t>附件</w:t>
      </w:r>
      <w:r>
        <w:rPr>
          <w:rFonts w:hint="eastAsia"/>
          <w:sz w:val="28"/>
          <w:szCs w:val="28"/>
        </w:rPr>
        <w:t>2</w:t>
      </w:r>
    </w:p>
    <w:p w:rsidR="00C905FD" w:rsidRDefault="00C905FD"/>
    <w:p w:rsidR="00C905FD" w:rsidRDefault="00C17F23">
      <w:pPr>
        <w:jc w:val="center"/>
        <w:rPr>
          <w:rFonts w:ascii="黑体" w:eastAsia="黑体" w:hAnsi="黑体"/>
          <w:sz w:val="44"/>
          <w:szCs w:val="44"/>
        </w:rPr>
      </w:pPr>
      <w:r>
        <w:rPr>
          <w:rFonts w:ascii="黑体" w:eastAsia="黑体" w:hAnsi="黑体" w:hint="eastAsia"/>
          <w:sz w:val="44"/>
          <w:szCs w:val="44"/>
        </w:rPr>
        <w:t>行业计量技术规范项目建议书</w:t>
      </w:r>
    </w:p>
    <w:tbl>
      <w:tblPr>
        <w:tblStyle w:val="a6"/>
        <w:tblW w:w="0" w:type="auto"/>
        <w:tblLook w:val="04A0" w:firstRow="1" w:lastRow="0" w:firstColumn="1" w:lastColumn="0" w:noHBand="0" w:noVBand="1"/>
      </w:tblPr>
      <w:tblGrid>
        <w:gridCol w:w="817"/>
        <w:gridCol w:w="851"/>
        <w:gridCol w:w="1134"/>
        <w:gridCol w:w="992"/>
        <w:gridCol w:w="466"/>
        <w:gridCol w:w="1235"/>
        <w:gridCol w:w="424"/>
        <w:gridCol w:w="426"/>
        <w:gridCol w:w="1985"/>
      </w:tblGrid>
      <w:tr w:rsidR="00C905FD">
        <w:trPr>
          <w:trHeight w:hRule="exact" w:val="851"/>
        </w:trPr>
        <w:tc>
          <w:tcPr>
            <w:tcW w:w="1668" w:type="dxa"/>
            <w:gridSpan w:val="2"/>
            <w:vAlign w:val="center"/>
          </w:tcPr>
          <w:p w:rsidR="00C905FD" w:rsidRDefault="00C17F23">
            <w:pPr>
              <w:jc w:val="center"/>
              <w:rPr>
                <w:sz w:val="24"/>
                <w:szCs w:val="28"/>
              </w:rPr>
            </w:pPr>
            <w:r>
              <w:rPr>
                <w:rFonts w:hint="eastAsia"/>
                <w:sz w:val="24"/>
                <w:szCs w:val="28"/>
              </w:rPr>
              <w:t>建议项目名称</w:t>
            </w:r>
          </w:p>
        </w:tc>
        <w:tc>
          <w:tcPr>
            <w:tcW w:w="6662" w:type="dxa"/>
            <w:gridSpan w:val="7"/>
            <w:vAlign w:val="center"/>
          </w:tcPr>
          <w:p w:rsidR="00C905FD" w:rsidRDefault="00C17F23">
            <w:pPr>
              <w:jc w:val="center"/>
              <w:rPr>
                <w:sz w:val="24"/>
                <w:szCs w:val="28"/>
              </w:rPr>
            </w:pPr>
            <w:r>
              <w:rPr>
                <w:rFonts w:hint="eastAsia"/>
                <w:sz w:val="24"/>
                <w:szCs w:val="28"/>
              </w:rPr>
              <w:t>螺纹量规测量仪校准规范</w:t>
            </w:r>
          </w:p>
        </w:tc>
      </w:tr>
      <w:tr w:rsidR="00C905FD">
        <w:trPr>
          <w:trHeight w:hRule="exact" w:val="851"/>
        </w:trPr>
        <w:tc>
          <w:tcPr>
            <w:tcW w:w="1668" w:type="dxa"/>
            <w:gridSpan w:val="2"/>
            <w:vAlign w:val="center"/>
          </w:tcPr>
          <w:p w:rsidR="00C905FD" w:rsidRDefault="00C17F23">
            <w:pPr>
              <w:jc w:val="center"/>
              <w:rPr>
                <w:sz w:val="24"/>
                <w:szCs w:val="28"/>
              </w:rPr>
            </w:pPr>
            <w:r>
              <w:rPr>
                <w:rFonts w:hint="eastAsia"/>
                <w:sz w:val="24"/>
                <w:szCs w:val="28"/>
              </w:rPr>
              <w:t>制定或</w:t>
            </w:r>
          </w:p>
          <w:p w:rsidR="00C905FD" w:rsidRDefault="00C17F23">
            <w:pPr>
              <w:jc w:val="center"/>
              <w:rPr>
                <w:sz w:val="24"/>
                <w:szCs w:val="28"/>
              </w:rPr>
            </w:pPr>
            <w:r>
              <w:rPr>
                <w:rFonts w:hint="eastAsia"/>
                <w:sz w:val="24"/>
                <w:szCs w:val="28"/>
              </w:rPr>
              <w:t>修订</w:t>
            </w:r>
          </w:p>
        </w:tc>
        <w:tc>
          <w:tcPr>
            <w:tcW w:w="2592" w:type="dxa"/>
            <w:gridSpan w:val="3"/>
            <w:vAlign w:val="center"/>
          </w:tcPr>
          <w:p w:rsidR="00C905FD" w:rsidRDefault="00C17F23">
            <w:pPr>
              <w:jc w:val="center"/>
              <w:rPr>
                <w:sz w:val="24"/>
                <w:szCs w:val="28"/>
              </w:rPr>
            </w:pPr>
            <w:r>
              <w:rPr>
                <w:rFonts w:ascii="MS Gothic" w:eastAsia="MS Gothic" w:hAnsi="MS Gothic" w:cs="MS Gothic" w:hint="eastAsia"/>
                <w:sz w:val="24"/>
                <w:szCs w:val="28"/>
              </w:rPr>
              <w:t>☑</w:t>
            </w:r>
            <w:r>
              <w:rPr>
                <w:rFonts w:hint="eastAsia"/>
                <w:sz w:val="24"/>
                <w:szCs w:val="28"/>
              </w:rPr>
              <w:t>制定</w:t>
            </w:r>
            <w:r>
              <w:rPr>
                <w:rFonts w:hint="eastAsia"/>
                <w:sz w:val="24"/>
                <w:szCs w:val="28"/>
              </w:rPr>
              <w:t xml:space="preserve"> </w:t>
            </w:r>
            <w:r>
              <w:rPr>
                <w:rFonts w:hint="eastAsia"/>
                <w:sz w:val="24"/>
                <w:szCs w:val="28"/>
              </w:rPr>
              <w:t>□修订</w:t>
            </w:r>
          </w:p>
        </w:tc>
        <w:tc>
          <w:tcPr>
            <w:tcW w:w="1659" w:type="dxa"/>
            <w:gridSpan w:val="2"/>
            <w:vAlign w:val="center"/>
          </w:tcPr>
          <w:p w:rsidR="00C905FD" w:rsidRDefault="00C17F23">
            <w:pPr>
              <w:spacing w:line="300" w:lineRule="exact"/>
              <w:jc w:val="center"/>
              <w:rPr>
                <w:sz w:val="24"/>
                <w:szCs w:val="28"/>
              </w:rPr>
            </w:pPr>
            <w:r>
              <w:rPr>
                <w:rFonts w:hint="eastAsia"/>
                <w:sz w:val="24"/>
                <w:szCs w:val="28"/>
              </w:rPr>
              <w:t>被修订计量技术规范号</w:t>
            </w:r>
          </w:p>
        </w:tc>
        <w:tc>
          <w:tcPr>
            <w:tcW w:w="2411" w:type="dxa"/>
            <w:gridSpan w:val="2"/>
            <w:vAlign w:val="center"/>
          </w:tcPr>
          <w:p w:rsidR="00C905FD" w:rsidRDefault="00C905FD">
            <w:pPr>
              <w:jc w:val="center"/>
              <w:rPr>
                <w:sz w:val="24"/>
                <w:szCs w:val="28"/>
              </w:rPr>
            </w:pPr>
          </w:p>
        </w:tc>
      </w:tr>
      <w:tr w:rsidR="00C905FD">
        <w:trPr>
          <w:trHeight w:hRule="exact" w:val="851"/>
        </w:trPr>
        <w:tc>
          <w:tcPr>
            <w:tcW w:w="1668" w:type="dxa"/>
            <w:gridSpan w:val="2"/>
            <w:vAlign w:val="center"/>
          </w:tcPr>
          <w:p w:rsidR="00C905FD" w:rsidRDefault="00C17F23">
            <w:pPr>
              <w:spacing w:line="300" w:lineRule="exact"/>
              <w:jc w:val="center"/>
              <w:rPr>
                <w:sz w:val="24"/>
                <w:szCs w:val="28"/>
              </w:rPr>
            </w:pPr>
            <w:r>
              <w:rPr>
                <w:rFonts w:hint="eastAsia"/>
                <w:sz w:val="24"/>
                <w:szCs w:val="28"/>
              </w:rPr>
              <w:t>计量技术规范性质</w:t>
            </w:r>
          </w:p>
        </w:tc>
        <w:tc>
          <w:tcPr>
            <w:tcW w:w="2592" w:type="dxa"/>
            <w:gridSpan w:val="3"/>
            <w:vAlign w:val="center"/>
          </w:tcPr>
          <w:p w:rsidR="00C905FD" w:rsidRDefault="00C17F23">
            <w:pPr>
              <w:spacing w:line="300" w:lineRule="exact"/>
              <w:jc w:val="center"/>
              <w:rPr>
                <w:sz w:val="24"/>
                <w:szCs w:val="28"/>
              </w:rPr>
            </w:pPr>
            <w:r>
              <w:rPr>
                <w:rFonts w:hint="eastAsia"/>
                <w:sz w:val="24"/>
                <w:szCs w:val="28"/>
              </w:rPr>
              <w:t>□检定规程</w:t>
            </w:r>
          </w:p>
          <w:p w:rsidR="00C905FD" w:rsidRDefault="00C17F23">
            <w:pPr>
              <w:spacing w:line="300" w:lineRule="exact"/>
              <w:jc w:val="center"/>
              <w:rPr>
                <w:sz w:val="24"/>
                <w:szCs w:val="28"/>
              </w:rPr>
            </w:pPr>
            <w:r>
              <w:rPr>
                <w:rFonts w:ascii="MS Gothic" w:eastAsia="MS Gothic" w:hAnsi="MS Gothic" w:cs="MS Gothic" w:hint="eastAsia"/>
                <w:sz w:val="24"/>
                <w:szCs w:val="28"/>
              </w:rPr>
              <w:t>☑</w:t>
            </w:r>
            <w:r>
              <w:rPr>
                <w:rFonts w:hint="eastAsia"/>
                <w:sz w:val="24"/>
                <w:szCs w:val="28"/>
              </w:rPr>
              <w:t>校准规范</w:t>
            </w:r>
          </w:p>
        </w:tc>
        <w:tc>
          <w:tcPr>
            <w:tcW w:w="1659" w:type="dxa"/>
            <w:gridSpan w:val="2"/>
            <w:vAlign w:val="center"/>
          </w:tcPr>
          <w:p w:rsidR="00C905FD" w:rsidRDefault="00C17F23">
            <w:pPr>
              <w:spacing w:line="300" w:lineRule="exact"/>
              <w:jc w:val="center"/>
              <w:rPr>
                <w:sz w:val="24"/>
                <w:szCs w:val="28"/>
              </w:rPr>
            </w:pPr>
            <w:r>
              <w:rPr>
                <w:rFonts w:hint="eastAsia"/>
                <w:sz w:val="24"/>
                <w:szCs w:val="28"/>
              </w:rPr>
              <w:t>计量技术规范类别</w:t>
            </w:r>
          </w:p>
        </w:tc>
        <w:tc>
          <w:tcPr>
            <w:tcW w:w="2411" w:type="dxa"/>
            <w:gridSpan w:val="2"/>
            <w:vAlign w:val="center"/>
          </w:tcPr>
          <w:p w:rsidR="00C905FD" w:rsidRDefault="00C17F23">
            <w:pPr>
              <w:spacing w:line="300" w:lineRule="exact"/>
              <w:jc w:val="center"/>
              <w:rPr>
                <w:sz w:val="24"/>
                <w:szCs w:val="28"/>
              </w:rPr>
            </w:pPr>
            <w:r>
              <w:rPr>
                <w:rFonts w:ascii="MS Gothic" w:eastAsia="MS Gothic" w:hAnsi="MS Gothic" w:cs="MS Gothic" w:hint="eastAsia"/>
                <w:sz w:val="24"/>
                <w:szCs w:val="28"/>
              </w:rPr>
              <w:t>☑</w:t>
            </w:r>
            <w:r>
              <w:rPr>
                <w:rFonts w:hint="eastAsia"/>
                <w:sz w:val="24"/>
                <w:szCs w:val="28"/>
              </w:rPr>
              <w:t>重点</w:t>
            </w:r>
          </w:p>
          <w:p w:rsidR="00C905FD" w:rsidRDefault="00C17F23">
            <w:pPr>
              <w:spacing w:line="300" w:lineRule="exact"/>
              <w:jc w:val="center"/>
              <w:rPr>
                <w:sz w:val="24"/>
                <w:szCs w:val="28"/>
              </w:rPr>
            </w:pPr>
            <w:r>
              <w:rPr>
                <w:rFonts w:hint="eastAsia"/>
                <w:sz w:val="24"/>
                <w:szCs w:val="28"/>
              </w:rPr>
              <w:t>□其他</w:t>
            </w:r>
          </w:p>
        </w:tc>
      </w:tr>
      <w:tr w:rsidR="00C905FD">
        <w:trPr>
          <w:trHeight w:hRule="exact" w:val="851"/>
        </w:trPr>
        <w:tc>
          <w:tcPr>
            <w:tcW w:w="1668" w:type="dxa"/>
            <w:gridSpan w:val="2"/>
            <w:vAlign w:val="center"/>
          </w:tcPr>
          <w:p w:rsidR="00C905FD" w:rsidRDefault="00C17F23">
            <w:pPr>
              <w:jc w:val="center"/>
              <w:rPr>
                <w:sz w:val="24"/>
                <w:szCs w:val="28"/>
              </w:rPr>
            </w:pPr>
            <w:r>
              <w:rPr>
                <w:rFonts w:hint="eastAsia"/>
                <w:sz w:val="24"/>
                <w:szCs w:val="28"/>
              </w:rPr>
              <w:t>主要起草单位</w:t>
            </w:r>
          </w:p>
        </w:tc>
        <w:tc>
          <w:tcPr>
            <w:tcW w:w="6662" w:type="dxa"/>
            <w:gridSpan w:val="7"/>
            <w:vAlign w:val="center"/>
          </w:tcPr>
          <w:p w:rsidR="00C905FD" w:rsidRDefault="00C17F23">
            <w:pPr>
              <w:jc w:val="center"/>
              <w:rPr>
                <w:sz w:val="24"/>
                <w:szCs w:val="28"/>
              </w:rPr>
            </w:pPr>
            <w:r>
              <w:rPr>
                <w:rFonts w:hint="eastAsia"/>
                <w:sz w:val="24"/>
                <w:szCs w:val="28"/>
              </w:rPr>
              <w:t>内蒙古北方重工业集团有限公司</w:t>
            </w:r>
          </w:p>
        </w:tc>
      </w:tr>
      <w:tr w:rsidR="00C905FD">
        <w:trPr>
          <w:trHeight w:hRule="exact" w:val="851"/>
        </w:trPr>
        <w:tc>
          <w:tcPr>
            <w:tcW w:w="1668" w:type="dxa"/>
            <w:gridSpan w:val="2"/>
            <w:vAlign w:val="center"/>
          </w:tcPr>
          <w:p w:rsidR="00C905FD" w:rsidRDefault="00C17F23">
            <w:pPr>
              <w:jc w:val="center"/>
              <w:rPr>
                <w:sz w:val="24"/>
                <w:szCs w:val="28"/>
              </w:rPr>
            </w:pPr>
            <w:r>
              <w:rPr>
                <w:rFonts w:hint="eastAsia"/>
                <w:sz w:val="24"/>
                <w:szCs w:val="28"/>
              </w:rPr>
              <w:t>联系人</w:t>
            </w:r>
          </w:p>
        </w:tc>
        <w:tc>
          <w:tcPr>
            <w:tcW w:w="2592" w:type="dxa"/>
            <w:gridSpan w:val="3"/>
            <w:vAlign w:val="center"/>
          </w:tcPr>
          <w:p w:rsidR="00C905FD" w:rsidRDefault="00C17F23">
            <w:pPr>
              <w:jc w:val="center"/>
              <w:rPr>
                <w:sz w:val="24"/>
                <w:szCs w:val="28"/>
              </w:rPr>
            </w:pPr>
            <w:r>
              <w:rPr>
                <w:rFonts w:hint="eastAsia"/>
                <w:sz w:val="24"/>
                <w:szCs w:val="28"/>
              </w:rPr>
              <w:t>张荔萍</w:t>
            </w:r>
          </w:p>
        </w:tc>
        <w:tc>
          <w:tcPr>
            <w:tcW w:w="1659" w:type="dxa"/>
            <w:gridSpan w:val="2"/>
            <w:vAlign w:val="center"/>
          </w:tcPr>
          <w:p w:rsidR="00C905FD" w:rsidRDefault="00C17F23">
            <w:pPr>
              <w:jc w:val="center"/>
              <w:rPr>
                <w:sz w:val="24"/>
                <w:szCs w:val="28"/>
              </w:rPr>
            </w:pPr>
            <w:r>
              <w:rPr>
                <w:rFonts w:hint="eastAsia"/>
                <w:sz w:val="24"/>
                <w:szCs w:val="28"/>
              </w:rPr>
              <w:t>联系电话</w:t>
            </w:r>
          </w:p>
        </w:tc>
        <w:tc>
          <w:tcPr>
            <w:tcW w:w="2411" w:type="dxa"/>
            <w:gridSpan w:val="2"/>
            <w:vAlign w:val="center"/>
          </w:tcPr>
          <w:p w:rsidR="00C905FD" w:rsidRDefault="00C17F23">
            <w:pPr>
              <w:jc w:val="center"/>
              <w:rPr>
                <w:sz w:val="24"/>
                <w:szCs w:val="28"/>
              </w:rPr>
            </w:pPr>
            <w:r>
              <w:rPr>
                <w:rFonts w:hint="eastAsia"/>
                <w:sz w:val="24"/>
                <w:szCs w:val="28"/>
              </w:rPr>
              <w:t>13664066811</w:t>
            </w:r>
          </w:p>
        </w:tc>
      </w:tr>
      <w:tr w:rsidR="00C905FD">
        <w:trPr>
          <w:trHeight w:hRule="exact" w:val="851"/>
        </w:trPr>
        <w:tc>
          <w:tcPr>
            <w:tcW w:w="1668" w:type="dxa"/>
            <w:gridSpan w:val="2"/>
            <w:vAlign w:val="center"/>
          </w:tcPr>
          <w:p w:rsidR="00C905FD" w:rsidRDefault="00C17F23">
            <w:pPr>
              <w:jc w:val="center"/>
              <w:rPr>
                <w:sz w:val="24"/>
                <w:szCs w:val="28"/>
              </w:rPr>
            </w:pPr>
            <w:r>
              <w:rPr>
                <w:rFonts w:hint="eastAsia"/>
                <w:sz w:val="24"/>
                <w:szCs w:val="28"/>
              </w:rPr>
              <w:t>任务年限</w:t>
            </w:r>
          </w:p>
        </w:tc>
        <w:tc>
          <w:tcPr>
            <w:tcW w:w="2592" w:type="dxa"/>
            <w:gridSpan w:val="3"/>
            <w:vAlign w:val="center"/>
          </w:tcPr>
          <w:p w:rsidR="00C905FD" w:rsidRDefault="00C17F23">
            <w:pPr>
              <w:jc w:val="center"/>
              <w:rPr>
                <w:sz w:val="24"/>
                <w:szCs w:val="28"/>
              </w:rPr>
            </w:pPr>
            <w:r>
              <w:rPr>
                <w:rFonts w:hint="eastAsia"/>
                <w:sz w:val="24"/>
                <w:szCs w:val="28"/>
              </w:rPr>
              <w:t>1</w:t>
            </w:r>
          </w:p>
        </w:tc>
        <w:tc>
          <w:tcPr>
            <w:tcW w:w="1659" w:type="dxa"/>
            <w:gridSpan w:val="2"/>
            <w:vAlign w:val="center"/>
          </w:tcPr>
          <w:p w:rsidR="00C905FD" w:rsidRDefault="00C17F23">
            <w:pPr>
              <w:jc w:val="center"/>
              <w:rPr>
                <w:sz w:val="24"/>
                <w:szCs w:val="28"/>
              </w:rPr>
            </w:pPr>
            <w:r>
              <w:rPr>
                <w:rFonts w:hint="eastAsia"/>
                <w:sz w:val="24"/>
                <w:szCs w:val="28"/>
              </w:rPr>
              <w:t>申请经费</w:t>
            </w:r>
          </w:p>
        </w:tc>
        <w:tc>
          <w:tcPr>
            <w:tcW w:w="2411" w:type="dxa"/>
            <w:gridSpan w:val="2"/>
            <w:vAlign w:val="center"/>
          </w:tcPr>
          <w:p w:rsidR="00C905FD" w:rsidRDefault="00C17F23">
            <w:pPr>
              <w:jc w:val="center"/>
              <w:rPr>
                <w:sz w:val="24"/>
                <w:szCs w:val="28"/>
              </w:rPr>
            </w:pPr>
            <w:r>
              <w:rPr>
                <w:rFonts w:hint="eastAsia"/>
                <w:sz w:val="24"/>
                <w:szCs w:val="28"/>
              </w:rPr>
              <w:t>5</w:t>
            </w:r>
            <w:r>
              <w:rPr>
                <w:rFonts w:hint="eastAsia"/>
                <w:sz w:val="24"/>
                <w:szCs w:val="28"/>
              </w:rPr>
              <w:t>万元</w:t>
            </w:r>
          </w:p>
        </w:tc>
      </w:tr>
      <w:tr w:rsidR="00C905FD">
        <w:trPr>
          <w:trHeight w:hRule="exact" w:val="851"/>
        </w:trPr>
        <w:tc>
          <w:tcPr>
            <w:tcW w:w="1668" w:type="dxa"/>
            <w:gridSpan w:val="2"/>
            <w:vAlign w:val="center"/>
          </w:tcPr>
          <w:p w:rsidR="00C905FD" w:rsidRDefault="00C17F23">
            <w:pPr>
              <w:jc w:val="center"/>
              <w:rPr>
                <w:sz w:val="24"/>
                <w:szCs w:val="28"/>
              </w:rPr>
            </w:pPr>
            <w:r>
              <w:rPr>
                <w:rFonts w:hint="eastAsia"/>
                <w:sz w:val="24"/>
                <w:szCs w:val="28"/>
              </w:rPr>
              <w:t>参加单位</w:t>
            </w:r>
          </w:p>
        </w:tc>
        <w:tc>
          <w:tcPr>
            <w:tcW w:w="6662" w:type="dxa"/>
            <w:gridSpan w:val="7"/>
            <w:vAlign w:val="center"/>
          </w:tcPr>
          <w:p w:rsidR="00C905FD" w:rsidRDefault="00C17F23">
            <w:pPr>
              <w:jc w:val="center"/>
              <w:rPr>
                <w:sz w:val="24"/>
                <w:szCs w:val="28"/>
              </w:rPr>
            </w:pPr>
            <w:r>
              <w:rPr>
                <w:rFonts w:hint="eastAsia"/>
                <w:sz w:val="24"/>
                <w:szCs w:val="28"/>
              </w:rPr>
              <w:t>/</w:t>
            </w:r>
          </w:p>
        </w:tc>
      </w:tr>
      <w:tr w:rsidR="00C905FD">
        <w:tc>
          <w:tcPr>
            <w:tcW w:w="1668" w:type="dxa"/>
            <w:gridSpan w:val="2"/>
            <w:vAlign w:val="center"/>
          </w:tcPr>
          <w:p w:rsidR="00C905FD" w:rsidRDefault="00C17F23">
            <w:pPr>
              <w:spacing w:line="300" w:lineRule="exact"/>
              <w:jc w:val="center"/>
              <w:rPr>
                <w:sz w:val="24"/>
                <w:szCs w:val="28"/>
              </w:rPr>
            </w:pPr>
            <w:r>
              <w:rPr>
                <w:rFonts w:hint="eastAsia"/>
                <w:sz w:val="24"/>
                <w:szCs w:val="28"/>
              </w:rPr>
              <w:t>目的、意义和必要性</w:t>
            </w:r>
          </w:p>
        </w:tc>
        <w:tc>
          <w:tcPr>
            <w:tcW w:w="6662" w:type="dxa"/>
            <w:gridSpan w:val="7"/>
          </w:tcPr>
          <w:p w:rsidR="00C905FD" w:rsidRDefault="00C17F23">
            <w:pPr>
              <w:spacing w:line="360" w:lineRule="exact"/>
              <w:rPr>
                <w:sz w:val="24"/>
                <w:szCs w:val="24"/>
              </w:rPr>
            </w:pPr>
            <w:r>
              <w:rPr>
                <w:rFonts w:hint="eastAsia"/>
                <w:sz w:val="24"/>
                <w:szCs w:val="24"/>
              </w:rPr>
              <w:t>目的：</w:t>
            </w:r>
          </w:p>
          <w:p w:rsidR="00C905FD" w:rsidRDefault="00C17F23">
            <w:pPr>
              <w:spacing w:line="360" w:lineRule="exact"/>
              <w:ind w:firstLineChars="200" w:firstLine="480"/>
              <w:rPr>
                <w:rFonts w:ascii="仿宋_GB2312" w:eastAsia="仿宋_GB2312"/>
                <w:sz w:val="24"/>
              </w:rPr>
            </w:pPr>
            <w:r>
              <w:rPr>
                <w:rFonts w:ascii="宋体" w:hAnsi="宋体" w:hint="eastAsia"/>
                <w:sz w:val="24"/>
              </w:rPr>
              <w:t>本项目旨在制定螺纹量规测量仪校准规范，使行业内重型车辆、工程机械、石油化工、汽车产品、铁路产品等兵器行业内配备的螺纹量规测量仪校准方法实现标准化、规范化。</w:t>
            </w:r>
          </w:p>
          <w:p w:rsidR="00C905FD" w:rsidRDefault="00C17F23">
            <w:pPr>
              <w:spacing w:line="360" w:lineRule="exact"/>
              <w:rPr>
                <w:rFonts w:ascii="宋体" w:hAnsi="宋体"/>
                <w:sz w:val="24"/>
              </w:rPr>
            </w:pPr>
            <w:r>
              <w:rPr>
                <w:rFonts w:ascii="宋体" w:hAnsi="宋体" w:hint="eastAsia"/>
                <w:sz w:val="24"/>
              </w:rPr>
              <w:t>意义：</w:t>
            </w:r>
          </w:p>
          <w:p w:rsidR="00C905FD" w:rsidRDefault="00C17F23">
            <w:pPr>
              <w:spacing w:line="360" w:lineRule="exact"/>
              <w:ind w:firstLineChars="200" w:firstLine="480"/>
              <w:rPr>
                <w:rFonts w:ascii="宋体" w:hAnsi="宋体"/>
                <w:sz w:val="24"/>
              </w:rPr>
            </w:pPr>
            <w:r>
              <w:rPr>
                <w:rFonts w:ascii="宋体" w:hAnsi="宋体" w:hint="eastAsia"/>
                <w:sz w:val="24"/>
              </w:rPr>
              <w:t>为提升行业计量对兵工民品产业发展的技术支撑和保障作用，根据工业和信息化部对计量技术规范编制工作的要求，</w:t>
            </w:r>
            <w:r>
              <w:rPr>
                <w:rFonts w:ascii="宋体" w:hAnsi="宋体" w:hint="eastAsia"/>
                <w:sz w:val="24"/>
              </w:rPr>
              <w:t>结合</w:t>
            </w:r>
            <w:r>
              <w:rPr>
                <w:rFonts w:ascii="宋体" w:hAnsi="宋体" w:hint="eastAsia"/>
                <w:sz w:val="24"/>
              </w:rPr>
              <w:t>兵工民品科研、生产中使用的</w:t>
            </w:r>
            <w:r>
              <w:rPr>
                <w:rFonts w:ascii="宋体" w:hAnsi="宋体" w:hint="eastAsia"/>
                <w:sz w:val="24"/>
              </w:rPr>
              <w:t>螺纹量规测量仪量值溯源需求及我单位在螺纹制件和螺纹量规生产加工等方面的资源优势，通过制定具有操作性的</w:t>
            </w:r>
            <w:bookmarkStart w:id="0" w:name="_GoBack"/>
            <w:bookmarkEnd w:id="0"/>
            <w:r>
              <w:rPr>
                <w:rFonts w:ascii="宋体" w:hAnsi="宋体" w:hint="eastAsia"/>
                <w:sz w:val="24"/>
              </w:rPr>
              <w:t>校准规范，统一螺纹量规测量仪校准方法，</w:t>
            </w:r>
            <w:r>
              <w:rPr>
                <w:rFonts w:ascii="宋体" w:hAnsi="宋体" w:hint="eastAsia"/>
                <w:sz w:val="24"/>
              </w:rPr>
              <w:t>对</w:t>
            </w:r>
            <w:r>
              <w:rPr>
                <w:rFonts w:ascii="宋体" w:hAnsi="宋体" w:hint="eastAsia"/>
                <w:sz w:val="24"/>
              </w:rPr>
              <w:t>确保行业内大量在用的螺纹量规测量仪的量值准确可靠，</w:t>
            </w:r>
            <w:r>
              <w:rPr>
                <w:rFonts w:ascii="宋体" w:hAnsi="宋体" w:hint="eastAsia"/>
                <w:sz w:val="24"/>
              </w:rPr>
              <w:t>解决</w:t>
            </w:r>
            <w:r>
              <w:rPr>
                <w:rFonts w:ascii="宋体" w:hAnsi="宋体" w:hint="eastAsia"/>
                <w:sz w:val="24"/>
              </w:rPr>
              <w:t>螺纹参数的准确溯源问</w:t>
            </w:r>
            <w:r>
              <w:rPr>
                <w:rFonts w:ascii="宋体" w:hAnsi="宋体" w:hint="eastAsia"/>
                <w:sz w:val="24"/>
              </w:rPr>
              <w:t>题</w:t>
            </w:r>
            <w:r>
              <w:rPr>
                <w:rFonts w:ascii="宋体" w:hAnsi="宋体" w:hint="eastAsia"/>
                <w:sz w:val="24"/>
              </w:rPr>
              <w:t>具有重要意义</w:t>
            </w:r>
            <w:r>
              <w:rPr>
                <w:rFonts w:ascii="宋体" w:hAnsi="宋体" w:hint="eastAsia"/>
                <w:sz w:val="24"/>
              </w:rPr>
              <w:t>。</w:t>
            </w:r>
          </w:p>
          <w:p w:rsidR="00C905FD" w:rsidRDefault="00C17F23">
            <w:pPr>
              <w:spacing w:line="360" w:lineRule="exact"/>
              <w:rPr>
                <w:rFonts w:ascii="宋体" w:hAnsi="宋体"/>
                <w:sz w:val="24"/>
              </w:rPr>
            </w:pPr>
            <w:r>
              <w:rPr>
                <w:rFonts w:ascii="宋体" w:hAnsi="宋体" w:hint="eastAsia"/>
                <w:sz w:val="24"/>
              </w:rPr>
              <w:t>必要性：</w:t>
            </w:r>
          </w:p>
          <w:p w:rsidR="00C905FD" w:rsidRDefault="00C17F23">
            <w:pPr>
              <w:spacing w:line="360" w:lineRule="exact"/>
              <w:ind w:firstLineChars="200" w:firstLine="480"/>
              <w:rPr>
                <w:rFonts w:ascii="宋体" w:hAnsi="宋体"/>
                <w:sz w:val="24"/>
              </w:rPr>
            </w:pPr>
            <w:r>
              <w:rPr>
                <w:rFonts w:ascii="宋体" w:hAnsi="宋体" w:hint="eastAsia"/>
                <w:sz w:val="24"/>
              </w:rPr>
              <w:t>螺纹制件由于具有拆装方便、形式多样、运用灵活等特点，在兵器行业内得到了广泛的应用，例如在汽车、高铁以及武器装备制造行业内用来连接的螺栓、螺钉、螺母等，按照螺纹制件起到的作用，分为：固定用螺纹制件、</w:t>
            </w:r>
            <w:proofErr w:type="gramStart"/>
            <w:r>
              <w:rPr>
                <w:rFonts w:ascii="宋体" w:hAnsi="宋体" w:hint="eastAsia"/>
                <w:sz w:val="24"/>
              </w:rPr>
              <w:t>传力用</w:t>
            </w:r>
            <w:proofErr w:type="gramEnd"/>
            <w:r>
              <w:rPr>
                <w:rFonts w:ascii="宋体" w:hAnsi="宋体" w:hint="eastAsia"/>
                <w:sz w:val="24"/>
              </w:rPr>
              <w:t>螺纹制件、连</w:t>
            </w:r>
            <w:r>
              <w:rPr>
                <w:rFonts w:ascii="宋体" w:hAnsi="宋体" w:hint="eastAsia"/>
                <w:sz w:val="24"/>
              </w:rPr>
              <w:lastRenderedPageBreak/>
              <w:t>接用螺纹制件。由于汽车和高铁都需高速运动的交通工具，螺纹制件的材料和加工与安全是息息相关的；为保证</w:t>
            </w:r>
            <w:r>
              <w:rPr>
                <w:rFonts w:ascii="宋体" w:hAnsi="宋体" w:hint="eastAsia"/>
                <w:sz w:val="24"/>
              </w:rPr>
              <w:t>产品</w:t>
            </w:r>
            <w:r>
              <w:rPr>
                <w:rFonts w:ascii="宋体" w:hAnsi="宋体" w:hint="eastAsia"/>
                <w:sz w:val="24"/>
              </w:rPr>
              <w:t>的安全可靠，在生产和使用中对螺纹制件的质量均有明确的技术要求。在螺纹件制造向智能制造发展过程中需对螺纹制件的螺纹参数进行准确控制，对螺纹参数量值的溯源提出更高的技术要求</w:t>
            </w:r>
            <w:r>
              <w:rPr>
                <w:rFonts w:ascii="宋体" w:hAnsi="宋体" w:hint="eastAsia"/>
                <w:sz w:val="24"/>
              </w:rPr>
              <w:t>，传统的单参数测量，不能完全满足要求；目前行业内用于螺纹综合参数计量检测的设备有瑞士丹青的</w:t>
            </w:r>
            <w:r>
              <w:rPr>
                <w:rFonts w:ascii="宋体" w:hAnsi="宋体" w:hint="eastAsia"/>
                <w:sz w:val="24"/>
              </w:rPr>
              <w:t>IAC</w:t>
            </w:r>
            <w:r>
              <w:rPr>
                <w:rFonts w:ascii="宋体" w:hAnsi="宋体" w:hint="eastAsia"/>
                <w:sz w:val="24"/>
              </w:rPr>
              <w:t>系列和德国</w:t>
            </w:r>
            <w:r>
              <w:rPr>
                <w:rFonts w:ascii="宋体" w:hAnsi="宋体" w:hint="eastAsia"/>
                <w:sz w:val="24"/>
              </w:rPr>
              <w:t>VC-10</w:t>
            </w:r>
            <w:r>
              <w:rPr>
                <w:rFonts w:ascii="宋体" w:hAnsi="宋体" w:hint="eastAsia"/>
                <w:sz w:val="24"/>
              </w:rPr>
              <w:t>系列螺纹测量仪和深圳中途科技有限公司研制的</w:t>
            </w:r>
            <w:r>
              <w:rPr>
                <w:rFonts w:ascii="宋体" w:hAnsi="宋体" w:hint="eastAsia"/>
                <w:sz w:val="24"/>
              </w:rPr>
              <w:t>SJ5100</w:t>
            </w:r>
            <w:r>
              <w:rPr>
                <w:rFonts w:ascii="宋体" w:hAnsi="宋体" w:hint="eastAsia"/>
                <w:sz w:val="24"/>
              </w:rPr>
              <w:t>系列、</w:t>
            </w:r>
            <w:r>
              <w:rPr>
                <w:rFonts w:ascii="宋体" w:hAnsi="宋体" w:hint="eastAsia"/>
                <w:sz w:val="24"/>
              </w:rPr>
              <w:t>SJ5</w:t>
            </w:r>
            <w:r>
              <w:rPr>
                <w:rFonts w:ascii="宋体" w:hAnsi="宋体" w:hint="eastAsia"/>
                <w:sz w:val="24"/>
              </w:rPr>
              <w:t>5</w:t>
            </w:r>
            <w:r>
              <w:rPr>
                <w:rFonts w:ascii="宋体" w:hAnsi="宋体" w:hint="eastAsia"/>
                <w:sz w:val="24"/>
              </w:rPr>
              <w:t>00</w:t>
            </w:r>
            <w:r>
              <w:rPr>
                <w:rFonts w:ascii="宋体" w:hAnsi="宋体" w:hint="eastAsia"/>
                <w:sz w:val="24"/>
              </w:rPr>
              <w:t>系列等系列的螺纹测量仪，该系列测量仪的量值准确与否直接影响着行业内广泛应用的螺纹制件的加工质量，对行业内的产品安全性以及产品的可靠性产生深远的影响，但目前国内还没有针对上述测量设备计量特性的现行有效的校准方法，设备的使用者大多利用计量比对的方法对设备的单参数进行简单的校准</w:t>
            </w:r>
            <w:r>
              <w:rPr>
                <w:rFonts w:ascii="宋体" w:hAnsi="宋体"/>
                <w:sz w:val="24"/>
              </w:rPr>
              <w:t xml:space="preserve"> </w:t>
            </w:r>
            <w:r>
              <w:rPr>
                <w:rFonts w:ascii="宋体" w:hAnsi="宋体" w:hint="eastAsia"/>
                <w:sz w:val="24"/>
              </w:rPr>
              <w:t>，由于对测量设备计量特性的识别不到位，没有指定切实</w:t>
            </w:r>
            <w:r>
              <w:rPr>
                <w:rFonts w:ascii="宋体" w:hAnsi="宋体" w:hint="eastAsia"/>
                <w:sz w:val="24"/>
              </w:rPr>
              <w:t>可行的校准方法，使得该测量仪器在使用时存在计量纠纷，为此需对国产的螺纹测量仪的计量特性进行全面、系统的识别、针对计量特性的特点，制定校准方法，广泛征求行业内的意见，充分讨论后，形成校准规范。该校准规范的制定可以在行业内起到如下作用：</w:t>
            </w:r>
          </w:p>
          <w:p w:rsidR="00C905FD" w:rsidRDefault="00C17F23">
            <w:pPr>
              <w:spacing w:line="360" w:lineRule="exact"/>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）保障行业内螺纹制件智能化制造的技术支撑作用</w:t>
            </w:r>
          </w:p>
          <w:p w:rsidR="00C905FD" w:rsidRDefault="00C17F23">
            <w:pPr>
              <w:spacing w:line="360" w:lineRule="exact"/>
              <w:ind w:firstLineChars="200" w:firstLine="480"/>
              <w:rPr>
                <w:rFonts w:ascii="宋体" w:hAnsi="宋体"/>
                <w:sz w:val="24"/>
              </w:rPr>
            </w:pPr>
            <w:r>
              <w:rPr>
                <w:rFonts w:ascii="宋体" w:hAnsi="宋体" w:hint="eastAsia"/>
                <w:sz w:val="24"/>
              </w:rPr>
              <w:t>拟起草的计量校准规范是为了在兵器行业内解决国内自主研发的螺纹量规测量仪的计量特性校准这一现实问题。</w:t>
            </w:r>
          </w:p>
          <w:p w:rsidR="00C905FD" w:rsidRDefault="00C17F23">
            <w:pPr>
              <w:spacing w:line="360" w:lineRule="exact"/>
              <w:ind w:firstLineChars="200" w:firstLine="480"/>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）促进螺纹制件加工质量的提质增效方面具有技术基础支撑作用</w:t>
            </w:r>
          </w:p>
          <w:p w:rsidR="00C905FD" w:rsidRDefault="00C17F23">
            <w:pPr>
              <w:spacing w:line="360" w:lineRule="exact"/>
              <w:ind w:firstLineChars="200" w:firstLine="480"/>
              <w:rPr>
                <w:rFonts w:ascii="宋体" w:hAnsi="宋体"/>
                <w:sz w:val="24"/>
              </w:rPr>
            </w:pPr>
            <w:r>
              <w:rPr>
                <w:rFonts w:ascii="宋体" w:hAnsi="宋体" w:hint="eastAsia"/>
                <w:sz w:val="24"/>
              </w:rPr>
              <w:t>通过制定计量校准规范，可以对行业内螺纹参数量值的溯源方法进行统一约</w:t>
            </w:r>
            <w:r>
              <w:rPr>
                <w:rFonts w:ascii="宋体" w:hAnsi="宋体" w:hint="eastAsia"/>
                <w:sz w:val="24"/>
              </w:rPr>
              <w:t>束，通过规范螺纹测量仪的计量特性的校准方法，使得行业在在用的螺纹测量仪的量值准确可靠，为</w:t>
            </w:r>
            <w:r>
              <w:rPr>
                <w:rFonts w:ascii="宋体" w:hAnsi="宋体" w:hint="eastAsia"/>
                <w:sz w:val="24"/>
              </w:rPr>
              <w:t>螺纹</w:t>
            </w:r>
            <w:r>
              <w:rPr>
                <w:rFonts w:ascii="宋体" w:hAnsi="宋体" w:hint="eastAsia"/>
                <w:sz w:val="24"/>
              </w:rPr>
              <w:t>件工件的质量提升起到技术基础支撑作用；</w:t>
            </w:r>
          </w:p>
          <w:p w:rsidR="00C905FD" w:rsidRDefault="00C17F23">
            <w:pPr>
              <w:spacing w:line="360" w:lineRule="exact"/>
              <w:ind w:firstLineChars="200" w:firstLine="480"/>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）促进科技成果转化的引领作用</w:t>
            </w:r>
          </w:p>
          <w:p w:rsidR="00C905FD" w:rsidRDefault="00C17F23">
            <w:pPr>
              <w:spacing w:line="360" w:lineRule="exact"/>
              <w:ind w:firstLineChars="200" w:firstLine="480"/>
              <w:rPr>
                <w:rFonts w:ascii="宋体" w:hAnsi="宋体"/>
                <w:sz w:val="24"/>
              </w:rPr>
            </w:pPr>
            <w:r>
              <w:rPr>
                <w:rFonts w:ascii="宋体" w:hAnsi="宋体" w:hint="eastAsia"/>
                <w:sz w:val="24"/>
              </w:rPr>
              <w:t>国产螺纹量规测量仪是在研究瑞士丹青的</w:t>
            </w:r>
            <w:r>
              <w:rPr>
                <w:rFonts w:ascii="宋体" w:hAnsi="宋体" w:hint="eastAsia"/>
                <w:sz w:val="24"/>
              </w:rPr>
              <w:t>IAC</w:t>
            </w:r>
            <w:r>
              <w:rPr>
                <w:rFonts w:ascii="宋体" w:hAnsi="宋体" w:hint="eastAsia"/>
                <w:sz w:val="24"/>
              </w:rPr>
              <w:t>系列和德国</w:t>
            </w:r>
            <w:r>
              <w:rPr>
                <w:rFonts w:ascii="宋体" w:hAnsi="宋体" w:hint="eastAsia"/>
                <w:sz w:val="24"/>
              </w:rPr>
              <w:t>VC-10</w:t>
            </w:r>
            <w:r>
              <w:rPr>
                <w:rFonts w:ascii="宋体" w:hAnsi="宋体" w:hint="eastAsia"/>
                <w:sz w:val="24"/>
              </w:rPr>
              <w:t>系列的基础上，由深圳中途科技有限公司研制、定型的产品，国内研制成功后，该型测量设备的采购成本迅速降低，在行业内有</w:t>
            </w:r>
            <w:proofErr w:type="gramStart"/>
            <w:r>
              <w:rPr>
                <w:rFonts w:ascii="宋体" w:hAnsi="宋体" w:hint="eastAsia"/>
                <w:sz w:val="24"/>
              </w:rPr>
              <w:t>国营第</w:t>
            </w:r>
            <w:r>
              <w:rPr>
                <w:rFonts w:ascii="宋体" w:hAnsi="宋体" w:hint="eastAsia"/>
                <w:sz w:val="24"/>
              </w:rPr>
              <w:t>447</w:t>
            </w:r>
            <w:proofErr w:type="gramEnd"/>
            <w:r>
              <w:rPr>
                <w:rFonts w:ascii="宋体" w:hAnsi="宋体" w:hint="eastAsia"/>
                <w:sz w:val="24"/>
              </w:rPr>
              <w:t>厂、</w:t>
            </w:r>
            <w:proofErr w:type="gramStart"/>
            <w:r>
              <w:rPr>
                <w:rFonts w:ascii="宋体" w:hAnsi="宋体" w:hint="eastAsia"/>
                <w:sz w:val="24"/>
              </w:rPr>
              <w:t>国营第</w:t>
            </w:r>
            <w:r>
              <w:rPr>
                <w:rFonts w:ascii="宋体" w:hAnsi="宋体" w:hint="eastAsia"/>
                <w:sz w:val="24"/>
              </w:rPr>
              <w:t>197</w:t>
            </w:r>
            <w:proofErr w:type="gramEnd"/>
            <w:r>
              <w:rPr>
                <w:rFonts w:ascii="宋体" w:hAnsi="宋体" w:hint="eastAsia"/>
                <w:sz w:val="24"/>
              </w:rPr>
              <w:t>厂等很多用户。但对于该型测量设备的校准方法经过多方咨询还没有现行有效的国家或行业内的校准规范，国外针对该型设备的校准方法没有检索到。为更好的推动</w:t>
            </w:r>
            <w:r>
              <w:rPr>
                <w:rFonts w:ascii="宋体" w:hAnsi="宋体" w:hint="eastAsia"/>
                <w:sz w:val="24"/>
              </w:rPr>
              <w:t>国产螺纹测量仪等自主研发的测量设备这样的科技成果向高精尖产业发展，提供驱动作用。</w:t>
            </w:r>
          </w:p>
          <w:p w:rsidR="00C905FD" w:rsidRDefault="00C905FD">
            <w:pPr>
              <w:rPr>
                <w:sz w:val="24"/>
                <w:szCs w:val="28"/>
              </w:rPr>
            </w:pPr>
          </w:p>
        </w:tc>
      </w:tr>
      <w:tr w:rsidR="00C905FD">
        <w:trPr>
          <w:trHeight w:val="5150"/>
        </w:trPr>
        <w:tc>
          <w:tcPr>
            <w:tcW w:w="1668" w:type="dxa"/>
            <w:gridSpan w:val="2"/>
            <w:vAlign w:val="center"/>
          </w:tcPr>
          <w:p w:rsidR="00C905FD" w:rsidRDefault="00C17F23">
            <w:pPr>
              <w:spacing w:line="300" w:lineRule="exact"/>
              <w:jc w:val="center"/>
              <w:rPr>
                <w:sz w:val="24"/>
                <w:szCs w:val="28"/>
              </w:rPr>
            </w:pPr>
            <w:r>
              <w:rPr>
                <w:rFonts w:hint="eastAsia"/>
                <w:sz w:val="24"/>
                <w:szCs w:val="28"/>
              </w:rPr>
              <w:lastRenderedPageBreak/>
              <w:t>范围和主要</w:t>
            </w:r>
          </w:p>
          <w:p w:rsidR="00C905FD" w:rsidRDefault="00C17F23">
            <w:pPr>
              <w:spacing w:line="300" w:lineRule="exact"/>
              <w:jc w:val="center"/>
              <w:rPr>
                <w:sz w:val="24"/>
                <w:szCs w:val="28"/>
              </w:rPr>
            </w:pPr>
            <w:r>
              <w:rPr>
                <w:rFonts w:hint="eastAsia"/>
                <w:sz w:val="24"/>
                <w:szCs w:val="28"/>
              </w:rPr>
              <w:t>计量特性</w:t>
            </w:r>
          </w:p>
        </w:tc>
        <w:tc>
          <w:tcPr>
            <w:tcW w:w="6662" w:type="dxa"/>
            <w:gridSpan w:val="7"/>
          </w:tcPr>
          <w:p w:rsidR="00C905FD" w:rsidRDefault="00C17F23">
            <w:pPr>
              <w:spacing w:line="360" w:lineRule="exact"/>
              <w:rPr>
                <w:sz w:val="24"/>
              </w:rPr>
            </w:pPr>
            <w:r>
              <w:rPr>
                <w:rFonts w:hint="eastAsia"/>
                <w:sz w:val="24"/>
              </w:rPr>
              <w:t>范围</w:t>
            </w:r>
            <w:r>
              <w:rPr>
                <w:rFonts w:hint="eastAsia"/>
                <w:sz w:val="24"/>
              </w:rPr>
              <w:t>:</w:t>
            </w:r>
          </w:p>
          <w:p w:rsidR="00C905FD" w:rsidRDefault="00C17F23">
            <w:pPr>
              <w:spacing w:line="360" w:lineRule="exact"/>
              <w:ind w:firstLineChars="200" w:firstLine="480"/>
              <w:rPr>
                <w:sz w:val="24"/>
              </w:rPr>
            </w:pPr>
            <w:r>
              <w:rPr>
                <w:rFonts w:hint="eastAsia"/>
                <w:sz w:val="24"/>
              </w:rPr>
              <w:t>适用于接触式</w:t>
            </w:r>
            <w:r>
              <w:rPr>
                <w:rFonts w:hAnsi="宋体"/>
                <w:sz w:val="24"/>
              </w:rPr>
              <w:t>外尺寸</w:t>
            </w:r>
            <w:r>
              <w:rPr>
                <w:rFonts w:hint="eastAsia"/>
                <w:sz w:val="24"/>
              </w:rPr>
              <w:t>测量范围</w:t>
            </w:r>
            <w:r>
              <w:rPr>
                <w:rFonts w:hAnsi="宋体"/>
                <w:sz w:val="24"/>
              </w:rPr>
              <w:t>（</w:t>
            </w:r>
            <w:r>
              <w:rPr>
                <w:sz w:val="24"/>
              </w:rPr>
              <w:t>1.0</w:t>
            </w:r>
            <w:r>
              <w:rPr>
                <w:rFonts w:hAnsi="宋体"/>
                <w:sz w:val="24"/>
              </w:rPr>
              <w:t>～</w:t>
            </w:r>
            <w:r>
              <w:rPr>
                <w:rFonts w:hint="eastAsia"/>
                <w:sz w:val="24"/>
              </w:rPr>
              <w:t>600</w:t>
            </w:r>
            <w:r>
              <w:rPr>
                <w:rFonts w:hAnsi="宋体"/>
                <w:sz w:val="24"/>
              </w:rPr>
              <w:t>）</w:t>
            </w:r>
            <w:r>
              <w:rPr>
                <w:sz w:val="24"/>
              </w:rPr>
              <w:t>mm</w:t>
            </w:r>
            <w:r>
              <w:rPr>
                <w:rFonts w:hAnsi="宋体" w:hint="eastAsia"/>
                <w:sz w:val="24"/>
              </w:rPr>
              <w:t>、</w:t>
            </w:r>
            <w:r>
              <w:rPr>
                <w:rFonts w:hAnsi="宋体"/>
                <w:sz w:val="24"/>
              </w:rPr>
              <w:t>内尺寸测量范围（</w:t>
            </w:r>
            <w:r>
              <w:rPr>
                <w:sz w:val="24"/>
              </w:rPr>
              <w:t>2.5</w:t>
            </w:r>
            <w:r>
              <w:rPr>
                <w:rFonts w:hAnsi="宋体"/>
                <w:sz w:val="24"/>
              </w:rPr>
              <w:t>～</w:t>
            </w:r>
            <w:r>
              <w:rPr>
                <w:rFonts w:hint="eastAsia"/>
                <w:sz w:val="24"/>
              </w:rPr>
              <w:t>600</w:t>
            </w:r>
            <w:r>
              <w:rPr>
                <w:rFonts w:hAnsi="宋体"/>
                <w:sz w:val="24"/>
              </w:rPr>
              <w:t>）</w:t>
            </w:r>
            <w:r>
              <w:rPr>
                <w:sz w:val="24"/>
              </w:rPr>
              <w:t>mm</w:t>
            </w:r>
            <w:r>
              <w:rPr>
                <w:rFonts w:hint="eastAsia"/>
                <w:sz w:val="24"/>
              </w:rPr>
              <w:t>的螺纹量规测量仪的校准。</w:t>
            </w:r>
          </w:p>
          <w:p w:rsidR="00C905FD" w:rsidRDefault="00C17F23">
            <w:pPr>
              <w:spacing w:line="360" w:lineRule="exact"/>
              <w:jc w:val="left"/>
              <w:rPr>
                <w:rFonts w:ascii="宋体" w:hAnsi="宋体"/>
                <w:sz w:val="24"/>
              </w:rPr>
            </w:pPr>
            <w:r>
              <w:rPr>
                <w:rFonts w:ascii="宋体" w:hAnsi="宋体" w:hint="eastAsia"/>
                <w:sz w:val="24"/>
              </w:rPr>
              <w:t>主要计量特性</w:t>
            </w:r>
            <w:r>
              <w:rPr>
                <w:rFonts w:ascii="宋体" w:hAnsi="宋体" w:hint="eastAsia"/>
                <w:sz w:val="24"/>
              </w:rPr>
              <w:t>:</w:t>
            </w:r>
          </w:p>
          <w:p w:rsidR="00C905FD" w:rsidRDefault="00C17F23">
            <w:pPr>
              <w:spacing w:line="360" w:lineRule="exact"/>
              <w:ind w:firstLineChars="200" w:firstLine="480"/>
              <w:rPr>
                <w:sz w:val="24"/>
              </w:rPr>
            </w:pPr>
            <w:r>
              <w:rPr>
                <w:rFonts w:hint="eastAsia"/>
                <w:sz w:val="24"/>
              </w:rPr>
              <w:t>（</w:t>
            </w:r>
            <w:r>
              <w:rPr>
                <w:rFonts w:hint="eastAsia"/>
                <w:sz w:val="24"/>
              </w:rPr>
              <w:t>1</w:t>
            </w:r>
            <w:r>
              <w:rPr>
                <w:rFonts w:hint="eastAsia"/>
                <w:sz w:val="24"/>
              </w:rPr>
              <w:t>）</w:t>
            </w:r>
            <w:r>
              <w:rPr>
                <w:sz w:val="24"/>
              </w:rPr>
              <w:t>外尺寸测量</w:t>
            </w:r>
          </w:p>
          <w:p w:rsidR="00C905FD" w:rsidRDefault="00C17F23">
            <w:pPr>
              <w:spacing w:line="360" w:lineRule="exact"/>
              <w:ind w:firstLineChars="400" w:firstLine="960"/>
              <w:rPr>
                <w:sz w:val="24"/>
              </w:rPr>
            </w:pPr>
            <w:r>
              <w:rPr>
                <w:sz w:val="24"/>
              </w:rPr>
              <w:t>外尺寸测量范围：（</w:t>
            </w:r>
            <w:r>
              <w:rPr>
                <w:sz w:val="24"/>
              </w:rPr>
              <w:t>1</w:t>
            </w:r>
            <w:r>
              <w:rPr>
                <w:sz w:val="24"/>
              </w:rPr>
              <w:t>～</w:t>
            </w:r>
            <w:r>
              <w:rPr>
                <w:sz w:val="24"/>
              </w:rPr>
              <w:t>600</w:t>
            </w:r>
            <w:r>
              <w:rPr>
                <w:sz w:val="24"/>
              </w:rPr>
              <w:t>）</w:t>
            </w:r>
            <w:r>
              <w:rPr>
                <w:sz w:val="24"/>
              </w:rPr>
              <w:t>mm</w:t>
            </w:r>
            <w:r>
              <w:rPr>
                <w:sz w:val="24"/>
              </w:rPr>
              <w:t>；</w:t>
            </w:r>
          </w:p>
          <w:p w:rsidR="00C905FD" w:rsidRDefault="00C17F23">
            <w:pPr>
              <w:spacing w:line="360" w:lineRule="exact"/>
              <w:ind w:firstLineChars="400" w:firstLine="960"/>
              <w:rPr>
                <w:sz w:val="24"/>
              </w:rPr>
            </w:pPr>
            <w:r>
              <w:rPr>
                <w:sz w:val="24"/>
              </w:rPr>
              <w:t>最大允许误差：</w:t>
            </w:r>
            <w:r>
              <w:rPr>
                <w:sz w:val="24"/>
              </w:rPr>
              <w:t>±</w:t>
            </w:r>
            <w:r>
              <w:rPr>
                <w:sz w:val="24"/>
              </w:rPr>
              <w:t>（</w:t>
            </w:r>
            <w:r>
              <w:rPr>
                <w:sz w:val="24"/>
              </w:rPr>
              <w:t>1.5+L/100</w:t>
            </w:r>
            <w:r>
              <w:rPr>
                <w:sz w:val="24"/>
              </w:rPr>
              <w:t>）</w:t>
            </w:r>
            <w:proofErr w:type="spellStart"/>
            <w:r>
              <w:rPr>
                <w:sz w:val="24"/>
              </w:rPr>
              <w:t>μm</w:t>
            </w:r>
            <w:proofErr w:type="spellEnd"/>
            <w:r>
              <w:rPr>
                <w:sz w:val="24"/>
              </w:rPr>
              <w:t>。</w:t>
            </w:r>
          </w:p>
          <w:p w:rsidR="00C905FD" w:rsidRDefault="00C17F23">
            <w:pPr>
              <w:spacing w:line="360" w:lineRule="exact"/>
              <w:ind w:firstLineChars="200" w:firstLine="480"/>
              <w:rPr>
                <w:sz w:val="24"/>
              </w:rPr>
            </w:pPr>
            <w:r>
              <w:rPr>
                <w:rFonts w:hint="eastAsia"/>
                <w:sz w:val="24"/>
              </w:rPr>
              <w:t>（</w:t>
            </w:r>
            <w:r>
              <w:rPr>
                <w:rFonts w:hint="eastAsia"/>
                <w:sz w:val="24"/>
              </w:rPr>
              <w:t>2</w:t>
            </w:r>
            <w:r>
              <w:rPr>
                <w:rFonts w:hint="eastAsia"/>
                <w:sz w:val="24"/>
              </w:rPr>
              <w:t>）</w:t>
            </w:r>
            <w:r>
              <w:rPr>
                <w:sz w:val="24"/>
              </w:rPr>
              <w:t>内尺寸测量</w:t>
            </w:r>
          </w:p>
          <w:p w:rsidR="00C905FD" w:rsidRDefault="00C17F23">
            <w:pPr>
              <w:spacing w:line="360" w:lineRule="exact"/>
              <w:ind w:firstLineChars="400" w:firstLine="960"/>
              <w:rPr>
                <w:sz w:val="24"/>
              </w:rPr>
            </w:pPr>
            <w:r>
              <w:rPr>
                <w:sz w:val="24"/>
              </w:rPr>
              <w:t>外尺寸测量范围：（</w:t>
            </w:r>
            <w:r>
              <w:rPr>
                <w:sz w:val="24"/>
              </w:rPr>
              <w:t>2.5</w:t>
            </w:r>
            <w:r>
              <w:rPr>
                <w:sz w:val="24"/>
              </w:rPr>
              <w:t>～</w:t>
            </w:r>
            <w:r>
              <w:rPr>
                <w:sz w:val="24"/>
              </w:rPr>
              <w:t>600</w:t>
            </w:r>
            <w:r>
              <w:rPr>
                <w:sz w:val="24"/>
              </w:rPr>
              <w:t>）</w:t>
            </w:r>
            <w:r>
              <w:rPr>
                <w:sz w:val="24"/>
              </w:rPr>
              <w:t>mm</w:t>
            </w:r>
            <w:r>
              <w:rPr>
                <w:sz w:val="24"/>
              </w:rPr>
              <w:t>；</w:t>
            </w:r>
          </w:p>
          <w:p w:rsidR="00C905FD" w:rsidRDefault="00C17F23">
            <w:pPr>
              <w:spacing w:line="360" w:lineRule="exact"/>
              <w:ind w:firstLineChars="400" w:firstLine="960"/>
              <w:rPr>
                <w:sz w:val="24"/>
              </w:rPr>
            </w:pPr>
            <w:r>
              <w:rPr>
                <w:sz w:val="24"/>
              </w:rPr>
              <w:t>最大允许误差：</w:t>
            </w:r>
            <w:r>
              <w:rPr>
                <w:sz w:val="24"/>
              </w:rPr>
              <w:t>±</w:t>
            </w:r>
            <w:r>
              <w:rPr>
                <w:sz w:val="24"/>
              </w:rPr>
              <w:t>（</w:t>
            </w:r>
            <w:r>
              <w:rPr>
                <w:sz w:val="24"/>
              </w:rPr>
              <w:t>1.5+L/100</w:t>
            </w:r>
            <w:r>
              <w:rPr>
                <w:sz w:val="24"/>
              </w:rPr>
              <w:t>）</w:t>
            </w:r>
            <w:proofErr w:type="spellStart"/>
            <w:r>
              <w:rPr>
                <w:sz w:val="24"/>
              </w:rPr>
              <w:t>μm</w:t>
            </w:r>
            <w:proofErr w:type="spellEnd"/>
            <w:r>
              <w:rPr>
                <w:sz w:val="24"/>
              </w:rPr>
              <w:t>。</w:t>
            </w:r>
          </w:p>
          <w:p w:rsidR="00C905FD" w:rsidRDefault="00C17F23">
            <w:pPr>
              <w:spacing w:line="360" w:lineRule="exact"/>
              <w:ind w:firstLineChars="200" w:firstLine="480"/>
              <w:rPr>
                <w:sz w:val="24"/>
              </w:rPr>
            </w:pPr>
            <w:r>
              <w:rPr>
                <w:rFonts w:hint="eastAsia"/>
                <w:sz w:val="24"/>
              </w:rPr>
              <w:t>（</w:t>
            </w:r>
            <w:r>
              <w:rPr>
                <w:rFonts w:hint="eastAsia"/>
                <w:sz w:val="24"/>
              </w:rPr>
              <w:t>3</w:t>
            </w:r>
            <w:r>
              <w:rPr>
                <w:rFonts w:hint="eastAsia"/>
                <w:sz w:val="24"/>
              </w:rPr>
              <w:t>）</w:t>
            </w:r>
            <w:r>
              <w:rPr>
                <w:sz w:val="24"/>
              </w:rPr>
              <w:t>Y</w:t>
            </w:r>
            <w:r>
              <w:rPr>
                <w:sz w:val="24"/>
              </w:rPr>
              <w:t>轴方向示值误差</w:t>
            </w:r>
          </w:p>
          <w:p w:rsidR="00C905FD" w:rsidRDefault="00C17F23">
            <w:pPr>
              <w:spacing w:line="360" w:lineRule="exact"/>
              <w:ind w:firstLineChars="400" w:firstLine="960"/>
              <w:rPr>
                <w:sz w:val="24"/>
              </w:rPr>
            </w:pPr>
            <w:r>
              <w:rPr>
                <w:sz w:val="24"/>
              </w:rPr>
              <w:t>最大允许误差：</w:t>
            </w:r>
            <w:r>
              <w:rPr>
                <w:sz w:val="24"/>
              </w:rPr>
              <w:t>±</w:t>
            </w:r>
            <w:r>
              <w:rPr>
                <w:sz w:val="24"/>
              </w:rPr>
              <w:t>（</w:t>
            </w:r>
            <w:r>
              <w:rPr>
                <w:sz w:val="24"/>
              </w:rPr>
              <w:t>1.5+L/100</w:t>
            </w:r>
            <w:r>
              <w:rPr>
                <w:sz w:val="24"/>
              </w:rPr>
              <w:t>）</w:t>
            </w:r>
            <w:proofErr w:type="spellStart"/>
            <w:r>
              <w:rPr>
                <w:sz w:val="24"/>
              </w:rPr>
              <w:t>μm</w:t>
            </w:r>
            <w:proofErr w:type="spellEnd"/>
            <w:r>
              <w:rPr>
                <w:sz w:val="24"/>
              </w:rPr>
              <w:t>。</w:t>
            </w:r>
          </w:p>
          <w:p w:rsidR="00C905FD" w:rsidRDefault="00C17F23">
            <w:pPr>
              <w:spacing w:line="360" w:lineRule="exact"/>
              <w:ind w:firstLineChars="200" w:firstLine="480"/>
              <w:rPr>
                <w:sz w:val="24"/>
              </w:rPr>
            </w:pPr>
            <w:r>
              <w:rPr>
                <w:rFonts w:hint="eastAsia"/>
                <w:sz w:val="24"/>
              </w:rPr>
              <w:t>（</w:t>
            </w:r>
            <w:r>
              <w:rPr>
                <w:rFonts w:hint="eastAsia"/>
                <w:sz w:val="24"/>
              </w:rPr>
              <w:t>4</w:t>
            </w:r>
            <w:r>
              <w:rPr>
                <w:rFonts w:hint="eastAsia"/>
                <w:sz w:val="24"/>
              </w:rPr>
              <w:t>）</w:t>
            </w:r>
            <w:r>
              <w:rPr>
                <w:sz w:val="24"/>
              </w:rPr>
              <w:t>Z</w:t>
            </w:r>
            <w:r>
              <w:rPr>
                <w:sz w:val="24"/>
              </w:rPr>
              <w:t>轴方向示值误差</w:t>
            </w:r>
          </w:p>
          <w:p w:rsidR="00C905FD" w:rsidRDefault="00C17F23">
            <w:pPr>
              <w:spacing w:line="360" w:lineRule="exact"/>
              <w:ind w:firstLineChars="400" w:firstLine="960"/>
              <w:rPr>
                <w:sz w:val="24"/>
              </w:rPr>
            </w:pPr>
            <w:r>
              <w:rPr>
                <w:sz w:val="24"/>
              </w:rPr>
              <w:t>最大允许误差：</w:t>
            </w:r>
            <w:r>
              <w:rPr>
                <w:sz w:val="24"/>
              </w:rPr>
              <w:t>±</w:t>
            </w:r>
            <w:r>
              <w:rPr>
                <w:sz w:val="24"/>
              </w:rPr>
              <w:t>（</w:t>
            </w:r>
            <w:r>
              <w:rPr>
                <w:sz w:val="24"/>
              </w:rPr>
              <w:t>1.5+L/100</w:t>
            </w:r>
            <w:r>
              <w:rPr>
                <w:sz w:val="24"/>
              </w:rPr>
              <w:t>）</w:t>
            </w:r>
            <w:proofErr w:type="spellStart"/>
            <w:r>
              <w:rPr>
                <w:sz w:val="24"/>
              </w:rPr>
              <w:t>μm</w:t>
            </w:r>
            <w:proofErr w:type="spellEnd"/>
            <w:r>
              <w:rPr>
                <w:sz w:val="24"/>
              </w:rPr>
              <w:t>。</w:t>
            </w:r>
          </w:p>
          <w:p w:rsidR="00C905FD" w:rsidRDefault="00C905FD">
            <w:pPr>
              <w:spacing w:line="360" w:lineRule="exact"/>
              <w:jc w:val="left"/>
              <w:rPr>
                <w:rFonts w:ascii="宋体" w:hAnsi="宋体"/>
                <w:sz w:val="24"/>
              </w:rPr>
            </w:pPr>
          </w:p>
        </w:tc>
      </w:tr>
      <w:tr w:rsidR="00C905FD">
        <w:trPr>
          <w:trHeight w:val="530"/>
        </w:trPr>
        <w:tc>
          <w:tcPr>
            <w:tcW w:w="1668" w:type="dxa"/>
            <w:gridSpan w:val="2"/>
            <w:vAlign w:val="center"/>
          </w:tcPr>
          <w:p w:rsidR="00C905FD" w:rsidRDefault="00C17F23">
            <w:pPr>
              <w:jc w:val="center"/>
              <w:rPr>
                <w:sz w:val="24"/>
                <w:szCs w:val="28"/>
              </w:rPr>
            </w:pPr>
            <w:r>
              <w:rPr>
                <w:rFonts w:hint="eastAsia"/>
                <w:sz w:val="24"/>
                <w:szCs w:val="28"/>
              </w:rPr>
              <w:t>水平</w:t>
            </w:r>
          </w:p>
        </w:tc>
        <w:tc>
          <w:tcPr>
            <w:tcW w:w="6662" w:type="dxa"/>
            <w:gridSpan w:val="7"/>
            <w:vAlign w:val="center"/>
          </w:tcPr>
          <w:p w:rsidR="00C905FD" w:rsidRDefault="00C17F23">
            <w:pPr>
              <w:spacing w:line="360" w:lineRule="exact"/>
              <w:jc w:val="center"/>
              <w:rPr>
                <w:sz w:val="24"/>
                <w:szCs w:val="28"/>
              </w:rPr>
            </w:pPr>
            <w:r>
              <w:rPr>
                <w:rFonts w:hint="eastAsia"/>
                <w:sz w:val="24"/>
                <w:szCs w:val="28"/>
              </w:rPr>
              <w:t>□国际先进</w:t>
            </w:r>
            <w:r>
              <w:rPr>
                <w:rFonts w:hint="eastAsia"/>
                <w:sz w:val="24"/>
                <w:szCs w:val="28"/>
              </w:rPr>
              <w:t xml:space="preserve">        </w:t>
            </w:r>
            <w:r>
              <w:rPr>
                <w:rFonts w:ascii="MS Gothic" w:eastAsia="MS Gothic" w:hAnsi="MS Gothic" w:cs="MS Gothic" w:hint="eastAsia"/>
                <w:caps/>
                <w:sz w:val="24"/>
                <w:szCs w:val="28"/>
              </w:rPr>
              <w:t>☑</w:t>
            </w:r>
            <w:r>
              <w:rPr>
                <w:rFonts w:hint="eastAsia"/>
                <w:sz w:val="24"/>
                <w:szCs w:val="28"/>
              </w:rPr>
              <w:t>国内领先</w:t>
            </w:r>
          </w:p>
        </w:tc>
      </w:tr>
      <w:tr w:rsidR="00C905FD">
        <w:trPr>
          <w:trHeight w:val="4400"/>
        </w:trPr>
        <w:tc>
          <w:tcPr>
            <w:tcW w:w="1668" w:type="dxa"/>
            <w:gridSpan w:val="2"/>
            <w:vAlign w:val="center"/>
          </w:tcPr>
          <w:p w:rsidR="00C905FD" w:rsidRDefault="00C17F23">
            <w:pPr>
              <w:spacing w:line="300" w:lineRule="exact"/>
              <w:jc w:val="center"/>
              <w:rPr>
                <w:sz w:val="24"/>
                <w:szCs w:val="28"/>
              </w:rPr>
            </w:pPr>
            <w:r>
              <w:rPr>
                <w:rFonts w:hint="eastAsia"/>
                <w:sz w:val="24"/>
                <w:szCs w:val="28"/>
              </w:rPr>
              <w:t>国内外情况</w:t>
            </w:r>
          </w:p>
          <w:p w:rsidR="00C905FD" w:rsidRDefault="00C17F23">
            <w:pPr>
              <w:spacing w:line="300" w:lineRule="exact"/>
              <w:jc w:val="center"/>
              <w:rPr>
                <w:sz w:val="24"/>
                <w:szCs w:val="28"/>
              </w:rPr>
            </w:pPr>
            <w:r>
              <w:rPr>
                <w:rFonts w:hint="eastAsia"/>
                <w:sz w:val="24"/>
                <w:szCs w:val="28"/>
              </w:rPr>
              <w:t>简要说明</w:t>
            </w:r>
          </w:p>
        </w:tc>
        <w:tc>
          <w:tcPr>
            <w:tcW w:w="6662" w:type="dxa"/>
            <w:gridSpan w:val="7"/>
          </w:tcPr>
          <w:p w:rsidR="00C905FD" w:rsidRDefault="00C905FD">
            <w:pPr>
              <w:spacing w:line="360" w:lineRule="exact"/>
              <w:ind w:firstLineChars="200" w:firstLine="480"/>
              <w:rPr>
                <w:rFonts w:ascii="宋体" w:hAnsi="宋体"/>
                <w:sz w:val="24"/>
              </w:rPr>
            </w:pPr>
          </w:p>
          <w:p w:rsidR="00C905FD" w:rsidRDefault="00C17F23">
            <w:pPr>
              <w:spacing w:line="360" w:lineRule="exact"/>
              <w:ind w:firstLineChars="200" w:firstLine="480"/>
              <w:rPr>
                <w:rFonts w:ascii="宋体" w:hAnsi="宋体"/>
                <w:sz w:val="24"/>
              </w:rPr>
            </w:pPr>
            <w:r>
              <w:rPr>
                <w:rFonts w:ascii="宋体" w:hAnsi="宋体" w:hint="eastAsia"/>
                <w:sz w:val="24"/>
              </w:rPr>
              <w:t>螺纹量规测量仪是在研究瑞士丹青的</w:t>
            </w:r>
            <w:r>
              <w:rPr>
                <w:rFonts w:ascii="宋体" w:hAnsi="宋体" w:hint="eastAsia"/>
                <w:sz w:val="24"/>
              </w:rPr>
              <w:t>IAC</w:t>
            </w:r>
            <w:r>
              <w:rPr>
                <w:rFonts w:ascii="宋体" w:hAnsi="宋体" w:hint="eastAsia"/>
                <w:sz w:val="24"/>
              </w:rPr>
              <w:t>系列和德国</w:t>
            </w:r>
            <w:r>
              <w:rPr>
                <w:rFonts w:ascii="宋体" w:hAnsi="宋体" w:hint="eastAsia"/>
                <w:sz w:val="24"/>
              </w:rPr>
              <w:t>VC-10</w:t>
            </w:r>
            <w:r>
              <w:rPr>
                <w:rFonts w:ascii="宋体" w:hAnsi="宋体" w:hint="eastAsia"/>
                <w:sz w:val="24"/>
              </w:rPr>
              <w:t>系列的基础上，由深圳中途科技有限公司研制、定型的产品，目前国家和行业内没有现行有效的针对螺纹测量仪量值进行校准的统一方法，各家为了解决螺纹量规测量仪日常使用的合法性，均采用螺纹量规测量仪的厂家所给出的技术指标为主要计量特性，以上级计量技术机构的标准环</w:t>
            </w:r>
            <w:proofErr w:type="gramStart"/>
            <w:r>
              <w:rPr>
                <w:rFonts w:ascii="宋体" w:hAnsi="宋体" w:hint="eastAsia"/>
                <w:sz w:val="24"/>
              </w:rPr>
              <w:t>规</w:t>
            </w:r>
            <w:proofErr w:type="gramEnd"/>
            <w:r>
              <w:rPr>
                <w:rFonts w:ascii="宋体" w:hAnsi="宋体" w:hint="eastAsia"/>
                <w:sz w:val="24"/>
              </w:rPr>
              <w:t>、台阶轴、标准塞规等作为计量标准对螺纹量规测量仪进行校准，校准的参数是直径和轮廓参数，没有对螺纹量规测量仪</w:t>
            </w:r>
            <w:r>
              <w:rPr>
                <w:rFonts w:ascii="宋体" w:hAnsi="宋体" w:hint="eastAsia"/>
                <w:sz w:val="24"/>
              </w:rPr>
              <w:t>量值来源的二维坐标的量值</w:t>
            </w:r>
            <w:r>
              <w:rPr>
                <w:rFonts w:ascii="宋体" w:hAnsi="宋体" w:hint="eastAsia"/>
                <w:sz w:val="24"/>
              </w:rPr>
              <w:t>进行直接校准，给出的校准结果不直接，不能直接描述螺纹量规测量仪的技术参数，不利于螺纹量规测量仪溯源结果的技术确认。国外针对该型设备的校准方法没有检索到。</w:t>
            </w:r>
          </w:p>
          <w:p w:rsidR="00C905FD" w:rsidRDefault="00C905FD">
            <w:pPr>
              <w:spacing w:line="360" w:lineRule="exact"/>
              <w:ind w:firstLineChars="200" w:firstLine="480"/>
              <w:rPr>
                <w:rFonts w:ascii="宋体" w:hAnsi="宋体"/>
                <w:sz w:val="24"/>
              </w:rPr>
            </w:pPr>
          </w:p>
        </w:tc>
      </w:tr>
      <w:tr w:rsidR="00C905FD">
        <w:trPr>
          <w:trHeight w:val="2620"/>
        </w:trPr>
        <w:tc>
          <w:tcPr>
            <w:tcW w:w="817" w:type="dxa"/>
            <w:vAlign w:val="center"/>
          </w:tcPr>
          <w:p w:rsidR="00C905FD" w:rsidRDefault="00C17F23">
            <w:pPr>
              <w:spacing w:line="300" w:lineRule="exact"/>
              <w:jc w:val="center"/>
              <w:rPr>
                <w:sz w:val="24"/>
                <w:szCs w:val="28"/>
              </w:rPr>
            </w:pPr>
            <w:r>
              <w:rPr>
                <w:rFonts w:hint="eastAsia"/>
                <w:sz w:val="24"/>
                <w:szCs w:val="28"/>
              </w:rPr>
              <w:t>主要起草单位</w:t>
            </w:r>
          </w:p>
        </w:tc>
        <w:tc>
          <w:tcPr>
            <w:tcW w:w="1985" w:type="dxa"/>
            <w:gridSpan w:val="2"/>
            <w:vAlign w:val="center"/>
          </w:tcPr>
          <w:p w:rsidR="00C905FD" w:rsidRDefault="00C905FD">
            <w:pPr>
              <w:spacing w:line="300" w:lineRule="exact"/>
              <w:jc w:val="center"/>
              <w:rPr>
                <w:sz w:val="24"/>
                <w:szCs w:val="28"/>
              </w:rPr>
            </w:pPr>
          </w:p>
          <w:p w:rsidR="00C905FD" w:rsidRDefault="00C905FD">
            <w:pPr>
              <w:spacing w:line="300" w:lineRule="exact"/>
              <w:jc w:val="center"/>
              <w:rPr>
                <w:sz w:val="24"/>
                <w:szCs w:val="28"/>
              </w:rPr>
            </w:pPr>
          </w:p>
          <w:p w:rsidR="00C905FD" w:rsidRDefault="00C17F23">
            <w:pPr>
              <w:spacing w:line="300" w:lineRule="exact"/>
              <w:jc w:val="center"/>
              <w:rPr>
                <w:sz w:val="24"/>
                <w:szCs w:val="28"/>
              </w:rPr>
            </w:pPr>
            <w:r>
              <w:rPr>
                <w:rFonts w:hint="eastAsia"/>
                <w:sz w:val="24"/>
                <w:szCs w:val="28"/>
              </w:rPr>
              <w:t>签字盖章</w:t>
            </w:r>
          </w:p>
          <w:p w:rsidR="00C905FD" w:rsidRDefault="00C905FD">
            <w:pPr>
              <w:spacing w:line="300" w:lineRule="exact"/>
              <w:jc w:val="center"/>
              <w:rPr>
                <w:sz w:val="24"/>
                <w:szCs w:val="28"/>
              </w:rPr>
            </w:pPr>
          </w:p>
          <w:p w:rsidR="00C905FD" w:rsidRDefault="00C17F23">
            <w:pPr>
              <w:spacing w:line="300" w:lineRule="exact"/>
              <w:jc w:val="center"/>
              <w:rPr>
                <w:sz w:val="24"/>
                <w:szCs w:val="28"/>
              </w:rPr>
            </w:pPr>
            <w:r>
              <w:rPr>
                <w:rFonts w:hint="eastAsia"/>
                <w:sz w:val="24"/>
                <w:szCs w:val="28"/>
              </w:rPr>
              <w:t>年</w:t>
            </w:r>
            <w:r>
              <w:rPr>
                <w:rFonts w:hint="eastAsia"/>
                <w:sz w:val="24"/>
                <w:szCs w:val="28"/>
              </w:rPr>
              <w:t xml:space="preserve">  </w:t>
            </w:r>
            <w:r>
              <w:rPr>
                <w:rFonts w:hint="eastAsia"/>
                <w:sz w:val="24"/>
                <w:szCs w:val="28"/>
              </w:rPr>
              <w:t>月</w:t>
            </w:r>
            <w:r>
              <w:rPr>
                <w:rFonts w:hint="eastAsia"/>
                <w:sz w:val="24"/>
                <w:szCs w:val="28"/>
              </w:rPr>
              <w:t xml:space="preserve">  </w:t>
            </w:r>
            <w:r>
              <w:rPr>
                <w:rFonts w:hint="eastAsia"/>
                <w:sz w:val="24"/>
                <w:szCs w:val="28"/>
              </w:rPr>
              <w:t>日</w:t>
            </w:r>
          </w:p>
        </w:tc>
        <w:tc>
          <w:tcPr>
            <w:tcW w:w="992" w:type="dxa"/>
            <w:vAlign w:val="center"/>
          </w:tcPr>
          <w:p w:rsidR="00C905FD" w:rsidRDefault="00C17F23">
            <w:pPr>
              <w:spacing w:line="300" w:lineRule="exact"/>
              <w:jc w:val="center"/>
              <w:rPr>
                <w:sz w:val="24"/>
                <w:szCs w:val="28"/>
              </w:rPr>
            </w:pPr>
            <w:r>
              <w:rPr>
                <w:rFonts w:hint="eastAsia"/>
                <w:sz w:val="24"/>
                <w:szCs w:val="28"/>
              </w:rPr>
              <w:t>技术委员会</w:t>
            </w:r>
          </w:p>
        </w:tc>
        <w:tc>
          <w:tcPr>
            <w:tcW w:w="1701" w:type="dxa"/>
            <w:gridSpan w:val="2"/>
            <w:vAlign w:val="center"/>
          </w:tcPr>
          <w:p w:rsidR="00C905FD" w:rsidRDefault="00C905FD">
            <w:pPr>
              <w:spacing w:line="300" w:lineRule="exact"/>
              <w:jc w:val="center"/>
              <w:rPr>
                <w:sz w:val="24"/>
                <w:szCs w:val="28"/>
              </w:rPr>
            </w:pPr>
          </w:p>
          <w:p w:rsidR="00C905FD" w:rsidRDefault="00C905FD">
            <w:pPr>
              <w:spacing w:line="300" w:lineRule="exact"/>
              <w:jc w:val="center"/>
              <w:rPr>
                <w:sz w:val="24"/>
                <w:szCs w:val="28"/>
              </w:rPr>
            </w:pPr>
          </w:p>
          <w:p w:rsidR="00C905FD" w:rsidRDefault="00C17F23">
            <w:pPr>
              <w:spacing w:line="300" w:lineRule="exact"/>
              <w:jc w:val="center"/>
              <w:rPr>
                <w:sz w:val="24"/>
                <w:szCs w:val="28"/>
              </w:rPr>
            </w:pPr>
            <w:r>
              <w:rPr>
                <w:rFonts w:hint="eastAsia"/>
                <w:sz w:val="24"/>
                <w:szCs w:val="28"/>
              </w:rPr>
              <w:t>签字盖章</w:t>
            </w:r>
          </w:p>
          <w:p w:rsidR="00C905FD" w:rsidRDefault="00C905FD">
            <w:pPr>
              <w:spacing w:line="300" w:lineRule="exact"/>
              <w:jc w:val="center"/>
              <w:rPr>
                <w:sz w:val="24"/>
                <w:szCs w:val="28"/>
              </w:rPr>
            </w:pPr>
          </w:p>
          <w:p w:rsidR="00C905FD" w:rsidRDefault="00C17F23">
            <w:pPr>
              <w:spacing w:line="300" w:lineRule="exact"/>
              <w:jc w:val="center"/>
              <w:rPr>
                <w:sz w:val="24"/>
                <w:szCs w:val="28"/>
              </w:rPr>
            </w:pPr>
            <w:r>
              <w:rPr>
                <w:rFonts w:hint="eastAsia"/>
                <w:sz w:val="24"/>
                <w:szCs w:val="28"/>
              </w:rPr>
              <w:t>年</w:t>
            </w:r>
            <w:r>
              <w:rPr>
                <w:rFonts w:hint="eastAsia"/>
                <w:sz w:val="24"/>
                <w:szCs w:val="28"/>
              </w:rPr>
              <w:t xml:space="preserve">  </w:t>
            </w:r>
            <w:r>
              <w:rPr>
                <w:rFonts w:hint="eastAsia"/>
                <w:sz w:val="24"/>
                <w:szCs w:val="28"/>
              </w:rPr>
              <w:t>月</w:t>
            </w:r>
            <w:r>
              <w:rPr>
                <w:rFonts w:hint="eastAsia"/>
                <w:sz w:val="24"/>
                <w:szCs w:val="28"/>
              </w:rPr>
              <w:t xml:space="preserve">  </w:t>
            </w:r>
            <w:r>
              <w:rPr>
                <w:rFonts w:hint="eastAsia"/>
                <w:sz w:val="24"/>
                <w:szCs w:val="28"/>
              </w:rPr>
              <w:t>日</w:t>
            </w:r>
          </w:p>
        </w:tc>
        <w:tc>
          <w:tcPr>
            <w:tcW w:w="850" w:type="dxa"/>
            <w:gridSpan w:val="2"/>
            <w:vAlign w:val="center"/>
          </w:tcPr>
          <w:p w:rsidR="00C905FD" w:rsidRDefault="00C17F23">
            <w:pPr>
              <w:spacing w:line="300" w:lineRule="exact"/>
              <w:jc w:val="center"/>
              <w:rPr>
                <w:sz w:val="24"/>
                <w:szCs w:val="28"/>
              </w:rPr>
            </w:pPr>
            <w:r>
              <w:rPr>
                <w:rFonts w:hint="eastAsia"/>
                <w:sz w:val="24"/>
                <w:szCs w:val="28"/>
              </w:rPr>
              <w:t>部委托支撑单位</w:t>
            </w:r>
          </w:p>
        </w:tc>
        <w:tc>
          <w:tcPr>
            <w:tcW w:w="1985" w:type="dxa"/>
            <w:vAlign w:val="center"/>
          </w:tcPr>
          <w:p w:rsidR="00C905FD" w:rsidRDefault="00C905FD">
            <w:pPr>
              <w:spacing w:line="300" w:lineRule="exact"/>
              <w:jc w:val="center"/>
              <w:rPr>
                <w:sz w:val="24"/>
                <w:szCs w:val="28"/>
              </w:rPr>
            </w:pPr>
          </w:p>
          <w:p w:rsidR="00C905FD" w:rsidRDefault="00C905FD">
            <w:pPr>
              <w:spacing w:line="300" w:lineRule="exact"/>
              <w:jc w:val="center"/>
              <w:rPr>
                <w:sz w:val="24"/>
                <w:szCs w:val="28"/>
              </w:rPr>
            </w:pPr>
          </w:p>
          <w:p w:rsidR="00C905FD" w:rsidRDefault="00C17F23">
            <w:pPr>
              <w:spacing w:line="300" w:lineRule="exact"/>
              <w:jc w:val="center"/>
              <w:rPr>
                <w:sz w:val="24"/>
                <w:szCs w:val="28"/>
              </w:rPr>
            </w:pPr>
            <w:r>
              <w:rPr>
                <w:rFonts w:hint="eastAsia"/>
                <w:sz w:val="24"/>
                <w:szCs w:val="28"/>
              </w:rPr>
              <w:t>签字盖章</w:t>
            </w:r>
          </w:p>
          <w:p w:rsidR="00C905FD" w:rsidRDefault="00C905FD">
            <w:pPr>
              <w:spacing w:line="300" w:lineRule="exact"/>
              <w:jc w:val="center"/>
              <w:rPr>
                <w:sz w:val="24"/>
                <w:szCs w:val="28"/>
              </w:rPr>
            </w:pPr>
          </w:p>
          <w:p w:rsidR="00C905FD" w:rsidRDefault="00C17F23">
            <w:pPr>
              <w:spacing w:line="300" w:lineRule="exact"/>
              <w:jc w:val="center"/>
              <w:rPr>
                <w:sz w:val="24"/>
                <w:szCs w:val="28"/>
              </w:rPr>
            </w:pPr>
            <w:r>
              <w:rPr>
                <w:rFonts w:hint="eastAsia"/>
                <w:sz w:val="24"/>
                <w:szCs w:val="28"/>
              </w:rPr>
              <w:t>年</w:t>
            </w:r>
            <w:r>
              <w:rPr>
                <w:rFonts w:hint="eastAsia"/>
                <w:sz w:val="24"/>
                <w:szCs w:val="28"/>
              </w:rPr>
              <w:t xml:space="preserve">  </w:t>
            </w:r>
            <w:r>
              <w:rPr>
                <w:rFonts w:hint="eastAsia"/>
                <w:sz w:val="24"/>
                <w:szCs w:val="28"/>
              </w:rPr>
              <w:t>月</w:t>
            </w:r>
            <w:r>
              <w:rPr>
                <w:rFonts w:hint="eastAsia"/>
                <w:sz w:val="24"/>
                <w:szCs w:val="28"/>
              </w:rPr>
              <w:t xml:space="preserve">  </w:t>
            </w:r>
            <w:r>
              <w:rPr>
                <w:rFonts w:hint="eastAsia"/>
                <w:sz w:val="24"/>
                <w:szCs w:val="28"/>
              </w:rPr>
              <w:t>日</w:t>
            </w:r>
          </w:p>
        </w:tc>
      </w:tr>
    </w:tbl>
    <w:p w:rsidR="00C905FD" w:rsidRDefault="00C905FD"/>
    <w:p w:rsidR="00C905FD" w:rsidRDefault="00C905FD"/>
    <w:sectPr w:rsidR="00C905F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F23" w:rsidRDefault="00C17F23">
      <w:r>
        <w:separator/>
      </w:r>
    </w:p>
  </w:endnote>
  <w:endnote w:type="continuationSeparator" w:id="0">
    <w:p w:rsidR="00C17F23" w:rsidRDefault="00C1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5FD" w:rsidRDefault="00C17F23">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905FD" w:rsidRDefault="00C17F23">
                          <w:pPr>
                            <w:pStyle w:val="a4"/>
                          </w:pPr>
                          <w:r>
                            <w:rPr>
                              <w:rFonts w:hint="eastAsia"/>
                            </w:rPr>
                            <w:fldChar w:fldCharType="begin"/>
                          </w:r>
                          <w:r>
                            <w:rPr>
                              <w:rFonts w:hint="eastAsia"/>
                            </w:rPr>
                            <w:instrText xml:space="preserve"> PAGE  \* MERGEFORMAT </w:instrText>
                          </w:r>
                          <w:r>
                            <w:rPr>
                              <w:rFonts w:hint="eastAsia"/>
                            </w:rPr>
                            <w:fldChar w:fldCharType="separate"/>
                          </w:r>
                          <w:r w:rsidR="0038697C">
                            <w:rPr>
                              <w:noProof/>
                            </w:rP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C905FD" w:rsidRDefault="00C17F23">
                    <w:pPr>
                      <w:pStyle w:val="a4"/>
                    </w:pPr>
                    <w:r>
                      <w:rPr>
                        <w:rFonts w:hint="eastAsia"/>
                      </w:rPr>
                      <w:fldChar w:fldCharType="begin"/>
                    </w:r>
                    <w:r>
                      <w:rPr>
                        <w:rFonts w:hint="eastAsia"/>
                      </w:rPr>
                      <w:instrText xml:space="preserve"> PAGE  \* MERGEFORMAT </w:instrText>
                    </w:r>
                    <w:r>
                      <w:rPr>
                        <w:rFonts w:hint="eastAsia"/>
                      </w:rPr>
                      <w:fldChar w:fldCharType="separate"/>
                    </w:r>
                    <w:r w:rsidR="0038697C">
                      <w:rPr>
                        <w:noProof/>
                      </w:rPr>
                      <w:t>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F23" w:rsidRDefault="00C17F23">
      <w:r>
        <w:separator/>
      </w:r>
    </w:p>
  </w:footnote>
  <w:footnote w:type="continuationSeparator" w:id="0">
    <w:p w:rsidR="00C17F23" w:rsidRDefault="00C17F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21B"/>
    <w:rsid w:val="00015659"/>
    <w:rsid w:val="0004690C"/>
    <w:rsid w:val="00065340"/>
    <w:rsid w:val="00072FBA"/>
    <w:rsid w:val="000859BE"/>
    <w:rsid w:val="00086221"/>
    <w:rsid w:val="00091A08"/>
    <w:rsid w:val="000B05D7"/>
    <w:rsid w:val="000C06D6"/>
    <w:rsid w:val="000D20A6"/>
    <w:rsid w:val="000D6869"/>
    <w:rsid w:val="000F5B1D"/>
    <w:rsid w:val="00106AE4"/>
    <w:rsid w:val="0015219F"/>
    <w:rsid w:val="0018727E"/>
    <w:rsid w:val="00196BE4"/>
    <w:rsid w:val="001A2D19"/>
    <w:rsid w:val="001B5164"/>
    <w:rsid w:val="001C2E05"/>
    <w:rsid w:val="001F4F2A"/>
    <w:rsid w:val="00242CA4"/>
    <w:rsid w:val="00250685"/>
    <w:rsid w:val="00252587"/>
    <w:rsid w:val="0028368A"/>
    <w:rsid w:val="00294611"/>
    <w:rsid w:val="0030617A"/>
    <w:rsid w:val="003075F3"/>
    <w:rsid w:val="003253EB"/>
    <w:rsid w:val="00336FF2"/>
    <w:rsid w:val="00341D44"/>
    <w:rsid w:val="00375151"/>
    <w:rsid w:val="00376BE6"/>
    <w:rsid w:val="0038697C"/>
    <w:rsid w:val="003A783F"/>
    <w:rsid w:val="003D79EB"/>
    <w:rsid w:val="003E2442"/>
    <w:rsid w:val="003E4280"/>
    <w:rsid w:val="003E4DF5"/>
    <w:rsid w:val="00412304"/>
    <w:rsid w:val="00461914"/>
    <w:rsid w:val="00477E90"/>
    <w:rsid w:val="004D614A"/>
    <w:rsid w:val="004E13D4"/>
    <w:rsid w:val="00501A71"/>
    <w:rsid w:val="00501F28"/>
    <w:rsid w:val="00503DC7"/>
    <w:rsid w:val="00506F35"/>
    <w:rsid w:val="00511FF6"/>
    <w:rsid w:val="00530F13"/>
    <w:rsid w:val="00591EF9"/>
    <w:rsid w:val="005A11BC"/>
    <w:rsid w:val="005A1A52"/>
    <w:rsid w:val="005B23E7"/>
    <w:rsid w:val="005D160D"/>
    <w:rsid w:val="005E5B6F"/>
    <w:rsid w:val="005F348C"/>
    <w:rsid w:val="006363C5"/>
    <w:rsid w:val="00640B8E"/>
    <w:rsid w:val="00665142"/>
    <w:rsid w:val="006747D3"/>
    <w:rsid w:val="006A5403"/>
    <w:rsid w:val="006B6F22"/>
    <w:rsid w:val="006C3D12"/>
    <w:rsid w:val="006C76AE"/>
    <w:rsid w:val="006D029F"/>
    <w:rsid w:val="006F1878"/>
    <w:rsid w:val="00700BA4"/>
    <w:rsid w:val="007066CB"/>
    <w:rsid w:val="007103A2"/>
    <w:rsid w:val="007210F4"/>
    <w:rsid w:val="0073343F"/>
    <w:rsid w:val="00750238"/>
    <w:rsid w:val="00763B78"/>
    <w:rsid w:val="007754C5"/>
    <w:rsid w:val="007A53D2"/>
    <w:rsid w:val="007C7141"/>
    <w:rsid w:val="007D4370"/>
    <w:rsid w:val="007E5D2D"/>
    <w:rsid w:val="0081602F"/>
    <w:rsid w:val="00823B5F"/>
    <w:rsid w:val="008739B9"/>
    <w:rsid w:val="0088671E"/>
    <w:rsid w:val="008A4E5E"/>
    <w:rsid w:val="008B02CD"/>
    <w:rsid w:val="008B35E2"/>
    <w:rsid w:val="008D4AF4"/>
    <w:rsid w:val="008E7C11"/>
    <w:rsid w:val="00946E64"/>
    <w:rsid w:val="00954F25"/>
    <w:rsid w:val="00982D12"/>
    <w:rsid w:val="009C23FD"/>
    <w:rsid w:val="009C64EF"/>
    <w:rsid w:val="00A464C0"/>
    <w:rsid w:val="00A71C94"/>
    <w:rsid w:val="00A747A1"/>
    <w:rsid w:val="00A772A0"/>
    <w:rsid w:val="00A84F0A"/>
    <w:rsid w:val="00A91AD1"/>
    <w:rsid w:val="00A968B3"/>
    <w:rsid w:val="00AA3DC2"/>
    <w:rsid w:val="00AC53E9"/>
    <w:rsid w:val="00AC65DD"/>
    <w:rsid w:val="00B06D6E"/>
    <w:rsid w:val="00B259D1"/>
    <w:rsid w:val="00B26A05"/>
    <w:rsid w:val="00B306F2"/>
    <w:rsid w:val="00B715C7"/>
    <w:rsid w:val="00BB108A"/>
    <w:rsid w:val="00BD479D"/>
    <w:rsid w:val="00BF02E0"/>
    <w:rsid w:val="00C11F74"/>
    <w:rsid w:val="00C17F23"/>
    <w:rsid w:val="00C24FAF"/>
    <w:rsid w:val="00C2626E"/>
    <w:rsid w:val="00C64C1B"/>
    <w:rsid w:val="00C80980"/>
    <w:rsid w:val="00C905FD"/>
    <w:rsid w:val="00CA5C17"/>
    <w:rsid w:val="00CB7592"/>
    <w:rsid w:val="00CE57D2"/>
    <w:rsid w:val="00CF314B"/>
    <w:rsid w:val="00D078AC"/>
    <w:rsid w:val="00D16063"/>
    <w:rsid w:val="00D2621B"/>
    <w:rsid w:val="00D46B7F"/>
    <w:rsid w:val="00DA4948"/>
    <w:rsid w:val="00DB45EF"/>
    <w:rsid w:val="00DC047B"/>
    <w:rsid w:val="00DC72F9"/>
    <w:rsid w:val="00DE57DE"/>
    <w:rsid w:val="00E00F2D"/>
    <w:rsid w:val="00E312BD"/>
    <w:rsid w:val="00E436B6"/>
    <w:rsid w:val="00E625F6"/>
    <w:rsid w:val="00E6286E"/>
    <w:rsid w:val="00EF2B29"/>
    <w:rsid w:val="00EF79A3"/>
    <w:rsid w:val="00F02714"/>
    <w:rsid w:val="00F1066C"/>
    <w:rsid w:val="00F20313"/>
    <w:rsid w:val="00F223C0"/>
    <w:rsid w:val="00F7144A"/>
    <w:rsid w:val="00F91D64"/>
    <w:rsid w:val="00FA32B0"/>
    <w:rsid w:val="00FB2DDA"/>
    <w:rsid w:val="00FB4F3C"/>
    <w:rsid w:val="077707D7"/>
    <w:rsid w:val="24E204A7"/>
    <w:rsid w:val="2ACC70CE"/>
    <w:rsid w:val="3A427D1F"/>
    <w:rsid w:val="4505201D"/>
    <w:rsid w:val="47EF28B8"/>
    <w:rsid w:val="4AF77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324</Words>
  <Characters>1853</Characters>
  <Application>Microsoft Office Word</Application>
  <DocSecurity>0</DocSecurity>
  <Lines>15</Lines>
  <Paragraphs>4</Paragraphs>
  <ScaleCrop>false</ScaleCrop>
  <Company>北重集团</Company>
  <LinksUpToDate>false</LinksUpToDate>
  <CharactersWithSpaces>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张荔萍</dc:creator>
  <cp:lastModifiedBy>张倩</cp:lastModifiedBy>
  <cp:revision>3</cp:revision>
  <dcterms:created xsi:type="dcterms:W3CDTF">2021-10-20T03:54:00Z</dcterms:created>
  <dcterms:modified xsi:type="dcterms:W3CDTF">2022-01-19T01:07:00Z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