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067E1" w14:textId="77777777" w:rsidR="00DB5F76" w:rsidRDefault="00DB5F76">
      <w:pPr>
        <w:adjustRightInd w:val="0"/>
        <w:snapToGrid w:val="0"/>
        <w:spacing w:line="360" w:lineRule="auto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附件3</w:t>
      </w:r>
    </w:p>
    <w:p w14:paraId="5CAE009F" w14:textId="77777777" w:rsidR="00DB5F76" w:rsidRDefault="005E5702">
      <w:pPr>
        <w:jc w:val="center"/>
        <w:rPr>
          <w:rFonts w:ascii="宋体" w:hAnsi="宋体"/>
          <w:b/>
          <w:sz w:val="32"/>
        </w:rPr>
      </w:pPr>
      <w:r>
        <w:rPr>
          <w:rFonts w:ascii="宋体" w:hAnsi="宋体" w:hint="eastAsia"/>
          <w:b/>
          <w:sz w:val="32"/>
        </w:rPr>
        <w:t>轻工</w:t>
      </w:r>
      <w:r w:rsidR="00DB5F76">
        <w:rPr>
          <w:rFonts w:ascii="宋体" w:hAnsi="宋体" w:hint="eastAsia"/>
          <w:b/>
          <w:sz w:val="32"/>
        </w:rPr>
        <w:t>行业计量技术规范项目建议书</w:t>
      </w: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1134"/>
        <w:gridCol w:w="850"/>
        <w:gridCol w:w="851"/>
        <w:gridCol w:w="1559"/>
        <w:gridCol w:w="709"/>
        <w:gridCol w:w="1134"/>
        <w:gridCol w:w="2039"/>
      </w:tblGrid>
      <w:tr w:rsidR="00DB5F76" w14:paraId="62FBB570" w14:textId="77777777" w:rsidTr="00C81945">
        <w:trPr>
          <w:trHeight w:val="673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C475" w14:textId="77777777" w:rsidR="00DB5F76" w:rsidRDefault="00DB5F7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建议项目名称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772D" w14:textId="7406ECC6" w:rsidR="00DB5F76" w:rsidRDefault="0028526E" w:rsidP="005E5702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砂尘试验箱</w:t>
            </w:r>
            <w:proofErr w:type="gramEnd"/>
            <w:r w:rsidR="00C81945">
              <w:rPr>
                <w:rFonts w:hint="eastAsia"/>
                <w:sz w:val="28"/>
                <w:szCs w:val="28"/>
              </w:rPr>
              <w:t>校准规范</w:t>
            </w:r>
          </w:p>
        </w:tc>
      </w:tr>
      <w:tr w:rsidR="00DB5F76" w14:paraId="63A2D674" w14:textId="77777777" w:rsidTr="00C81945">
        <w:trPr>
          <w:trHeight w:val="965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7D73" w14:textId="77777777" w:rsidR="00DB5F76" w:rsidRDefault="00DB5F7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制定或修订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96F7" w14:textId="77777777" w:rsidR="00DB5F76" w:rsidRDefault="00DB5F76">
            <w:pPr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 w:rsidR="00C81945">
              <w:rPr>
                <w:rFonts w:ascii="宋体" w:hAnsi="宋体" w:hint="eastAsia"/>
              </w:rPr>
              <w:t xml:space="preserve">█ </w:t>
            </w:r>
            <w:r>
              <w:rPr>
                <w:rFonts w:hint="eastAsia"/>
                <w:sz w:val="28"/>
                <w:szCs w:val="28"/>
              </w:rPr>
              <w:t>制定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修订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7B0A" w14:textId="77777777" w:rsidR="00DB5F76" w:rsidRDefault="00DB5F76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被修订计量技术规范号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60B77" w14:textId="77777777" w:rsidR="00DB5F76" w:rsidRDefault="00C81945" w:rsidP="00C8194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——</w:t>
            </w:r>
          </w:p>
        </w:tc>
      </w:tr>
      <w:tr w:rsidR="00DB5F76" w14:paraId="0EF91B44" w14:textId="77777777" w:rsidTr="00C81945">
        <w:trPr>
          <w:trHeight w:val="99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14A7" w14:textId="77777777" w:rsidR="00DB5F76" w:rsidRDefault="00DB5F76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计量技术规范性质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35D2" w14:textId="77777777" w:rsidR="00DB5F76" w:rsidRDefault="00DB5F76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□检定规程</w:t>
            </w:r>
          </w:p>
          <w:p w14:paraId="7F68632C" w14:textId="77777777" w:rsidR="00DB5F76" w:rsidRDefault="00DB5F76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 w:rsidR="00C81945" w:rsidRPr="00D0031F">
              <w:rPr>
                <w:rFonts w:hint="eastAsia"/>
                <w:sz w:val="28"/>
                <w:szCs w:val="28"/>
              </w:rPr>
              <w:t>█</w:t>
            </w:r>
            <w:r>
              <w:rPr>
                <w:rFonts w:hint="eastAsia"/>
                <w:sz w:val="28"/>
                <w:szCs w:val="28"/>
              </w:rPr>
              <w:t>校准规范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7D6D" w14:textId="77777777" w:rsidR="00DB5F76" w:rsidRDefault="00DB5F76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计量技术规范类别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5B4E9" w14:textId="18DB9ADA" w:rsidR="00DB5F76" w:rsidRDefault="00EE5946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</w:t>
            </w:r>
            <w:r w:rsidR="00DB5F76">
              <w:rPr>
                <w:rFonts w:hint="eastAsia"/>
                <w:sz w:val="28"/>
                <w:szCs w:val="28"/>
              </w:rPr>
              <w:t>重点</w:t>
            </w:r>
          </w:p>
          <w:p w14:paraId="179A2138" w14:textId="7AECD1C6" w:rsidR="00DB5F76" w:rsidRDefault="00EE5946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D0031F">
              <w:rPr>
                <w:rFonts w:hint="eastAsia"/>
                <w:sz w:val="28"/>
                <w:szCs w:val="28"/>
              </w:rPr>
              <w:t>█</w:t>
            </w:r>
            <w:r w:rsidR="00DB5F76">
              <w:rPr>
                <w:rFonts w:hint="eastAsia"/>
                <w:sz w:val="28"/>
                <w:szCs w:val="28"/>
              </w:rPr>
              <w:t>基础</w:t>
            </w:r>
          </w:p>
        </w:tc>
      </w:tr>
      <w:tr w:rsidR="00DB5F76" w14:paraId="5607A523" w14:textId="77777777" w:rsidTr="00C81945">
        <w:trPr>
          <w:trHeight w:val="706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C2D8" w14:textId="77777777" w:rsidR="00DB5F76" w:rsidRDefault="00DB5F7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主要起草单位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825B" w14:textId="77777777" w:rsidR="00DB5F76" w:rsidRDefault="00C8194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中国家用电器研究院</w:t>
            </w:r>
          </w:p>
        </w:tc>
      </w:tr>
      <w:tr w:rsidR="00C81945" w14:paraId="5C7C1EFA" w14:textId="77777777" w:rsidTr="00C81945">
        <w:trPr>
          <w:trHeight w:val="70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25E0" w14:textId="77777777" w:rsidR="00C81945" w:rsidRDefault="00C819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ED5F" w14:textId="77777777" w:rsidR="00C81945" w:rsidRDefault="00C819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李伟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3E0A" w14:textId="77777777" w:rsidR="00C81945" w:rsidRDefault="00C81945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C818" w14:textId="77777777" w:rsidR="00C81945" w:rsidRDefault="00C81945" w:rsidP="00D42D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010-63043607</w:t>
            </w:r>
          </w:p>
        </w:tc>
      </w:tr>
      <w:tr w:rsidR="00C81945" w14:paraId="2B84FB06" w14:textId="77777777" w:rsidTr="00C81945">
        <w:trPr>
          <w:trHeight w:val="699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49FE" w14:textId="77777777" w:rsidR="00C81945" w:rsidRDefault="00C81945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61B4" w14:textId="38C0619C" w:rsidR="00C81945" w:rsidRDefault="007A35C5" w:rsidP="00C819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C81945">
              <w:rPr>
                <w:rFonts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F45A" w14:textId="77777777" w:rsidR="00C81945" w:rsidRDefault="00C81945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2938" w14:textId="4EC8002A" w:rsidR="00C81945" w:rsidRPr="00A136D3" w:rsidRDefault="007A35C5" w:rsidP="00D42D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81945" w:rsidRPr="00A136D3">
              <w:rPr>
                <w:rFonts w:hint="eastAsia"/>
                <w:sz w:val="28"/>
                <w:szCs w:val="28"/>
              </w:rPr>
              <w:t>0000</w:t>
            </w:r>
            <w:r w:rsidR="00C81945" w:rsidRPr="00A136D3">
              <w:rPr>
                <w:rFonts w:hint="eastAsia"/>
                <w:sz w:val="28"/>
                <w:szCs w:val="28"/>
              </w:rPr>
              <w:t>元</w:t>
            </w:r>
          </w:p>
        </w:tc>
      </w:tr>
      <w:tr w:rsidR="00C81945" w14:paraId="7F38B6D5" w14:textId="77777777" w:rsidTr="00C81945">
        <w:trPr>
          <w:trHeight w:val="68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ED911" w14:textId="77777777" w:rsidR="00C81945" w:rsidRDefault="00C8194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2A62" w14:textId="77777777" w:rsidR="00C81945" w:rsidRDefault="00C8194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中国家用电器研究院</w:t>
            </w:r>
          </w:p>
        </w:tc>
      </w:tr>
      <w:tr w:rsidR="00C81945" w14:paraId="206534EB" w14:textId="77777777" w:rsidTr="00C81945">
        <w:trPr>
          <w:trHeight w:val="68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B034A" w14:textId="77777777" w:rsidR="00C81945" w:rsidRDefault="00C8194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具备的特点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F5BE" w14:textId="3E8F0391" w:rsidR="00C81945" w:rsidRDefault="007D6468" w:rsidP="00C81945">
            <w:pPr>
              <w:ind w:left="35"/>
              <w:rPr>
                <w:sz w:val="28"/>
                <w:szCs w:val="28"/>
              </w:rPr>
            </w:pPr>
            <w:r w:rsidRPr="00D0031F">
              <w:rPr>
                <w:rFonts w:hint="eastAsia"/>
                <w:sz w:val="28"/>
                <w:szCs w:val="28"/>
              </w:rPr>
              <w:t>█</w:t>
            </w:r>
            <w:r w:rsidR="00C81945">
              <w:rPr>
                <w:rFonts w:hint="eastAsia"/>
                <w:sz w:val="28"/>
                <w:szCs w:val="28"/>
              </w:rPr>
              <w:t>安全</w:t>
            </w:r>
            <w:r w:rsidR="00C81945">
              <w:rPr>
                <w:rFonts w:hint="eastAsia"/>
                <w:sz w:val="28"/>
                <w:szCs w:val="28"/>
              </w:rPr>
              <w:t xml:space="preserve"> </w:t>
            </w:r>
            <w:r w:rsidR="0028526E">
              <w:rPr>
                <w:rFonts w:hint="eastAsia"/>
                <w:sz w:val="28"/>
                <w:szCs w:val="28"/>
              </w:rPr>
              <w:t>□</w:t>
            </w:r>
            <w:r w:rsidR="00C81945">
              <w:rPr>
                <w:rFonts w:hint="eastAsia"/>
                <w:sz w:val="28"/>
                <w:szCs w:val="28"/>
              </w:rPr>
              <w:t>节能</w:t>
            </w:r>
            <w:r w:rsidR="00C81945">
              <w:rPr>
                <w:rFonts w:hint="eastAsia"/>
                <w:sz w:val="28"/>
                <w:szCs w:val="28"/>
              </w:rPr>
              <w:t xml:space="preserve"> </w:t>
            </w:r>
            <w:r w:rsidR="007A35C5">
              <w:rPr>
                <w:rFonts w:hint="eastAsia"/>
                <w:sz w:val="28"/>
                <w:szCs w:val="28"/>
              </w:rPr>
              <w:t>□</w:t>
            </w:r>
            <w:r w:rsidR="00C81945">
              <w:rPr>
                <w:rFonts w:hint="eastAsia"/>
                <w:sz w:val="28"/>
                <w:szCs w:val="28"/>
              </w:rPr>
              <w:t>环保</w:t>
            </w:r>
            <w:r w:rsidR="00C81945">
              <w:rPr>
                <w:rFonts w:hint="eastAsia"/>
                <w:sz w:val="28"/>
                <w:szCs w:val="28"/>
              </w:rPr>
              <w:t xml:space="preserve"> </w:t>
            </w:r>
            <w:r w:rsidRPr="00D0031F">
              <w:rPr>
                <w:rFonts w:hint="eastAsia"/>
                <w:sz w:val="28"/>
                <w:szCs w:val="28"/>
              </w:rPr>
              <w:t>█</w:t>
            </w:r>
            <w:r w:rsidR="00C81945">
              <w:rPr>
                <w:rFonts w:hint="eastAsia"/>
                <w:sz w:val="28"/>
                <w:szCs w:val="28"/>
              </w:rPr>
              <w:t>自主创新</w:t>
            </w:r>
            <w:r w:rsidR="00C81945">
              <w:rPr>
                <w:rFonts w:hint="eastAsia"/>
                <w:sz w:val="28"/>
                <w:szCs w:val="28"/>
              </w:rPr>
              <w:t xml:space="preserve"> </w:t>
            </w:r>
            <w:r w:rsidR="00C81945">
              <w:rPr>
                <w:rFonts w:hint="eastAsia"/>
                <w:sz w:val="28"/>
                <w:szCs w:val="28"/>
              </w:rPr>
              <w:t>□其他＿＿＿</w:t>
            </w:r>
          </w:p>
        </w:tc>
      </w:tr>
      <w:tr w:rsidR="00C81945" w14:paraId="0257484C" w14:textId="77777777" w:rsidTr="00F8578E">
        <w:trPr>
          <w:trHeight w:val="416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EC5E" w14:textId="77777777" w:rsidR="00C81945" w:rsidRDefault="00C81945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目的、意义</w:t>
            </w:r>
            <w:proofErr w:type="gramStart"/>
            <w:r>
              <w:rPr>
                <w:rFonts w:hint="eastAsia"/>
                <w:sz w:val="28"/>
                <w:szCs w:val="28"/>
              </w:rPr>
              <w:t>和</w:t>
            </w:r>
            <w:proofErr w:type="gramEnd"/>
          </w:p>
          <w:p w14:paraId="0F97B98E" w14:textId="77777777" w:rsidR="00C81945" w:rsidRDefault="00C81945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必要性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B7D8B" w14:textId="1AC14DFC" w:rsidR="0028526E" w:rsidRDefault="0028526E" w:rsidP="00663355">
            <w:pPr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sz w:val="24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  <w:szCs w:val="21"/>
              </w:rPr>
              <w:t>砂尘试验箱</w:t>
            </w:r>
            <w:proofErr w:type="gramEnd"/>
            <w:r w:rsidR="00551651">
              <w:rPr>
                <w:rFonts w:asciiTheme="minorEastAsia" w:eastAsiaTheme="minorEastAsia" w:hAnsiTheme="minorEastAsia" w:hint="eastAsia"/>
                <w:sz w:val="24"/>
                <w:szCs w:val="21"/>
              </w:rPr>
              <w:t>又称为防尘试验箱、</w:t>
            </w:r>
            <w:proofErr w:type="gramStart"/>
            <w:r w:rsidR="00551651">
              <w:rPr>
                <w:rFonts w:asciiTheme="minorEastAsia" w:eastAsiaTheme="minorEastAsia" w:hAnsiTheme="minorEastAsia" w:hint="eastAsia"/>
                <w:sz w:val="24"/>
                <w:szCs w:val="21"/>
              </w:rPr>
              <w:t>砂尘试验</w:t>
            </w:r>
            <w:proofErr w:type="gramEnd"/>
            <w:r w:rsidR="00551651">
              <w:rPr>
                <w:rFonts w:asciiTheme="minorEastAsia" w:eastAsiaTheme="minorEastAsia" w:hAnsiTheme="minorEastAsia" w:hint="eastAsia"/>
                <w:sz w:val="24"/>
                <w:szCs w:val="21"/>
              </w:rPr>
              <w:t>机等，</w:t>
            </w:r>
            <w:r w:rsidR="00F72E1E">
              <w:rPr>
                <w:rFonts w:asciiTheme="minorEastAsia" w:eastAsiaTheme="minorEastAsia" w:hAnsiTheme="minorEastAsia" w:hint="eastAsia"/>
                <w:sz w:val="24"/>
                <w:szCs w:val="21"/>
              </w:rPr>
              <w:t>是检查产品密封性的试验设备。</w:t>
            </w:r>
            <w:proofErr w:type="gramStart"/>
            <w:r w:rsidR="00F72E1E">
              <w:rPr>
                <w:rFonts w:asciiTheme="minorEastAsia" w:eastAsiaTheme="minorEastAsia" w:hAnsiTheme="minorEastAsia" w:hint="eastAsia"/>
                <w:sz w:val="24"/>
                <w:szCs w:val="21"/>
              </w:rPr>
              <w:t>砂尘试验箱</w:t>
            </w:r>
            <w:proofErr w:type="gramEnd"/>
            <w:r w:rsidR="00F72E1E">
              <w:rPr>
                <w:rFonts w:asciiTheme="minorEastAsia" w:eastAsiaTheme="minorEastAsia" w:hAnsiTheme="minorEastAsia" w:hint="eastAsia"/>
                <w:sz w:val="24"/>
                <w:szCs w:val="21"/>
              </w:rPr>
              <w:t>可以模拟产品在生产、运输、贮存过程中遇到</w:t>
            </w:r>
            <w:proofErr w:type="gramStart"/>
            <w:r w:rsidR="00F72E1E">
              <w:rPr>
                <w:rFonts w:asciiTheme="minorEastAsia" w:eastAsiaTheme="minorEastAsia" w:hAnsiTheme="minorEastAsia" w:hint="eastAsia"/>
                <w:sz w:val="24"/>
                <w:szCs w:val="21"/>
              </w:rPr>
              <w:t>的砂尘环境</w:t>
            </w:r>
            <w:proofErr w:type="gramEnd"/>
            <w:r w:rsidR="00F72E1E">
              <w:rPr>
                <w:rFonts w:asciiTheme="minorEastAsia" w:eastAsiaTheme="minorEastAsia" w:hAnsiTheme="minorEastAsia" w:hint="eastAsia"/>
                <w:sz w:val="24"/>
                <w:szCs w:val="21"/>
              </w:rPr>
              <w:t>，从而检验</w:t>
            </w:r>
            <w:r w:rsidR="00B30B45">
              <w:rPr>
                <w:rFonts w:asciiTheme="minorEastAsia" w:eastAsiaTheme="minorEastAsia" w:hAnsiTheme="minorEastAsia" w:hint="eastAsia"/>
                <w:sz w:val="24"/>
                <w:szCs w:val="21"/>
              </w:rPr>
              <w:t>其</w:t>
            </w:r>
            <w:r w:rsidR="00F72E1E">
              <w:rPr>
                <w:rFonts w:asciiTheme="minorEastAsia" w:eastAsiaTheme="minorEastAsia" w:hAnsiTheme="minorEastAsia" w:hint="eastAsia"/>
                <w:sz w:val="24"/>
                <w:szCs w:val="21"/>
              </w:rPr>
              <w:t>外壳的防护性能。</w:t>
            </w:r>
            <w:proofErr w:type="gramStart"/>
            <w:r w:rsidR="00F72E1E">
              <w:rPr>
                <w:rFonts w:asciiTheme="minorEastAsia" w:eastAsiaTheme="minorEastAsia" w:hAnsiTheme="minorEastAsia" w:hint="eastAsia"/>
                <w:sz w:val="24"/>
                <w:szCs w:val="21"/>
              </w:rPr>
              <w:t>砂尘试验箱</w:t>
            </w:r>
            <w:proofErr w:type="gramEnd"/>
            <w:r w:rsidR="00F72E1E">
              <w:rPr>
                <w:rFonts w:asciiTheme="minorEastAsia" w:eastAsiaTheme="minorEastAsia" w:hAnsiTheme="minorEastAsia" w:hint="eastAsia"/>
                <w:sz w:val="24"/>
                <w:szCs w:val="21"/>
              </w:rPr>
              <w:t>被广泛应用在低压电器、电机、</w:t>
            </w:r>
            <w:r w:rsidR="00B30B45">
              <w:rPr>
                <w:rFonts w:asciiTheme="minorEastAsia" w:eastAsiaTheme="minorEastAsia" w:hAnsiTheme="minorEastAsia" w:hint="eastAsia"/>
                <w:sz w:val="24"/>
                <w:szCs w:val="21"/>
              </w:rPr>
              <w:t>仪器</w:t>
            </w:r>
            <w:r w:rsidR="00F72E1E">
              <w:rPr>
                <w:rFonts w:asciiTheme="minorEastAsia" w:eastAsiaTheme="minorEastAsia" w:hAnsiTheme="minorEastAsia" w:hint="eastAsia"/>
                <w:sz w:val="24"/>
                <w:szCs w:val="21"/>
              </w:rPr>
              <w:t>仪表、电子产品、灯具等多个领域中</w:t>
            </w:r>
            <w:r w:rsidR="00B30B45">
              <w:rPr>
                <w:rFonts w:asciiTheme="minorEastAsia" w:eastAsiaTheme="minorEastAsia" w:hAnsiTheme="minorEastAsia" w:hint="eastAsia"/>
                <w:sz w:val="24"/>
                <w:szCs w:val="21"/>
              </w:rPr>
              <w:t>，是各领域产品生产企业、各类科研院所、检验检测机构配备的重要防护性能测试装置。</w:t>
            </w:r>
            <w:r w:rsidR="00F72E1E">
              <w:rPr>
                <w:rFonts w:asciiTheme="minorEastAsia" w:eastAsiaTheme="minorEastAsia" w:hAnsiTheme="minorEastAsia"/>
                <w:sz w:val="24"/>
                <w:szCs w:val="21"/>
              </w:rPr>
              <w:t xml:space="preserve"> </w:t>
            </w:r>
          </w:p>
          <w:p w14:paraId="4732C909" w14:textId="18FE20F6" w:rsidR="00C81945" w:rsidRPr="00B36C46" w:rsidRDefault="00C32168" w:rsidP="00607E1D">
            <w:pPr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sz w:val="24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1"/>
              </w:rPr>
              <w:t>当前对此装置的计量普遍参照</w:t>
            </w:r>
            <w:r w:rsidRPr="00C32168">
              <w:rPr>
                <w:rFonts w:eastAsiaTheme="minorEastAsia"/>
                <w:sz w:val="24"/>
                <w:szCs w:val="21"/>
              </w:rPr>
              <w:t>JJ</w:t>
            </w:r>
            <w:r w:rsidR="00F60D66">
              <w:rPr>
                <w:rFonts w:eastAsiaTheme="minorEastAsia"/>
                <w:sz w:val="24"/>
                <w:szCs w:val="21"/>
              </w:rPr>
              <w:t>F</w:t>
            </w:r>
            <w:r w:rsidR="00F60D66">
              <w:rPr>
                <w:rFonts w:eastAsiaTheme="minorEastAsia" w:hint="eastAsia"/>
                <w:sz w:val="24"/>
                <w:szCs w:val="21"/>
              </w:rPr>
              <w:t>（军工）</w:t>
            </w:r>
            <w:r w:rsidR="00B42633">
              <w:rPr>
                <w:rFonts w:eastAsiaTheme="minorEastAsia"/>
                <w:sz w:val="24"/>
                <w:szCs w:val="21"/>
              </w:rPr>
              <w:t>18</w:t>
            </w:r>
            <w:r w:rsidR="00B42633">
              <w:rPr>
                <w:rFonts w:eastAsiaTheme="minorEastAsia" w:hint="eastAsia"/>
                <w:sz w:val="24"/>
                <w:szCs w:val="21"/>
              </w:rPr>
              <w:t>-</w:t>
            </w:r>
            <w:r w:rsidR="00B42633">
              <w:rPr>
                <w:rFonts w:eastAsiaTheme="minorEastAsia"/>
                <w:sz w:val="24"/>
                <w:szCs w:val="21"/>
              </w:rPr>
              <w:t>2012</w:t>
            </w:r>
            <w:r w:rsidR="00B42633">
              <w:rPr>
                <w:rFonts w:eastAsiaTheme="minorEastAsia" w:hint="eastAsia"/>
                <w:sz w:val="24"/>
                <w:szCs w:val="21"/>
              </w:rPr>
              <w:t>《砂尘试验设备校准规范》</w:t>
            </w:r>
            <w:r w:rsidR="00B42633">
              <w:rPr>
                <w:rFonts w:asciiTheme="minorEastAsia" w:eastAsiaTheme="minorEastAsia" w:hAnsiTheme="minorEastAsia" w:hint="eastAsia"/>
                <w:sz w:val="24"/>
                <w:szCs w:val="21"/>
              </w:rPr>
              <w:t>，</w:t>
            </w:r>
            <w:r>
              <w:rPr>
                <w:rFonts w:asciiTheme="minorEastAsia" w:eastAsiaTheme="minorEastAsia" w:hAnsiTheme="minorEastAsia" w:hint="eastAsia"/>
                <w:sz w:val="24"/>
                <w:szCs w:val="21"/>
              </w:rPr>
              <w:t>这一</w:t>
            </w:r>
            <w:r w:rsidR="00B42633">
              <w:rPr>
                <w:rFonts w:asciiTheme="minorEastAsia" w:eastAsiaTheme="minorEastAsia" w:hAnsiTheme="minorEastAsia" w:hint="eastAsia"/>
                <w:sz w:val="24"/>
                <w:szCs w:val="21"/>
              </w:rPr>
              <w:t>计量技术规范针对军用产品环境试验所用砂</w:t>
            </w:r>
            <w:proofErr w:type="gramStart"/>
            <w:r w:rsidR="00B42633">
              <w:rPr>
                <w:rFonts w:asciiTheme="minorEastAsia" w:eastAsiaTheme="minorEastAsia" w:hAnsiTheme="minorEastAsia" w:hint="eastAsia"/>
                <w:sz w:val="24"/>
                <w:szCs w:val="21"/>
              </w:rPr>
              <w:t>尘</w:t>
            </w:r>
            <w:proofErr w:type="gramEnd"/>
            <w:r w:rsidR="00B42633">
              <w:rPr>
                <w:rFonts w:asciiTheme="minorEastAsia" w:eastAsiaTheme="minorEastAsia" w:hAnsiTheme="minorEastAsia" w:hint="eastAsia"/>
                <w:sz w:val="24"/>
                <w:szCs w:val="21"/>
              </w:rPr>
              <w:t>试验设备的校准，与</w:t>
            </w:r>
            <w:r w:rsidR="00607E1D">
              <w:rPr>
                <w:rFonts w:asciiTheme="minorEastAsia" w:eastAsiaTheme="minorEastAsia" w:hAnsiTheme="minorEastAsia" w:hint="eastAsia"/>
                <w:sz w:val="24"/>
                <w:szCs w:val="21"/>
              </w:rPr>
              <w:t>目前大量使用的</w:t>
            </w:r>
            <w:r w:rsidR="00B42633">
              <w:rPr>
                <w:rFonts w:asciiTheme="minorEastAsia" w:eastAsiaTheme="minorEastAsia" w:hAnsiTheme="minorEastAsia" w:hint="eastAsia"/>
                <w:sz w:val="24"/>
                <w:szCs w:val="21"/>
              </w:rPr>
              <w:t>参照民用国家</w:t>
            </w:r>
            <w:r w:rsidR="00607E1D">
              <w:rPr>
                <w:rFonts w:asciiTheme="minorEastAsia" w:eastAsiaTheme="minorEastAsia" w:hAnsiTheme="minorEastAsia" w:hint="eastAsia"/>
                <w:sz w:val="24"/>
                <w:szCs w:val="21"/>
              </w:rPr>
              <w:t>环境试验标准</w:t>
            </w:r>
            <w:proofErr w:type="gramStart"/>
            <w:r w:rsidR="00607E1D">
              <w:rPr>
                <w:rFonts w:asciiTheme="minorEastAsia" w:eastAsiaTheme="minorEastAsia" w:hAnsiTheme="minorEastAsia" w:hint="eastAsia"/>
                <w:sz w:val="24"/>
                <w:szCs w:val="21"/>
              </w:rPr>
              <w:t>的砂尘试验箱</w:t>
            </w:r>
            <w:proofErr w:type="gramEnd"/>
            <w:r w:rsidR="00607E1D">
              <w:rPr>
                <w:rFonts w:asciiTheme="minorEastAsia" w:eastAsiaTheme="minorEastAsia" w:hAnsiTheme="minorEastAsia" w:hint="eastAsia"/>
                <w:sz w:val="24"/>
                <w:szCs w:val="21"/>
              </w:rPr>
              <w:t>差异较大。</w:t>
            </w:r>
            <w:r w:rsidR="00B36C46">
              <w:rPr>
                <w:rFonts w:asciiTheme="minorEastAsia" w:eastAsiaTheme="minorEastAsia" w:hAnsiTheme="minorEastAsia" w:hint="eastAsia"/>
                <w:sz w:val="24"/>
                <w:szCs w:val="21"/>
              </w:rPr>
              <w:t>这一校准规范计量特性中湿度、风速、</w:t>
            </w:r>
            <w:proofErr w:type="gramStart"/>
            <w:r w:rsidR="00B36C46">
              <w:rPr>
                <w:rFonts w:asciiTheme="minorEastAsia" w:eastAsiaTheme="minorEastAsia" w:hAnsiTheme="minorEastAsia" w:hint="eastAsia"/>
                <w:sz w:val="24"/>
                <w:szCs w:val="21"/>
              </w:rPr>
              <w:t>砂尘沉降</w:t>
            </w:r>
            <w:proofErr w:type="gramEnd"/>
            <w:r w:rsidR="00B36C46">
              <w:rPr>
                <w:rFonts w:asciiTheme="minorEastAsia" w:eastAsiaTheme="minorEastAsia" w:hAnsiTheme="minorEastAsia" w:hint="eastAsia"/>
                <w:sz w:val="24"/>
                <w:szCs w:val="21"/>
              </w:rPr>
              <w:t>速率等技术指标对于日常使用</w:t>
            </w:r>
            <w:proofErr w:type="gramStart"/>
            <w:r w:rsidR="00B36C46">
              <w:rPr>
                <w:rFonts w:asciiTheme="minorEastAsia" w:eastAsiaTheme="minorEastAsia" w:hAnsiTheme="minorEastAsia" w:hint="eastAsia"/>
                <w:sz w:val="24"/>
                <w:szCs w:val="21"/>
              </w:rPr>
              <w:t>的砂尘试验箱</w:t>
            </w:r>
            <w:proofErr w:type="gramEnd"/>
            <w:r w:rsidR="00B36C46">
              <w:rPr>
                <w:rFonts w:asciiTheme="minorEastAsia" w:eastAsiaTheme="minorEastAsia" w:hAnsiTheme="minorEastAsia" w:hint="eastAsia"/>
                <w:sz w:val="24"/>
                <w:szCs w:val="21"/>
              </w:rPr>
              <w:t>基本不适用。</w:t>
            </w:r>
            <w:r w:rsidR="006A161A">
              <w:rPr>
                <w:rFonts w:asciiTheme="minorEastAsia" w:eastAsiaTheme="minorEastAsia" w:hAnsiTheme="minorEastAsia" w:hint="eastAsia"/>
                <w:sz w:val="24"/>
                <w:szCs w:val="21"/>
              </w:rPr>
              <w:t>亟需</w:t>
            </w:r>
            <w:r w:rsidR="00B36C46">
              <w:rPr>
                <w:rFonts w:asciiTheme="minorEastAsia" w:eastAsiaTheme="minorEastAsia" w:hAnsiTheme="minorEastAsia" w:hint="eastAsia"/>
                <w:sz w:val="24"/>
                <w:szCs w:val="21"/>
              </w:rPr>
              <w:t>专门</w:t>
            </w:r>
            <w:r w:rsidR="006A161A">
              <w:rPr>
                <w:rFonts w:asciiTheme="minorEastAsia" w:eastAsiaTheme="minorEastAsia" w:hAnsiTheme="minorEastAsia" w:hint="eastAsia"/>
                <w:sz w:val="24"/>
                <w:szCs w:val="21"/>
              </w:rPr>
              <w:t>制定</w:t>
            </w:r>
            <w:r w:rsidR="00B36C46">
              <w:rPr>
                <w:rFonts w:asciiTheme="minorEastAsia" w:eastAsiaTheme="minorEastAsia" w:hAnsiTheme="minorEastAsia" w:hint="eastAsia"/>
                <w:sz w:val="24"/>
                <w:szCs w:val="21"/>
              </w:rPr>
              <w:t>针对</w:t>
            </w:r>
            <w:proofErr w:type="gramStart"/>
            <w:r w:rsidR="00B36C46">
              <w:rPr>
                <w:rFonts w:asciiTheme="minorEastAsia" w:eastAsiaTheme="minorEastAsia" w:hAnsiTheme="minorEastAsia" w:hint="eastAsia"/>
                <w:sz w:val="24"/>
                <w:szCs w:val="21"/>
              </w:rPr>
              <w:t>民用</w:t>
            </w:r>
            <w:r w:rsidR="00607E1D">
              <w:rPr>
                <w:rFonts w:asciiTheme="minorEastAsia" w:eastAsiaTheme="minorEastAsia" w:hAnsiTheme="minorEastAsia" w:hint="eastAsia"/>
                <w:sz w:val="24"/>
                <w:szCs w:val="21"/>
              </w:rPr>
              <w:t>砂尘试验箱</w:t>
            </w:r>
            <w:proofErr w:type="gramEnd"/>
            <w:r w:rsidR="00B36C46">
              <w:rPr>
                <w:rFonts w:asciiTheme="minorEastAsia" w:eastAsiaTheme="minorEastAsia" w:hAnsiTheme="minorEastAsia" w:hint="eastAsia"/>
                <w:sz w:val="24"/>
                <w:szCs w:val="21"/>
              </w:rPr>
              <w:t>的计量</w:t>
            </w:r>
            <w:r w:rsidR="00607E1D">
              <w:rPr>
                <w:rFonts w:asciiTheme="minorEastAsia" w:eastAsiaTheme="minorEastAsia" w:hAnsiTheme="minorEastAsia" w:hint="eastAsia"/>
                <w:sz w:val="24"/>
                <w:szCs w:val="21"/>
              </w:rPr>
              <w:t>校准规范</w:t>
            </w:r>
            <w:r w:rsidR="00F8578E">
              <w:rPr>
                <w:rFonts w:asciiTheme="minorEastAsia" w:eastAsiaTheme="minorEastAsia" w:hAnsiTheme="minorEastAsia" w:hint="eastAsia"/>
                <w:sz w:val="24"/>
                <w:szCs w:val="21"/>
              </w:rPr>
              <w:t>以填补这类仪器设备量值溯源依据技术文件的空白，满足行业相关计量的迫切需</w:t>
            </w:r>
            <w:r w:rsidR="00F8578E">
              <w:rPr>
                <w:rFonts w:asciiTheme="minorEastAsia" w:eastAsiaTheme="minorEastAsia" w:hAnsiTheme="minorEastAsia" w:hint="eastAsia"/>
                <w:sz w:val="24"/>
                <w:szCs w:val="21"/>
              </w:rPr>
              <w:lastRenderedPageBreak/>
              <w:t>求。</w:t>
            </w:r>
            <w:r w:rsidR="006A161A">
              <w:rPr>
                <w:rFonts w:asciiTheme="minorEastAsia" w:eastAsiaTheme="minorEastAsia" w:hAnsiTheme="minorEastAsia" w:hint="eastAsia"/>
                <w:sz w:val="24"/>
                <w:szCs w:val="21"/>
              </w:rPr>
              <w:t xml:space="preserve"> </w:t>
            </w:r>
          </w:p>
        </w:tc>
      </w:tr>
      <w:tr w:rsidR="00C81945" w14:paraId="3A1446CB" w14:textId="77777777" w:rsidTr="00ED4A3B">
        <w:trPr>
          <w:trHeight w:val="254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BD4AB" w14:textId="77777777" w:rsidR="00AE728F" w:rsidRDefault="00AE728F" w:rsidP="00AE728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范围和主要</w:t>
            </w:r>
          </w:p>
          <w:p w14:paraId="05099F3F" w14:textId="3F38C6B2" w:rsidR="002B6B9B" w:rsidRDefault="00AE728F" w:rsidP="00AE728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计量特性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EF6F2" w14:textId="77777777" w:rsidR="00787FDB" w:rsidRPr="00A136D3" w:rsidRDefault="00787FDB" w:rsidP="00787FDB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1</w:t>
            </w:r>
            <w:r w:rsidR="00437C6B">
              <w:rPr>
                <w:rFonts w:hint="eastAsia"/>
                <w:sz w:val="24"/>
                <w:szCs w:val="21"/>
              </w:rPr>
              <w:t xml:space="preserve"> </w:t>
            </w:r>
            <w:r>
              <w:rPr>
                <w:rFonts w:hint="eastAsia"/>
                <w:sz w:val="24"/>
                <w:szCs w:val="21"/>
              </w:rPr>
              <w:t>.</w:t>
            </w:r>
            <w:r>
              <w:rPr>
                <w:rFonts w:hint="eastAsia"/>
                <w:sz w:val="24"/>
                <w:szCs w:val="21"/>
              </w:rPr>
              <w:t>计量技术规</w:t>
            </w:r>
            <w:r w:rsidRPr="00A136D3">
              <w:rPr>
                <w:rFonts w:hint="eastAsia"/>
                <w:sz w:val="24"/>
                <w:szCs w:val="21"/>
              </w:rPr>
              <w:t>范的适用范围</w:t>
            </w:r>
          </w:p>
          <w:p w14:paraId="201E42E0" w14:textId="77B99BE0" w:rsidR="00607E1D" w:rsidRDefault="00787FDB" w:rsidP="00DD0A22">
            <w:pPr>
              <w:spacing w:line="360" w:lineRule="auto"/>
              <w:ind w:firstLine="480"/>
              <w:rPr>
                <w:sz w:val="24"/>
                <w:szCs w:val="21"/>
              </w:rPr>
            </w:pPr>
            <w:r w:rsidRPr="0098644C">
              <w:rPr>
                <w:rFonts w:hint="eastAsia"/>
                <w:sz w:val="24"/>
                <w:szCs w:val="21"/>
              </w:rPr>
              <w:t>本规范适用于</w:t>
            </w:r>
            <w:r w:rsidR="00DD0A22">
              <w:rPr>
                <w:rFonts w:hint="eastAsia"/>
                <w:sz w:val="24"/>
                <w:szCs w:val="21"/>
              </w:rPr>
              <w:t>符合</w:t>
            </w:r>
            <w:r w:rsidR="00607E1D" w:rsidRPr="00607E1D">
              <w:rPr>
                <w:rFonts w:hint="eastAsia"/>
                <w:sz w:val="24"/>
                <w:szCs w:val="21"/>
              </w:rPr>
              <w:t>GB</w:t>
            </w:r>
            <w:r w:rsidR="00607E1D">
              <w:rPr>
                <w:rFonts w:hint="eastAsia"/>
                <w:sz w:val="24"/>
                <w:szCs w:val="21"/>
              </w:rPr>
              <w:t>/</w:t>
            </w:r>
            <w:r w:rsidR="00607E1D" w:rsidRPr="00607E1D">
              <w:rPr>
                <w:rFonts w:hint="eastAsia"/>
                <w:sz w:val="24"/>
                <w:szCs w:val="21"/>
              </w:rPr>
              <w:t xml:space="preserve">T 4208-2017 </w:t>
            </w:r>
            <w:r w:rsidR="00607E1D">
              <w:rPr>
                <w:rFonts w:hint="eastAsia"/>
                <w:sz w:val="24"/>
                <w:szCs w:val="21"/>
              </w:rPr>
              <w:t>《</w:t>
            </w:r>
            <w:r w:rsidR="00607E1D" w:rsidRPr="00607E1D">
              <w:rPr>
                <w:rFonts w:hint="eastAsia"/>
                <w:sz w:val="24"/>
                <w:szCs w:val="21"/>
              </w:rPr>
              <w:t>外壳防护等级（</w:t>
            </w:r>
            <w:r w:rsidR="00607E1D" w:rsidRPr="00607E1D">
              <w:rPr>
                <w:rFonts w:hint="eastAsia"/>
                <w:sz w:val="24"/>
                <w:szCs w:val="21"/>
              </w:rPr>
              <w:t>IP</w:t>
            </w:r>
            <w:r w:rsidR="00607E1D" w:rsidRPr="00607E1D">
              <w:rPr>
                <w:rFonts w:hint="eastAsia"/>
                <w:sz w:val="24"/>
                <w:szCs w:val="21"/>
              </w:rPr>
              <w:t>代码）</w:t>
            </w:r>
            <w:r w:rsidR="00607E1D">
              <w:rPr>
                <w:rFonts w:hint="eastAsia"/>
                <w:sz w:val="24"/>
                <w:szCs w:val="21"/>
              </w:rPr>
              <w:t>》</w:t>
            </w:r>
          </w:p>
          <w:p w14:paraId="6DC4918E" w14:textId="569BF285" w:rsidR="00787FDB" w:rsidRPr="0098644C" w:rsidRDefault="00607E1D" w:rsidP="00607E1D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及</w:t>
            </w:r>
            <w:r w:rsidRPr="00607E1D">
              <w:rPr>
                <w:rFonts w:hint="eastAsia"/>
                <w:sz w:val="24"/>
                <w:szCs w:val="21"/>
              </w:rPr>
              <w:t>GB</w:t>
            </w:r>
            <w:r>
              <w:rPr>
                <w:sz w:val="24"/>
                <w:szCs w:val="21"/>
              </w:rPr>
              <w:t>/</w:t>
            </w:r>
            <w:r w:rsidRPr="00607E1D">
              <w:rPr>
                <w:rFonts w:hint="eastAsia"/>
                <w:sz w:val="24"/>
                <w:szCs w:val="21"/>
              </w:rPr>
              <w:t xml:space="preserve">T 2423.37-2006 </w:t>
            </w:r>
            <w:r>
              <w:rPr>
                <w:rFonts w:hint="eastAsia"/>
                <w:sz w:val="24"/>
                <w:szCs w:val="21"/>
              </w:rPr>
              <w:t>《</w:t>
            </w:r>
            <w:r w:rsidRPr="00607E1D">
              <w:rPr>
                <w:rFonts w:hint="eastAsia"/>
                <w:sz w:val="24"/>
                <w:szCs w:val="21"/>
              </w:rPr>
              <w:t>电工电子产品环境试验</w:t>
            </w:r>
            <w:r w:rsidRPr="00607E1D">
              <w:rPr>
                <w:rFonts w:hint="eastAsia"/>
                <w:sz w:val="24"/>
                <w:szCs w:val="21"/>
              </w:rPr>
              <w:t xml:space="preserve"> </w:t>
            </w:r>
            <w:r w:rsidRPr="00607E1D">
              <w:rPr>
                <w:rFonts w:hint="eastAsia"/>
                <w:sz w:val="24"/>
                <w:szCs w:val="21"/>
              </w:rPr>
              <w:t>第</w:t>
            </w:r>
            <w:r w:rsidRPr="00607E1D">
              <w:rPr>
                <w:rFonts w:hint="eastAsia"/>
                <w:sz w:val="24"/>
                <w:szCs w:val="21"/>
              </w:rPr>
              <w:t>2</w:t>
            </w:r>
            <w:r w:rsidRPr="00607E1D">
              <w:rPr>
                <w:rFonts w:hint="eastAsia"/>
                <w:sz w:val="24"/>
                <w:szCs w:val="21"/>
              </w:rPr>
              <w:t>部分：试验方法</w:t>
            </w:r>
            <w:r w:rsidRPr="00607E1D">
              <w:rPr>
                <w:rFonts w:hint="eastAsia"/>
                <w:sz w:val="24"/>
                <w:szCs w:val="21"/>
              </w:rPr>
              <w:t xml:space="preserve"> </w:t>
            </w:r>
            <w:r w:rsidRPr="00607E1D">
              <w:rPr>
                <w:rFonts w:hint="eastAsia"/>
                <w:sz w:val="24"/>
                <w:szCs w:val="21"/>
              </w:rPr>
              <w:t>试验</w:t>
            </w:r>
            <w:r w:rsidRPr="00607E1D">
              <w:rPr>
                <w:rFonts w:hint="eastAsia"/>
                <w:sz w:val="24"/>
                <w:szCs w:val="21"/>
              </w:rPr>
              <w:t xml:space="preserve">L </w:t>
            </w:r>
            <w:r w:rsidRPr="00607E1D">
              <w:rPr>
                <w:rFonts w:hint="eastAsia"/>
                <w:sz w:val="24"/>
                <w:szCs w:val="21"/>
              </w:rPr>
              <w:t>沙尘试验</w:t>
            </w:r>
            <w:r>
              <w:rPr>
                <w:rFonts w:hint="eastAsia"/>
                <w:sz w:val="24"/>
                <w:szCs w:val="21"/>
              </w:rPr>
              <w:t>》</w:t>
            </w:r>
            <w:r w:rsidR="007478A8" w:rsidRPr="0098644C">
              <w:rPr>
                <w:rFonts w:hint="eastAsia"/>
                <w:sz w:val="24"/>
                <w:szCs w:val="21"/>
              </w:rPr>
              <w:t>等标准要求</w:t>
            </w:r>
            <w:proofErr w:type="gramStart"/>
            <w:r w:rsidR="007478A8" w:rsidRPr="0098644C">
              <w:rPr>
                <w:rFonts w:hint="eastAsia"/>
                <w:sz w:val="24"/>
                <w:szCs w:val="21"/>
              </w:rPr>
              <w:t>的</w:t>
            </w:r>
            <w:r>
              <w:rPr>
                <w:rFonts w:hint="eastAsia"/>
                <w:sz w:val="24"/>
                <w:szCs w:val="21"/>
              </w:rPr>
              <w:t>砂尘试验箱</w:t>
            </w:r>
            <w:proofErr w:type="gramEnd"/>
            <w:r w:rsidR="007478A8" w:rsidRPr="0098644C">
              <w:rPr>
                <w:rFonts w:hint="eastAsia"/>
                <w:sz w:val="24"/>
                <w:szCs w:val="21"/>
              </w:rPr>
              <w:t>的计量校准。</w:t>
            </w:r>
          </w:p>
          <w:p w14:paraId="2910E727" w14:textId="7E7BA005" w:rsidR="007478A8" w:rsidRDefault="007478A8" w:rsidP="0089511A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2.</w:t>
            </w:r>
            <w:r w:rsidR="00437C6B">
              <w:rPr>
                <w:rFonts w:hint="eastAsia"/>
                <w:sz w:val="24"/>
                <w:szCs w:val="21"/>
              </w:rPr>
              <w:t xml:space="preserve"> </w:t>
            </w:r>
            <w:r>
              <w:rPr>
                <w:rFonts w:hint="eastAsia"/>
                <w:sz w:val="24"/>
                <w:szCs w:val="21"/>
              </w:rPr>
              <w:t>主要技术指标</w:t>
            </w:r>
          </w:p>
          <w:p w14:paraId="6C617E1E" w14:textId="404424B7" w:rsidR="00090F6A" w:rsidRDefault="00A9208D" w:rsidP="0089511A">
            <w:pPr>
              <w:tabs>
                <w:tab w:val="left" w:pos="317"/>
              </w:tabs>
              <w:spacing w:line="360" w:lineRule="auto"/>
              <w:rPr>
                <w:sz w:val="24"/>
                <w:szCs w:val="21"/>
              </w:rPr>
            </w:pPr>
            <w:r w:rsidRPr="00A9208D">
              <w:rPr>
                <w:rFonts w:hint="eastAsia"/>
                <w:sz w:val="24"/>
                <w:szCs w:val="21"/>
              </w:rPr>
              <w:t>1</w:t>
            </w:r>
            <w:r w:rsidRPr="00A9208D">
              <w:rPr>
                <w:rFonts w:hint="eastAsia"/>
                <w:sz w:val="24"/>
                <w:szCs w:val="21"/>
              </w:rPr>
              <w:t>）</w:t>
            </w:r>
            <w:r w:rsidR="00090F6A">
              <w:rPr>
                <w:rFonts w:hint="eastAsia"/>
                <w:sz w:val="24"/>
                <w:szCs w:val="21"/>
              </w:rPr>
              <w:t>计时系统：测量范围（</w:t>
            </w:r>
            <w:r w:rsidR="00090F6A">
              <w:rPr>
                <w:rFonts w:hint="eastAsia"/>
                <w:sz w:val="24"/>
                <w:szCs w:val="21"/>
              </w:rPr>
              <w:t>0</w:t>
            </w:r>
            <w:r w:rsidR="00090F6A">
              <w:rPr>
                <w:rFonts w:hint="eastAsia"/>
                <w:sz w:val="24"/>
                <w:szCs w:val="21"/>
              </w:rPr>
              <w:t>～</w:t>
            </w:r>
            <w:r w:rsidR="00090F6A">
              <w:rPr>
                <w:rFonts w:hint="eastAsia"/>
                <w:sz w:val="24"/>
                <w:szCs w:val="21"/>
              </w:rPr>
              <w:t>6</w:t>
            </w:r>
            <w:r w:rsidR="00090F6A">
              <w:rPr>
                <w:sz w:val="24"/>
                <w:szCs w:val="21"/>
              </w:rPr>
              <w:t>0</w:t>
            </w:r>
            <w:r w:rsidR="00090F6A">
              <w:rPr>
                <w:rFonts w:hint="eastAsia"/>
                <w:sz w:val="24"/>
                <w:szCs w:val="21"/>
              </w:rPr>
              <w:t>）</w:t>
            </w:r>
            <w:r w:rsidR="00090F6A">
              <w:rPr>
                <w:rFonts w:hint="eastAsia"/>
                <w:sz w:val="24"/>
                <w:szCs w:val="21"/>
              </w:rPr>
              <w:t>s</w:t>
            </w:r>
            <w:r w:rsidR="00090F6A">
              <w:rPr>
                <w:rFonts w:hint="eastAsia"/>
                <w:color w:val="000000" w:themeColor="text1"/>
                <w:sz w:val="24"/>
              </w:rPr>
              <w:t>，最大允差：</w:t>
            </w:r>
            <w:r w:rsidR="00090F6A" w:rsidRPr="005918C4">
              <w:rPr>
                <w:rFonts w:hint="eastAsia"/>
                <w:sz w:val="24"/>
                <w:szCs w:val="21"/>
              </w:rPr>
              <w:t>±</w:t>
            </w:r>
            <w:r w:rsidR="00090F6A">
              <w:rPr>
                <w:rFonts w:hint="eastAsia"/>
                <w:sz w:val="24"/>
                <w:szCs w:val="21"/>
              </w:rPr>
              <w:t>0</w:t>
            </w:r>
            <w:r w:rsidR="00090F6A">
              <w:rPr>
                <w:sz w:val="24"/>
                <w:szCs w:val="21"/>
              </w:rPr>
              <w:t>.5</w:t>
            </w:r>
            <w:r w:rsidR="00090F6A">
              <w:rPr>
                <w:rFonts w:hint="eastAsia"/>
                <w:sz w:val="24"/>
                <w:szCs w:val="21"/>
              </w:rPr>
              <w:t>s</w:t>
            </w:r>
            <w:r w:rsidR="00090F6A">
              <w:rPr>
                <w:rFonts w:hint="eastAsia"/>
                <w:sz w:val="24"/>
                <w:szCs w:val="21"/>
              </w:rPr>
              <w:t>。</w:t>
            </w:r>
          </w:p>
          <w:p w14:paraId="02C5E446" w14:textId="112189D2" w:rsidR="00090F6A" w:rsidRDefault="00090F6A" w:rsidP="0089511A">
            <w:pPr>
              <w:tabs>
                <w:tab w:val="left" w:pos="317"/>
              </w:tabs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2</w:t>
            </w:r>
            <w:r>
              <w:rPr>
                <w:rFonts w:hint="eastAsia"/>
                <w:sz w:val="24"/>
                <w:szCs w:val="21"/>
              </w:rPr>
              <w:t>）环境温度：</w:t>
            </w:r>
          </w:p>
          <w:p w14:paraId="460FB6E5" w14:textId="77777777" w:rsidR="003310F6" w:rsidRDefault="00090F6A" w:rsidP="0089511A">
            <w:pPr>
              <w:tabs>
                <w:tab w:val="left" w:pos="317"/>
              </w:tabs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温度测量范围：</w:t>
            </w:r>
            <w:r w:rsidRPr="00090F6A">
              <w:rPr>
                <w:rFonts w:hint="eastAsia"/>
                <w:sz w:val="24"/>
                <w:szCs w:val="21"/>
              </w:rPr>
              <w:t>(0</w:t>
            </w:r>
            <w:r w:rsidRPr="00090F6A">
              <w:rPr>
                <w:rFonts w:hint="eastAsia"/>
                <w:sz w:val="24"/>
                <w:szCs w:val="21"/>
              </w:rPr>
              <w:t>～</w:t>
            </w:r>
            <w:r w:rsidRPr="00090F6A">
              <w:rPr>
                <w:rFonts w:hint="eastAsia"/>
                <w:sz w:val="24"/>
                <w:szCs w:val="21"/>
              </w:rPr>
              <w:t xml:space="preserve">50) </w:t>
            </w:r>
            <w:r w:rsidRPr="00090F6A">
              <w:rPr>
                <w:rFonts w:hint="eastAsia"/>
                <w:sz w:val="24"/>
                <w:szCs w:val="21"/>
              </w:rPr>
              <w:t>℃</w:t>
            </w:r>
            <w:r w:rsidR="003310F6">
              <w:rPr>
                <w:rFonts w:hint="eastAsia"/>
                <w:sz w:val="24"/>
                <w:szCs w:val="21"/>
              </w:rPr>
              <w:t>，</w:t>
            </w:r>
          </w:p>
          <w:p w14:paraId="5FAD8BB4" w14:textId="06C2166D" w:rsidR="003310F6" w:rsidRDefault="003310F6" w:rsidP="0089511A">
            <w:pPr>
              <w:tabs>
                <w:tab w:val="left" w:pos="317"/>
              </w:tabs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温度偏差：±</w:t>
            </w:r>
            <w:r>
              <w:rPr>
                <w:rFonts w:hint="eastAsia"/>
                <w:sz w:val="24"/>
                <w:szCs w:val="21"/>
              </w:rPr>
              <w:t>1.</w:t>
            </w:r>
            <w:r>
              <w:rPr>
                <w:sz w:val="24"/>
                <w:szCs w:val="21"/>
              </w:rPr>
              <w:t>0</w:t>
            </w:r>
            <w:r>
              <w:rPr>
                <w:rFonts w:hint="eastAsia"/>
                <w:sz w:val="24"/>
                <w:szCs w:val="21"/>
              </w:rPr>
              <w:t>℃，温度均匀度：</w:t>
            </w:r>
            <w:r>
              <w:rPr>
                <w:rFonts w:hint="eastAsia"/>
                <w:sz w:val="24"/>
                <w:szCs w:val="21"/>
              </w:rPr>
              <w:t>2</w:t>
            </w:r>
            <w:r>
              <w:rPr>
                <w:sz w:val="24"/>
                <w:szCs w:val="21"/>
              </w:rPr>
              <w:t>.0</w:t>
            </w:r>
            <w:r>
              <w:rPr>
                <w:rFonts w:hint="eastAsia"/>
                <w:sz w:val="24"/>
                <w:szCs w:val="21"/>
              </w:rPr>
              <w:t>℃，温度波动度：±</w:t>
            </w:r>
            <w:r>
              <w:rPr>
                <w:rFonts w:hint="eastAsia"/>
                <w:sz w:val="24"/>
                <w:szCs w:val="21"/>
              </w:rPr>
              <w:t>1.</w:t>
            </w:r>
            <w:r>
              <w:rPr>
                <w:sz w:val="24"/>
                <w:szCs w:val="21"/>
              </w:rPr>
              <w:t>0</w:t>
            </w:r>
            <w:r>
              <w:rPr>
                <w:rFonts w:hint="eastAsia"/>
                <w:sz w:val="24"/>
                <w:szCs w:val="21"/>
              </w:rPr>
              <w:t>℃</w:t>
            </w:r>
            <w:r w:rsidR="0089511A">
              <w:rPr>
                <w:rFonts w:hint="eastAsia"/>
                <w:sz w:val="24"/>
                <w:szCs w:val="21"/>
              </w:rPr>
              <w:t>。</w:t>
            </w:r>
          </w:p>
          <w:p w14:paraId="5EE310AA" w14:textId="483CD199" w:rsidR="0089511A" w:rsidRDefault="0089511A" w:rsidP="0089511A">
            <w:pPr>
              <w:tabs>
                <w:tab w:val="left" w:pos="317"/>
              </w:tabs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3</w:t>
            </w:r>
            <w:r>
              <w:rPr>
                <w:rFonts w:hint="eastAsia"/>
                <w:sz w:val="24"/>
                <w:szCs w:val="21"/>
              </w:rPr>
              <w:t>）</w:t>
            </w:r>
            <w:proofErr w:type="gramStart"/>
            <w:r>
              <w:rPr>
                <w:rFonts w:hint="eastAsia"/>
                <w:sz w:val="24"/>
                <w:szCs w:val="21"/>
              </w:rPr>
              <w:t>砂尘浓度</w:t>
            </w:r>
            <w:proofErr w:type="gramEnd"/>
            <w:r>
              <w:rPr>
                <w:rFonts w:hint="eastAsia"/>
                <w:sz w:val="24"/>
                <w:szCs w:val="21"/>
              </w:rPr>
              <w:t>：</w:t>
            </w:r>
            <w:r w:rsidR="00DB15BD">
              <w:rPr>
                <w:rFonts w:hint="eastAsia"/>
                <w:sz w:val="24"/>
                <w:szCs w:val="21"/>
              </w:rPr>
              <w:t>（</w:t>
            </w:r>
            <w:r w:rsidR="00DB15BD">
              <w:rPr>
                <w:rFonts w:hint="eastAsia"/>
                <w:sz w:val="24"/>
                <w:szCs w:val="21"/>
              </w:rPr>
              <w:t>1</w:t>
            </w:r>
            <w:r w:rsidR="00DB15BD">
              <w:rPr>
                <w:rFonts w:hint="eastAsia"/>
                <w:sz w:val="24"/>
                <w:szCs w:val="21"/>
              </w:rPr>
              <w:t>±</w:t>
            </w:r>
            <w:r w:rsidR="00DB15BD">
              <w:rPr>
                <w:sz w:val="24"/>
                <w:szCs w:val="21"/>
              </w:rPr>
              <w:t>0.3</w:t>
            </w:r>
            <w:r w:rsidR="00DB15BD">
              <w:rPr>
                <w:rFonts w:hint="eastAsia"/>
                <w:sz w:val="24"/>
                <w:szCs w:val="21"/>
              </w:rPr>
              <w:t>）</w:t>
            </w:r>
            <w:r w:rsidRPr="00333558">
              <w:rPr>
                <w:szCs w:val="21"/>
              </w:rPr>
              <w:t>g/m</w:t>
            </w:r>
            <w:r w:rsidRPr="00333558">
              <w:rPr>
                <w:position w:val="-4"/>
                <w:szCs w:val="21"/>
              </w:rPr>
              <w:object w:dxaOrig="139" w:dyaOrig="300" w14:anchorId="6820DBF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pt;height:15pt" o:ole="">
                  <v:imagedata r:id="rId7" o:title=""/>
                </v:shape>
                <o:OLEObject Type="Embed" ProgID="Equation.3" ShapeID="_x0000_i1025" DrawAspect="Content" ObjectID="_1703582706" r:id="rId8"/>
              </w:object>
            </w:r>
            <w:r w:rsidR="00DB15BD">
              <w:rPr>
                <w:rFonts w:hint="eastAsia"/>
                <w:szCs w:val="21"/>
              </w:rPr>
              <w:t>～</w:t>
            </w:r>
            <w:r w:rsidR="00DB15BD">
              <w:rPr>
                <w:rFonts w:hint="eastAsia"/>
                <w:sz w:val="24"/>
                <w:szCs w:val="21"/>
              </w:rPr>
              <w:t>（</w:t>
            </w:r>
            <w:r w:rsidR="00DB15BD">
              <w:rPr>
                <w:rFonts w:hint="eastAsia"/>
                <w:sz w:val="24"/>
                <w:szCs w:val="21"/>
              </w:rPr>
              <w:t>1</w:t>
            </w:r>
            <w:r w:rsidR="00DB15BD">
              <w:rPr>
                <w:sz w:val="24"/>
                <w:szCs w:val="21"/>
              </w:rPr>
              <w:t>0</w:t>
            </w:r>
            <w:r w:rsidR="00DB15BD">
              <w:rPr>
                <w:rFonts w:hint="eastAsia"/>
                <w:sz w:val="24"/>
                <w:szCs w:val="21"/>
              </w:rPr>
              <w:t>±</w:t>
            </w:r>
            <w:r w:rsidR="00DB15BD">
              <w:rPr>
                <w:sz w:val="24"/>
                <w:szCs w:val="21"/>
              </w:rPr>
              <w:t>3</w:t>
            </w:r>
            <w:r w:rsidR="00DB15BD">
              <w:rPr>
                <w:rFonts w:hint="eastAsia"/>
                <w:sz w:val="24"/>
                <w:szCs w:val="21"/>
              </w:rPr>
              <w:t>）</w:t>
            </w:r>
            <w:r w:rsidR="00DB15BD" w:rsidRPr="00333558">
              <w:rPr>
                <w:szCs w:val="21"/>
              </w:rPr>
              <w:t>g/m</w:t>
            </w:r>
            <w:r w:rsidR="00DB15BD" w:rsidRPr="00333558">
              <w:rPr>
                <w:position w:val="-4"/>
                <w:szCs w:val="21"/>
              </w:rPr>
              <w:object w:dxaOrig="139" w:dyaOrig="300" w14:anchorId="5483A165">
                <v:shape id="_x0000_i1026" type="#_x0000_t75" style="width:7pt;height:15pt" o:ole="">
                  <v:imagedata r:id="rId7" o:title=""/>
                </v:shape>
                <o:OLEObject Type="Embed" ProgID="Equation.3" ShapeID="_x0000_i1026" DrawAspect="Content" ObjectID="_1703582707" r:id="rId9"/>
              </w:object>
            </w:r>
            <w:r>
              <w:rPr>
                <w:rFonts w:hint="eastAsia"/>
                <w:szCs w:val="21"/>
              </w:rPr>
              <w:t>。</w:t>
            </w:r>
          </w:p>
          <w:p w14:paraId="72A6E38E" w14:textId="4AE94814" w:rsidR="00A9208D" w:rsidRDefault="00A9208D" w:rsidP="00C50921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3.</w:t>
            </w:r>
            <w:r w:rsidRPr="00F95DD5">
              <w:rPr>
                <w:sz w:val="24"/>
                <w:szCs w:val="21"/>
              </w:rPr>
              <w:t xml:space="preserve"> </w:t>
            </w:r>
            <w:r w:rsidRPr="00AC48DC">
              <w:rPr>
                <w:rFonts w:hint="eastAsia"/>
                <w:sz w:val="24"/>
                <w:szCs w:val="21"/>
              </w:rPr>
              <w:t>主要测量标准</w:t>
            </w:r>
            <w:r w:rsidR="00A84113">
              <w:rPr>
                <w:rFonts w:hint="eastAsia"/>
                <w:sz w:val="24"/>
                <w:szCs w:val="21"/>
              </w:rPr>
              <w:t>：</w:t>
            </w:r>
          </w:p>
          <w:p w14:paraId="0774BA39" w14:textId="063324F5" w:rsidR="00787FDB" w:rsidRPr="0098644C" w:rsidRDefault="0038419B" w:rsidP="00C50921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1</w:t>
            </w:r>
            <w:r>
              <w:rPr>
                <w:rFonts w:hint="eastAsia"/>
                <w:sz w:val="24"/>
                <w:szCs w:val="21"/>
              </w:rPr>
              <w:t>）</w:t>
            </w:r>
            <w:r w:rsidR="00DB15BD">
              <w:rPr>
                <w:rFonts w:hint="eastAsia"/>
                <w:sz w:val="24"/>
                <w:szCs w:val="21"/>
              </w:rPr>
              <w:t>电子秒表：</w:t>
            </w:r>
            <w:r w:rsidR="00DB15BD" w:rsidRPr="003F3849">
              <w:rPr>
                <w:rFonts w:hint="eastAsia"/>
                <w:sz w:val="24"/>
              </w:rPr>
              <w:t>测量范围：</w:t>
            </w:r>
            <w:r w:rsidR="00DB15BD" w:rsidRPr="003F3849">
              <w:rPr>
                <w:sz w:val="24"/>
              </w:rPr>
              <w:t>(0</w:t>
            </w:r>
            <w:r w:rsidR="00DB15BD" w:rsidRPr="003F3849">
              <w:rPr>
                <w:sz w:val="24"/>
              </w:rPr>
              <w:t>～</w:t>
            </w:r>
            <w:r w:rsidR="00DB15BD">
              <w:rPr>
                <w:sz w:val="24"/>
              </w:rPr>
              <w:t>3600</w:t>
            </w:r>
            <w:r w:rsidR="00DB15BD" w:rsidRPr="003F3849">
              <w:rPr>
                <w:sz w:val="24"/>
              </w:rPr>
              <w:t>)s</w:t>
            </w:r>
            <w:r w:rsidR="00DB15BD">
              <w:rPr>
                <w:rFonts w:hint="eastAsia"/>
                <w:sz w:val="24"/>
              </w:rPr>
              <w:t>，最大允差：</w:t>
            </w:r>
            <w:r w:rsidR="00DB15BD">
              <w:rPr>
                <w:rFonts w:hint="eastAsia"/>
                <w:sz w:val="24"/>
                <w:szCs w:val="21"/>
              </w:rPr>
              <w:t>±</w:t>
            </w:r>
            <w:r w:rsidR="00DB15BD">
              <w:rPr>
                <w:rFonts w:hint="eastAsia"/>
                <w:sz w:val="24"/>
                <w:szCs w:val="21"/>
              </w:rPr>
              <w:t>0</w:t>
            </w:r>
            <w:r w:rsidR="00DB15BD">
              <w:rPr>
                <w:sz w:val="24"/>
                <w:szCs w:val="21"/>
              </w:rPr>
              <w:t>.3</w:t>
            </w:r>
            <w:r w:rsidR="00DB15BD">
              <w:rPr>
                <w:rFonts w:hint="eastAsia"/>
                <w:sz w:val="24"/>
                <w:szCs w:val="21"/>
              </w:rPr>
              <w:t>s</w:t>
            </w:r>
            <w:r w:rsidR="00DB15BD">
              <w:rPr>
                <w:rFonts w:hint="eastAsia"/>
                <w:sz w:val="24"/>
                <w:szCs w:val="21"/>
              </w:rPr>
              <w:t>。</w:t>
            </w:r>
          </w:p>
          <w:p w14:paraId="3901DCC7" w14:textId="4AB0ECE1" w:rsidR="00DB15BD" w:rsidRDefault="00C50921" w:rsidP="00C50921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2</w:t>
            </w:r>
            <w:r>
              <w:rPr>
                <w:rFonts w:hint="eastAsia"/>
                <w:sz w:val="24"/>
                <w:szCs w:val="21"/>
              </w:rPr>
              <w:t>）</w:t>
            </w:r>
            <w:r w:rsidR="00DB15BD">
              <w:rPr>
                <w:rFonts w:hint="eastAsia"/>
                <w:sz w:val="24"/>
                <w:szCs w:val="21"/>
              </w:rPr>
              <w:t>温度测量标准：</w:t>
            </w:r>
          </w:p>
          <w:p w14:paraId="1352B52B" w14:textId="2924EC66" w:rsidR="00DB15BD" w:rsidRDefault="007F2049" w:rsidP="00C50921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选用多路温度测量装置，传感器选用专用测温铂电阻，传感器数量不少于</w:t>
            </w:r>
            <w:r>
              <w:rPr>
                <w:rFonts w:hint="eastAsia"/>
                <w:sz w:val="24"/>
                <w:szCs w:val="21"/>
              </w:rPr>
              <w:t>9</w:t>
            </w:r>
            <w:r>
              <w:rPr>
                <w:rFonts w:hint="eastAsia"/>
                <w:sz w:val="24"/>
                <w:szCs w:val="21"/>
              </w:rPr>
              <w:t>个。温度</w:t>
            </w:r>
            <w:r w:rsidR="00DB15BD">
              <w:rPr>
                <w:rFonts w:hint="eastAsia"/>
                <w:sz w:val="24"/>
                <w:szCs w:val="21"/>
              </w:rPr>
              <w:t>测量范围：</w:t>
            </w:r>
            <w:r w:rsidR="00DB15BD" w:rsidRPr="00090F6A">
              <w:rPr>
                <w:rFonts w:hint="eastAsia"/>
                <w:sz w:val="24"/>
                <w:szCs w:val="21"/>
              </w:rPr>
              <w:t>(0</w:t>
            </w:r>
            <w:r w:rsidR="00DB15BD" w:rsidRPr="00090F6A">
              <w:rPr>
                <w:rFonts w:hint="eastAsia"/>
                <w:sz w:val="24"/>
                <w:szCs w:val="21"/>
              </w:rPr>
              <w:t>～</w:t>
            </w:r>
            <w:r w:rsidR="00DB15BD" w:rsidRPr="00090F6A">
              <w:rPr>
                <w:rFonts w:hint="eastAsia"/>
                <w:sz w:val="24"/>
                <w:szCs w:val="21"/>
              </w:rPr>
              <w:t xml:space="preserve">50) </w:t>
            </w:r>
            <w:r w:rsidR="00DB15BD" w:rsidRPr="00090F6A">
              <w:rPr>
                <w:rFonts w:hint="eastAsia"/>
                <w:sz w:val="24"/>
                <w:szCs w:val="21"/>
              </w:rPr>
              <w:t>℃</w:t>
            </w:r>
            <w:r w:rsidR="00DB15BD">
              <w:rPr>
                <w:rFonts w:hint="eastAsia"/>
                <w:sz w:val="24"/>
                <w:szCs w:val="21"/>
              </w:rPr>
              <w:t>，</w:t>
            </w:r>
            <w:r w:rsidR="00DB15B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分辨力：不低于</w:t>
            </w:r>
            <w:r w:rsidR="00DB15BD" w:rsidRPr="004870E1">
              <w:rPr>
                <w:rFonts w:eastAsiaTheme="minorEastAsia"/>
                <w:color w:val="000000"/>
                <w:sz w:val="24"/>
              </w:rPr>
              <w:t>0.01℃</w:t>
            </w:r>
            <w:r w:rsidR="00DB15B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，最大允差：</w:t>
            </w:r>
            <w:r w:rsidR="00DB15BD" w:rsidRPr="004870E1">
              <w:rPr>
                <w:rFonts w:eastAsiaTheme="minorEastAsia"/>
                <w:color w:val="000000"/>
                <w:sz w:val="24"/>
              </w:rPr>
              <w:t>±0.15℃</w:t>
            </w:r>
            <w:r w:rsidR="00DB15B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14:paraId="0E6D6642" w14:textId="47E02148" w:rsidR="00DB15BD" w:rsidRDefault="00DB15BD" w:rsidP="00C50921">
            <w:pPr>
              <w:spacing w:line="360" w:lineRule="auto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3</w:t>
            </w:r>
            <w:r>
              <w:rPr>
                <w:rFonts w:hint="eastAsia"/>
                <w:sz w:val="24"/>
                <w:szCs w:val="21"/>
              </w:rPr>
              <w:t>）</w:t>
            </w:r>
            <w:r w:rsidR="000713A7">
              <w:rPr>
                <w:rFonts w:hint="eastAsia"/>
                <w:sz w:val="24"/>
                <w:szCs w:val="21"/>
              </w:rPr>
              <w:t>砂尘浓度测量标准：</w:t>
            </w:r>
          </w:p>
          <w:p w14:paraId="7C69A111" w14:textId="1C8DD443" w:rsidR="000713A7" w:rsidRDefault="00634FE9" w:rsidP="00C50921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气体</w:t>
            </w:r>
            <w:r w:rsidR="000713A7">
              <w:rPr>
                <w:rFonts w:hint="eastAsia"/>
                <w:sz w:val="24"/>
                <w:szCs w:val="21"/>
              </w:rPr>
              <w:t>采样</w:t>
            </w:r>
            <w:r>
              <w:rPr>
                <w:rFonts w:hint="eastAsia"/>
                <w:sz w:val="24"/>
                <w:szCs w:val="21"/>
              </w:rPr>
              <w:t>仪</w:t>
            </w:r>
            <w:r w:rsidR="000713A7">
              <w:rPr>
                <w:rFonts w:hint="eastAsia"/>
                <w:sz w:val="24"/>
                <w:szCs w:val="21"/>
              </w:rPr>
              <w:t>：流量范围：（</w:t>
            </w:r>
            <w:r w:rsidR="000713A7">
              <w:rPr>
                <w:rFonts w:hint="eastAsia"/>
                <w:sz w:val="24"/>
                <w:szCs w:val="21"/>
              </w:rPr>
              <w:t>0</w:t>
            </w:r>
            <w:r w:rsidR="000713A7">
              <w:rPr>
                <w:sz w:val="24"/>
                <w:szCs w:val="21"/>
              </w:rPr>
              <w:t>.8</w:t>
            </w:r>
            <w:r w:rsidR="000713A7">
              <w:rPr>
                <w:rFonts w:hint="eastAsia"/>
                <w:sz w:val="24"/>
                <w:szCs w:val="21"/>
              </w:rPr>
              <w:t>～</w:t>
            </w:r>
            <w:r w:rsidR="000713A7">
              <w:rPr>
                <w:rFonts w:hint="eastAsia"/>
                <w:sz w:val="24"/>
                <w:szCs w:val="21"/>
              </w:rPr>
              <w:t>6</w:t>
            </w:r>
            <w:r w:rsidR="000713A7">
              <w:rPr>
                <w:rFonts w:hint="eastAsia"/>
                <w:sz w:val="24"/>
                <w:szCs w:val="21"/>
              </w:rPr>
              <w:t>）</w:t>
            </w:r>
            <w:r w:rsidR="000713A7">
              <w:rPr>
                <w:rFonts w:hint="eastAsia"/>
                <w:sz w:val="24"/>
                <w:szCs w:val="21"/>
              </w:rPr>
              <w:t>L/min</w:t>
            </w:r>
            <w:r>
              <w:rPr>
                <w:rFonts w:hint="eastAsia"/>
                <w:sz w:val="24"/>
                <w:szCs w:val="21"/>
              </w:rPr>
              <w:t>，</w:t>
            </w:r>
          </w:p>
          <w:p w14:paraId="0814BEBF" w14:textId="53A06230" w:rsidR="00634FE9" w:rsidRPr="00634FE9" w:rsidRDefault="00634FE9" w:rsidP="00C50921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采样器：</w:t>
            </w:r>
            <w:r w:rsidR="00A1050B">
              <w:rPr>
                <w:rFonts w:hint="eastAsia"/>
                <w:sz w:val="24"/>
                <w:szCs w:val="21"/>
              </w:rPr>
              <w:t>直径</w:t>
            </w:r>
            <w:r>
              <w:rPr>
                <w:rFonts w:hint="eastAsia"/>
                <w:sz w:val="24"/>
                <w:szCs w:val="21"/>
              </w:rPr>
              <w:t>约</w:t>
            </w:r>
            <w:r>
              <w:rPr>
                <w:rFonts w:hint="eastAsia"/>
                <w:sz w:val="24"/>
                <w:szCs w:val="21"/>
              </w:rPr>
              <w:t>1</w:t>
            </w:r>
            <w:r>
              <w:rPr>
                <w:sz w:val="24"/>
                <w:szCs w:val="21"/>
              </w:rPr>
              <w:t>5</w:t>
            </w:r>
            <w:r>
              <w:rPr>
                <w:rFonts w:hint="eastAsia"/>
                <w:sz w:val="24"/>
                <w:szCs w:val="21"/>
              </w:rPr>
              <w:t>mm</w:t>
            </w:r>
            <w:r>
              <w:rPr>
                <w:rFonts w:hint="eastAsia"/>
                <w:sz w:val="24"/>
                <w:szCs w:val="21"/>
              </w:rPr>
              <w:t>的圆柱形容器，</w:t>
            </w:r>
          </w:p>
          <w:p w14:paraId="47D677F1" w14:textId="4C35F74E" w:rsidR="00634FE9" w:rsidRDefault="00634FE9" w:rsidP="00C50921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电子天平：测量范围：（</w:t>
            </w:r>
            <w:r>
              <w:rPr>
                <w:rFonts w:hint="eastAsia"/>
                <w:sz w:val="24"/>
                <w:szCs w:val="21"/>
              </w:rPr>
              <w:t>0</w:t>
            </w:r>
            <w:r>
              <w:rPr>
                <w:rFonts w:hint="eastAsia"/>
                <w:sz w:val="24"/>
                <w:szCs w:val="21"/>
              </w:rPr>
              <w:t>～</w:t>
            </w:r>
            <w:r>
              <w:rPr>
                <w:rFonts w:hint="eastAsia"/>
                <w:sz w:val="24"/>
                <w:szCs w:val="21"/>
              </w:rPr>
              <w:t>2</w:t>
            </w:r>
            <w:r>
              <w:rPr>
                <w:sz w:val="24"/>
                <w:szCs w:val="21"/>
              </w:rPr>
              <w:t>0</w:t>
            </w:r>
            <w:r>
              <w:rPr>
                <w:rFonts w:hint="eastAsia"/>
                <w:sz w:val="24"/>
                <w:szCs w:val="21"/>
              </w:rPr>
              <w:t>）</w:t>
            </w:r>
            <w:r>
              <w:rPr>
                <w:rFonts w:hint="eastAsia"/>
                <w:sz w:val="24"/>
                <w:szCs w:val="21"/>
              </w:rPr>
              <w:t>g</w:t>
            </w:r>
            <w:r>
              <w:rPr>
                <w:rFonts w:hint="eastAsia"/>
                <w:sz w:val="24"/>
                <w:szCs w:val="21"/>
              </w:rPr>
              <w:t>，准确度等级：</w:t>
            </w:r>
            <w:r w:rsidR="002B6B9B">
              <w:rPr>
                <w:rFonts w:hint="eastAsia"/>
                <w:sz w:val="24"/>
                <w:szCs w:val="21"/>
              </w:rPr>
              <w:t>Ⅱ</w:t>
            </w:r>
            <w:r>
              <w:rPr>
                <w:rFonts w:hint="eastAsia"/>
                <w:sz w:val="24"/>
                <w:szCs w:val="21"/>
              </w:rPr>
              <w:t>级。</w:t>
            </w:r>
          </w:p>
          <w:p w14:paraId="06B0813A" w14:textId="77777777" w:rsidR="00BF0169" w:rsidRDefault="00BF0169" w:rsidP="00BF0169">
            <w:pPr>
              <w:spacing w:line="360" w:lineRule="auto"/>
              <w:rPr>
                <w:sz w:val="24"/>
                <w:szCs w:val="21"/>
              </w:rPr>
            </w:pPr>
            <w:r w:rsidRPr="0098644C">
              <w:rPr>
                <w:rFonts w:hint="eastAsia"/>
                <w:sz w:val="24"/>
                <w:szCs w:val="21"/>
              </w:rPr>
              <w:t>4.</w:t>
            </w:r>
            <w:r>
              <w:rPr>
                <w:rFonts w:hint="eastAsia"/>
                <w:sz w:val="24"/>
                <w:szCs w:val="21"/>
              </w:rPr>
              <w:t xml:space="preserve"> </w:t>
            </w:r>
            <w:r w:rsidRPr="0098644C">
              <w:rPr>
                <w:rFonts w:hint="eastAsia"/>
                <w:sz w:val="24"/>
                <w:szCs w:val="21"/>
              </w:rPr>
              <w:t>简要描述主要计量项目的技术原理</w:t>
            </w:r>
          </w:p>
          <w:p w14:paraId="5F2473BC" w14:textId="77777777" w:rsidR="002B6B9B" w:rsidRDefault="00BF0169" w:rsidP="00C50921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1</w:t>
            </w:r>
            <w:r>
              <w:rPr>
                <w:rFonts w:hint="eastAsia"/>
                <w:sz w:val="24"/>
                <w:szCs w:val="21"/>
              </w:rPr>
              <w:t>）</w:t>
            </w:r>
            <w:r w:rsidR="002B6B9B">
              <w:rPr>
                <w:rFonts w:hint="eastAsia"/>
                <w:sz w:val="24"/>
                <w:szCs w:val="21"/>
              </w:rPr>
              <w:t>计时系统的校准采用比较法，直接用秒表计时，分别读取显示值与实际值，计算示值误差。</w:t>
            </w:r>
          </w:p>
          <w:p w14:paraId="79290BF8" w14:textId="2B8AECA1" w:rsidR="002B6B9B" w:rsidRDefault="002B6B9B" w:rsidP="00C50921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2</w:t>
            </w:r>
            <w:r>
              <w:rPr>
                <w:rFonts w:hint="eastAsia"/>
                <w:sz w:val="24"/>
                <w:szCs w:val="21"/>
              </w:rPr>
              <w:t>）</w:t>
            </w:r>
            <w:r w:rsidR="007F2049">
              <w:rPr>
                <w:rFonts w:hint="eastAsia"/>
                <w:sz w:val="24"/>
                <w:szCs w:val="21"/>
              </w:rPr>
              <w:t>环境温度的校准采用直接测量法。将测温铂电阻布放在设备工作空间三个不同层面上，将试验设备设定到校准温度，开启运行。</w:t>
            </w:r>
            <w:r w:rsidR="00973A1A">
              <w:rPr>
                <w:rFonts w:hint="eastAsia"/>
                <w:sz w:val="24"/>
                <w:szCs w:val="21"/>
              </w:rPr>
              <w:t>试验设备达到稳定状态后开始记录各测量点温度。记录时间间隔</w:t>
            </w:r>
            <w:r w:rsidR="00973A1A">
              <w:rPr>
                <w:rFonts w:hint="eastAsia"/>
                <w:sz w:val="24"/>
                <w:szCs w:val="21"/>
              </w:rPr>
              <w:t>2min</w:t>
            </w:r>
            <w:r w:rsidR="00973A1A">
              <w:rPr>
                <w:rFonts w:hint="eastAsia"/>
                <w:sz w:val="24"/>
                <w:szCs w:val="21"/>
              </w:rPr>
              <w:t>，共记录</w:t>
            </w:r>
            <w:r w:rsidR="00973A1A">
              <w:rPr>
                <w:rFonts w:hint="eastAsia"/>
                <w:sz w:val="24"/>
                <w:szCs w:val="21"/>
              </w:rPr>
              <w:t>1</w:t>
            </w:r>
            <w:r w:rsidR="00973A1A">
              <w:rPr>
                <w:sz w:val="24"/>
                <w:szCs w:val="21"/>
              </w:rPr>
              <w:t>6</w:t>
            </w:r>
            <w:r w:rsidR="00973A1A">
              <w:rPr>
                <w:rFonts w:hint="eastAsia"/>
                <w:sz w:val="24"/>
                <w:szCs w:val="21"/>
              </w:rPr>
              <w:t>组温度数据。根据数据计算温度偏差、温度均匀度、温度波动度。</w:t>
            </w:r>
          </w:p>
          <w:p w14:paraId="2511030E" w14:textId="703F01B9" w:rsidR="002B6B9B" w:rsidRDefault="00973A1A" w:rsidP="00C50921">
            <w:pPr>
              <w:spacing w:line="360" w:lineRule="auto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3</w:t>
            </w:r>
            <w:r>
              <w:rPr>
                <w:rFonts w:hint="eastAsia"/>
                <w:sz w:val="24"/>
                <w:szCs w:val="21"/>
              </w:rPr>
              <w:t>）砂尘浓度的校准：</w:t>
            </w:r>
          </w:p>
          <w:p w14:paraId="16E714C3" w14:textId="2CCFC3EF" w:rsidR="00C81945" w:rsidRPr="0098644C" w:rsidRDefault="00973A1A" w:rsidP="002B6B9B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用电子天平逐一测量各个采样器的质量，然后按规定位置</w:t>
            </w:r>
            <w:r w:rsidR="004870E1">
              <w:rPr>
                <w:rFonts w:hint="eastAsia"/>
                <w:sz w:val="24"/>
                <w:szCs w:val="21"/>
              </w:rPr>
              <w:t>将</w:t>
            </w:r>
            <w:r>
              <w:rPr>
                <w:rFonts w:hint="eastAsia"/>
                <w:sz w:val="24"/>
                <w:szCs w:val="21"/>
              </w:rPr>
              <w:t>各个采样器</w:t>
            </w:r>
            <w:r w:rsidR="004870E1">
              <w:rPr>
                <w:rFonts w:hint="eastAsia"/>
                <w:sz w:val="24"/>
                <w:szCs w:val="21"/>
              </w:rPr>
              <w:t>安装到试验箱内部</w:t>
            </w:r>
            <w:r>
              <w:rPr>
                <w:rFonts w:hint="eastAsia"/>
                <w:sz w:val="24"/>
                <w:szCs w:val="21"/>
              </w:rPr>
              <w:t>，将砂尘试验箱调节到校准的砂尘浓度点上。</w:t>
            </w:r>
            <w:r w:rsidR="004870E1">
              <w:rPr>
                <w:rFonts w:hint="eastAsia"/>
                <w:sz w:val="24"/>
                <w:szCs w:val="21"/>
              </w:rPr>
              <w:t>当</w:t>
            </w:r>
            <w:r w:rsidR="00ED4A3B">
              <w:rPr>
                <w:rFonts w:hint="eastAsia"/>
                <w:sz w:val="24"/>
                <w:szCs w:val="21"/>
              </w:rPr>
              <w:t>砂尘浓度达到稳定状态后，用气体采样仪分别连接各个采样器并采集约</w:t>
            </w:r>
            <w:r w:rsidR="00ED4A3B">
              <w:rPr>
                <w:rFonts w:hint="eastAsia"/>
                <w:sz w:val="24"/>
                <w:szCs w:val="21"/>
              </w:rPr>
              <w:t>1</w:t>
            </w:r>
            <w:r w:rsidR="00ED4A3B">
              <w:rPr>
                <w:sz w:val="24"/>
                <w:szCs w:val="21"/>
              </w:rPr>
              <w:t>L</w:t>
            </w:r>
            <w:r w:rsidR="00ED4A3B">
              <w:rPr>
                <w:rFonts w:hint="eastAsia"/>
                <w:sz w:val="24"/>
                <w:szCs w:val="21"/>
              </w:rPr>
              <w:t>的样气。</w:t>
            </w:r>
            <w:r w:rsidR="004870E1">
              <w:rPr>
                <w:rFonts w:hint="eastAsia"/>
                <w:sz w:val="24"/>
                <w:szCs w:val="21"/>
              </w:rPr>
              <w:t>取</w:t>
            </w:r>
            <w:r w:rsidR="00ED4A3B">
              <w:rPr>
                <w:rFonts w:hint="eastAsia"/>
                <w:sz w:val="24"/>
                <w:szCs w:val="21"/>
              </w:rPr>
              <w:t>下各个采样器，用电子天平逐一测量各个采样器采样后的质量。</w:t>
            </w:r>
            <w:r w:rsidR="004870E1">
              <w:rPr>
                <w:rFonts w:hint="eastAsia"/>
                <w:sz w:val="24"/>
                <w:szCs w:val="21"/>
              </w:rPr>
              <w:t>代入相关计算公式</w:t>
            </w:r>
            <w:r w:rsidR="00ED4A3B">
              <w:rPr>
                <w:rFonts w:hint="eastAsia"/>
                <w:sz w:val="24"/>
                <w:szCs w:val="21"/>
              </w:rPr>
              <w:t>计算砂尘试验箱的平均砂尘浓度。</w:t>
            </w:r>
          </w:p>
        </w:tc>
      </w:tr>
      <w:tr w:rsidR="00C81945" w14:paraId="3A827203" w14:textId="77777777" w:rsidTr="00C81945">
        <w:trPr>
          <w:trHeight w:val="557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BE4D" w14:textId="77777777" w:rsidR="00C81945" w:rsidRDefault="00C8194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水平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D60AC" w14:textId="77777777" w:rsidR="00C81945" w:rsidRDefault="00C81945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</w:t>
            </w:r>
            <w:r>
              <w:rPr>
                <w:rFonts w:hint="eastAsia"/>
                <w:sz w:val="28"/>
                <w:szCs w:val="28"/>
              </w:rPr>
              <w:t>□国际先进</w:t>
            </w:r>
            <w:r>
              <w:rPr>
                <w:rFonts w:hint="eastAsia"/>
                <w:sz w:val="28"/>
                <w:szCs w:val="28"/>
              </w:rPr>
              <w:t xml:space="preserve">        </w:t>
            </w:r>
            <w:r w:rsidR="00343630" w:rsidRPr="00A136D3">
              <w:rPr>
                <w:rFonts w:ascii="宋体" w:hAnsi="宋体" w:hint="eastAsia"/>
              </w:rPr>
              <w:t>█</w:t>
            </w:r>
            <w:r>
              <w:rPr>
                <w:rFonts w:hint="eastAsia"/>
                <w:sz w:val="28"/>
                <w:szCs w:val="28"/>
              </w:rPr>
              <w:t>国内先进</w:t>
            </w:r>
            <w:r>
              <w:rPr>
                <w:rFonts w:hint="eastAsia"/>
                <w:sz w:val="28"/>
                <w:szCs w:val="28"/>
              </w:rPr>
              <w:t xml:space="preserve">        </w:t>
            </w:r>
          </w:p>
        </w:tc>
      </w:tr>
      <w:tr w:rsidR="00C81945" w14:paraId="600F2CC5" w14:textId="77777777" w:rsidTr="00500016">
        <w:trPr>
          <w:trHeight w:val="2338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BA87" w14:textId="77777777" w:rsidR="00C81945" w:rsidRDefault="00C81945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国内外情况</w:t>
            </w:r>
          </w:p>
          <w:p w14:paraId="356C93ED" w14:textId="77777777" w:rsidR="00C81945" w:rsidRDefault="00C81945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简要说明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A2EC" w14:textId="5ECD7B23" w:rsidR="005E5702" w:rsidRPr="00500016" w:rsidRDefault="007D6468" w:rsidP="00EE5946">
            <w:pPr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本计量技术规范</w:t>
            </w:r>
            <w:r w:rsidR="005E5702">
              <w:rPr>
                <w:rFonts w:asciiTheme="minorEastAsia" w:eastAsiaTheme="minorEastAsia" w:hAnsiTheme="minorEastAsia" w:hint="eastAsia"/>
                <w:sz w:val="24"/>
              </w:rPr>
              <w:t>参考</w:t>
            </w:r>
            <w:r w:rsidR="00ED4A3B">
              <w:rPr>
                <w:rFonts w:hint="eastAsia"/>
                <w:sz w:val="24"/>
                <w:szCs w:val="21"/>
              </w:rPr>
              <w:t>国家标准</w:t>
            </w:r>
            <w:r w:rsidR="00ED4A3B" w:rsidRPr="00607E1D">
              <w:rPr>
                <w:rFonts w:hint="eastAsia"/>
                <w:sz w:val="24"/>
                <w:szCs w:val="21"/>
              </w:rPr>
              <w:t>GB</w:t>
            </w:r>
            <w:r w:rsidR="00ED4A3B">
              <w:rPr>
                <w:rFonts w:hint="eastAsia"/>
                <w:sz w:val="24"/>
                <w:szCs w:val="21"/>
              </w:rPr>
              <w:t>/</w:t>
            </w:r>
            <w:r w:rsidR="00ED4A3B" w:rsidRPr="00607E1D">
              <w:rPr>
                <w:rFonts w:hint="eastAsia"/>
                <w:sz w:val="24"/>
                <w:szCs w:val="21"/>
              </w:rPr>
              <w:t xml:space="preserve">T 4208-2017 </w:t>
            </w:r>
            <w:r w:rsidR="00ED4A3B">
              <w:rPr>
                <w:rFonts w:hint="eastAsia"/>
                <w:sz w:val="24"/>
                <w:szCs w:val="21"/>
              </w:rPr>
              <w:t>《</w:t>
            </w:r>
            <w:r w:rsidR="00ED4A3B" w:rsidRPr="00607E1D">
              <w:rPr>
                <w:rFonts w:hint="eastAsia"/>
                <w:sz w:val="24"/>
                <w:szCs w:val="21"/>
              </w:rPr>
              <w:t>外壳防护等级（</w:t>
            </w:r>
            <w:r w:rsidR="00ED4A3B" w:rsidRPr="00607E1D">
              <w:rPr>
                <w:rFonts w:hint="eastAsia"/>
                <w:sz w:val="24"/>
                <w:szCs w:val="21"/>
              </w:rPr>
              <w:t>IP</w:t>
            </w:r>
            <w:r w:rsidR="00ED4A3B" w:rsidRPr="00607E1D">
              <w:rPr>
                <w:rFonts w:hint="eastAsia"/>
                <w:sz w:val="24"/>
                <w:szCs w:val="21"/>
              </w:rPr>
              <w:t>代码）</w:t>
            </w:r>
            <w:r w:rsidR="00ED4A3B">
              <w:rPr>
                <w:rFonts w:hint="eastAsia"/>
                <w:sz w:val="24"/>
                <w:szCs w:val="21"/>
              </w:rPr>
              <w:t>》、国家标准</w:t>
            </w:r>
            <w:r w:rsidR="00ED4A3B" w:rsidRPr="00607E1D">
              <w:rPr>
                <w:rFonts w:hint="eastAsia"/>
                <w:sz w:val="24"/>
                <w:szCs w:val="21"/>
              </w:rPr>
              <w:t>GB</w:t>
            </w:r>
            <w:r w:rsidR="00ED4A3B">
              <w:rPr>
                <w:sz w:val="24"/>
                <w:szCs w:val="21"/>
              </w:rPr>
              <w:t>/</w:t>
            </w:r>
            <w:r w:rsidR="00ED4A3B" w:rsidRPr="00607E1D">
              <w:rPr>
                <w:rFonts w:hint="eastAsia"/>
                <w:sz w:val="24"/>
                <w:szCs w:val="21"/>
              </w:rPr>
              <w:t xml:space="preserve">T 2423.37-2006 </w:t>
            </w:r>
            <w:r w:rsidR="00ED4A3B">
              <w:rPr>
                <w:rFonts w:hint="eastAsia"/>
                <w:sz w:val="24"/>
                <w:szCs w:val="21"/>
              </w:rPr>
              <w:t>《</w:t>
            </w:r>
            <w:r w:rsidR="00ED4A3B" w:rsidRPr="00607E1D">
              <w:rPr>
                <w:rFonts w:hint="eastAsia"/>
                <w:sz w:val="24"/>
                <w:szCs w:val="21"/>
              </w:rPr>
              <w:t>电工电子产品环境试验</w:t>
            </w:r>
            <w:r w:rsidR="00ED4A3B" w:rsidRPr="00607E1D">
              <w:rPr>
                <w:rFonts w:hint="eastAsia"/>
                <w:sz w:val="24"/>
                <w:szCs w:val="21"/>
              </w:rPr>
              <w:t xml:space="preserve"> </w:t>
            </w:r>
            <w:r w:rsidR="00ED4A3B" w:rsidRPr="00607E1D">
              <w:rPr>
                <w:rFonts w:hint="eastAsia"/>
                <w:sz w:val="24"/>
                <w:szCs w:val="21"/>
              </w:rPr>
              <w:t>第</w:t>
            </w:r>
            <w:r w:rsidR="00ED4A3B" w:rsidRPr="00607E1D">
              <w:rPr>
                <w:rFonts w:hint="eastAsia"/>
                <w:sz w:val="24"/>
                <w:szCs w:val="21"/>
              </w:rPr>
              <w:t>2</w:t>
            </w:r>
            <w:r w:rsidR="00ED4A3B" w:rsidRPr="00607E1D">
              <w:rPr>
                <w:rFonts w:hint="eastAsia"/>
                <w:sz w:val="24"/>
                <w:szCs w:val="21"/>
              </w:rPr>
              <w:t>部分：试验方法</w:t>
            </w:r>
            <w:r w:rsidR="00ED4A3B" w:rsidRPr="00607E1D">
              <w:rPr>
                <w:rFonts w:hint="eastAsia"/>
                <w:sz w:val="24"/>
                <w:szCs w:val="21"/>
              </w:rPr>
              <w:t xml:space="preserve"> </w:t>
            </w:r>
            <w:r w:rsidR="00ED4A3B" w:rsidRPr="00607E1D">
              <w:rPr>
                <w:rFonts w:hint="eastAsia"/>
                <w:sz w:val="24"/>
                <w:szCs w:val="21"/>
              </w:rPr>
              <w:t>试验</w:t>
            </w:r>
            <w:r w:rsidR="00ED4A3B" w:rsidRPr="00607E1D">
              <w:rPr>
                <w:rFonts w:hint="eastAsia"/>
                <w:sz w:val="24"/>
                <w:szCs w:val="21"/>
              </w:rPr>
              <w:t xml:space="preserve">L </w:t>
            </w:r>
            <w:r w:rsidR="00ED4A3B" w:rsidRPr="00607E1D">
              <w:rPr>
                <w:rFonts w:hint="eastAsia"/>
                <w:sz w:val="24"/>
                <w:szCs w:val="21"/>
              </w:rPr>
              <w:t>沙尘试验</w:t>
            </w:r>
            <w:r w:rsidR="00ED4A3B">
              <w:rPr>
                <w:rFonts w:hint="eastAsia"/>
                <w:sz w:val="24"/>
                <w:szCs w:val="21"/>
              </w:rPr>
              <w:t>》</w:t>
            </w:r>
            <w:r w:rsidR="005E5702">
              <w:rPr>
                <w:rFonts w:hint="eastAsia"/>
                <w:sz w:val="24"/>
                <w:szCs w:val="21"/>
              </w:rPr>
              <w:t>中的相关条款进行编制。经查，国内</w:t>
            </w:r>
            <w:r w:rsidR="005E5702" w:rsidRPr="00A136D3">
              <w:rPr>
                <w:rFonts w:hint="eastAsia"/>
                <w:sz w:val="24"/>
                <w:szCs w:val="21"/>
              </w:rPr>
              <w:t>及本行业内没有类似</w:t>
            </w:r>
            <w:r w:rsidR="005E5702">
              <w:rPr>
                <w:rFonts w:hint="eastAsia"/>
                <w:sz w:val="24"/>
                <w:szCs w:val="21"/>
              </w:rPr>
              <w:t>的</w:t>
            </w:r>
            <w:r w:rsidR="005E5702" w:rsidRPr="00A136D3">
              <w:rPr>
                <w:rFonts w:hint="eastAsia"/>
                <w:sz w:val="24"/>
                <w:szCs w:val="21"/>
              </w:rPr>
              <w:t>计量技术规范；且本计量技术规范未发现涉及知识产权或专利</w:t>
            </w:r>
            <w:r>
              <w:rPr>
                <w:rFonts w:hint="eastAsia"/>
                <w:sz w:val="24"/>
                <w:szCs w:val="21"/>
              </w:rPr>
              <w:t>的</w:t>
            </w:r>
            <w:r w:rsidR="005E5702" w:rsidRPr="00A136D3">
              <w:rPr>
                <w:rFonts w:hint="eastAsia"/>
                <w:sz w:val="24"/>
                <w:szCs w:val="21"/>
              </w:rPr>
              <w:t>问题。</w:t>
            </w:r>
          </w:p>
        </w:tc>
      </w:tr>
      <w:tr w:rsidR="00C81945" w14:paraId="529BF318" w14:textId="77777777" w:rsidTr="00C81945">
        <w:trPr>
          <w:trHeight w:val="2828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7721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 w14:paraId="3B28069A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2514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14:paraId="46A52FA8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14:paraId="4A220D22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（签字、盖公章）</w:t>
            </w:r>
          </w:p>
          <w:p w14:paraId="175EA7AC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14:paraId="25532E8E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14:paraId="032DB27D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2208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</w:t>
            </w:r>
          </w:p>
          <w:p w14:paraId="2A973E5D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委员会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3BC3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14:paraId="46416518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14:paraId="55D02338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 w14:paraId="2CE4073E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14:paraId="42F69E94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14:paraId="0A2E716E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3E63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部委托</w:t>
            </w:r>
          </w:p>
          <w:p w14:paraId="60E022FF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支撑</w:t>
            </w:r>
          </w:p>
          <w:p w14:paraId="11AB71F9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0F0E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14:paraId="298E95BB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14:paraId="5E12F455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 w14:paraId="18345313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14:paraId="2A63AC7C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14:paraId="4CDCEDCF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43C9B1D7" w14:textId="77777777" w:rsidR="00DB5F76" w:rsidRDefault="00DB5F76">
      <w:r>
        <w:rPr>
          <w:rFonts w:hint="eastAsia"/>
        </w:rPr>
        <w:t>填写说明：</w:t>
      </w:r>
      <w:r>
        <w:rPr>
          <w:rFonts w:hint="eastAsia"/>
        </w:rPr>
        <w:t>1.</w:t>
      </w:r>
      <w:r>
        <w:rPr>
          <w:rFonts w:hint="eastAsia"/>
        </w:rPr>
        <w:t>表中第</w:t>
      </w:r>
      <w:r>
        <w:t>2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，</w:t>
      </w:r>
      <w:r>
        <w:rPr>
          <w:rFonts w:hint="eastAsia"/>
        </w:rPr>
        <w:t>8</w:t>
      </w:r>
      <w:r>
        <w:rPr>
          <w:rFonts w:hint="eastAsia"/>
        </w:rPr>
        <w:t>行，请在选定的内容上填写</w:t>
      </w:r>
      <w:r>
        <w:rPr>
          <w:rFonts w:hint="eastAsia"/>
        </w:rPr>
        <w:t xml:space="preserve"> </w:t>
      </w:r>
      <w:r>
        <w:rPr>
          <w:rFonts w:hint="eastAsia"/>
        </w:rPr>
        <w:t>“</w:t>
      </w:r>
      <w:r>
        <w:rPr>
          <w:rFonts w:ascii="宋体" w:hAnsi="宋体" w:hint="eastAsia"/>
        </w:rPr>
        <w:t>█</w:t>
      </w:r>
      <w:r>
        <w:rPr>
          <w:rFonts w:hint="eastAsia"/>
        </w:rPr>
        <w:t>”的符号。</w:t>
      </w:r>
    </w:p>
    <w:p w14:paraId="2BB861F1" w14:textId="77777777" w:rsidR="00DB5F76" w:rsidRDefault="00DB5F76">
      <w:pPr>
        <w:rPr>
          <w:szCs w:val="21"/>
        </w:rPr>
      </w:pPr>
      <w:r>
        <w:rPr>
          <w:rFonts w:hint="eastAsia"/>
        </w:rPr>
        <w:t xml:space="preserve">          </w:t>
      </w: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填写制定或修订项目中，若选择修订则必须填写被修订计量技术规范号。</w:t>
      </w:r>
    </w:p>
    <w:sectPr w:rsidR="00DB5F76" w:rsidSect="00C72C6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47E55" w14:textId="77777777" w:rsidR="00E677D2" w:rsidRDefault="00E677D2" w:rsidP="00963C30">
      <w:r>
        <w:separator/>
      </w:r>
    </w:p>
  </w:endnote>
  <w:endnote w:type="continuationSeparator" w:id="0">
    <w:p w14:paraId="4D969685" w14:textId="77777777" w:rsidR="00E677D2" w:rsidRDefault="00E677D2" w:rsidP="00963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AEF48" w14:textId="77777777" w:rsidR="00E677D2" w:rsidRDefault="00E677D2" w:rsidP="00963C30">
      <w:r>
        <w:separator/>
      </w:r>
    </w:p>
  </w:footnote>
  <w:footnote w:type="continuationSeparator" w:id="0">
    <w:p w14:paraId="3EA3B4B9" w14:textId="77777777" w:rsidR="00E677D2" w:rsidRDefault="00E677D2" w:rsidP="00963C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E34F0B"/>
    <w:multiLevelType w:val="multilevel"/>
    <w:tmpl w:val="49E34F0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doNotValidateAgainstSchema/>
  <w:doNotDemarcateInvalidXml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75B"/>
    <w:rsid w:val="FF6FE1C3"/>
    <w:rsid w:val="000006BC"/>
    <w:rsid w:val="00010B90"/>
    <w:rsid w:val="000179F7"/>
    <w:rsid w:val="000303BE"/>
    <w:rsid w:val="00055EE1"/>
    <w:rsid w:val="00056A62"/>
    <w:rsid w:val="0007006F"/>
    <w:rsid w:val="000713A7"/>
    <w:rsid w:val="00077A0B"/>
    <w:rsid w:val="00085574"/>
    <w:rsid w:val="00090F6A"/>
    <w:rsid w:val="000B0E5E"/>
    <w:rsid w:val="000B2B3E"/>
    <w:rsid w:val="000C59B0"/>
    <w:rsid w:val="000D33EF"/>
    <w:rsid w:val="000D7842"/>
    <w:rsid w:val="00110571"/>
    <w:rsid w:val="00110D5B"/>
    <w:rsid w:val="001213B8"/>
    <w:rsid w:val="00122FB6"/>
    <w:rsid w:val="00133DB5"/>
    <w:rsid w:val="00146699"/>
    <w:rsid w:val="001661A1"/>
    <w:rsid w:val="00180288"/>
    <w:rsid w:val="00180C23"/>
    <w:rsid w:val="001A2BFE"/>
    <w:rsid w:val="001A5EDA"/>
    <w:rsid w:val="001C01F7"/>
    <w:rsid w:val="001C3DEF"/>
    <w:rsid w:val="001D018B"/>
    <w:rsid w:val="001E6CFF"/>
    <w:rsid w:val="001E7765"/>
    <w:rsid w:val="001F2316"/>
    <w:rsid w:val="001F51AC"/>
    <w:rsid w:val="00216DD9"/>
    <w:rsid w:val="00222D17"/>
    <w:rsid w:val="00236B01"/>
    <w:rsid w:val="00264324"/>
    <w:rsid w:val="00276002"/>
    <w:rsid w:val="0028526E"/>
    <w:rsid w:val="002B6B9B"/>
    <w:rsid w:val="002C1FBD"/>
    <w:rsid w:val="002C65E3"/>
    <w:rsid w:val="002C7CA4"/>
    <w:rsid w:val="002E12FE"/>
    <w:rsid w:val="002E18AB"/>
    <w:rsid w:val="00314CCE"/>
    <w:rsid w:val="003310F6"/>
    <w:rsid w:val="00337601"/>
    <w:rsid w:val="00343630"/>
    <w:rsid w:val="00374B92"/>
    <w:rsid w:val="0038419B"/>
    <w:rsid w:val="00394B27"/>
    <w:rsid w:val="0039517D"/>
    <w:rsid w:val="003D76BF"/>
    <w:rsid w:val="003F03AB"/>
    <w:rsid w:val="003F768E"/>
    <w:rsid w:val="00400A51"/>
    <w:rsid w:val="00424859"/>
    <w:rsid w:val="00437C6B"/>
    <w:rsid w:val="00485321"/>
    <w:rsid w:val="004870E1"/>
    <w:rsid w:val="004935C5"/>
    <w:rsid w:val="004E0CA6"/>
    <w:rsid w:val="00500016"/>
    <w:rsid w:val="00504707"/>
    <w:rsid w:val="005067E7"/>
    <w:rsid w:val="00520A9C"/>
    <w:rsid w:val="005472B7"/>
    <w:rsid w:val="00551651"/>
    <w:rsid w:val="0055396F"/>
    <w:rsid w:val="00564B91"/>
    <w:rsid w:val="005721EA"/>
    <w:rsid w:val="005C6811"/>
    <w:rsid w:val="005E248E"/>
    <w:rsid w:val="005E31E6"/>
    <w:rsid w:val="005E5702"/>
    <w:rsid w:val="00602880"/>
    <w:rsid w:val="00607E1D"/>
    <w:rsid w:val="006308C3"/>
    <w:rsid w:val="00633FE5"/>
    <w:rsid w:val="00634FE9"/>
    <w:rsid w:val="00652F4C"/>
    <w:rsid w:val="00663355"/>
    <w:rsid w:val="00667924"/>
    <w:rsid w:val="006702F9"/>
    <w:rsid w:val="00674E65"/>
    <w:rsid w:val="0069648D"/>
    <w:rsid w:val="006A161A"/>
    <w:rsid w:val="006B0E56"/>
    <w:rsid w:val="006B1754"/>
    <w:rsid w:val="006D06F4"/>
    <w:rsid w:val="007025EB"/>
    <w:rsid w:val="00702ABB"/>
    <w:rsid w:val="00702E3B"/>
    <w:rsid w:val="00705C27"/>
    <w:rsid w:val="00712FC1"/>
    <w:rsid w:val="007217E3"/>
    <w:rsid w:val="007256B0"/>
    <w:rsid w:val="007266EB"/>
    <w:rsid w:val="00735A4B"/>
    <w:rsid w:val="00737309"/>
    <w:rsid w:val="00745EAE"/>
    <w:rsid w:val="007478A8"/>
    <w:rsid w:val="007543D6"/>
    <w:rsid w:val="0077537A"/>
    <w:rsid w:val="00785352"/>
    <w:rsid w:val="00787FDB"/>
    <w:rsid w:val="007A35C5"/>
    <w:rsid w:val="007C3022"/>
    <w:rsid w:val="007D6468"/>
    <w:rsid w:val="007E4B9D"/>
    <w:rsid w:val="007F2049"/>
    <w:rsid w:val="007F3827"/>
    <w:rsid w:val="0081203C"/>
    <w:rsid w:val="00830CC3"/>
    <w:rsid w:val="00844088"/>
    <w:rsid w:val="0087182F"/>
    <w:rsid w:val="0089511A"/>
    <w:rsid w:val="008A6BE1"/>
    <w:rsid w:val="008B5911"/>
    <w:rsid w:val="008F1C22"/>
    <w:rsid w:val="00913974"/>
    <w:rsid w:val="00930927"/>
    <w:rsid w:val="00931C16"/>
    <w:rsid w:val="00933B6F"/>
    <w:rsid w:val="00947F5B"/>
    <w:rsid w:val="00963C30"/>
    <w:rsid w:val="00973A1A"/>
    <w:rsid w:val="0098644C"/>
    <w:rsid w:val="0099739D"/>
    <w:rsid w:val="009B7382"/>
    <w:rsid w:val="009C1135"/>
    <w:rsid w:val="009E6B9E"/>
    <w:rsid w:val="00A1050B"/>
    <w:rsid w:val="00A10B27"/>
    <w:rsid w:val="00A13310"/>
    <w:rsid w:val="00A20FA0"/>
    <w:rsid w:val="00A370ED"/>
    <w:rsid w:val="00A47EB0"/>
    <w:rsid w:val="00A523D8"/>
    <w:rsid w:val="00A61753"/>
    <w:rsid w:val="00A84113"/>
    <w:rsid w:val="00A9208D"/>
    <w:rsid w:val="00AB3F68"/>
    <w:rsid w:val="00AB5985"/>
    <w:rsid w:val="00AC424F"/>
    <w:rsid w:val="00AC4AC8"/>
    <w:rsid w:val="00AC4F83"/>
    <w:rsid w:val="00AE52CB"/>
    <w:rsid w:val="00AE728F"/>
    <w:rsid w:val="00AF6829"/>
    <w:rsid w:val="00B23873"/>
    <w:rsid w:val="00B30B45"/>
    <w:rsid w:val="00B318E7"/>
    <w:rsid w:val="00B32240"/>
    <w:rsid w:val="00B36C46"/>
    <w:rsid w:val="00B42633"/>
    <w:rsid w:val="00B5767B"/>
    <w:rsid w:val="00B62B3C"/>
    <w:rsid w:val="00B814A8"/>
    <w:rsid w:val="00BB0817"/>
    <w:rsid w:val="00BE1274"/>
    <w:rsid w:val="00BF0169"/>
    <w:rsid w:val="00C0159D"/>
    <w:rsid w:val="00C2561C"/>
    <w:rsid w:val="00C32168"/>
    <w:rsid w:val="00C33437"/>
    <w:rsid w:val="00C43E32"/>
    <w:rsid w:val="00C479A2"/>
    <w:rsid w:val="00C50921"/>
    <w:rsid w:val="00C558B4"/>
    <w:rsid w:val="00C720E7"/>
    <w:rsid w:val="00C72C6C"/>
    <w:rsid w:val="00C81945"/>
    <w:rsid w:val="00C955D0"/>
    <w:rsid w:val="00CB0200"/>
    <w:rsid w:val="00CB7EAA"/>
    <w:rsid w:val="00CD1917"/>
    <w:rsid w:val="00CE34C7"/>
    <w:rsid w:val="00CF3373"/>
    <w:rsid w:val="00D0572E"/>
    <w:rsid w:val="00D13EF9"/>
    <w:rsid w:val="00D30A64"/>
    <w:rsid w:val="00D46411"/>
    <w:rsid w:val="00D5575B"/>
    <w:rsid w:val="00D56D6E"/>
    <w:rsid w:val="00D76A02"/>
    <w:rsid w:val="00D81D9E"/>
    <w:rsid w:val="00DB01B4"/>
    <w:rsid w:val="00DB15BD"/>
    <w:rsid w:val="00DB5F76"/>
    <w:rsid w:val="00DD053E"/>
    <w:rsid w:val="00DD0A22"/>
    <w:rsid w:val="00DE3F1E"/>
    <w:rsid w:val="00E01A52"/>
    <w:rsid w:val="00E13EC4"/>
    <w:rsid w:val="00E24353"/>
    <w:rsid w:val="00E52048"/>
    <w:rsid w:val="00E566B9"/>
    <w:rsid w:val="00E677D2"/>
    <w:rsid w:val="00EA03DC"/>
    <w:rsid w:val="00EA1166"/>
    <w:rsid w:val="00EA3B6C"/>
    <w:rsid w:val="00EA7A94"/>
    <w:rsid w:val="00ED3ACD"/>
    <w:rsid w:val="00ED4A3B"/>
    <w:rsid w:val="00EE008A"/>
    <w:rsid w:val="00EE02C6"/>
    <w:rsid w:val="00EE5946"/>
    <w:rsid w:val="00EF6902"/>
    <w:rsid w:val="00EF7F4F"/>
    <w:rsid w:val="00F035E4"/>
    <w:rsid w:val="00F145B5"/>
    <w:rsid w:val="00F25154"/>
    <w:rsid w:val="00F26DA2"/>
    <w:rsid w:val="00F40093"/>
    <w:rsid w:val="00F4134E"/>
    <w:rsid w:val="00F4273A"/>
    <w:rsid w:val="00F445D6"/>
    <w:rsid w:val="00F552E3"/>
    <w:rsid w:val="00F60D66"/>
    <w:rsid w:val="00F66024"/>
    <w:rsid w:val="00F66DA5"/>
    <w:rsid w:val="00F70299"/>
    <w:rsid w:val="00F72E1E"/>
    <w:rsid w:val="00F7514E"/>
    <w:rsid w:val="00F77A37"/>
    <w:rsid w:val="00F83DA4"/>
    <w:rsid w:val="00F8578E"/>
    <w:rsid w:val="00F863C6"/>
    <w:rsid w:val="00F86600"/>
    <w:rsid w:val="00FC39F0"/>
    <w:rsid w:val="00FD006E"/>
    <w:rsid w:val="00FD4212"/>
    <w:rsid w:val="14B92CAA"/>
    <w:rsid w:val="1C5605FF"/>
    <w:rsid w:val="6395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D201704"/>
  <w15:docId w15:val="{EDE074E4-336F-41C4-B674-C511A1A6F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2C6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basedOn w:val="a0"/>
    <w:link w:val="a4"/>
    <w:uiPriority w:val="99"/>
    <w:semiHidden/>
    <w:rsid w:val="00C72C6C"/>
    <w:rPr>
      <w:sz w:val="18"/>
      <w:szCs w:val="18"/>
    </w:rPr>
  </w:style>
  <w:style w:type="character" w:customStyle="1" w:styleId="a5">
    <w:name w:val="页脚 字符"/>
    <w:basedOn w:val="a0"/>
    <w:link w:val="a6"/>
    <w:uiPriority w:val="99"/>
    <w:semiHidden/>
    <w:rsid w:val="00C72C6C"/>
    <w:rPr>
      <w:sz w:val="18"/>
      <w:szCs w:val="18"/>
    </w:rPr>
  </w:style>
  <w:style w:type="paragraph" w:styleId="a6">
    <w:name w:val="footer"/>
    <w:basedOn w:val="a"/>
    <w:link w:val="a5"/>
    <w:uiPriority w:val="99"/>
    <w:unhideWhenUsed/>
    <w:rsid w:val="00C72C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3"/>
    <w:unhideWhenUsed/>
    <w:rsid w:val="00C72C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Revision"/>
    <w:hidden/>
    <w:uiPriority w:val="99"/>
    <w:semiHidden/>
    <w:rsid w:val="00AC424F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274</Words>
  <Characters>1564</Characters>
  <Application>Microsoft Office Word</Application>
  <DocSecurity>0</DocSecurity>
  <PresentationFormat/>
  <Lines>13</Lines>
  <Paragraphs>3</Paragraphs>
  <Slides>0</Slides>
  <Notes>0</Notes>
  <HiddenSlides>0</HiddenSlides>
  <MMClips>0</MMClips>
  <ScaleCrop>false</ScaleCrop>
  <Company>微软中国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jl</dc:creator>
  <cp:lastModifiedBy>苑 欣</cp:lastModifiedBy>
  <cp:revision>9</cp:revision>
  <cp:lastPrinted>2016-10-28T01:04:00Z</cp:lastPrinted>
  <dcterms:created xsi:type="dcterms:W3CDTF">2022-01-09T15:40:00Z</dcterms:created>
  <dcterms:modified xsi:type="dcterms:W3CDTF">2022-01-13T04:38:00Z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2052-10.1.0.5734</vt:lpwstr>
  </property>
</Properties>
</file>