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00"/>
        </w:tabs>
        <w:jc w:val="left"/>
        <w:rPr>
          <w:rFonts w:ascii="仿宋" w:hAnsi="仿宋" w:eastAsia="仿宋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附件</w:t>
      </w:r>
    </w:p>
    <w:p>
      <w:pPr>
        <w:jc w:val="center"/>
        <w:rPr>
          <w:rFonts w:hint="eastAsia" w:ascii="宋体" w:hAnsi="宋体"/>
          <w:b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2020年</w:t>
      </w:r>
      <w:r>
        <w:rPr>
          <w:rFonts w:hint="eastAsia" w:ascii="宋体" w:hAnsi="宋体"/>
          <w:b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通过复核工业产品质量控制和技术评价实验室</w:t>
      </w:r>
    </w:p>
    <w:p>
      <w:pPr>
        <w:jc w:val="center"/>
        <w:rPr>
          <w:rFonts w:ascii="宋体" w:hAnsi="宋体"/>
          <w:b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公示名单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119"/>
        <w:gridCol w:w="3543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授予单位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核定实验室名称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所属行业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上海机动车检测认证技术研究中心有限公司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工业（汽车）产品质量控制和技术评价上海实验室 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长春汽车检测中心有限责任公司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工业（汽车）产品质量控制和技术评价长春实验室 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中汽研汽车检验中心（天津）有限公司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工业（汽车）产品质量控制和技术评价天津实验室 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合肥通用机械研究院有限公司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工业（制冷空调设备及压力容器）产品质量控制和技术评价实验室 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北京起重运输机械设计研究院有限公司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工业（起重运输机械）产品质量控制和技术评价实验室 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中机科（北京）车辆检测工程研究院有限公司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工业（工程机械）产品质量控制和技术评价实验室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上海材料研究所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工业（机械基础材料）产品质量控制和技术评价实验室 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上海电器设备检测所有限公司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工业（电机电器）产品质量控制和技术评价上海实验室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上海机械工业内燃机检测所有限责任公司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工业（内燃机）产品质量控制和技术评价实验室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上海仪器仪表自控系统检验测试所有限公司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工业（自动化仪表与控制系统）产品质量控制和技术评价实验室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洛阳西苑车辆与动力检验所有限公司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工业（拖拉机与低速汽车）产品质量控制和技术评价实验室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沈阳国仪检测技术有限公司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工业（仪器仪表元器件）产品质量控制和技术评价沈阳实验室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上海国缆检测中心有限公司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工业（电线电缆）产品质量控制和技术评价实验室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西安高压电器研究院有限责任公司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工业（高压输配电设备）产品质量控制和技术评价实验室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威凯检测技术有限公司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工业（电机电器）产品质量控制和技术评价威凯实验室 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许昌开普检测研究院股份有限公司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工业（继电保护及自动化设备）产品质量控制和技术评价开普实验室 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苏州电器科学研究院股份有限公司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工业（电器）产品质量控制和技术评价实验室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北京机械工业自动化研究所有限公司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工业（液压元件）产品质量控制和技术评价实验室 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中国农业机械化科学研究院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工业（农机具及包装食品机械）产品质量控制和技术评价实验室 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合肥通用机电产品检测院有限公司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工业（机械密封件及密封材料）产品质量控制和技术评价实验室 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中纺标检验认证股份有限公司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工业（纺织）产品质量控制和技术评价实验室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纺织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中海油常州涂料化工研究院有限公司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工业（涂料和颜料）产品质量控制和技术评价实验室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石化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北京橡胶工业研究设计院有限公司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工业（轮胎）产品质量控制和技术评价实验室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石化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沈阳沈化院测试技术有限公司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工业（农药）产品质量控制和技术评价实验室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石化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上海化工院检测有限公司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工业（电池）产品质量控制和技术评价实验室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石化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沈阳沈化院测试技术有限公司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工业（染料）产品质量控制和技术评价实验室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石化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中国石油化工股份有限公司石油化工科学研究院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工业（石油产品）产品质量控制和技术评价实验室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石化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化学工业设备质量监督检验中心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工业（化工设备）产品质量控制和技术评价实验室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石化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中国石油化工股份有限公司北京化工研究院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工业（化学建材）产品质量控制和技术评价实验室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石化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中国石油天然气集团公司管材研究所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工业（石油石化工业管材）产品质量控制和技术评价实验室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石化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中石油江汉机械研究所有限公司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工业（石油井口作业设备和工具）产品质量控制和技术评价实验室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石化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中冶建筑研究总院有限公司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工业（建筑用钢材）产品质量控制和技术评价实验室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钢铁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中国建材检验认证集团股份有限公司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工业（建筑材料类）产品质量控制和技术评价CTC实验室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北京建筑材料检验研究院有限公司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工业（建筑材料类）产品质量控制和技术评价BMT实验室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奥来国信（北京）检测技术有限责任公司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工业（建筑工程材料）产品质量控制和技术评价实验室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国家电光源质量监督检验中心（北京）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工业（照明电器）产品质量控制和技术评价北京实验室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轻工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天津市自行车研究院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工业（自行车及电动自行车）产品质量控制和技术评价实验室 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轻工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上海时代之光照明电器检测有限公司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工业（照明电器）产品质量控制和技术评价上海实验室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轻工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轻工业杭州机电设计研究院有限公司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工业（轻工机械）产品质量控制和技术评价实验室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轻工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国标（北京）检验认证有限公司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工业（有色金属及半导体材料）产品质量控制和技术评价实验室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有色金属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矿冶科技集团有限公司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工业（有色金属矿冶产品及矿山化学品）产品质量控制和技术评价实验室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有色金属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广东省科学院工业分析检测中心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工业（有色金属及再生有色金属）产品质量控制和技术评价实验室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有色金属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工业和信息化部计算机与微电子发展研究中心（中国软件评测中心）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工业（软件）产品质量控制和技术评价赛迪实验室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软件服务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中国电子科技集团公司第三十二研究所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工业（工程软件）产品质量控制和技术评价实验室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软件服务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中国赛宝实验室（工业和信息化部电子第五研究所） 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工业（嵌入式软件）产品质量控制和技术评价实验室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软件服务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中国赛宝实验室（工业和信息化部电子第五研究所） 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工业（电子信息）产品质量控制和技术评价赛宝实验室 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中国电子技术标准化研究院（中国赛西实验室）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工业（电子信息）产品质量控制和技术评价赛西实验室 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中国电子科技集团公司第十三研究所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工业（半导体器件及其照明）产品质量控制和技术评价实验室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北京尊冠科技有限公司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工业（计算机及电子标签）产品质量控制和技术评价实验室 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北京泰瑞特检测技术服务有限责任公司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工业（广播电视）产品质量控制和技术评价实验室 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工业和信息化部电子第五研究所华东分所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工业（网络基础）产品质量控制和技术评价实验室 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中国信息通信研究院（中国泰尔实验室）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工业（通信）产品质量控制和技术评价实验室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中汽研汽车检验中心（天津）有限公司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工业（节能与新能源汽车）产品质量控制和技术评价实验室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武汉材料保护研究所有限公司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工业（特种表面保护材料）产品质量控制和技术评价实验室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威凯检测技术有限公司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工业（电动汽车及零部件）产品质量控制和技术评价实验室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中国电工仪器仪表质量监督检验中心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工业（电工仪器仪表）产品质量控制和技术评价实验室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天津天复检测技术有限公司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工业（文化办公设备）产品质量控制和技术评价实验室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苏州市计量测试院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工业（洁净设备）产品质量控制和技术评价江苏实验室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无锡市产品质量监督检验中心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工业（增材制造）产品质量控制和技术评价江苏实验室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西北电线电缆检测中心有限公司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工业（电线电缆）产品质量控制和技术评价新疆实验室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黎明化工研究设计院有限责任公司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工业（聚氨酯）产品质量控制和技术评价实验室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石化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中国化工集团曙光橡胶工业研究设计院有限公司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工业（特种轮胎与航空机轮刹车装置）产品质量控制和技术评价实验室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石化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上海化工院检测有限公司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工业（土壤污染修复）产品质量控制和技术评价实验室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石化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山西省化工研究所（有限公司）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工业（化工助剂）产品质量控制和技术评价实验室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石化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西北橡胶塑料研究设计院有限公司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工业（橡胶密封制品）产品质量控制和技术评价实验室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石化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广州橡胶工业制品研究所有限公司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工业（力车胎）产品质量控制和技术评价实验室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石化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新疆天业（集团）有限公司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工业（聚氯乙烯树脂）产品质量控制和技术评价实验室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石化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中国船舶重工集团公司第七二五研究所（洛阳船舶材料研究所）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工业（金属材料腐蚀与防护）产品质量控制和技术评价实验室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钢铁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先进储能材料国家工程研究中心有限责任公司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工业（电池）产品质量控制和技术评价湖南实验室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轻工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中国电子信息产业集团有限公司第六研究所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工业（控制软件）产品质量控制和技术评价实验室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软件服务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连云港市质量技术综合检验检测中心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工业（硅材料）产品质量控制和技术评价江苏实验室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中国食品发酵工业研究院有限公司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工业（食品及酒类）产品质量控制和技术评价北京实验室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上海市质量监督检验技术研究院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工业（食品）产品质量控制和技术评价上海实验室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黑龙江省绿色食品科学研究院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工业（乳制品）产品质量控制和技术评价黑龙江实验室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中国肉类食品综合研究中心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工业（肉类 ）产品质量控制和技术评价北京实验室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食品</w:t>
            </w:r>
          </w:p>
        </w:tc>
      </w:tr>
    </w:tbl>
    <w:p>
      <w:pPr>
        <w:rPr>
          <w:rFonts w:hint="eastAsia"/>
        </w:rPr>
      </w:pPr>
    </w:p>
    <w:p>
      <w:pPr>
        <w:ind w:left="420" w:hanging="420" w:hangingChars="200"/>
      </w:pPr>
      <w:r>
        <w:rPr>
          <w:rFonts w:hint="eastAsia"/>
        </w:rPr>
        <w:t>注1：经原授予单位申请，并经工业产品质量控制和技术评价实验室专家技术委员会审议，原“工业（基础软件）产品质量控制和技术评价实验室”（授予单位：工业和信息化部软件与集成电路促进中心）从工业产品质量控制和技术评价实验室名单中除名。</w:t>
      </w:r>
    </w:p>
    <w:p>
      <w:pPr>
        <w:ind w:left="420" w:hanging="420" w:hanging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注2：</w:t>
      </w:r>
      <w:r>
        <w:rPr>
          <w:rFonts w:hint="eastAsia"/>
          <w:lang w:eastAsia="zh-CN"/>
        </w:rPr>
        <w:t>通过核查发现</w:t>
      </w:r>
      <w:bookmarkStart w:id="0" w:name="_GoBack"/>
      <w:bookmarkEnd w:id="0"/>
      <w:r>
        <w:rPr>
          <w:rFonts w:hint="eastAsia"/>
          <w:lang w:eastAsia="zh-CN"/>
        </w:rPr>
        <w:t>，</w:t>
      </w:r>
      <w:r>
        <w:rPr>
          <w:rFonts w:hint="eastAsia"/>
        </w:rPr>
        <w:t>原“工业（建筑卫生陶瓷及配件）产品质量控制和技术评价实验室”（原授予单位：咸阳陶瓷研究设计院）</w:t>
      </w:r>
      <w:r>
        <w:t>对实验室管理制度</w:t>
      </w:r>
      <w:r>
        <w:rPr>
          <w:rFonts w:hint="eastAsia"/>
          <w:lang w:eastAsia="zh-CN"/>
        </w:rPr>
        <w:t>不到位</w:t>
      </w:r>
      <w:r>
        <w:rPr>
          <w:rFonts w:hint="eastAsia"/>
        </w:rPr>
        <w:t>，</w:t>
      </w:r>
      <w:r>
        <w:rPr>
          <w:rFonts w:hint="eastAsia"/>
          <w:lang w:eastAsia="zh-CN"/>
        </w:rPr>
        <w:t>存在一定风险，</w:t>
      </w:r>
      <w:r>
        <w:rPr>
          <w:rFonts w:hint="eastAsia"/>
        </w:rPr>
        <w:t>经</w:t>
      </w:r>
      <w:r>
        <w:rPr>
          <w:rFonts w:hint="eastAsia"/>
          <w:lang w:eastAsia="zh-CN"/>
        </w:rPr>
        <w:t>专家委员会审议</w:t>
      </w:r>
      <w:r>
        <w:rPr>
          <w:rFonts w:hint="eastAsia"/>
        </w:rPr>
        <w:t>，建议将其从工业产品质量控制和技术评价实验室名单中除名。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55"/>
    <w:rsid w:val="00055F99"/>
    <w:rsid w:val="000C77CA"/>
    <w:rsid w:val="001304C4"/>
    <w:rsid w:val="00140908"/>
    <w:rsid w:val="001A5702"/>
    <w:rsid w:val="001B31E8"/>
    <w:rsid w:val="00213BAB"/>
    <w:rsid w:val="00230B29"/>
    <w:rsid w:val="002B3C93"/>
    <w:rsid w:val="002C4E59"/>
    <w:rsid w:val="002D54B6"/>
    <w:rsid w:val="002E3ACF"/>
    <w:rsid w:val="003753F7"/>
    <w:rsid w:val="003B4B72"/>
    <w:rsid w:val="003D2B5C"/>
    <w:rsid w:val="00487677"/>
    <w:rsid w:val="004967D1"/>
    <w:rsid w:val="00557EFE"/>
    <w:rsid w:val="006422E9"/>
    <w:rsid w:val="007616F3"/>
    <w:rsid w:val="00763AC5"/>
    <w:rsid w:val="0089367F"/>
    <w:rsid w:val="008C6883"/>
    <w:rsid w:val="008D346F"/>
    <w:rsid w:val="008F4BCF"/>
    <w:rsid w:val="00917F53"/>
    <w:rsid w:val="0093568F"/>
    <w:rsid w:val="00987376"/>
    <w:rsid w:val="0099329A"/>
    <w:rsid w:val="009B3419"/>
    <w:rsid w:val="009D7904"/>
    <w:rsid w:val="00A47E6D"/>
    <w:rsid w:val="00A73BAF"/>
    <w:rsid w:val="00A80C05"/>
    <w:rsid w:val="00A84CC9"/>
    <w:rsid w:val="00A945B1"/>
    <w:rsid w:val="00AE569B"/>
    <w:rsid w:val="00C20C04"/>
    <w:rsid w:val="00C46AC6"/>
    <w:rsid w:val="00CF1AA6"/>
    <w:rsid w:val="00D544CF"/>
    <w:rsid w:val="00D8660E"/>
    <w:rsid w:val="00E04855"/>
    <w:rsid w:val="00E10914"/>
    <w:rsid w:val="00E470FF"/>
    <w:rsid w:val="00F13E15"/>
    <w:rsid w:val="00F175DD"/>
    <w:rsid w:val="00F71EB3"/>
    <w:rsid w:val="00F96BE4"/>
    <w:rsid w:val="1561431F"/>
    <w:rsid w:val="23BF57E0"/>
    <w:rsid w:val="26C21938"/>
    <w:rsid w:val="295074F6"/>
    <w:rsid w:val="5BF34B71"/>
    <w:rsid w:val="63DD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5"/>
    <w:semiHidden/>
    <w:unhideWhenUsed/>
    <w:qFormat/>
    <w:uiPriority w:val="99"/>
    <w:rPr>
      <w:b/>
      <w:bCs/>
    </w:rPr>
  </w:style>
  <w:style w:type="paragraph" w:styleId="3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uiPriority w:val="99"/>
    <w:rPr>
      <w:sz w:val="21"/>
      <w:szCs w:val="21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页眉 Char"/>
    <w:basedOn w:val="7"/>
    <w:link w:val="6"/>
    <w:uiPriority w:val="99"/>
    <w:rPr>
      <w:sz w:val="18"/>
      <w:szCs w:val="18"/>
    </w:rPr>
  </w:style>
  <w:style w:type="character" w:customStyle="1" w:styleId="12">
    <w:name w:val="页脚 Char"/>
    <w:basedOn w:val="7"/>
    <w:link w:val="5"/>
    <w:uiPriority w:val="99"/>
    <w:rPr>
      <w:sz w:val="18"/>
      <w:szCs w:val="18"/>
    </w:rPr>
  </w:style>
  <w:style w:type="character" w:customStyle="1" w:styleId="13">
    <w:name w:val="批注框文本 Char"/>
    <w:basedOn w:val="7"/>
    <w:link w:val="4"/>
    <w:semiHidden/>
    <w:uiPriority w:val="99"/>
    <w:rPr>
      <w:sz w:val="18"/>
      <w:szCs w:val="18"/>
    </w:rPr>
  </w:style>
  <w:style w:type="character" w:customStyle="1" w:styleId="14">
    <w:name w:val="批注文字 Char"/>
    <w:basedOn w:val="7"/>
    <w:link w:val="3"/>
    <w:semiHidden/>
    <w:uiPriority w:val="99"/>
  </w:style>
  <w:style w:type="character" w:customStyle="1" w:styleId="15">
    <w:name w:val="批注主题 Char"/>
    <w:basedOn w:val="14"/>
    <w:link w:val="2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E12B4A-A66C-4FC6-96C7-EDBC44E649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427</Words>
  <Characters>2436</Characters>
  <Lines>20</Lines>
  <Paragraphs>5</Paragraphs>
  <TotalTime>3</TotalTime>
  <ScaleCrop>false</ScaleCrop>
  <LinksUpToDate>false</LinksUpToDate>
  <CharactersWithSpaces>2858</CharactersWithSpaces>
  <Application>WPS Office_10.8.2.7059_F1E327BC-269C-435d-A152-05C5408002CA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2020-11-16T07:40:00Z</dcterms:created>
  <dc:creator>lenovo</dc:creator>
  <cp:lastModifiedBy>夏厦</cp:lastModifiedBy>
  <dcterms:modified xsi:type="dcterms:W3CDTF">2020-11-17T01:24:30Z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2052-10.8.2.7059</vt:lpwstr>
  </property>
</Properties>
</file>