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收回的电信网码号</w:t>
      </w:r>
    </w:p>
    <w:tbl>
      <w:tblPr>
        <w:tblStyle w:val="6"/>
        <w:tblW w:w="509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190"/>
        <w:gridCol w:w="54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码号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使用单位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95025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东方钢铁电子商务有限公司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95126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北京杰智讯科技有限公司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95139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上海壹加陆信息技术有限公司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95148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国智恒北斗科技集团股份有限公司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952026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莱州买啦网络技术有限公司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952103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北京人众互联信息技术有限公司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952125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北京活力无限信息科技有限公司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952166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山东福生佳信科技股份有限公司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952308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北京中淘易企业管理有限公司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952410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保定和讯云联计算机信息技术服务有限公司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952417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山东拓辉信息技术有限公司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952442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济南仟所电子科技有限公司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952466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北京继升科技有限公司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952573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福州嘉盛通贸易有限公司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952602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广州市启迈信息科技有限公司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952618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河北寻梦缘通信科技有限公司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952847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山东梦瑶电子科技有限公司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952849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山东苍柏网络科技有限公司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95396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广州证券股份有限公司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95396（短消息）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广州证券股份有限公司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954063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杭州快鱼科技有限公司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954131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广州晓鹏信息科技有限公司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95513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华泰联合证券有限责任公司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95513(短消息)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华泰联合证券有限责任公司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95759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北京盈联网络通信有限公司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10660022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天津卓联电信有限责任公司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10660034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北京天讯数播多媒体技术有限公司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北京歌为先文化传播有限公司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10660072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深圳市默博峰通讯科技有限公司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北京中视网元娱乐科技有限公司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10660083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北京裕源大通科技有限公司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10660096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北斗星通信息服务有限公司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10660106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北京网信高科信息技术有限公司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10660116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北京天一讯灵科技有限公司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10660139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北京百亚科技有限公司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10660153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掌中便利（北京）科技有限公司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上海哈金通信科技有限公司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10660182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北京三吉嘉喜传媒科技有限公司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10660190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上海翼成信息科技有限公司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10660225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优视网乐科技（北京）有限公司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10660228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北京合洲科技有限公司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10660243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广州上仕信息科技有限公司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10660245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广州彩易网络科技有限公司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10660247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广州沈飞信息科技有限公司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深圳市兆恒通信科技有限公司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10660274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东信和平科技股份有限公司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10660298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北京思源创想科技有限公司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10660314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北京兴致科技股份有限公司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武汉虹旭信息技术有限责任公司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10660322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广东远景信息科技有限公司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10660331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中传视友（北京）传媒科技有限公司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10660340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北京象翌微链计算技术有限公司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10660344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四川省金珂锐科技有限公司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10660348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浙江飞黄科技有限公司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太阿工布（北京）文化传播有限公司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10660352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北京蓝珀通信技术有限公司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10660354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北京振舜兴科技有限公司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10660360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大唐电信科技股份有限公司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10660364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江苏三六五网络股份有限公司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10660390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广州迈威信息技术有限公司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10660417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北京中彩和雅科技有限公司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10660421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上海博泰悦臻网络技术服务有限公司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10660428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北京千尺无限软件技术有限公司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10660435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厦门三五互联科技股份有限公司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10660438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天津双信科技有限公司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10660439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河南拓普计算机网络工程有限公司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10660442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北京兆坤东晟信息系统有限公司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10660447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广州惠众天下电子商务有限公司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10660448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北京中微通信息技术有限公司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北京速贝高科信息技术有限公司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北京信腾天下科技有限公司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湖北神农信息科技有限公司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10660459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北京汇通国力软件技术有限公司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10660464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蛙扑（北京）信息技术有限公司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10660465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北京恒通互动科技有限公司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鸿博（福建）数据网络科技股份有限公司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10660470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北京得途科技有限公司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10660471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北京天道和元科技有限公司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10660482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广州涟泓信息技术有限公司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10660483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道有道（北京）科技有限公司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北京学脉兴教科技有限公司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10660489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北京佳信汇通科技有限公司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10660497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北京中嘉华信息技术有限公司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10660501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北京能博网络科技有限公司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10660532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北京丰趣信息技术有限公司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北京御泰胜景科技有限公司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10660545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上海宇鸿信息科技有限公司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北京房乐网络技术有限公司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10660564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深圳市阳光亮科技有限公司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欢腾互动（北京）网络科技有限公司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10660574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浙江琳凯网络信息技术有限公司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10660577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上海网讯计算机技术有限公司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嘉迪伟智（北京）科技有限公司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10660607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广州点博通信技术有限公司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北京互动万通网络科技有限公司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深圳市网合科技股份有限公司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10660621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北京金网普成信息科技有限公司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10660625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北京无限新空信息技术有限公司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10660632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北京中瑞森通信科技有限公司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10660636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河南榕桦实业有限公司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10660639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时力永联科技有限公司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10660642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天津启云科技有限公司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成都高新区中科前程科技有限公司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重庆广典网络信息技术有限公司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盘古文化传播有限公司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10660653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福建东方之讯网络通信有限公司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北京海丰传媒文化有限公司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长沙远思电子科技有限公司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10660661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上海华景信息科技有限公司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10660664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科源澳华（北京）科技有限公司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10660671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深圳市中兴九歌信息技术有限公司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10660673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深圳市正原信息科技有限公司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10660681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深圳市京泰基科技有限公司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10660692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上海达众信息科技有限公司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10660701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中少成长文化发展（北京）有限责任公司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10660704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北京掌上远景科技有限公司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10660712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北京一千零一夜网络技术有限公司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湖南九洲众合网络科技有限公司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中渔（福建）通信股份有限公司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10660723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北京中惟国际文化传媒有限公司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北京雅商天下信息咨询有限公司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10660729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北京恒星盛世传媒有限公司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10660730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深圳合智天成软件技术有限公司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10660731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湖南省中信泽实业有限公司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10660735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河北杰科通信有限公司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10660740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武汉邦谊信息通信技术有限公司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10660747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深圳市永达电子股份有限公司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10660748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北京智博宝通传媒文化发展有限公司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国民技术股份有限公司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北京天信博易科技有限公司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深圳习习网络科技有限公司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10660760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湖北睛彩视讯科技有限公司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10660765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深圳市联信通信息科技有限公司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10660767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华信（北京）文化发展有限公司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10660776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上海飞雁信息技术有限公司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10660782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视点文化传播有限公司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10660785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智眼天下通（北京）科技发展有限公司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10660787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广东亚太天能信息识别技术有限公司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文德互动（北京）信息科技有限公司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南宁巨信信息科技有限公司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10660793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浙江长天信息技术有限公司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河南掌星科技有限公司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10660797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四川通发广进人力资源管理咨询有限公司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北京掌通时代科技有限公司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10660803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广东逻辑空间网络科技有限公司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10660804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北京创智灵科科技有限公司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中交智能科技股份有限公司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广州吉大文化传播有限公司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10660816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北京中电同业科技发展有限公司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10660819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武汉楚胜特科技有限公司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湖南德华工贸有限公司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10660821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广州天迈互动媒体科技有限公司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10660822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上海晨笛信息技术有限公司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北京思倍驰科技股份有限公司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10660836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北京沃特信通科技有限公司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杭州东创科技股份有限公司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绿网天下（福建）网络科技股份有限公司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10660852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天津炎黄之星网络信息技术有限公司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北京富力诚文化传媒有限公司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10660860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深圳市民声科技有限公司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10660861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江苏麦优通信股份有限公司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10660863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国科政信科技（北京）股份有限公司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北京智灵达科技发展有限公司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燕京啤酒（桂林漓泉）股份有限公司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10660870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上海聚力传媒技术有限公司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10660876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北京乐信时空科技有限公司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10660880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北京七彩乐章科技有限公司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10660884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北京枫游无限科技有限公司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10660885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杭州恒镁电子科技有限公司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北京万章盈科科技有限公司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10660891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北京华信海通科技有限公司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天津星际驰舟科技有限公司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10660893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广州比创信息科技有限公司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福州凯迅网络技术有限公司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10660907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北京分享在线网络技术有限公司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深圳市领华卫通数码科技有限公司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10660910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游讯在线（北京）科技有限公司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华录出版传媒有限公司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10660917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福建新东网科技有限公司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10660921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福建鑫翼祥信息科技有限公司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10660927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上海新世傲集团股份有限公司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10660929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广州芯媒信息科技有限公司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10660935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四川锦鸿科技发展有限公司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10660939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天音通信有限公司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10660940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梅泰诺（北京）移动信息技术有限公司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10660949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江苏钱旺智能系统有限公司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10660960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深圳市三一无限科技有限公司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深圳市车音网科技有限公司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北京诚联车谷科技有限公司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10660998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广州市东祺信通信科技有限公司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10661003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北京蜂星网波网络技术有限公司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长沙裕邦软件开发有限公司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10661036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北京鑫海亿洋信息技术有限公司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10661042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西瑞克斯通信技术股份有限公司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北京畅游时代数码技术有限公司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10661052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共青城谦通科技有限公司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10661082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北京天宇星光文化传播有限公司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中经天和（北京）科技有限公司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10661095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福建建川网络科技有限公司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深圳公众电信有限公司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10661097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福建鼎通网络技术有限公司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10661107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北京华信天瑞科技有限公司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10661120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北京普联阳光通讯科技有限公司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10661155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北京全亚通信技术有限公司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10661170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南京魔盒信息科技有限公司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10661182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北京掌龙数码科技发展有限公司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10661233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北京鑫海泽祥科技发展有限公司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10661237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上海德浓网络信息技术有限公司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10661258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四川锐麒科技发展有限公司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10661266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天津雅玛科技有限公司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10661286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南京蓝海网络技术有限公司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10661305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北京松瑞虹山科技有限公司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10661313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时代亿宝（北京）科技有限公司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10661398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广州飞度网络科技有限公司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10661732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南京嘉之乐信息技术有限公司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10661819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北京娱乐星空科技有限公司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10661880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上海远威信息技术有限公司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10661911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深圳市银溪数码技术有限公司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10661950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华夏云博（北京）科技有限公司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10661951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北京乐翌科技有限公司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10662009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北京龙联龙科技发展有限公司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10662098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深圳市先机达科技有限公司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10662168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上海先先信息科技有限公司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10662220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北京亚联电信网络有限公司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10662800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北京海亚时空信息技术有限公司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10662866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赛迪工业和信息化研究院有限公司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10663100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哈尔滨立成通信软件开发有限公司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10663258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广东昱嘉华讯科技发展有限公司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10663399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北京春腾网络科技股份有限公司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10663456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北京易盟天地信息技术股份有限公司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10663579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北京联动天地科技有限公司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10663616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广州慈惠会健康科技有限公司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10663737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广东欧泊计算机科技股份有限公司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10663777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中经报（北京）投资有限公司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10665013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广州市网情信息服务有限公司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10665178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北京世纪天开网络科技有限公司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10665230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北京聚亚中奥科技有限公司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10665233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中期信息技术服务有限公司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10665460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湖南纽瑞孚软件系统有限公司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10665533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北京广通神州网络技术有限公司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10665556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广东荣杰通信技术有限公司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10665568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北京思乐信息技术有限公司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10665598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国电瑞驰远景信息技术(北京)有限公司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10665777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北京开拓天际科技有限公司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10666110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北京众智汇信息技术有限公司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10666116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北京天地网联科技有限公司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10666266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广州移盟数字传媒科技有限公司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10666399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北京东方惠群科技发展有限公司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10666566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北京升华文化传播有限公司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10666609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广州昊瑞信息技术有限公司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10666616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北京悦海讯通信息技术发展有限公司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10666618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北京光岛科技发展有限公司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江苏亿科达科技发展有限公司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10666659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深圳市新宇龙信息科技有限公司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10666663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北京世纪讯通科技有限公司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10666766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北京京华之光科技发展有限公司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10666800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天津市泛凯科贸有限公司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10666888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广东粤京安移动资讯有限公司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10666996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北京佳佳乐乐文化传播有限公司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10667077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黑龙江创力信息技术有限公司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10667088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北京艾迪互动科技有限公司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10667776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湖南京泰通信信息技术有限公司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10667811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上海进业投资管理有限公司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10667866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北京掌上飞扬网络信息技术有限公司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10667999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北京掌悦科技有限公司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10668005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广东新媒信息产业有限公司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10668011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深圳市卡卡科技发展有限公司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10668033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广州市掌通数码科技有限公司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10668577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上海邃源信息技术有限公司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10668766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湖北科众信息技术有限公司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10668810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广州聚网网络科技有限公司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10668884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北京雷动信息技术有限公司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10668919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北京中新互动科技有限公司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10669005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上海贝泰电子信息技术有限公司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10669088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浙江京安电子工程有限公司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10669192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北京全力通科技发展有限公司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10669199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北京美图网科技有限公司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10669302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仁和信通（北京）科技有限公司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10669566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江西中讯网络科技有限公司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10669600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深圳市新中南实业有限公司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10669678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北京华娱无限科技有限公司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10669698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广州名彩音合信息技术有限公司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10669776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北京伟纶互动科技有限公司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10669779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北京金洋网信息技术有限公司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10669806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深圳市无间科技有限公司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10669869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北京天下事通科技有限公司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10669878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第一视频通信传媒有限公司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10669906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北京久通在线科技发展有限责任公司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10669913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长沙市随心通科技有限公司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10669991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浙江亚大科技发展有限公司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10680774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广东浩云长盛网络股份有限公司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10681181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山西金楼世纪信息科技有限公司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10690002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北京亚联电信网络有限公司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10690010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广东粤京安移动资讯有限公司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广州翼锋信息科技有限公司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10690034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北京裕丰大通科技有限公司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广东欧泊计算机科技股份有限公司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10690052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上海信息化服务热线有限公司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10690053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深圳市壹卡会科技服务有限公司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10690057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北京中嘉华信息技术有限公司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10690073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云南云电同方科技有限公司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10690132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广州惠众天下电子商务有限公司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10690141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北京乐信时空科技有限公司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10690142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深圳市车音网科技有限公司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10690153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江苏钱旺智能系统有限公司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10690178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上海网讯计算机技术有限公司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10690183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上海顺通网络科技有限公司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上海进业投资管理有限公司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北京英信联信息咨询公司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10690218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合肥维天运通信息科技股份有限公司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10690224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江西腾王科技有限公司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10690235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上海万游网络科技有限公司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江西健康之路信息服务有限公司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北京光岛科技发展有限公司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10690267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五岳尚水（北京）科技有限公司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10690286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北京成功无限通信技术有限公司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10690306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深圳市恒朋科技开发有限公司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长沙市随心通科技有限公司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10690317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山东科学技术出版社有限公司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10690319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网络科技有限责任公司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中山新联医疗科技有限公司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10690328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北京分享在线网络技术有限公司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10690330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盘古文化传播有限公司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10690331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中传视友（北京）传媒科技有限公司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10690337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上海达众信息科技有限公司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10690353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北京云喜云科技有限责任公司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中期信息技术服务有限公司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10690367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上海臣翊网络科技有限公司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广州上仕信息科技有限公司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湖北神农信息科技有限公司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10690373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北京葳网通科技有限公司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易联支付有限公司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10690379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北京今久广告传播有限责任公司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10690396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吉林省信潮通信科技有限公司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10690406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美丽传说股份有限公司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10690413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燕京啤酒（桂林漓泉）股份有限公司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北京网信高科信息技术有限公司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10690427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北京华信天瑞科技有限公司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10690444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北京佳佳乐乐文化传播有限公司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上海德浓网络信息技术有限公司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福建鼎通网络技术有限公司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10690483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北京彩云在线技术开发有限公司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10690498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温州市亚信信息技术有限公司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10690532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北京六间房科技有限公司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10690535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广东逻辑空间网络科技有限公司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10690558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福建东讯网络科技有限公司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10690589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中网联通信发展集团有限公司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10690646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北京七彩乐章科技有限公司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10690751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梅泰诺（北京）移动信息技术有限公司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10690792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北京普联阳光通讯科技有限公司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10690846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安徽三酉电子商务有限公司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10690855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北京松瑞虹山科技有限公司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10690858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深圳市金蝶友商电子商务服务有限公司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10690875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湖北兆升凯莱科技有限公司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10690990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深圳公众电信有限公司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10691007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北京佳网科技有限责任公司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10691026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上海盛展网络科技有限公司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10691169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福建建川网络科技有限公司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10691443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广州市长盈信息咨询有限公司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10691608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福建锐标电子商务有限公司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10691629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福建弘汇通网络科技有限公司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10691650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福建凯盛汇网络科技有限公司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10691711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福建慕宸信息技术有限公司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10691750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麦信息科技有限公司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10691811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上海焱燕网络科技有限公司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10691820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上海欣率信息科技有限公司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10691956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福建阿迪里巴联巴通信科技有限公司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10692072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武汉鸿图天宇信息科技有限公司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10692115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福建百端易度外翼卖俏网络科技有限公司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10692228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厦门太阳羽信息科技有限公司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10692261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上海华景信息科技有限公司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10692274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南京嘉之乐信息技术有限公司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10692275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江苏新纬度科技有限公司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10692290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福建中帷国道平升安穆通信科技有限公司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10692573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涛计算机技术有限公司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10692592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福州京辰东风金昭融信息科技有限公司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10692620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福州易宝支衍梓付信息科技有限公司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10692630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南京仁德文化传播有限公司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10692952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福建省联达信息科技有限公司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10692957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福建你我黛贷网络科技有限公司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10692974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广州市好样网络科技有限公司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10692981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福州易芷购芍药网络科技有限公司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10693951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河北寻梦缘通信科技有限公司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10694327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北京前矛科技发展有限公司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10694908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北京乐翌科技有限公司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106980000066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吉林银行股份有限公司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106980000086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北京千橡网景科技发展有限公司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106980000318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三一集团有限公司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106980000668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深圳市扬辉煜信息科技有限公司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106980000678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国金证券股份有限公司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106980000686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格林豪泰酒店（中国）有限公司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106980000777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天津文化艺术品交易所股份有限公司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106980001000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世纪美映影院技术服务（北京）有限公司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106980001001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作家出版社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106980001111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顺丰速运（集团）有限公司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106980001258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庞大汽贸集团股份有限公司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106980002008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广州金逸影视传媒股份有限公司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106980002222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深圳合智天成软件技术有限公司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106980003333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内蒙古蒙牛乳业（集团）股份有限公司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106980003526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北京天宇朗通通信设备股份有限公司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106980003888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华林证券有限责任公司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106980003998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江苏波司登羽绒服装有限公司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106980004008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宜家（中国）投资有限公司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106980006000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天津市迅龙通讯科技有限公司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106980006688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北京博安天慧科技有限公司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106980006699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江中药业股份有限公司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106980006866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雅培贸易（上海）有限公司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106980006868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众成证券经纪有限公司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106980006988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北京物美商业集团股份有限公司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106980007788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农业部渔政指挥中心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106980008228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金元证券股份有限公司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106980008688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中国电力财务有限公司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106980008777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深圳精点科技有限公司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106980008833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内蒙古自治区教育招生考试中心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106980008889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百洋医药集团有限公司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416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106980009009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民生证券有限责任公司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417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106980009608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华创证券有限责任公司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418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106980009966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北京联众创富投资管理有限公司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419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106980096098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江苏银行股份有限公司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420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106981095188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支付宝（上海）信息技术有限公司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421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106981230123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中央电视台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422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106986106986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上海银商资讯有限公司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423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106988365365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苏宁电器股份有限公司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424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10699855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中国人民政治协商会议全国委员会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73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425</w:t>
            </w:r>
          </w:p>
        </w:tc>
        <w:tc>
          <w:tcPr>
            <w:tcW w:w="129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10699989</w:t>
            </w:r>
          </w:p>
        </w:tc>
        <w:tc>
          <w:tcPr>
            <w:tcW w:w="3236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中国残疾人联合会</w:t>
            </w: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25"/>
    <w:rsid w:val="001A5E25"/>
    <w:rsid w:val="00AF52CE"/>
    <w:rsid w:val="00BA35DB"/>
    <w:rsid w:val="00D717C1"/>
    <w:rsid w:val="1F6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1763</Words>
  <Characters>10054</Characters>
  <Lines>83</Lines>
  <Paragraphs>23</Paragraphs>
  <TotalTime>61</TotalTime>
  <ScaleCrop>false</ScaleCrop>
  <LinksUpToDate>false</LinksUpToDate>
  <CharactersWithSpaces>11794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2020-11-16T12:11:00Z</dcterms:created>
  <dc:creator>栾跃进</dc:creator>
  <cp:lastModifiedBy>kylin</cp:lastModifiedBy>
  <dcterms:modified xsi:type="dcterms:W3CDTF">2020-11-23T10:42:21Z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