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40"/>
        </w:rPr>
        <w:t>附件：</w:t>
      </w:r>
    </w:p>
    <w:p>
      <w:pPr>
        <w:jc w:val="center"/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存在问题的应用软件名单（2021年第2批</w:t>
      </w:r>
      <w:r>
        <w:rPr>
          <w:rFonts w:hint="eastAsia" w:ascii="Times New Roman" w:hAnsi="Times New Roman" w:eastAsia="黑体"/>
          <w:sz w:val="32"/>
          <w:szCs w:val="40"/>
        </w:rPr>
        <w:t>，总第11批</w:t>
      </w:r>
      <w:r>
        <w:rPr>
          <w:rFonts w:ascii="Times New Roman" w:hAnsi="Times New Roman" w:eastAsia="黑体"/>
          <w:sz w:val="32"/>
          <w:szCs w:val="40"/>
        </w:rPr>
        <w:t>）</w:t>
      </w:r>
    </w:p>
    <w:tbl>
      <w:tblPr>
        <w:tblStyle w:val="5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2693"/>
        <w:gridCol w:w="1418"/>
        <w:gridCol w:w="141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应用名称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应用开发者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应用来源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应用版本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所涉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橘兔语音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成都厚荣辉耀网络科技有限公司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1.0.16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小智同学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上海沁智科技有限公司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2.0.3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声吧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深圳市创造客科技有限公司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2.15.0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纯纯语音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广西梦语科技有限公司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1.0.9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戏鲸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北京久幺幺科技有限公司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1.8.0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语声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广西旅途网络科技有限公司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1.0.3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暖心语音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广州龙羽网络科技有限公司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1.1.7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UC浏览器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北京优视网络有限公司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搜狗手机助手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13.2.5.1105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QQ输入法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北京搜狗科技发展有限公司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8.2.2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有讯网络电话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深圳市如虹网络科技有限公司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2.2.2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语音导出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北京华夏永宏科技有限公司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7.7.9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uni语音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重庆辉跃网络科技有限公司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2.2.11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安全换机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西安欧思奇软件有限公司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4.05.0100(SL)_Light_v1_32555880206912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KK键盘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北京闪趣信息技术有限公司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1.8.9.8812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快输入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聚越信息技术（上海）有限公司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1.5.6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手心输入法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北京奇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元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3.1.0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智云健康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杭州康晟健康管理咨询有限公司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5.6.5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相机恶作剧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深圳市大宇创新科技有限公司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2.0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微商输入法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北京鹏图助梦科技有限公司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2.4.2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墨迹天气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北京墨迹风云科技股份有限公司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搜狗手机助手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8.0606.02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乐动穿戴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深圳市腾进达信息技术有限公司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2.1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WoFit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迦沃科技（深圳）有限公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5.1.1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考拉睡眠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南宁耐动网络科技有限公司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2.4.0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WiiWear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深圳唯特智能技术有限公司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1.1.0.3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废废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临沂七星信息技术有限责任公司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4.3.9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智能穿戴体温计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北京五洲康泰科技有限公司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1.0.7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B8"/>
    <w:rsid w:val="000A2FAF"/>
    <w:rsid w:val="00132847"/>
    <w:rsid w:val="002B4F16"/>
    <w:rsid w:val="002C2854"/>
    <w:rsid w:val="003222D8"/>
    <w:rsid w:val="00362665"/>
    <w:rsid w:val="003D5D64"/>
    <w:rsid w:val="003E4923"/>
    <w:rsid w:val="00582D7F"/>
    <w:rsid w:val="006B05B8"/>
    <w:rsid w:val="008B7C1D"/>
    <w:rsid w:val="00BF2AB8"/>
    <w:rsid w:val="00C34EF1"/>
    <w:rsid w:val="00C54903"/>
    <w:rsid w:val="00EB12D7"/>
    <w:rsid w:val="00EB288E"/>
    <w:rsid w:val="00F06E4F"/>
    <w:rsid w:val="00F57410"/>
    <w:rsid w:val="15A9017A"/>
    <w:rsid w:val="37FF6891"/>
    <w:rsid w:val="3D8C3E77"/>
    <w:rsid w:val="3EAB0813"/>
    <w:rsid w:val="4D522966"/>
    <w:rsid w:val="5BDE9D44"/>
    <w:rsid w:val="5BFBFFF8"/>
    <w:rsid w:val="6DC009A9"/>
    <w:rsid w:val="71F5CEDE"/>
    <w:rsid w:val="77DF4FED"/>
    <w:rsid w:val="7F7C4E89"/>
    <w:rsid w:val="7FFFE709"/>
    <w:rsid w:val="DBFE9C86"/>
    <w:rsid w:val="E1E71016"/>
    <w:rsid w:val="ECECEF37"/>
    <w:rsid w:val="F4BDB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1380</Words>
  <Characters>654</Characters>
  <Lines>5</Lines>
  <Paragraphs>4</Paragraphs>
  <TotalTime>6</TotalTime>
  <ScaleCrop>false</ScaleCrop>
  <LinksUpToDate>false</LinksUpToDate>
  <CharactersWithSpaces>2030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2021-02-05T00:05:00Z</dcterms:created>
  <dc:creator>Administrator</dc:creator>
  <cp:lastModifiedBy>刘婷</cp:lastModifiedBy>
  <cp:lastPrinted>2021-02-05T00:54:00Z</cp:lastPrinted>
  <dcterms:modified xsi:type="dcterms:W3CDTF">2021-02-05T00:58:31Z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