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213"/>
          <w:tab w:val="left" w:pos="6643"/>
        </w:tabs>
        <w:spacing w:beforeLines="0" w:afterLines="0" w:line="600" w:lineRule="exact"/>
        <w:jc w:val="left"/>
        <w:rPr>
          <w:rFonts w:hint="eastAsia" w:ascii="黑体" w:hAnsi="黑体" w:eastAsia="黑体" w:cs="黑体"/>
          <w:b w:val="0"/>
          <w:bCs/>
          <w:sz w:val="32"/>
          <w:szCs w:val="32"/>
          <w:lang w:val="en-US" w:eastAsia="zh-CN"/>
        </w:rPr>
      </w:pPr>
    </w:p>
    <w:p>
      <w:pPr>
        <w:tabs>
          <w:tab w:val="center" w:pos="4213"/>
          <w:tab w:val="left" w:pos="6643"/>
        </w:tabs>
        <w:spacing w:beforeLines="0" w:afterLines="0" w:line="600" w:lineRule="exact"/>
        <w:jc w:val="left"/>
        <w:rPr>
          <w:rFonts w:hint="eastAsia" w:ascii="黑体" w:hAnsi="黑体" w:eastAsia="黑体" w:cs="黑体"/>
          <w:b w:val="0"/>
          <w:bCs/>
          <w:sz w:val="44"/>
          <w:szCs w:val="44"/>
          <w:lang w:val="en-US" w:eastAsia="zh-CN"/>
        </w:rPr>
      </w:pPr>
    </w:p>
    <w:p>
      <w:pPr>
        <w:tabs>
          <w:tab w:val="center" w:pos="4213"/>
          <w:tab w:val="left" w:pos="6643"/>
        </w:tabs>
        <w:spacing w:beforeLines="0" w:afterLines="0"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稀土管理条例</w:t>
      </w:r>
    </w:p>
    <w:p>
      <w:pPr>
        <w:tabs>
          <w:tab w:val="center" w:pos="4213"/>
          <w:tab w:val="left" w:pos="6643"/>
        </w:tabs>
        <w:spacing w:beforeLines="0" w:afterLines="0" w:line="600" w:lineRule="exact"/>
        <w:jc w:val="center"/>
        <w:rPr>
          <w:rFonts w:hint="eastAsia" w:ascii="楷体_GB2312" w:hAnsi="楷体_GB2312" w:eastAsia="楷体_GB2312" w:cs="楷体_GB2312"/>
          <w:b w:val="0"/>
          <w:bCs/>
          <w:sz w:val="32"/>
        </w:rPr>
      </w:pPr>
      <w:r>
        <w:rPr>
          <w:rFonts w:hint="eastAsia" w:ascii="楷体_GB2312" w:hAnsi="楷体_GB2312" w:eastAsia="楷体_GB2312" w:cs="楷体_GB2312"/>
          <w:b w:val="0"/>
          <w:bCs/>
          <w:sz w:val="32"/>
        </w:rPr>
        <w:t>（</w:t>
      </w:r>
      <w:r>
        <w:rPr>
          <w:rFonts w:hint="eastAsia" w:ascii="楷体_GB2312" w:hAnsi="楷体_GB2312" w:eastAsia="楷体_GB2312" w:cs="楷体_GB2312"/>
          <w:b w:val="0"/>
          <w:bCs/>
          <w:sz w:val="32"/>
          <w:lang w:eastAsia="zh-CN"/>
        </w:rPr>
        <w:t>征求意见稿</w:t>
      </w:r>
      <w:r>
        <w:rPr>
          <w:rFonts w:hint="eastAsia" w:ascii="楷体_GB2312" w:hAnsi="楷体_GB2312" w:eastAsia="楷体_GB2312" w:cs="楷体_GB2312"/>
          <w:b w:val="0"/>
          <w:bCs/>
          <w:sz w:val="32"/>
        </w:rPr>
        <w:t>）</w:t>
      </w:r>
      <w:bookmarkStart w:id="0" w:name="TOC260425319"/>
    </w:p>
    <w:p>
      <w:pPr>
        <w:tabs>
          <w:tab w:val="center" w:pos="4213"/>
          <w:tab w:val="left" w:pos="6643"/>
        </w:tabs>
        <w:spacing w:beforeLines="0" w:afterLines="0" w:line="600" w:lineRule="exact"/>
        <w:jc w:val="center"/>
        <w:rPr>
          <w:rFonts w:hint="eastAsia" w:ascii="仿宋" w:hAnsi="仿宋" w:eastAsia="仿宋" w:cs="仿宋"/>
          <w:b w:val="0"/>
          <w:bCs/>
          <w:sz w:val="32"/>
        </w:rPr>
      </w:pPr>
    </w:p>
    <w:bookmarkEnd w:id="0"/>
    <w:p>
      <w:pPr>
        <w:spacing w:before="0" w:beforeLines="0" w:after="0" w:afterLines="0" w:line="600" w:lineRule="exact"/>
        <w:ind w:firstLine="640" w:firstLineChars="200"/>
        <w:rPr>
          <w:rFonts w:hint="eastAsia" w:ascii="仿宋_GB2312" w:hAnsi="仿宋_GB2312" w:eastAsia="仿宋_GB2312" w:cs="仿宋_GB2312"/>
          <w:b w:val="0"/>
          <w:bCs/>
          <w:sz w:val="32"/>
        </w:rPr>
      </w:pPr>
      <w:r>
        <w:rPr>
          <w:rFonts w:hint="eastAsia" w:ascii="黑体" w:hAnsi="黑体" w:eastAsia="黑体" w:cs="黑体"/>
          <w:b w:val="0"/>
          <w:bCs/>
          <w:sz w:val="32"/>
        </w:rPr>
        <w:t>第一条【立法目的】</w:t>
      </w:r>
      <w:r>
        <w:rPr>
          <w:rFonts w:hint="eastAsia" w:ascii="仿宋_GB2312" w:hAnsi="仿宋_GB2312" w:eastAsia="仿宋_GB2312" w:cs="仿宋_GB2312"/>
          <w:b w:val="0"/>
          <w:bCs/>
          <w:sz w:val="32"/>
        </w:rPr>
        <w:t>为了</w:t>
      </w:r>
      <w:r>
        <w:rPr>
          <w:rFonts w:hint="eastAsia" w:ascii="仿宋_GB2312" w:hAnsi="仿宋_GB2312" w:eastAsia="仿宋_GB2312" w:cs="仿宋_GB2312"/>
          <w:b w:val="0"/>
          <w:bCs/>
          <w:sz w:val="32"/>
          <w:lang w:eastAsia="zh-CN"/>
        </w:rPr>
        <w:t>规范</w:t>
      </w:r>
      <w:r>
        <w:rPr>
          <w:rFonts w:hint="eastAsia" w:ascii="仿宋_GB2312" w:hAnsi="仿宋_GB2312" w:eastAsia="仿宋_GB2312" w:cs="仿宋_GB2312"/>
          <w:b w:val="0"/>
          <w:bCs/>
          <w:sz w:val="32"/>
          <w:lang w:val="en-US" w:eastAsia="zh-CN"/>
        </w:rPr>
        <w:t>稀土行业管理，</w:t>
      </w:r>
      <w:r>
        <w:rPr>
          <w:rFonts w:hint="default" w:ascii="仿宋_GB2312" w:hAnsi="仿宋_GB2312" w:eastAsia="仿宋_GB2312" w:cs="仿宋_GB2312"/>
          <w:b w:val="0"/>
          <w:bCs/>
          <w:sz w:val="32"/>
        </w:rPr>
        <w:t>保障稀土资源的</w:t>
      </w:r>
      <w:r>
        <w:rPr>
          <w:rFonts w:hint="eastAsia" w:ascii="仿宋_GB2312" w:hAnsi="仿宋_GB2312" w:eastAsia="仿宋_GB2312" w:cs="仿宋_GB2312"/>
          <w:b w:val="0"/>
          <w:bCs/>
          <w:sz w:val="32"/>
        </w:rPr>
        <w:t>合理开发利用，促进</w:t>
      </w:r>
      <w:r>
        <w:rPr>
          <w:rFonts w:hint="default" w:ascii="仿宋_GB2312" w:hAnsi="仿宋_GB2312" w:eastAsia="仿宋_GB2312" w:cs="仿宋_GB2312"/>
          <w:b w:val="0"/>
          <w:bCs/>
          <w:sz w:val="32"/>
        </w:rPr>
        <w:t>稀土</w:t>
      </w:r>
      <w:r>
        <w:rPr>
          <w:rFonts w:hint="eastAsia" w:ascii="仿宋_GB2312" w:hAnsi="仿宋_GB2312" w:eastAsia="仿宋_GB2312" w:cs="仿宋_GB2312"/>
          <w:b w:val="0"/>
          <w:bCs/>
          <w:sz w:val="32"/>
        </w:rPr>
        <w:t>行业持续</w:t>
      </w:r>
      <w:r>
        <w:rPr>
          <w:rFonts w:hint="default" w:ascii="仿宋_GB2312" w:hAnsi="仿宋_GB2312" w:eastAsia="仿宋_GB2312" w:cs="仿宋_GB2312"/>
          <w:b w:val="0"/>
          <w:bCs/>
          <w:sz w:val="32"/>
        </w:rPr>
        <w:t>健康</w:t>
      </w:r>
      <w:r>
        <w:rPr>
          <w:rFonts w:hint="eastAsia" w:ascii="仿宋_GB2312" w:hAnsi="仿宋_GB2312" w:eastAsia="仿宋_GB2312" w:cs="仿宋_GB2312"/>
          <w:b w:val="0"/>
          <w:bCs/>
          <w:sz w:val="32"/>
        </w:rPr>
        <w:t>发展，保护生态环境和资源安全</w:t>
      </w:r>
      <w:r>
        <w:rPr>
          <w:rFonts w:hint="eastAsia" w:ascii="仿宋_GB2312" w:hAnsi="仿宋_GB2312" w:eastAsia="仿宋_GB2312" w:cs="仿宋_GB2312"/>
          <w:b w:val="0"/>
          <w:bCs/>
          <w:sz w:val="32"/>
          <w:lang w:eastAsia="zh-CN"/>
        </w:rPr>
        <w:t>，</w:t>
      </w:r>
      <w:r>
        <w:rPr>
          <w:rFonts w:hint="eastAsia" w:ascii="仿宋_GB2312" w:hAnsi="仿宋_GB2312" w:eastAsia="仿宋_GB2312" w:cs="仿宋_GB2312"/>
          <w:b w:val="0"/>
          <w:bCs/>
          <w:sz w:val="32"/>
        </w:rPr>
        <w:t>制定本条例。</w:t>
      </w:r>
    </w:p>
    <w:p>
      <w:pPr>
        <w:spacing w:beforeLines="0" w:afterLines="0" w:line="600" w:lineRule="exact"/>
        <w:ind w:firstLine="640" w:firstLineChars="200"/>
        <w:rPr>
          <w:rFonts w:hint="eastAsia" w:ascii="仿宋_GB2312" w:hAnsi="仿宋_GB2312" w:eastAsia="仿宋_GB2312" w:cs="仿宋_GB2312"/>
          <w:b w:val="0"/>
          <w:bCs/>
          <w:sz w:val="32"/>
        </w:rPr>
      </w:pPr>
      <w:r>
        <w:rPr>
          <w:rFonts w:hint="eastAsia" w:ascii="黑体" w:hAnsi="黑体" w:eastAsia="黑体" w:cs="黑体"/>
          <w:b w:val="0"/>
          <w:bCs/>
          <w:sz w:val="32"/>
        </w:rPr>
        <w:t>第二条【适用范围】</w:t>
      </w:r>
      <w:r>
        <w:rPr>
          <w:rFonts w:hint="default" w:ascii="仿宋_GB2312" w:hAnsi="仿宋_GB2312" w:eastAsia="仿宋_GB2312" w:cs="仿宋_GB2312"/>
          <w:b w:val="0"/>
          <w:bCs/>
          <w:sz w:val="32"/>
        </w:rPr>
        <w:t>在中华人民共和国境内从事</w:t>
      </w:r>
      <w:r>
        <w:rPr>
          <w:rFonts w:hint="default" w:ascii="仿宋_GB2312" w:hAnsi="仿宋_GB2312" w:eastAsia="仿宋_GB2312" w:cs="仿宋_GB2312"/>
          <w:b w:val="0"/>
          <w:bCs/>
          <w:sz w:val="32"/>
          <w:szCs w:val="32"/>
        </w:rPr>
        <w:t>稀土</w:t>
      </w:r>
      <w:r>
        <w:rPr>
          <w:rFonts w:hint="eastAsia" w:ascii="仿宋_GB2312" w:hAnsi="仿宋_GB2312" w:eastAsia="仿宋_GB2312" w:cs="仿宋_GB2312"/>
          <w:b w:val="0"/>
          <w:bCs/>
          <w:sz w:val="32"/>
          <w:szCs w:val="32"/>
        </w:rPr>
        <w:t>开采</w:t>
      </w:r>
      <w:r>
        <w:rPr>
          <w:rFonts w:hint="default"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rPr>
        <w:t>冶炼分</w:t>
      </w:r>
      <w:r>
        <w:rPr>
          <w:rFonts w:hint="eastAsia" w:ascii="仿宋_GB2312" w:hAnsi="仿宋_GB2312" w:eastAsia="仿宋_GB2312" w:cs="仿宋_GB2312"/>
          <w:b w:val="0"/>
          <w:bCs/>
          <w:sz w:val="32"/>
        </w:rPr>
        <w:t>离、</w:t>
      </w:r>
      <w:r>
        <w:rPr>
          <w:rFonts w:hint="eastAsia" w:ascii="仿宋_GB2312" w:hAnsi="仿宋_GB2312" w:eastAsia="仿宋_GB2312" w:cs="仿宋_GB2312"/>
          <w:b w:val="0"/>
          <w:bCs/>
          <w:sz w:val="32"/>
          <w:lang w:eastAsia="zh-CN"/>
        </w:rPr>
        <w:t>金属冶炼、</w:t>
      </w:r>
      <w:r>
        <w:rPr>
          <w:rFonts w:hint="default" w:ascii="仿宋_GB2312" w:hAnsi="仿宋_GB2312" w:eastAsia="仿宋_GB2312" w:cs="仿宋_GB2312"/>
          <w:b w:val="0"/>
          <w:bCs/>
          <w:sz w:val="32"/>
        </w:rPr>
        <w:t>综合</w:t>
      </w:r>
      <w:r>
        <w:rPr>
          <w:rFonts w:hint="eastAsia" w:ascii="仿宋_GB2312" w:hAnsi="仿宋_GB2312" w:eastAsia="仿宋_GB2312" w:cs="仿宋_GB2312"/>
          <w:b w:val="0"/>
          <w:bCs/>
          <w:sz w:val="32"/>
        </w:rPr>
        <w:t>利用</w:t>
      </w:r>
      <w:r>
        <w:rPr>
          <w:rFonts w:hint="default" w:ascii="仿宋_GB2312" w:hAnsi="仿宋_GB2312" w:eastAsia="仿宋_GB2312" w:cs="仿宋_GB2312"/>
          <w:b w:val="0"/>
          <w:bCs/>
          <w:sz w:val="32"/>
        </w:rPr>
        <w:t>、产品流通</w:t>
      </w:r>
      <w:r>
        <w:rPr>
          <w:rFonts w:hint="eastAsia" w:ascii="仿宋_GB2312" w:hAnsi="仿宋_GB2312" w:eastAsia="仿宋_GB2312" w:cs="仿宋_GB2312"/>
          <w:b w:val="0"/>
          <w:bCs/>
          <w:sz w:val="32"/>
        </w:rPr>
        <w:t>等活动，适用本条例。</w:t>
      </w:r>
    </w:p>
    <w:p>
      <w:pPr>
        <w:spacing w:beforeLines="0" w:afterLines="0" w:line="600" w:lineRule="exact"/>
        <w:ind w:firstLine="0" w:firstLineChars="0"/>
        <w:rPr>
          <w:rFonts w:hint="eastAsia" w:ascii="仿宋_GB2312" w:hAnsi="仿宋_GB2312" w:eastAsia="仿宋_GB2312" w:cs="仿宋_GB2312"/>
          <w:b w:val="0"/>
          <w:bCs/>
          <w:sz w:val="32"/>
        </w:rPr>
      </w:pPr>
      <w:r>
        <w:rPr>
          <w:rFonts w:hint="default" w:ascii="黑体" w:hAnsi="黑体" w:eastAsia="黑体" w:cs="黑体"/>
          <w:b w:val="0"/>
          <w:bCs/>
          <w:sz w:val="32"/>
        </w:rPr>
        <w:t xml:space="preserve">    </w:t>
      </w:r>
      <w:r>
        <w:rPr>
          <w:rFonts w:hint="eastAsia" w:ascii="黑体" w:hAnsi="黑体" w:eastAsia="黑体" w:cs="黑体"/>
          <w:b w:val="0"/>
          <w:bCs/>
          <w:sz w:val="32"/>
        </w:rPr>
        <w:t>第三条【</w:t>
      </w:r>
      <w:r>
        <w:rPr>
          <w:rFonts w:hint="default" w:ascii="黑体" w:hAnsi="黑体" w:eastAsia="黑体" w:cs="黑体"/>
          <w:b w:val="0"/>
          <w:bCs/>
          <w:sz w:val="32"/>
        </w:rPr>
        <w:t>管理体制</w:t>
      </w:r>
      <w:r>
        <w:rPr>
          <w:rFonts w:hint="eastAsia" w:ascii="黑体" w:hAnsi="黑体" w:eastAsia="黑体" w:cs="黑体"/>
          <w:b w:val="0"/>
          <w:bCs/>
          <w:sz w:val="32"/>
        </w:rPr>
        <w:t>】</w:t>
      </w:r>
      <w:r>
        <w:rPr>
          <w:rFonts w:hint="eastAsia" w:ascii="仿宋_GB2312" w:hAnsi="仿宋_GB2312" w:eastAsia="仿宋_GB2312" w:cs="仿宋_GB2312"/>
          <w:b w:val="0"/>
          <w:bCs/>
          <w:sz w:val="32"/>
          <w:lang w:eastAsia="zh-CN"/>
        </w:rPr>
        <w:t>国务院</w:t>
      </w:r>
      <w:r>
        <w:rPr>
          <w:rFonts w:hint="default" w:ascii="仿宋_GB2312" w:hAnsi="仿宋_GB2312" w:eastAsia="仿宋_GB2312" w:cs="仿宋_GB2312"/>
          <w:b w:val="0"/>
          <w:bCs/>
          <w:sz w:val="32"/>
        </w:rPr>
        <w:t>建立稀土管理协调机制，研究决定稀土管理重大政策，协调解决稀土管理重大问题</w:t>
      </w:r>
      <w:r>
        <w:rPr>
          <w:rFonts w:hint="eastAsia" w:ascii="仿宋_GB2312" w:hAnsi="仿宋_GB2312" w:eastAsia="仿宋_GB2312" w:cs="仿宋_GB2312"/>
          <w:b w:val="0"/>
          <w:bCs/>
          <w:sz w:val="32"/>
        </w:rPr>
        <w:t>。</w:t>
      </w:r>
    </w:p>
    <w:p>
      <w:pPr>
        <w:numPr>
          <w:ilvl w:val="0"/>
          <w:numId w:val="0"/>
        </w:numPr>
        <w:spacing w:beforeLines="0" w:afterLines="0" w:line="600" w:lineRule="exact"/>
        <w:ind w:firstLine="640" w:firstLineChars="0"/>
        <w:rPr>
          <w:rFonts w:hint="default" w:ascii="仿宋_GB2312" w:hAnsi="仿宋_GB2312" w:eastAsia="仿宋_GB2312" w:cs="仿宋_GB2312"/>
          <w:b w:val="0"/>
          <w:bCs/>
          <w:sz w:val="32"/>
        </w:rPr>
      </w:pPr>
      <w:r>
        <w:rPr>
          <w:rFonts w:hint="eastAsia" w:ascii="仿宋_GB2312" w:hAnsi="仿宋_GB2312" w:eastAsia="仿宋_GB2312" w:cs="仿宋_GB2312"/>
          <w:b w:val="0"/>
          <w:bCs/>
          <w:sz w:val="32"/>
        </w:rPr>
        <w:t>县级以上</w:t>
      </w:r>
      <w:r>
        <w:rPr>
          <w:rFonts w:hint="default" w:ascii="仿宋_GB2312" w:hAnsi="仿宋_GB2312" w:eastAsia="仿宋_GB2312" w:cs="仿宋_GB2312"/>
          <w:b w:val="0"/>
          <w:bCs/>
          <w:sz w:val="32"/>
        </w:rPr>
        <w:t>人民政府</w:t>
      </w:r>
      <w:r>
        <w:rPr>
          <w:rFonts w:hint="eastAsia" w:ascii="仿宋_GB2312" w:hAnsi="仿宋_GB2312" w:eastAsia="仿宋_GB2312" w:cs="仿宋_GB2312"/>
          <w:b w:val="0"/>
          <w:bCs/>
          <w:sz w:val="32"/>
        </w:rPr>
        <w:t>工业</w:t>
      </w:r>
      <w:r>
        <w:rPr>
          <w:rFonts w:hint="eastAsia" w:ascii="仿宋_GB2312" w:hAnsi="仿宋_GB2312" w:eastAsia="仿宋_GB2312" w:cs="仿宋_GB2312"/>
          <w:b w:val="0"/>
          <w:bCs/>
          <w:sz w:val="32"/>
          <w:lang w:eastAsia="zh-CN"/>
        </w:rPr>
        <w:t>和信息化</w:t>
      </w:r>
      <w:r>
        <w:rPr>
          <w:rFonts w:hint="eastAsia" w:ascii="仿宋_GB2312" w:hAnsi="仿宋_GB2312" w:eastAsia="仿宋_GB2312" w:cs="仿宋_GB2312"/>
          <w:b w:val="0"/>
          <w:bCs/>
          <w:sz w:val="32"/>
        </w:rPr>
        <w:t>主管部门负责</w:t>
      </w:r>
      <w:r>
        <w:rPr>
          <w:rFonts w:hint="default" w:ascii="仿宋_GB2312" w:hAnsi="仿宋_GB2312" w:eastAsia="仿宋_GB2312" w:cs="仿宋_GB2312"/>
          <w:b w:val="0"/>
          <w:bCs/>
          <w:sz w:val="32"/>
        </w:rPr>
        <w:t>稀土</w:t>
      </w:r>
      <w:r>
        <w:rPr>
          <w:rFonts w:hint="eastAsia" w:ascii="仿宋_GB2312" w:hAnsi="仿宋_GB2312" w:eastAsia="仿宋_GB2312" w:cs="仿宋_GB2312"/>
          <w:b w:val="0"/>
          <w:bCs/>
          <w:sz w:val="32"/>
          <w:lang w:eastAsia="zh-CN"/>
        </w:rPr>
        <w:t>行业</w:t>
      </w:r>
      <w:r>
        <w:rPr>
          <w:rFonts w:hint="eastAsia" w:ascii="仿宋_GB2312" w:hAnsi="仿宋_GB2312" w:eastAsia="仿宋_GB2312" w:cs="仿宋_GB2312"/>
          <w:b w:val="0"/>
          <w:bCs/>
          <w:sz w:val="32"/>
        </w:rPr>
        <w:t>管理工作</w:t>
      </w:r>
      <w:r>
        <w:rPr>
          <w:rFonts w:hint="default" w:ascii="仿宋_GB2312" w:hAnsi="仿宋_GB2312" w:eastAsia="仿宋_GB2312" w:cs="仿宋_GB2312"/>
          <w:b w:val="0"/>
          <w:bCs/>
          <w:sz w:val="32"/>
        </w:rPr>
        <w:t>，发展改革、公安、</w:t>
      </w:r>
      <w:r>
        <w:rPr>
          <w:rFonts w:hint="eastAsia" w:ascii="仿宋_GB2312" w:hAnsi="仿宋_GB2312" w:eastAsia="仿宋_GB2312" w:cs="仿宋_GB2312"/>
          <w:b w:val="0"/>
          <w:bCs/>
          <w:sz w:val="32"/>
          <w:lang w:eastAsia="zh-CN"/>
        </w:rPr>
        <w:t>财政、</w:t>
      </w:r>
      <w:r>
        <w:rPr>
          <w:rFonts w:hint="default" w:ascii="仿宋_GB2312" w:hAnsi="仿宋_GB2312" w:eastAsia="仿宋_GB2312" w:cs="仿宋_GB2312"/>
          <w:b w:val="0"/>
          <w:bCs/>
          <w:sz w:val="32"/>
        </w:rPr>
        <w:t>自然资源、生态环境、</w:t>
      </w:r>
      <w:r>
        <w:rPr>
          <w:rFonts w:hint="eastAsia" w:ascii="仿宋_GB2312" w:hAnsi="仿宋_GB2312" w:eastAsia="仿宋_GB2312" w:cs="仿宋_GB2312"/>
          <w:b w:val="0"/>
          <w:bCs/>
          <w:sz w:val="32"/>
          <w:lang w:eastAsia="zh-CN"/>
        </w:rPr>
        <w:t>商务、应急管理、国资、</w:t>
      </w:r>
      <w:r>
        <w:rPr>
          <w:rFonts w:hint="default" w:ascii="仿宋_GB2312" w:hAnsi="仿宋_GB2312" w:eastAsia="仿宋_GB2312" w:cs="仿宋_GB2312"/>
          <w:b w:val="0"/>
          <w:bCs/>
          <w:sz w:val="32"/>
        </w:rPr>
        <w:t>海关、税务</w:t>
      </w:r>
      <w:r>
        <w:rPr>
          <w:rFonts w:hint="eastAsia" w:ascii="仿宋_GB2312" w:hAnsi="仿宋_GB2312" w:eastAsia="仿宋_GB2312" w:cs="仿宋_GB2312"/>
          <w:b w:val="0"/>
          <w:bCs/>
          <w:sz w:val="32"/>
          <w:lang w:eastAsia="zh-CN"/>
        </w:rPr>
        <w:t>、市场监</w:t>
      </w:r>
      <w:r>
        <w:rPr>
          <w:rFonts w:hint="eastAsia" w:ascii="仿宋_GB2312" w:hAnsi="仿宋_GB2312" w:eastAsia="仿宋_GB2312" w:cs="仿宋_GB2312"/>
          <w:b w:val="0"/>
          <w:bCs/>
          <w:sz w:val="32"/>
          <w:lang w:val="en-US" w:eastAsia="zh-CN"/>
        </w:rPr>
        <w:t>督</w:t>
      </w:r>
      <w:r>
        <w:rPr>
          <w:rFonts w:hint="eastAsia" w:ascii="仿宋_GB2312" w:hAnsi="仿宋_GB2312" w:eastAsia="仿宋_GB2312" w:cs="仿宋_GB2312"/>
          <w:b w:val="0"/>
          <w:bCs/>
          <w:sz w:val="32"/>
          <w:lang w:eastAsia="zh-CN"/>
        </w:rPr>
        <w:t>管理</w:t>
      </w:r>
      <w:r>
        <w:rPr>
          <w:rFonts w:hint="default" w:ascii="仿宋_GB2312" w:hAnsi="仿宋_GB2312" w:eastAsia="仿宋_GB2312" w:cs="仿宋_GB2312"/>
          <w:b w:val="0"/>
          <w:bCs/>
          <w:sz w:val="32"/>
        </w:rPr>
        <w:t>等部门在各自的职责范围内负责稀土</w:t>
      </w:r>
      <w:r>
        <w:rPr>
          <w:rFonts w:hint="eastAsia" w:ascii="仿宋_GB2312" w:hAnsi="仿宋_GB2312" w:eastAsia="仿宋_GB2312" w:cs="仿宋_GB2312"/>
          <w:b w:val="0"/>
          <w:bCs/>
          <w:sz w:val="32"/>
        </w:rPr>
        <w:t>管理</w:t>
      </w:r>
      <w:r>
        <w:rPr>
          <w:rFonts w:hint="default" w:ascii="仿宋_GB2312" w:hAnsi="仿宋_GB2312" w:eastAsia="仿宋_GB2312" w:cs="仿宋_GB2312"/>
          <w:b w:val="0"/>
          <w:bCs/>
          <w:sz w:val="32"/>
        </w:rPr>
        <w:t>有关</w:t>
      </w:r>
      <w:r>
        <w:rPr>
          <w:rFonts w:hint="eastAsia" w:ascii="仿宋_GB2312" w:hAnsi="仿宋_GB2312" w:eastAsia="仿宋_GB2312" w:cs="仿宋_GB2312"/>
          <w:b w:val="0"/>
          <w:bCs/>
          <w:sz w:val="32"/>
        </w:rPr>
        <w:t>工作</w:t>
      </w:r>
      <w:r>
        <w:rPr>
          <w:rFonts w:hint="default" w:ascii="仿宋_GB2312" w:hAnsi="仿宋_GB2312" w:eastAsia="仿宋_GB2312" w:cs="仿宋_GB2312"/>
          <w:b w:val="0"/>
          <w:bCs/>
          <w:sz w:val="32"/>
        </w:rPr>
        <w:t>。</w:t>
      </w:r>
    </w:p>
    <w:p>
      <w:pPr>
        <w:numPr>
          <w:ilvl w:val="0"/>
          <w:numId w:val="0"/>
        </w:numPr>
        <w:spacing w:beforeLines="0" w:afterLines="0" w:line="600" w:lineRule="exact"/>
        <w:ind w:firstLine="640" w:firstLineChars="0"/>
        <w:rPr>
          <w:rFonts w:hint="eastAsia" w:ascii="黑体" w:hAnsi="黑体" w:eastAsia="黑体" w:cs="黑体"/>
          <w:b w:val="0"/>
          <w:bCs/>
          <w:sz w:val="32"/>
          <w:lang w:eastAsia="zh-CN"/>
        </w:rPr>
      </w:pPr>
      <w:r>
        <w:rPr>
          <w:rFonts w:hint="eastAsia" w:ascii="黑体" w:hAnsi="黑体" w:eastAsia="黑体" w:cs="黑体"/>
          <w:b w:val="0"/>
          <w:bCs/>
          <w:sz w:val="32"/>
          <w:lang w:eastAsia="zh-CN"/>
        </w:rPr>
        <w:t>第四条【规划制定】</w:t>
      </w:r>
      <w:r>
        <w:rPr>
          <w:rFonts w:hint="eastAsia" w:ascii="仿宋_GB2312" w:hAnsi="仿宋_GB2312" w:eastAsia="仿宋_GB2312" w:cs="仿宋_GB2312"/>
          <w:b w:val="0"/>
          <w:bCs/>
          <w:sz w:val="32"/>
          <w:lang w:val="en-US" w:eastAsia="zh-CN"/>
        </w:rPr>
        <w:t>国务院工业和信息化主管部门会同国务院有关部门编制稀土行业发展规划，规范、引导和促进稀土行业持续健康发展。</w:t>
      </w:r>
    </w:p>
    <w:p>
      <w:pPr>
        <w:numPr>
          <w:ilvl w:val="0"/>
          <w:numId w:val="0"/>
        </w:numPr>
        <w:spacing w:beforeLines="0" w:afterLines="0" w:line="600" w:lineRule="exact"/>
        <w:ind w:firstLine="640" w:firstLineChars="0"/>
        <w:rPr>
          <w:rFonts w:hint="eastAsia" w:ascii="仿宋_GB2312" w:hAnsi="仿宋_GB2312" w:eastAsia="仿宋_GB2312" w:cs="仿宋_GB2312"/>
          <w:b w:val="0"/>
          <w:bCs/>
          <w:sz w:val="32"/>
          <w:lang w:eastAsia="zh-CN"/>
        </w:rPr>
      </w:pPr>
      <w:r>
        <w:rPr>
          <w:rFonts w:hint="eastAsia" w:ascii="黑体" w:hAnsi="黑体" w:eastAsia="黑体" w:cs="黑体"/>
          <w:b w:val="0"/>
          <w:bCs/>
          <w:sz w:val="32"/>
          <w:lang w:eastAsia="zh-CN"/>
        </w:rPr>
        <w:t>第五条</w:t>
      </w:r>
      <w:r>
        <w:rPr>
          <w:rFonts w:hint="eastAsia" w:ascii="仿宋_GB2312" w:hAnsi="仿宋_GB2312" w:eastAsia="仿宋_GB2312" w:cs="仿宋_GB2312"/>
          <w:b w:val="0"/>
          <w:bCs/>
          <w:sz w:val="32"/>
          <w:lang w:eastAsia="zh-CN"/>
        </w:rPr>
        <w:t>【</w:t>
      </w:r>
      <w:r>
        <w:rPr>
          <w:rFonts w:hint="eastAsia" w:ascii="黑体" w:hAnsi="黑体" w:eastAsia="黑体" w:cs="黑体"/>
          <w:b w:val="0"/>
          <w:bCs/>
          <w:sz w:val="32"/>
          <w:lang w:eastAsia="zh-CN"/>
        </w:rPr>
        <w:t>技术进步</w:t>
      </w:r>
      <w:r>
        <w:rPr>
          <w:rFonts w:hint="eastAsia" w:ascii="仿宋_GB2312" w:hAnsi="仿宋_GB2312" w:eastAsia="仿宋_GB2312" w:cs="仿宋_GB2312"/>
          <w:b w:val="0"/>
          <w:bCs/>
          <w:sz w:val="32"/>
          <w:lang w:eastAsia="zh-CN"/>
        </w:rPr>
        <w:t>】国家鼓励稀土勘查开采、冶炼分离、金属冶炼和综合利用等领域的科技创新和人才培养，支持稀土新产品新材料新工艺的研发和产业化。</w:t>
      </w:r>
    </w:p>
    <w:p>
      <w:pPr>
        <w:numPr>
          <w:ilvl w:val="0"/>
          <w:numId w:val="0"/>
        </w:numPr>
        <w:spacing w:beforeLines="0" w:afterLines="0" w:line="600" w:lineRule="exact"/>
        <w:ind w:firstLine="640" w:firstLineChars="0"/>
        <w:rPr>
          <w:rFonts w:hint="eastAsia" w:ascii="仿宋_GB2312" w:hAnsi="仿宋_GB2312" w:eastAsia="仿宋_GB2312" w:cs="仿宋_GB2312"/>
          <w:b w:val="0"/>
          <w:bCs/>
          <w:sz w:val="32"/>
          <w:lang w:val="en-US" w:eastAsia="zh-CN"/>
        </w:rPr>
      </w:pPr>
      <w:r>
        <w:rPr>
          <w:rFonts w:hint="default" w:ascii="黑体" w:hAnsi="黑体" w:eastAsia="黑体" w:cs="黑体"/>
          <w:b w:val="0"/>
          <w:bCs/>
          <w:sz w:val="32"/>
          <w:lang w:val="en-US" w:eastAsia="zh-CN"/>
        </w:rPr>
        <w:t>第</w:t>
      </w:r>
      <w:r>
        <w:rPr>
          <w:rFonts w:hint="eastAsia" w:ascii="黑体" w:hAnsi="黑体" w:eastAsia="黑体" w:cs="黑体"/>
          <w:b w:val="0"/>
          <w:bCs/>
          <w:sz w:val="32"/>
          <w:lang w:val="en-US" w:eastAsia="zh-CN"/>
        </w:rPr>
        <w:t>六</w:t>
      </w:r>
      <w:r>
        <w:rPr>
          <w:rFonts w:hint="default" w:ascii="黑体" w:hAnsi="黑体" w:eastAsia="黑体" w:cs="黑体"/>
          <w:b w:val="0"/>
          <w:bCs/>
          <w:sz w:val="32"/>
          <w:lang w:val="en-US" w:eastAsia="zh-CN"/>
        </w:rPr>
        <w:t>条</w:t>
      </w:r>
      <w:r>
        <w:rPr>
          <w:rFonts w:hint="default" w:ascii="黑体" w:hAnsi="黑体" w:eastAsia="黑体" w:cs="黑体"/>
          <w:b w:val="0"/>
          <w:bCs/>
          <w:sz w:val="32"/>
        </w:rPr>
        <w:t>【</w:t>
      </w:r>
      <w:r>
        <w:rPr>
          <w:rFonts w:hint="eastAsia" w:ascii="黑体" w:hAnsi="黑体" w:eastAsia="黑体" w:cs="黑体"/>
          <w:b w:val="0"/>
          <w:bCs/>
          <w:sz w:val="32"/>
          <w:lang w:eastAsia="zh-CN"/>
        </w:rPr>
        <w:t>采矿管理</w:t>
      </w:r>
      <w:r>
        <w:rPr>
          <w:rFonts w:hint="default" w:ascii="黑体" w:hAnsi="黑体" w:eastAsia="黑体" w:cs="黑体"/>
          <w:b w:val="0"/>
          <w:bCs/>
          <w:sz w:val="32"/>
        </w:rPr>
        <w:t>】</w:t>
      </w:r>
      <w:r>
        <w:rPr>
          <w:rFonts w:hint="eastAsia" w:ascii="仿宋_GB2312" w:hAnsi="仿宋_GB2312" w:eastAsia="仿宋_GB2312" w:cs="仿宋_GB2312"/>
          <w:b w:val="0"/>
          <w:bCs/>
          <w:sz w:val="32"/>
          <w:lang w:eastAsia="zh-CN"/>
        </w:rPr>
        <w:t>从事</w:t>
      </w:r>
      <w:r>
        <w:rPr>
          <w:rFonts w:hint="default" w:ascii="仿宋_GB2312" w:hAnsi="仿宋_GB2312" w:eastAsia="仿宋_GB2312" w:cs="仿宋_GB2312"/>
          <w:b w:val="0"/>
          <w:bCs/>
          <w:sz w:val="32"/>
        </w:rPr>
        <w:t>稀</w:t>
      </w:r>
      <w:r>
        <w:rPr>
          <w:rFonts w:hint="default" w:ascii="仿宋_GB2312" w:hAnsi="仿宋_GB2312" w:eastAsia="仿宋_GB2312" w:cs="仿宋_GB2312"/>
          <w:b w:val="0"/>
          <w:bCs/>
          <w:sz w:val="32"/>
          <w:lang w:eastAsia="zh-CN"/>
        </w:rPr>
        <w:t>土</w:t>
      </w:r>
      <w:r>
        <w:rPr>
          <w:rFonts w:hint="default" w:ascii="仿宋_GB2312" w:hAnsi="仿宋_GB2312" w:eastAsia="仿宋_GB2312" w:cs="仿宋_GB2312"/>
          <w:b w:val="0"/>
          <w:bCs/>
          <w:sz w:val="32"/>
        </w:rPr>
        <w:t>开采，</w:t>
      </w:r>
      <w:r>
        <w:rPr>
          <w:rFonts w:hint="default" w:ascii="仿宋_GB2312" w:hAnsi="仿宋_GB2312" w:eastAsia="仿宋_GB2312" w:cs="仿宋_GB2312"/>
          <w:b w:val="0"/>
          <w:bCs/>
          <w:sz w:val="32"/>
          <w:lang w:eastAsia="zh-CN"/>
        </w:rPr>
        <w:t>应当</w:t>
      </w:r>
      <w:r>
        <w:rPr>
          <w:rFonts w:hint="default" w:ascii="仿宋_GB2312" w:hAnsi="仿宋_GB2312" w:eastAsia="仿宋_GB2312" w:cs="仿宋_GB2312"/>
          <w:b w:val="0"/>
          <w:bCs/>
          <w:sz w:val="32"/>
        </w:rPr>
        <w:t>按照</w:t>
      </w:r>
      <w:r>
        <w:rPr>
          <w:rFonts w:hint="eastAsia" w:ascii="仿宋_GB2312" w:hAnsi="仿宋_GB2312" w:eastAsia="仿宋_GB2312" w:cs="仿宋_GB2312"/>
          <w:b w:val="0"/>
          <w:bCs/>
          <w:sz w:val="32"/>
          <w:lang w:eastAsia="zh-CN"/>
        </w:rPr>
        <w:t>矿产资源管理有关法律、行政法规的规定执行。</w:t>
      </w:r>
    </w:p>
    <w:p>
      <w:pPr>
        <w:spacing w:beforeLines="0" w:afterLines="0" w:line="600" w:lineRule="exact"/>
        <w:ind w:firstLine="640" w:firstLineChars="200"/>
        <w:rPr>
          <w:rFonts w:hint="eastAsia" w:ascii="仿宋_GB2312" w:hAnsi="仿宋_GB2312" w:eastAsia="仿宋_GB2312" w:cs="仿宋_GB2312"/>
          <w:b w:val="0"/>
          <w:bCs/>
          <w:sz w:val="32"/>
        </w:rPr>
      </w:pPr>
      <w:r>
        <w:rPr>
          <w:rFonts w:hint="eastAsia" w:ascii="黑体" w:hAnsi="黑体" w:eastAsia="黑体" w:cs="黑体"/>
          <w:b w:val="0"/>
          <w:bCs/>
          <w:color w:val="auto"/>
          <w:sz w:val="32"/>
          <w:lang w:eastAsia="zh-CN"/>
        </w:rPr>
        <w:t>第七条【项目核准】</w:t>
      </w:r>
      <w:r>
        <w:rPr>
          <w:rFonts w:hint="eastAsia" w:ascii="仿宋_GB2312" w:hAnsi="仿宋_GB2312" w:eastAsia="仿宋_GB2312" w:cs="仿宋_GB2312"/>
          <w:b w:val="0"/>
          <w:bCs/>
          <w:sz w:val="32"/>
        </w:rPr>
        <w:t>投资</w:t>
      </w:r>
      <w:r>
        <w:rPr>
          <w:rFonts w:hint="eastAsia" w:ascii="仿宋_GB2312" w:hAnsi="仿宋_GB2312" w:eastAsia="仿宋_GB2312" w:cs="仿宋_GB2312"/>
          <w:b w:val="0"/>
          <w:bCs/>
          <w:sz w:val="32"/>
          <w:lang w:eastAsia="zh-CN"/>
        </w:rPr>
        <w:t>建设</w:t>
      </w:r>
      <w:r>
        <w:rPr>
          <w:rFonts w:hint="eastAsia" w:ascii="仿宋_GB2312" w:hAnsi="仿宋_GB2312" w:eastAsia="仿宋_GB2312" w:cs="仿宋_GB2312"/>
          <w:b w:val="0"/>
          <w:bCs/>
          <w:sz w:val="32"/>
        </w:rPr>
        <w:t>稀土开采</w:t>
      </w:r>
      <w:r>
        <w:rPr>
          <w:rFonts w:hint="eastAsia" w:ascii="仿宋_GB2312" w:hAnsi="仿宋_GB2312" w:eastAsia="仿宋_GB2312" w:cs="仿宋_GB2312"/>
          <w:b w:val="0"/>
          <w:bCs/>
          <w:sz w:val="32"/>
          <w:lang w:eastAsia="zh-CN"/>
        </w:rPr>
        <w:t>项目或者</w:t>
      </w:r>
      <w:r>
        <w:rPr>
          <w:rFonts w:hint="eastAsia" w:ascii="仿宋_GB2312" w:hAnsi="仿宋_GB2312" w:eastAsia="仿宋_GB2312" w:cs="仿宋_GB2312"/>
          <w:b w:val="0"/>
          <w:bCs/>
          <w:sz w:val="32"/>
        </w:rPr>
        <w:t>稀土冶炼分离项目</w:t>
      </w:r>
      <w:r>
        <w:rPr>
          <w:rFonts w:hint="eastAsia" w:ascii="仿宋_GB2312" w:hAnsi="仿宋_GB2312" w:eastAsia="仿宋_GB2312" w:cs="仿宋_GB2312"/>
          <w:b w:val="0"/>
          <w:bCs/>
          <w:sz w:val="32"/>
          <w:lang w:eastAsia="zh-CN"/>
        </w:rPr>
        <w:t>，应当按照《企业投资项目核准和备案管理条例》的规定办理核准手续。</w:t>
      </w:r>
      <w:r>
        <w:rPr>
          <w:rFonts w:hint="eastAsia" w:ascii="仿宋_GB2312" w:hAnsi="仿宋_GB2312" w:eastAsia="仿宋_GB2312" w:cs="仿宋_GB2312"/>
          <w:b w:val="0"/>
          <w:bCs/>
          <w:sz w:val="32"/>
        </w:rPr>
        <w:t>未取得核准，任何单位或者个人不得投资建设稀土开采</w:t>
      </w:r>
      <w:r>
        <w:rPr>
          <w:rFonts w:hint="eastAsia" w:ascii="仿宋_GB2312" w:hAnsi="仿宋_GB2312" w:eastAsia="仿宋_GB2312" w:cs="仿宋_GB2312"/>
          <w:b w:val="0"/>
          <w:bCs/>
          <w:sz w:val="32"/>
          <w:lang w:val="en-US" w:eastAsia="zh-CN"/>
        </w:rPr>
        <w:t xml:space="preserve"> </w:t>
      </w:r>
      <w:r>
        <w:rPr>
          <w:rFonts w:hint="eastAsia" w:ascii="仿宋_GB2312" w:hAnsi="仿宋_GB2312" w:eastAsia="仿宋_GB2312" w:cs="仿宋_GB2312"/>
          <w:b w:val="0"/>
          <w:bCs/>
          <w:sz w:val="32"/>
        </w:rPr>
        <w:t>、稀土冶炼分离项目。</w:t>
      </w:r>
    </w:p>
    <w:p>
      <w:pPr>
        <w:spacing w:beforeLines="0" w:afterLines="0" w:line="600" w:lineRule="exact"/>
        <w:ind w:firstLine="640" w:firstLineChars="200"/>
        <w:rPr>
          <w:rFonts w:hint="eastAsia" w:ascii="仿宋_GB2312" w:hAnsi="仿宋_GB2312" w:eastAsia="仿宋_GB2312" w:cs="仿宋_GB2312"/>
          <w:b w:val="0"/>
          <w:bCs/>
          <w:sz w:val="32"/>
          <w:lang w:val="en-US" w:eastAsia="zh-CN"/>
        </w:rPr>
      </w:pPr>
      <w:r>
        <w:rPr>
          <w:rFonts w:hint="eastAsia" w:ascii="仿宋_GB2312" w:hAnsi="仿宋_GB2312" w:eastAsia="仿宋_GB2312" w:cs="仿宋_GB2312"/>
          <w:b w:val="0"/>
          <w:bCs/>
          <w:sz w:val="32"/>
        </w:rPr>
        <w:t>项目核准机关应当将核准的稀土开采、稀土冶炼分离投资项目名单报送国务院工业</w:t>
      </w:r>
      <w:r>
        <w:rPr>
          <w:rFonts w:hint="eastAsia" w:ascii="仿宋_GB2312" w:hAnsi="仿宋_GB2312" w:eastAsia="仿宋_GB2312" w:cs="仿宋_GB2312"/>
          <w:b w:val="0"/>
          <w:bCs/>
          <w:sz w:val="32"/>
          <w:lang w:eastAsia="zh-CN"/>
        </w:rPr>
        <w:t>和信息化</w:t>
      </w:r>
      <w:r>
        <w:rPr>
          <w:rFonts w:hint="eastAsia" w:ascii="仿宋_GB2312" w:hAnsi="仿宋_GB2312" w:eastAsia="仿宋_GB2312" w:cs="仿宋_GB2312"/>
          <w:b w:val="0"/>
          <w:bCs/>
          <w:sz w:val="32"/>
        </w:rPr>
        <w:t>主管部门</w:t>
      </w:r>
      <w:r>
        <w:rPr>
          <w:rFonts w:hint="eastAsia" w:ascii="仿宋_GB2312" w:hAnsi="仿宋_GB2312" w:eastAsia="仿宋_GB2312" w:cs="仿宋_GB2312"/>
          <w:b w:val="0"/>
          <w:bCs/>
          <w:sz w:val="32"/>
          <w:lang w:eastAsia="zh-CN"/>
        </w:rPr>
        <w:t>，由</w:t>
      </w:r>
      <w:r>
        <w:rPr>
          <w:rFonts w:hint="eastAsia" w:ascii="仿宋_GB2312" w:hAnsi="仿宋_GB2312" w:eastAsia="仿宋_GB2312" w:cs="仿宋_GB2312"/>
          <w:b w:val="0"/>
          <w:bCs/>
          <w:sz w:val="32"/>
        </w:rPr>
        <w:t>国务院工业</w:t>
      </w:r>
      <w:r>
        <w:rPr>
          <w:rFonts w:hint="eastAsia" w:ascii="仿宋_GB2312" w:hAnsi="仿宋_GB2312" w:eastAsia="仿宋_GB2312" w:cs="仿宋_GB2312"/>
          <w:b w:val="0"/>
          <w:bCs/>
          <w:sz w:val="32"/>
          <w:lang w:eastAsia="zh-CN"/>
        </w:rPr>
        <w:t>和信息化</w:t>
      </w:r>
      <w:r>
        <w:rPr>
          <w:rFonts w:hint="eastAsia" w:ascii="仿宋_GB2312" w:hAnsi="仿宋_GB2312" w:eastAsia="仿宋_GB2312" w:cs="仿宋_GB2312"/>
          <w:b w:val="0"/>
          <w:bCs/>
          <w:sz w:val="32"/>
        </w:rPr>
        <w:t>主管部门定期向社会公布。</w:t>
      </w:r>
      <w:r>
        <w:rPr>
          <w:rFonts w:hint="eastAsia" w:ascii="仿宋_GB2312" w:hAnsi="仿宋_GB2312" w:eastAsia="仿宋_GB2312" w:cs="仿宋_GB2312"/>
          <w:b w:val="0"/>
          <w:bCs/>
          <w:sz w:val="32"/>
          <w:lang w:val="en-US" w:eastAsia="zh-CN"/>
        </w:rPr>
        <w:t xml:space="preserve"> </w:t>
      </w:r>
    </w:p>
    <w:p>
      <w:pPr>
        <w:spacing w:beforeLines="0" w:afterLines="0" w:line="600" w:lineRule="exact"/>
        <w:ind w:firstLine="640" w:firstLineChars="200"/>
        <w:rPr>
          <w:rFonts w:hint="eastAsia" w:ascii="仿宋_GB2312" w:hAnsi="仿宋_GB2312" w:eastAsia="仿宋_GB2312" w:cs="仿宋_GB2312"/>
          <w:b w:val="0"/>
          <w:bCs/>
          <w:sz w:val="32"/>
        </w:rPr>
      </w:pPr>
      <w:r>
        <w:rPr>
          <w:rFonts w:hint="eastAsia" w:ascii="黑体" w:hAnsi="仿宋_GB2312" w:eastAsia="黑体" w:cs="仿宋_GB2312"/>
          <w:b w:val="0"/>
          <w:bCs/>
          <w:color w:val="auto"/>
          <w:sz w:val="32"/>
        </w:rPr>
        <w:t>第</w:t>
      </w:r>
      <w:r>
        <w:rPr>
          <w:rFonts w:hint="eastAsia" w:ascii="黑体" w:hAnsi="黑体" w:eastAsia="黑体" w:cs="黑体"/>
          <w:b w:val="0"/>
          <w:bCs/>
          <w:color w:val="auto"/>
          <w:sz w:val="32"/>
          <w:lang w:eastAsia="zh-CN"/>
        </w:rPr>
        <w:t>八</w:t>
      </w:r>
      <w:r>
        <w:rPr>
          <w:rFonts w:hint="eastAsia" w:ascii="黑体" w:hAnsi="仿宋_GB2312" w:eastAsia="黑体" w:cs="仿宋_GB2312"/>
          <w:b w:val="0"/>
          <w:bCs/>
          <w:color w:val="auto"/>
          <w:sz w:val="32"/>
        </w:rPr>
        <w:t>条</w:t>
      </w:r>
      <w:r>
        <w:rPr>
          <w:rFonts w:hint="eastAsia" w:ascii="黑体" w:hAnsi="黑体" w:eastAsia="黑体" w:cs="黑体"/>
          <w:b w:val="0"/>
          <w:bCs/>
          <w:color w:val="auto"/>
          <w:sz w:val="32"/>
        </w:rPr>
        <w:t>【</w:t>
      </w:r>
      <w:r>
        <w:rPr>
          <w:rFonts w:hint="eastAsia" w:ascii="黑体" w:hAnsi="黑体" w:eastAsia="黑体" w:cs="黑体"/>
          <w:b w:val="0"/>
          <w:bCs/>
          <w:color w:val="auto"/>
          <w:sz w:val="32"/>
          <w:lang w:eastAsia="zh-CN"/>
        </w:rPr>
        <w:t>总量指标管理</w:t>
      </w:r>
      <w:r>
        <w:rPr>
          <w:rFonts w:hint="eastAsia" w:ascii="黑体" w:hAnsi="黑体" w:eastAsia="黑体" w:cs="黑体"/>
          <w:b w:val="0"/>
          <w:bCs/>
          <w:color w:val="auto"/>
          <w:sz w:val="32"/>
        </w:rPr>
        <w:t>】</w:t>
      </w:r>
      <w:r>
        <w:rPr>
          <w:rFonts w:hint="eastAsia" w:ascii="仿宋_GB2312" w:hAnsi="仿宋_GB2312" w:eastAsia="仿宋_GB2312" w:cs="仿宋_GB2312"/>
          <w:b w:val="0"/>
          <w:bCs/>
          <w:sz w:val="32"/>
        </w:rPr>
        <w:t>国家对稀土开采、稀土冶炼分离实行总量</w:t>
      </w:r>
      <w:r>
        <w:rPr>
          <w:rFonts w:hint="eastAsia" w:ascii="仿宋_GB2312" w:hAnsi="仿宋_GB2312" w:eastAsia="仿宋_GB2312" w:cs="仿宋_GB2312"/>
          <w:b w:val="0"/>
          <w:bCs/>
          <w:sz w:val="32"/>
          <w:lang w:eastAsia="zh-CN"/>
        </w:rPr>
        <w:t>指标管理</w:t>
      </w:r>
      <w:r>
        <w:rPr>
          <w:rFonts w:hint="eastAsia" w:ascii="仿宋_GB2312" w:hAnsi="仿宋_GB2312" w:eastAsia="仿宋_GB2312" w:cs="仿宋_GB2312"/>
          <w:b w:val="0"/>
          <w:bCs/>
          <w:sz w:val="32"/>
        </w:rPr>
        <w:t>。国务院工业</w:t>
      </w:r>
      <w:r>
        <w:rPr>
          <w:rFonts w:hint="eastAsia" w:ascii="仿宋_GB2312" w:hAnsi="仿宋_GB2312" w:eastAsia="仿宋_GB2312" w:cs="仿宋_GB2312"/>
          <w:b w:val="0"/>
          <w:bCs/>
          <w:sz w:val="32"/>
          <w:lang w:eastAsia="zh-CN"/>
        </w:rPr>
        <w:t>和信息化主管部门</w:t>
      </w:r>
      <w:r>
        <w:rPr>
          <w:rFonts w:hint="eastAsia" w:ascii="仿宋_GB2312" w:hAnsi="仿宋_GB2312" w:eastAsia="仿宋_GB2312" w:cs="仿宋_GB2312"/>
          <w:b w:val="0"/>
          <w:bCs/>
          <w:sz w:val="32"/>
        </w:rPr>
        <w:t>会同国务院发展改革、自然资源等部门</w:t>
      </w:r>
      <w:r>
        <w:rPr>
          <w:rFonts w:hint="eastAsia" w:ascii="仿宋_GB2312" w:hAnsi="仿宋_GB2312" w:eastAsia="仿宋_GB2312" w:cs="仿宋_GB2312"/>
          <w:b w:val="0"/>
          <w:bCs/>
          <w:sz w:val="32"/>
          <w:lang w:eastAsia="zh-CN"/>
        </w:rPr>
        <w:t>，依据稀土行业发展规划、矿产资源规划及国家产业政策，综合考虑环境承载能力、资源潜力、市场需求以及开采、冶炼分离技术水平等因素，</w:t>
      </w:r>
      <w:r>
        <w:rPr>
          <w:rFonts w:hint="eastAsia" w:ascii="仿宋_GB2312" w:hAnsi="仿宋_GB2312" w:eastAsia="仿宋_GB2312" w:cs="仿宋_GB2312"/>
          <w:b w:val="0"/>
          <w:bCs/>
          <w:sz w:val="32"/>
        </w:rPr>
        <w:t>研究拟定</w:t>
      </w:r>
      <w:r>
        <w:rPr>
          <w:rFonts w:hint="eastAsia" w:ascii="仿宋_GB2312" w:hAnsi="仿宋_GB2312" w:eastAsia="仿宋_GB2312" w:cs="仿宋_GB2312"/>
          <w:b w:val="0"/>
          <w:bCs/>
          <w:sz w:val="32"/>
          <w:lang w:eastAsia="zh-CN"/>
        </w:rPr>
        <w:t>稀土开采总量指标和稀土冶炼分离总量指标</w:t>
      </w:r>
      <w:r>
        <w:rPr>
          <w:rFonts w:hint="eastAsia" w:ascii="仿宋_GB2312" w:hAnsi="仿宋_GB2312" w:eastAsia="仿宋_GB2312" w:cs="仿宋_GB2312"/>
          <w:b w:val="0"/>
          <w:bCs/>
          <w:sz w:val="32"/>
        </w:rPr>
        <w:t>，报国务院批准后向社会公布。</w:t>
      </w:r>
    </w:p>
    <w:p>
      <w:pPr>
        <w:numPr>
          <w:ilvl w:val="0"/>
          <w:numId w:val="0"/>
        </w:numPr>
        <w:spacing w:beforeLines="0" w:afterLines="0" w:line="600" w:lineRule="exact"/>
        <w:ind w:firstLine="640" w:firstLineChars="0"/>
        <w:rPr>
          <w:rFonts w:hint="eastAsia" w:ascii="仿宋_GB2312" w:hAnsi="仿宋_GB2312" w:eastAsia="仿宋_GB2312" w:cs="仿宋_GB2312"/>
          <w:b w:val="0"/>
          <w:bCs/>
          <w:color w:val="auto"/>
          <w:sz w:val="32"/>
        </w:rPr>
      </w:pPr>
      <w:r>
        <w:rPr>
          <w:rFonts w:hint="eastAsia" w:ascii="仿宋_GB2312" w:hAnsi="仿宋_GB2312" w:eastAsia="仿宋_GB2312" w:cs="仿宋_GB2312"/>
          <w:b w:val="0"/>
          <w:bCs/>
          <w:color w:val="auto"/>
          <w:sz w:val="32"/>
        </w:rPr>
        <w:t>为了保护自然资源</w:t>
      </w:r>
      <w:r>
        <w:rPr>
          <w:rFonts w:hint="default" w:ascii="仿宋_GB2312" w:hAnsi="仿宋_GB2312" w:eastAsia="仿宋_GB2312" w:cs="仿宋_GB2312"/>
          <w:b w:val="0"/>
          <w:bCs/>
          <w:color w:val="auto"/>
          <w:sz w:val="32"/>
        </w:rPr>
        <w:t>和生态</w:t>
      </w:r>
      <w:r>
        <w:rPr>
          <w:rFonts w:hint="eastAsia" w:ascii="仿宋_GB2312" w:hAnsi="仿宋_GB2312" w:eastAsia="仿宋_GB2312" w:cs="仿宋_GB2312"/>
          <w:b w:val="0"/>
          <w:bCs/>
          <w:color w:val="auto"/>
          <w:sz w:val="32"/>
        </w:rPr>
        <w:t>环境，国家可以采取必要措施限制或者停止</w:t>
      </w:r>
      <w:r>
        <w:rPr>
          <w:rFonts w:hint="default" w:ascii="仿宋_GB2312" w:hAnsi="仿宋_GB2312" w:eastAsia="仿宋_GB2312" w:cs="仿宋_GB2312"/>
          <w:b w:val="0"/>
          <w:bCs/>
          <w:color w:val="auto"/>
          <w:sz w:val="32"/>
        </w:rPr>
        <w:t>稀土</w:t>
      </w:r>
      <w:r>
        <w:rPr>
          <w:rFonts w:hint="eastAsia" w:ascii="仿宋_GB2312" w:hAnsi="仿宋_GB2312" w:eastAsia="仿宋_GB2312" w:cs="仿宋_GB2312"/>
          <w:b w:val="0"/>
          <w:bCs/>
          <w:color w:val="auto"/>
          <w:sz w:val="32"/>
        </w:rPr>
        <w:t>开采</w:t>
      </w:r>
      <w:r>
        <w:rPr>
          <w:rFonts w:hint="default" w:ascii="仿宋_GB2312" w:hAnsi="仿宋_GB2312" w:eastAsia="仿宋_GB2312" w:cs="仿宋_GB2312"/>
          <w:b w:val="0"/>
          <w:bCs/>
          <w:color w:val="auto"/>
          <w:sz w:val="32"/>
        </w:rPr>
        <w:t>、</w:t>
      </w:r>
      <w:r>
        <w:rPr>
          <w:rFonts w:hint="eastAsia" w:ascii="仿宋_GB2312" w:hAnsi="仿宋_GB2312" w:eastAsia="仿宋_GB2312" w:cs="仿宋_GB2312"/>
          <w:b w:val="0"/>
          <w:bCs/>
          <w:sz w:val="32"/>
        </w:rPr>
        <w:t>稀土</w:t>
      </w:r>
      <w:r>
        <w:rPr>
          <w:rFonts w:hint="eastAsia" w:ascii="仿宋_GB2312" w:hAnsi="仿宋_GB2312" w:eastAsia="仿宋_GB2312" w:cs="仿宋_GB2312"/>
          <w:b w:val="0"/>
          <w:bCs/>
          <w:color w:val="auto"/>
          <w:sz w:val="32"/>
        </w:rPr>
        <w:t>冶炼分离。</w:t>
      </w:r>
    </w:p>
    <w:p>
      <w:pPr>
        <w:numPr>
          <w:ilvl w:val="0"/>
          <w:numId w:val="0"/>
        </w:numPr>
        <w:snapToGrid/>
        <w:spacing w:beforeLines="0" w:afterLines="0" w:line="600" w:lineRule="exact"/>
        <w:ind w:firstLine="640" w:firstLineChars="200"/>
        <w:rPr>
          <w:rFonts w:hint="eastAsia" w:ascii="仿宋_GB2312" w:hAnsi="仿宋_GB2312" w:eastAsia="仿宋_GB2312" w:cs="仿宋_GB2312"/>
          <w:b w:val="0"/>
          <w:bCs/>
          <w:sz w:val="32"/>
          <w:szCs w:val="22"/>
          <w:lang w:eastAsia="zh-CN"/>
        </w:rPr>
      </w:pPr>
      <w:r>
        <w:rPr>
          <w:rFonts w:hint="eastAsia" w:ascii="黑体" w:hAnsi="黑体" w:eastAsia="黑体" w:cs="黑体"/>
          <w:b w:val="0"/>
          <w:bCs/>
          <w:sz w:val="32"/>
        </w:rPr>
        <w:t>第</w:t>
      </w:r>
      <w:r>
        <w:rPr>
          <w:rFonts w:hint="eastAsia" w:ascii="黑体" w:hAnsi="黑体" w:eastAsia="黑体" w:cs="黑体"/>
          <w:b w:val="0"/>
          <w:bCs/>
          <w:sz w:val="32"/>
          <w:lang w:eastAsia="zh-CN"/>
        </w:rPr>
        <w:t>九</w:t>
      </w:r>
      <w:r>
        <w:rPr>
          <w:rFonts w:hint="eastAsia" w:ascii="黑体" w:hAnsi="黑体" w:eastAsia="黑体" w:cs="黑体"/>
          <w:b w:val="0"/>
          <w:bCs/>
          <w:sz w:val="32"/>
        </w:rPr>
        <w:t>条【指标</w:t>
      </w:r>
      <w:r>
        <w:rPr>
          <w:rFonts w:hint="eastAsia" w:ascii="黑体" w:hAnsi="黑体" w:eastAsia="黑体" w:cs="黑体"/>
          <w:b w:val="0"/>
          <w:bCs/>
          <w:sz w:val="32"/>
          <w:lang w:eastAsia="zh-CN"/>
        </w:rPr>
        <w:t>使用方案</w:t>
      </w:r>
      <w:r>
        <w:rPr>
          <w:rFonts w:hint="eastAsia" w:ascii="黑体" w:hAnsi="黑体" w:eastAsia="黑体" w:cs="黑体"/>
          <w:b w:val="0"/>
          <w:bCs/>
          <w:sz w:val="32"/>
        </w:rPr>
        <w:t>】</w:t>
      </w:r>
      <w:r>
        <w:rPr>
          <w:rFonts w:hint="eastAsia" w:ascii="仿宋_GB2312" w:hAnsi="仿宋_GB2312" w:eastAsia="仿宋_GB2312" w:cs="仿宋_GB2312"/>
          <w:b w:val="0"/>
          <w:bCs/>
          <w:sz w:val="32"/>
        </w:rPr>
        <w:t>国务院工业</w:t>
      </w:r>
      <w:r>
        <w:rPr>
          <w:rFonts w:hint="eastAsia" w:ascii="仿宋_GB2312" w:hAnsi="仿宋_GB2312" w:eastAsia="仿宋_GB2312" w:cs="仿宋_GB2312"/>
          <w:b w:val="0"/>
          <w:bCs/>
          <w:sz w:val="32"/>
          <w:lang w:eastAsia="zh-CN"/>
        </w:rPr>
        <w:t>和信息化</w:t>
      </w:r>
      <w:r>
        <w:rPr>
          <w:rFonts w:hint="default" w:ascii="仿宋_GB2312" w:hAnsi="仿宋_GB2312" w:eastAsia="仿宋_GB2312" w:cs="仿宋_GB2312"/>
          <w:b w:val="0"/>
          <w:bCs/>
          <w:sz w:val="32"/>
        </w:rPr>
        <w:t>、</w:t>
      </w:r>
      <w:r>
        <w:rPr>
          <w:rFonts w:hint="eastAsia" w:ascii="仿宋_GB2312" w:hAnsi="仿宋_GB2312" w:eastAsia="仿宋_GB2312" w:cs="仿宋_GB2312"/>
          <w:b w:val="0"/>
          <w:bCs/>
          <w:sz w:val="32"/>
        </w:rPr>
        <w:t>自然资源</w:t>
      </w:r>
      <w:r>
        <w:rPr>
          <w:rFonts w:hint="eastAsia" w:ascii="仿宋_GB2312" w:hAnsi="仿宋_GB2312" w:eastAsia="仿宋_GB2312" w:cs="仿宋_GB2312"/>
          <w:b w:val="0"/>
          <w:bCs/>
          <w:sz w:val="32"/>
          <w:lang w:eastAsia="zh-CN"/>
        </w:rPr>
        <w:t>主管</w:t>
      </w:r>
      <w:r>
        <w:rPr>
          <w:rFonts w:hint="default" w:ascii="仿宋_GB2312" w:hAnsi="仿宋_GB2312" w:eastAsia="仿宋_GB2312" w:cs="仿宋_GB2312"/>
          <w:b w:val="0"/>
          <w:bCs/>
          <w:sz w:val="32"/>
        </w:rPr>
        <w:t>部门</w:t>
      </w:r>
      <w:r>
        <w:rPr>
          <w:rFonts w:hint="eastAsia" w:ascii="仿宋_GB2312" w:hAnsi="仿宋_GB2312" w:eastAsia="仿宋_GB2312" w:cs="仿宋_GB2312"/>
          <w:b w:val="0"/>
          <w:bCs/>
          <w:sz w:val="32"/>
          <w:szCs w:val="22"/>
          <w:lang w:eastAsia="zh-CN"/>
        </w:rPr>
        <w:t>依据国务院批准的</w:t>
      </w:r>
      <w:r>
        <w:rPr>
          <w:rFonts w:hint="eastAsia" w:ascii="仿宋_GB2312" w:hAnsi="仿宋_GB2312" w:eastAsia="仿宋_GB2312" w:cs="仿宋_GB2312"/>
          <w:b w:val="0"/>
          <w:bCs/>
          <w:sz w:val="32"/>
        </w:rPr>
        <w:t>总量指标</w:t>
      </w:r>
      <w:r>
        <w:rPr>
          <w:rFonts w:hint="default" w:ascii="仿宋_GB2312" w:hAnsi="仿宋_GB2312" w:eastAsia="仿宋_GB2312" w:cs="仿宋_GB2312"/>
          <w:b w:val="0"/>
          <w:bCs/>
          <w:sz w:val="32"/>
        </w:rPr>
        <w:t>，综合考虑</w:t>
      </w:r>
      <w:r>
        <w:rPr>
          <w:rFonts w:hint="eastAsia" w:ascii="仿宋_GB2312" w:hAnsi="仿宋_GB2312" w:eastAsia="仿宋_GB2312" w:cs="仿宋_GB2312"/>
          <w:b w:val="0"/>
          <w:bCs/>
          <w:sz w:val="32"/>
          <w:szCs w:val="22"/>
          <w:lang w:eastAsia="zh-CN"/>
        </w:rPr>
        <w:t>以下因素，确定</w:t>
      </w:r>
      <w:r>
        <w:rPr>
          <w:rFonts w:hint="eastAsia" w:ascii="仿宋_GB2312" w:hAnsi="仿宋_GB2312" w:eastAsia="仿宋_GB2312" w:cs="仿宋_GB2312"/>
          <w:b w:val="0"/>
          <w:bCs/>
          <w:sz w:val="32"/>
        </w:rPr>
        <w:t>总量指标</w:t>
      </w:r>
      <w:r>
        <w:rPr>
          <w:rFonts w:hint="eastAsia" w:ascii="仿宋_GB2312" w:hAnsi="仿宋_GB2312" w:eastAsia="仿宋_GB2312" w:cs="仿宋_GB2312"/>
          <w:b w:val="0"/>
          <w:bCs/>
          <w:sz w:val="32"/>
          <w:lang w:eastAsia="zh-CN"/>
        </w:rPr>
        <w:t>使用</w:t>
      </w:r>
      <w:r>
        <w:rPr>
          <w:rFonts w:hint="eastAsia" w:ascii="仿宋_GB2312" w:hAnsi="仿宋_GB2312" w:eastAsia="仿宋_GB2312" w:cs="仿宋_GB2312"/>
          <w:b w:val="0"/>
          <w:bCs/>
          <w:sz w:val="32"/>
          <w:szCs w:val="22"/>
          <w:lang w:eastAsia="zh-CN"/>
        </w:rPr>
        <w:t>方案：</w:t>
      </w:r>
    </w:p>
    <w:p>
      <w:pPr>
        <w:numPr>
          <w:ilvl w:val="0"/>
          <w:numId w:val="0"/>
        </w:numPr>
        <w:snapToGrid/>
        <w:spacing w:beforeLines="0" w:afterLines="0" w:line="600" w:lineRule="exact"/>
        <w:ind w:firstLine="640" w:firstLineChars="200"/>
        <w:rPr>
          <w:rFonts w:hint="eastAsia" w:ascii="仿宋_GB2312" w:hAnsi="仿宋_GB2312" w:eastAsia="仿宋_GB2312" w:cs="仿宋_GB2312"/>
          <w:b w:val="0"/>
          <w:bCs/>
          <w:sz w:val="32"/>
          <w:szCs w:val="22"/>
          <w:lang w:val="en-US" w:eastAsia="zh-CN"/>
        </w:rPr>
      </w:pPr>
      <w:r>
        <w:rPr>
          <w:rFonts w:hint="eastAsia" w:ascii="仿宋_GB2312" w:hAnsi="仿宋_GB2312" w:eastAsia="仿宋_GB2312" w:cs="仿宋_GB2312"/>
          <w:b w:val="0"/>
          <w:bCs/>
          <w:sz w:val="32"/>
          <w:szCs w:val="22"/>
          <w:lang w:val="en-US" w:eastAsia="zh-CN"/>
        </w:rPr>
        <w:t>（一）国家区域经济政策</w:t>
      </w:r>
      <w:r>
        <w:rPr>
          <w:rFonts w:hint="eastAsia" w:ascii="仿宋_GB2312" w:hAnsi="仿宋_GB2312" w:eastAsia="仿宋_GB2312" w:cs="仿宋_GB2312"/>
          <w:b w:val="0"/>
          <w:bCs/>
          <w:sz w:val="32"/>
          <w:szCs w:val="22"/>
          <w:lang w:eastAsia="zh-CN"/>
        </w:rPr>
        <w:t>、</w:t>
      </w:r>
      <w:r>
        <w:rPr>
          <w:rFonts w:hint="eastAsia" w:ascii="仿宋_GB2312" w:hAnsi="仿宋_GB2312" w:eastAsia="仿宋_GB2312" w:cs="仿宋_GB2312"/>
          <w:b w:val="0"/>
          <w:bCs/>
          <w:sz w:val="32"/>
          <w:szCs w:val="22"/>
        </w:rPr>
        <w:t>稀土产业布局要求</w:t>
      </w:r>
      <w:r>
        <w:rPr>
          <w:rFonts w:hint="eastAsia" w:ascii="仿宋_GB2312" w:hAnsi="仿宋_GB2312" w:eastAsia="仿宋_GB2312" w:cs="仿宋_GB2312"/>
          <w:b w:val="0"/>
          <w:bCs/>
          <w:sz w:val="32"/>
          <w:szCs w:val="22"/>
          <w:lang w:val="en-US" w:eastAsia="zh-CN"/>
        </w:rPr>
        <w:t>；</w:t>
      </w:r>
    </w:p>
    <w:p>
      <w:pPr>
        <w:numPr>
          <w:ilvl w:val="0"/>
          <w:numId w:val="0"/>
        </w:numPr>
        <w:snapToGrid/>
        <w:spacing w:beforeLines="0" w:afterLines="0" w:line="600" w:lineRule="exact"/>
        <w:ind w:firstLine="640" w:firstLineChars="200"/>
        <w:rPr>
          <w:rFonts w:hint="eastAsia" w:ascii="仿宋_GB2312" w:hAnsi="仿宋_GB2312" w:eastAsia="仿宋_GB2312" w:cs="仿宋_GB2312"/>
          <w:b w:val="0"/>
          <w:bCs/>
          <w:sz w:val="32"/>
          <w:szCs w:val="22"/>
          <w:lang w:eastAsia="zh-CN"/>
        </w:rPr>
      </w:pPr>
      <w:r>
        <w:rPr>
          <w:rFonts w:hint="eastAsia" w:ascii="仿宋_GB2312" w:hAnsi="仿宋_GB2312" w:eastAsia="仿宋_GB2312" w:cs="仿宋_GB2312"/>
          <w:b w:val="0"/>
          <w:bCs/>
          <w:sz w:val="32"/>
          <w:szCs w:val="22"/>
          <w:lang w:val="en-US" w:eastAsia="zh-CN"/>
        </w:rPr>
        <w:t>（二）</w:t>
      </w:r>
      <w:r>
        <w:rPr>
          <w:rFonts w:hint="eastAsia" w:ascii="仿宋_GB2312" w:hAnsi="仿宋_GB2312" w:eastAsia="仿宋_GB2312" w:cs="仿宋_GB2312"/>
          <w:b w:val="0"/>
          <w:bCs/>
          <w:sz w:val="32"/>
          <w:szCs w:val="22"/>
        </w:rPr>
        <w:t>企业产能</w:t>
      </w:r>
      <w:r>
        <w:rPr>
          <w:rFonts w:hint="eastAsia" w:ascii="仿宋_GB2312" w:hAnsi="仿宋_GB2312" w:eastAsia="仿宋_GB2312" w:cs="仿宋_GB2312"/>
          <w:b w:val="0"/>
          <w:bCs/>
          <w:sz w:val="32"/>
        </w:rPr>
        <w:t>、生产经营</w:t>
      </w:r>
      <w:r>
        <w:rPr>
          <w:rFonts w:hint="eastAsia" w:ascii="仿宋_GB2312" w:hAnsi="仿宋_GB2312" w:eastAsia="仿宋_GB2312" w:cs="仿宋_GB2312"/>
          <w:b w:val="0"/>
          <w:bCs/>
          <w:sz w:val="32"/>
          <w:lang w:eastAsia="zh-CN"/>
        </w:rPr>
        <w:t>情况</w:t>
      </w:r>
      <w:r>
        <w:rPr>
          <w:rFonts w:hint="eastAsia" w:ascii="仿宋_GB2312" w:hAnsi="仿宋_GB2312" w:eastAsia="仿宋_GB2312" w:cs="仿宋_GB2312"/>
          <w:b w:val="0"/>
          <w:bCs/>
          <w:sz w:val="32"/>
          <w:szCs w:val="22"/>
          <w:lang w:eastAsia="zh-CN"/>
        </w:rPr>
        <w:t>；</w:t>
      </w:r>
    </w:p>
    <w:p>
      <w:pPr>
        <w:numPr>
          <w:ilvl w:val="0"/>
          <w:numId w:val="0"/>
        </w:numPr>
        <w:snapToGrid/>
        <w:spacing w:beforeLines="0" w:afterLines="0" w:line="600" w:lineRule="exact"/>
        <w:ind w:firstLine="640" w:firstLineChars="200"/>
        <w:rPr>
          <w:rFonts w:hint="eastAsia" w:ascii="仿宋_GB2312" w:hAnsi="仿宋_GB2312" w:eastAsia="仿宋_GB2312" w:cs="仿宋_GB2312"/>
          <w:b w:val="0"/>
          <w:bCs/>
          <w:sz w:val="32"/>
          <w:szCs w:val="22"/>
          <w:lang w:eastAsia="zh-CN"/>
        </w:rPr>
      </w:pPr>
      <w:r>
        <w:rPr>
          <w:rFonts w:hint="eastAsia" w:ascii="仿宋_GB2312" w:hAnsi="仿宋_GB2312" w:eastAsia="仿宋_GB2312" w:cs="仿宋_GB2312"/>
          <w:b w:val="0"/>
          <w:bCs/>
          <w:sz w:val="32"/>
          <w:szCs w:val="22"/>
          <w:lang w:eastAsia="zh-CN"/>
        </w:rPr>
        <w:t>（三）</w:t>
      </w:r>
      <w:r>
        <w:rPr>
          <w:rFonts w:hint="eastAsia" w:ascii="仿宋_GB2312" w:hAnsi="仿宋_GB2312" w:eastAsia="仿宋_GB2312" w:cs="仿宋_GB2312"/>
          <w:b w:val="0"/>
          <w:bCs/>
          <w:sz w:val="32"/>
          <w:szCs w:val="22"/>
        </w:rPr>
        <w:t>前一年度总量指标执行情况</w:t>
      </w:r>
      <w:r>
        <w:rPr>
          <w:rFonts w:hint="eastAsia" w:ascii="仿宋_GB2312" w:hAnsi="仿宋_GB2312" w:eastAsia="仿宋_GB2312" w:cs="仿宋_GB2312"/>
          <w:b w:val="0"/>
          <w:bCs/>
          <w:sz w:val="32"/>
          <w:szCs w:val="22"/>
          <w:lang w:eastAsia="zh-CN"/>
        </w:rPr>
        <w:t>；</w:t>
      </w:r>
    </w:p>
    <w:p>
      <w:pPr>
        <w:numPr>
          <w:ilvl w:val="0"/>
          <w:numId w:val="0"/>
        </w:numPr>
        <w:snapToGrid/>
        <w:spacing w:beforeLines="0" w:afterLines="0" w:line="600" w:lineRule="exact"/>
        <w:ind w:firstLine="640" w:firstLineChars="200"/>
        <w:rPr>
          <w:rFonts w:hint="eastAsia" w:ascii="仿宋_GB2312" w:hAnsi="仿宋_GB2312" w:eastAsia="仿宋_GB2312" w:cs="仿宋_GB2312"/>
          <w:b w:val="0"/>
          <w:bCs/>
          <w:sz w:val="32"/>
          <w:szCs w:val="22"/>
          <w:lang w:eastAsia="zh-CN"/>
        </w:rPr>
      </w:pPr>
      <w:r>
        <w:rPr>
          <w:rFonts w:hint="eastAsia" w:ascii="仿宋_GB2312" w:hAnsi="仿宋_GB2312" w:eastAsia="仿宋_GB2312" w:cs="仿宋_GB2312"/>
          <w:b w:val="0"/>
          <w:bCs/>
          <w:sz w:val="32"/>
          <w:szCs w:val="22"/>
          <w:lang w:eastAsia="zh-CN"/>
        </w:rPr>
        <w:t>（四）原材料</w:t>
      </w:r>
      <w:r>
        <w:rPr>
          <w:rFonts w:hint="eastAsia" w:ascii="仿宋_GB2312" w:hAnsi="仿宋_GB2312" w:eastAsia="仿宋_GB2312" w:cs="仿宋_GB2312"/>
          <w:b w:val="0"/>
          <w:bCs/>
          <w:sz w:val="32"/>
          <w:szCs w:val="22"/>
        </w:rPr>
        <w:t>转化效率、</w:t>
      </w:r>
      <w:r>
        <w:rPr>
          <w:rFonts w:hint="eastAsia" w:ascii="仿宋_GB2312" w:hAnsi="仿宋_GB2312" w:eastAsia="仿宋_GB2312" w:cs="仿宋_GB2312"/>
          <w:b w:val="0"/>
          <w:bCs/>
          <w:sz w:val="32"/>
          <w:szCs w:val="22"/>
          <w:lang w:eastAsia="zh-CN"/>
        </w:rPr>
        <w:t>安全生产、绿色环保、智能制造等情况。</w:t>
      </w:r>
    </w:p>
    <w:p>
      <w:pPr>
        <w:snapToGrid/>
        <w:spacing w:beforeLines="0" w:afterLines="0" w:line="600" w:lineRule="exact"/>
        <w:ind w:firstLine="640" w:firstLineChars="200"/>
        <w:rPr>
          <w:rFonts w:hint="eastAsia" w:ascii="仿宋_GB2312" w:hAnsi="仿宋_GB2312" w:eastAsia="仿宋_GB2312" w:cs="仿宋_GB2312"/>
          <w:b w:val="0"/>
          <w:bCs/>
          <w:sz w:val="32"/>
          <w:lang w:eastAsia="zh-CN"/>
        </w:rPr>
      </w:pPr>
      <w:r>
        <w:rPr>
          <w:rFonts w:hint="eastAsia" w:ascii="黑体" w:hAnsi="黑体" w:eastAsia="黑体" w:cs="黑体"/>
          <w:b w:val="0"/>
          <w:bCs/>
          <w:sz w:val="32"/>
        </w:rPr>
        <w:t>第</w:t>
      </w:r>
      <w:r>
        <w:rPr>
          <w:rFonts w:hint="eastAsia" w:ascii="黑体" w:hAnsi="黑体" w:eastAsia="黑体" w:cs="黑体"/>
          <w:b w:val="0"/>
          <w:bCs/>
          <w:sz w:val="32"/>
          <w:lang w:eastAsia="zh-CN"/>
        </w:rPr>
        <w:t>十</w:t>
      </w:r>
      <w:r>
        <w:rPr>
          <w:rFonts w:hint="eastAsia" w:ascii="黑体" w:hAnsi="黑体" w:eastAsia="黑体" w:cs="黑体"/>
          <w:b w:val="0"/>
          <w:bCs/>
          <w:sz w:val="32"/>
        </w:rPr>
        <w:t>条【</w:t>
      </w:r>
      <w:r>
        <w:rPr>
          <w:rFonts w:hint="eastAsia" w:ascii="黑体" w:hAnsi="黑体" w:eastAsia="黑体" w:cs="黑体"/>
          <w:b w:val="0"/>
          <w:bCs/>
          <w:sz w:val="32"/>
          <w:lang w:eastAsia="zh-CN"/>
        </w:rPr>
        <w:t>企业实施</w:t>
      </w:r>
      <w:r>
        <w:rPr>
          <w:rFonts w:hint="eastAsia" w:ascii="黑体" w:hAnsi="黑体" w:eastAsia="黑体" w:cs="黑体"/>
          <w:b w:val="0"/>
          <w:bCs/>
          <w:sz w:val="32"/>
        </w:rPr>
        <w:t>】</w:t>
      </w:r>
      <w:r>
        <w:rPr>
          <w:rFonts w:hint="default" w:ascii="仿宋_GB2312" w:hAnsi="仿宋_GB2312" w:eastAsia="仿宋_GB2312" w:cs="仿宋_GB2312"/>
          <w:b w:val="0"/>
          <w:bCs/>
          <w:sz w:val="32"/>
        </w:rPr>
        <w:t>稀土开采</w:t>
      </w:r>
      <w:r>
        <w:rPr>
          <w:rFonts w:hint="eastAsia" w:ascii="仿宋_GB2312" w:hAnsi="仿宋_GB2312" w:eastAsia="仿宋_GB2312" w:cs="仿宋_GB2312"/>
          <w:b w:val="0"/>
          <w:bCs/>
          <w:sz w:val="32"/>
        </w:rPr>
        <w:t>企业</w:t>
      </w:r>
      <w:r>
        <w:rPr>
          <w:rFonts w:hint="default" w:ascii="仿宋_GB2312" w:hAnsi="仿宋_GB2312" w:eastAsia="仿宋_GB2312" w:cs="仿宋_GB2312"/>
          <w:b w:val="0"/>
          <w:bCs/>
          <w:sz w:val="32"/>
        </w:rPr>
        <w:t>、</w:t>
      </w:r>
      <w:r>
        <w:rPr>
          <w:rFonts w:hint="eastAsia" w:ascii="仿宋_GB2312" w:hAnsi="仿宋_GB2312" w:eastAsia="仿宋_GB2312" w:cs="仿宋_GB2312"/>
          <w:b w:val="0"/>
          <w:bCs/>
          <w:sz w:val="32"/>
        </w:rPr>
        <w:t>稀土冶炼分离企业</w:t>
      </w:r>
      <w:r>
        <w:rPr>
          <w:rFonts w:hint="default" w:ascii="仿宋_GB2312" w:hAnsi="仿宋_GB2312" w:eastAsia="仿宋_GB2312" w:cs="仿宋_GB2312"/>
          <w:b w:val="0"/>
          <w:bCs/>
          <w:sz w:val="32"/>
        </w:rPr>
        <w:t>应当按照</w:t>
      </w:r>
      <w:r>
        <w:rPr>
          <w:rFonts w:hint="eastAsia" w:ascii="仿宋_GB2312" w:hAnsi="仿宋_GB2312" w:eastAsia="仿宋_GB2312" w:cs="仿宋_GB2312"/>
          <w:b w:val="0"/>
          <w:bCs/>
          <w:sz w:val="32"/>
        </w:rPr>
        <w:t>国务院工业</w:t>
      </w:r>
      <w:r>
        <w:rPr>
          <w:rFonts w:hint="eastAsia" w:ascii="仿宋_GB2312" w:hAnsi="仿宋_GB2312" w:eastAsia="仿宋_GB2312" w:cs="仿宋_GB2312"/>
          <w:b w:val="0"/>
          <w:bCs/>
          <w:sz w:val="32"/>
          <w:lang w:eastAsia="zh-CN"/>
        </w:rPr>
        <w:t>和信息化</w:t>
      </w:r>
      <w:r>
        <w:rPr>
          <w:rFonts w:hint="default" w:ascii="仿宋_GB2312" w:hAnsi="仿宋_GB2312" w:eastAsia="仿宋_GB2312" w:cs="仿宋_GB2312"/>
          <w:b w:val="0"/>
          <w:bCs/>
          <w:sz w:val="32"/>
        </w:rPr>
        <w:t>、</w:t>
      </w:r>
      <w:r>
        <w:rPr>
          <w:rFonts w:hint="eastAsia" w:ascii="仿宋_GB2312" w:hAnsi="仿宋_GB2312" w:eastAsia="仿宋_GB2312" w:cs="仿宋_GB2312"/>
          <w:b w:val="0"/>
          <w:bCs/>
          <w:sz w:val="32"/>
        </w:rPr>
        <w:t>自然资源</w:t>
      </w:r>
      <w:r>
        <w:rPr>
          <w:rFonts w:hint="eastAsia" w:ascii="仿宋_GB2312" w:hAnsi="仿宋_GB2312" w:eastAsia="仿宋_GB2312" w:cs="仿宋_GB2312"/>
          <w:b w:val="0"/>
          <w:bCs/>
          <w:sz w:val="32"/>
          <w:lang w:eastAsia="zh-CN"/>
        </w:rPr>
        <w:t>主管</w:t>
      </w:r>
      <w:r>
        <w:rPr>
          <w:rFonts w:hint="default" w:ascii="仿宋_GB2312" w:hAnsi="仿宋_GB2312" w:eastAsia="仿宋_GB2312" w:cs="仿宋_GB2312"/>
          <w:b w:val="0"/>
          <w:bCs/>
          <w:sz w:val="32"/>
        </w:rPr>
        <w:t>部门</w:t>
      </w:r>
      <w:r>
        <w:rPr>
          <w:rFonts w:hint="eastAsia" w:ascii="仿宋_GB2312" w:hAnsi="仿宋_GB2312" w:eastAsia="仿宋_GB2312" w:cs="仿宋_GB2312"/>
          <w:b w:val="0"/>
          <w:bCs/>
          <w:sz w:val="32"/>
          <w:lang w:eastAsia="zh-CN"/>
        </w:rPr>
        <w:t>确定</w:t>
      </w:r>
      <w:r>
        <w:rPr>
          <w:rFonts w:hint="default" w:ascii="仿宋_GB2312" w:hAnsi="仿宋_GB2312" w:eastAsia="仿宋_GB2312" w:cs="仿宋_GB2312"/>
          <w:b w:val="0"/>
          <w:bCs/>
          <w:sz w:val="32"/>
        </w:rPr>
        <w:t>的</w:t>
      </w:r>
      <w:r>
        <w:rPr>
          <w:rFonts w:hint="eastAsia" w:ascii="仿宋_GB2312" w:hAnsi="仿宋_GB2312" w:eastAsia="仿宋_GB2312" w:cs="仿宋_GB2312"/>
          <w:b w:val="0"/>
          <w:bCs/>
          <w:sz w:val="32"/>
        </w:rPr>
        <w:t>总量指标</w:t>
      </w:r>
      <w:r>
        <w:rPr>
          <w:rFonts w:hint="eastAsia" w:ascii="仿宋_GB2312" w:hAnsi="仿宋_GB2312" w:eastAsia="仿宋_GB2312" w:cs="仿宋_GB2312"/>
          <w:b w:val="0"/>
          <w:bCs/>
          <w:sz w:val="32"/>
          <w:lang w:eastAsia="zh-CN"/>
        </w:rPr>
        <w:t>使用方案</w:t>
      </w:r>
      <w:r>
        <w:rPr>
          <w:rFonts w:hint="eastAsia" w:ascii="仿宋_GB2312" w:hAnsi="仿宋_GB2312" w:eastAsia="仿宋_GB2312" w:cs="仿宋_GB2312"/>
          <w:b w:val="0"/>
          <w:bCs/>
          <w:sz w:val="32"/>
          <w:szCs w:val="22"/>
        </w:rPr>
        <w:t>实施</w:t>
      </w:r>
      <w:r>
        <w:rPr>
          <w:rFonts w:hint="default" w:ascii="仿宋_GB2312" w:hAnsi="仿宋_GB2312" w:eastAsia="仿宋_GB2312" w:cs="仿宋_GB2312"/>
          <w:b w:val="0"/>
          <w:bCs/>
          <w:sz w:val="32"/>
        </w:rPr>
        <w:t>稀土</w:t>
      </w:r>
      <w:r>
        <w:rPr>
          <w:rFonts w:hint="eastAsia" w:ascii="仿宋_GB2312" w:hAnsi="仿宋_GB2312" w:eastAsia="仿宋_GB2312" w:cs="仿宋_GB2312"/>
          <w:b w:val="0"/>
          <w:bCs/>
          <w:sz w:val="32"/>
        </w:rPr>
        <w:t>开采</w:t>
      </w:r>
      <w:r>
        <w:rPr>
          <w:rFonts w:hint="default" w:ascii="仿宋_GB2312" w:hAnsi="仿宋_GB2312" w:eastAsia="仿宋_GB2312" w:cs="仿宋_GB2312"/>
          <w:b w:val="0"/>
          <w:bCs/>
          <w:sz w:val="32"/>
        </w:rPr>
        <w:t>或者稀土冶炼分离。</w:t>
      </w:r>
    </w:p>
    <w:p>
      <w:pPr>
        <w:snapToGrid/>
        <w:spacing w:beforeLines="0" w:afterLines="0" w:line="600" w:lineRule="exact"/>
        <w:ind w:firstLine="640" w:firstLineChars="200"/>
        <w:rPr>
          <w:rFonts w:hint="eastAsia" w:ascii="仿宋_GB2312" w:hAnsi="仿宋_GB2312" w:eastAsia="仿宋_GB2312" w:cs="仿宋_GB2312"/>
          <w:b w:val="0"/>
          <w:bCs/>
          <w:sz w:val="32"/>
          <w:highlight w:val="none"/>
        </w:rPr>
      </w:pPr>
      <w:r>
        <w:rPr>
          <w:rFonts w:hint="eastAsia" w:ascii="仿宋_GB2312" w:hAnsi="仿宋_GB2312" w:eastAsia="仿宋_GB2312" w:cs="仿宋_GB2312"/>
          <w:b w:val="0"/>
          <w:bCs/>
          <w:sz w:val="32"/>
          <w:highlight w:val="none"/>
        </w:rPr>
        <w:t>稀土冶炼分离企业可以在总量指标</w:t>
      </w:r>
      <w:r>
        <w:rPr>
          <w:rFonts w:hint="eastAsia" w:ascii="仿宋_GB2312" w:hAnsi="仿宋_GB2312" w:eastAsia="仿宋_GB2312" w:cs="仿宋_GB2312"/>
          <w:b w:val="0"/>
          <w:bCs/>
          <w:sz w:val="32"/>
          <w:highlight w:val="none"/>
          <w:lang w:eastAsia="zh-CN"/>
        </w:rPr>
        <w:t>以</w:t>
      </w:r>
      <w:r>
        <w:rPr>
          <w:rFonts w:hint="eastAsia" w:ascii="仿宋_GB2312" w:hAnsi="仿宋_GB2312" w:eastAsia="仿宋_GB2312" w:cs="仿宋_GB2312"/>
          <w:b w:val="0"/>
          <w:bCs/>
          <w:sz w:val="32"/>
          <w:highlight w:val="none"/>
        </w:rPr>
        <w:t>外利用进口稀土产品进行冶炼分离。具体管理办法由</w:t>
      </w:r>
      <w:r>
        <w:rPr>
          <w:rFonts w:hint="eastAsia" w:ascii="仿宋_GB2312" w:hAnsi="仿宋_GB2312" w:eastAsia="仿宋_GB2312" w:cs="仿宋_GB2312"/>
          <w:b w:val="0"/>
          <w:bCs/>
          <w:sz w:val="32"/>
        </w:rPr>
        <w:t>国务院</w:t>
      </w:r>
      <w:r>
        <w:rPr>
          <w:rFonts w:hint="default" w:ascii="仿宋_GB2312" w:hAnsi="仿宋_GB2312" w:eastAsia="仿宋_GB2312" w:cs="仿宋_GB2312"/>
          <w:b w:val="0"/>
          <w:bCs/>
          <w:sz w:val="32"/>
        </w:rPr>
        <w:t>工业</w:t>
      </w:r>
      <w:r>
        <w:rPr>
          <w:rFonts w:hint="eastAsia" w:ascii="仿宋_GB2312" w:hAnsi="仿宋_GB2312" w:eastAsia="仿宋_GB2312" w:cs="仿宋_GB2312"/>
          <w:b w:val="0"/>
          <w:bCs/>
          <w:sz w:val="32"/>
          <w:lang w:eastAsia="zh-CN"/>
        </w:rPr>
        <w:t>和信息化主管</w:t>
      </w:r>
      <w:r>
        <w:rPr>
          <w:rFonts w:hint="eastAsia" w:ascii="仿宋_GB2312" w:hAnsi="仿宋_GB2312" w:eastAsia="仿宋_GB2312" w:cs="仿宋_GB2312"/>
          <w:b w:val="0"/>
          <w:bCs/>
          <w:sz w:val="32"/>
        </w:rPr>
        <w:t>部门</w:t>
      </w:r>
      <w:r>
        <w:rPr>
          <w:rFonts w:hint="default" w:ascii="仿宋_GB2312" w:hAnsi="仿宋_GB2312" w:eastAsia="仿宋_GB2312" w:cs="仿宋_GB2312"/>
          <w:b w:val="0"/>
          <w:bCs/>
          <w:sz w:val="32"/>
        </w:rPr>
        <w:t>制定。</w:t>
      </w:r>
    </w:p>
    <w:p>
      <w:pPr>
        <w:snapToGrid/>
        <w:spacing w:beforeLines="0" w:afterLines="0" w:line="600" w:lineRule="exact"/>
        <w:ind w:firstLine="640" w:firstLineChars="200"/>
        <w:rPr>
          <w:rFonts w:hint="eastAsia" w:ascii="仿宋_GB2312" w:hAnsi="仿宋_GB2312" w:eastAsia="仿宋_GB2312" w:cs="仿宋_GB2312"/>
          <w:b w:val="0"/>
          <w:bCs/>
          <w:sz w:val="32"/>
          <w:highlight w:val="none"/>
        </w:rPr>
      </w:pPr>
      <w:r>
        <w:rPr>
          <w:rFonts w:hint="default" w:ascii="仿宋_GB2312" w:hAnsi="仿宋_GB2312" w:eastAsia="仿宋_GB2312" w:cs="仿宋_GB2312"/>
          <w:b w:val="0"/>
          <w:bCs/>
          <w:sz w:val="32"/>
        </w:rPr>
        <w:t>稀土开采</w:t>
      </w:r>
      <w:r>
        <w:rPr>
          <w:rFonts w:hint="eastAsia" w:ascii="仿宋_GB2312" w:hAnsi="仿宋_GB2312" w:eastAsia="仿宋_GB2312" w:cs="仿宋_GB2312"/>
          <w:b w:val="0"/>
          <w:bCs/>
          <w:sz w:val="32"/>
        </w:rPr>
        <w:t>企业</w:t>
      </w:r>
      <w:r>
        <w:rPr>
          <w:rFonts w:hint="default" w:ascii="仿宋_GB2312" w:hAnsi="仿宋_GB2312" w:eastAsia="仿宋_GB2312" w:cs="仿宋_GB2312"/>
          <w:b w:val="0"/>
          <w:bCs/>
          <w:sz w:val="32"/>
        </w:rPr>
        <w:t>、</w:t>
      </w:r>
      <w:r>
        <w:rPr>
          <w:rFonts w:hint="eastAsia" w:ascii="仿宋_GB2312" w:hAnsi="仿宋_GB2312" w:eastAsia="仿宋_GB2312" w:cs="仿宋_GB2312"/>
          <w:b w:val="0"/>
          <w:bCs/>
          <w:sz w:val="32"/>
        </w:rPr>
        <w:t>稀土冶炼分离企业</w:t>
      </w:r>
      <w:r>
        <w:rPr>
          <w:rFonts w:hint="eastAsia" w:ascii="仿宋_GB2312" w:hAnsi="仿宋_GB2312" w:eastAsia="仿宋_GB2312" w:cs="仿宋_GB2312"/>
          <w:b w:val="0"/>
          <w:bCs/>
          <w:sz w:val="32"/>
          <w:highlight w:val="none"/>
        </w:rPr>
        <w:t>应当每年向社会公示在产</w:t>
      </w:r>
      <w:r>
        <w:rPr>
          <w:rFonts w:hint="eastAsia" w:ascii="仿宋_GB2312" w:hAnsi="仿宋_GB2312" w:eastAsia="仿宋_GB2312" w:cs="仿宋_GB2312"/>
          <w:b w:val="0"/>
          <w:bCs/>
          <w:sz w:val="32"/>
          <w:highlight w:val="none"/>
          <w:lang w:eastAsia="zh-CN"/>
        </w:rPr>
        <w:t>的</w:t>
      </w:r>
      <w:r>
        <w:rPr>
          <w:rFonts w:hint="eastAsia" w:ascii="仿宋_GB2312" w:hAnsi="仿宋_GB2312" w:eastAsia="仿宋_GB2312" w:cs="仿宋_GB2312"/>
          <w:b w:val="0"/>
          <w:bCs/>
          <w:sz w:val="32"/>
          <w:highlight w:val="none"/>
        </w:rPr>
        <w:t>稀土矿山和</w:t>
      </w:r>
      <w:r>
        <w:rPr>
          <w:rFonts w:hint="default" w:ascii="仿宋_GB2312" w:hAnsi="仿宋_GB2312" w:eastAsia="仿宋_GB2312" w:cs="仿宋_GB2312"/>
          <w:b w:val="0"/>
          <w:bCs/>
          <w:sz w:val="32"/>
        </w:rPr>
        <w:t>稀土</w:t>
      </w:r>
      <w:r>
        <w:rPr>
          <w:rFonts w:hint="eastAsia" w:ascii="仿宋_GB2312" w:hAnsi="仿宋_GB2312" w:eastAsia="仿宋_GB2312" w:cs="仿宋_GB2312"/>
          <w:b w:val="0"/>
          <w:bCs/>
          <w:sz w:val="32"/>
          <w:highlight w:val="none"/>
        </w:rPr>
        <w:t>冶炼分离生产点名单。</w:t>
      </w:r>
    </w:p>
    <w:p>
      <w:pPr>
        <w:snapToGrid/>
        <w:spacing w:beforeLines="0" w:afterLines="0" w:line="600" w:lineRule="exact"/>
        <w:ind w:firstLine="640" w:firstLineChars="200"/>
        <w:rPr>
          <w:rFonts w:hint="default" w:ascii="仿宋_GB2312" w:hAnsi="仿宋_GB2312" w:eastAsia="仿宋_GB2312" w:cs="仿宋_GB2312"/>
          <w:b w:val="0"/>
          <w:bCs/>
          <w:sz w:val="32"/>
          <w:highlight w:val="none"/>
          <w:lang w:val="en-US" w:eastAsia="zh-CN"/>
        </w:rPr>
      </w:pPr>
      <w:r>
        <w:rPr>
          <w:rFonts w:hint="eastAsia" w:ascii="黑体" w:hAnsi="黑体" w:eastAsia="黑体" w:cs="黑体"/>
          <w:b w:val="0"/>
          <w:bCs/>
          <w:sz w:val="32"/>
          <w:lang w:eastAsia="zh-CN"/>
        </w:rPr>
        <w:t>第十一条</w:t>
      </w:r>
      <w:r>
        <w:rPr>
          <w:rFonts w:hint="eastAsia" w:ascii="黑体" w:hAnsi="黑体" w:eastAsia="黑体" w:cs="黑体"/>
          <w:b w:val="0"/>
          <w:bCs/>
          <w:sz w:val="32"/>
          <w:lang w:val="en-US" w:eastAsia="zh-CN"/>
        </w:rPr>
        <w:t xml:space="preserve"> </w:t>
      </w:r>
      <w:r>
        <w:rPr>
          <w:rFonts w:hint="default" w:ascii="黑体" w:hAnsi="黑体" w:eastAsia="黑体" w:cs="黑体"/>
          <w:b w:val="0"/>
          <w:bCs/>
          <w:sz w:val="32"/>
          <w:lang w:eastAsia="zh-CN"/>
        </w:rPr>
        <w:t>【禁止性规定】</w:t>
      </w:r>
      <w:bookmarkStart w:id="1" w:name="_GoBack"/>
      <w:bookmarkEnd w:id="1"/>
      <w:r>
        <w:rPr>
          <w:rFonts w:hint="default" w:ascii="仿宋_GB2312" w:hAnsi="仿宋_GB2312" w:eastAsia="仿宋_GB2312" w:cs="仿宋_GB2312"/>
          <w:b w:val="0"/>
          <w:bCs/>
          <w:sz w:val="32"/>
          <w:highlight w:val="none"/>
        </w:rPr>
        <w:t>任何单位或者</w:t>
      </w:r>
      <w:r>
        <w:rPr>
          <w:rFonts w:hint="eastAsia" w:ascii="仿宋_GB2312" w:hAnsi="仿宋_GB2312" w:eastAsia="仿宋_GB2312" w:cs="仿宋_GB2312"/>
          <w:b w:val="0"/>
          <w:bCs/>
          <w:sz w:val="32"/>
          <w:highlight w:val="none"/>
        </w:rPr>
        <w:t>个人不得</w:t>
      </w:r>
      <w:r>
        <w:rPr>
          <w:rFonts w:hint="eastAsia" w:ascii="仿宋_GB2312" w:hAnsi="仿宋_GB2312" w:eastAsia="仿宋_GB2312" w:cs="仿宋_GB2312"/>
          <w:b w:val="0"/>
          <w:bCs/>
          <w:sz w:val="32"/>
          <w:highlight w:val="none"/>
          <w:lang w:eastAsia="zh-CN"/>
        </w:rPr>
        <w:t>收购、</w:t>
      </w:r>
      <w:r>
        <w:rPr>
          <w:rFonts w:hint="eastAsia" w:ascii="仿宋_GB2312" w:hAnsi="仿宋_GB2312" w:eastAsia="仿宋_GB2312" w:cs="仿宋_GB2312"/>
          <w:b w:val="0"/>
          <w:bCs/>
          <w:sz w:val="32"/>
          <w:highlight w:val="none"/>
        </w:rPr>
        <w:t>销售非法开采、</w:t>
      </w:r>
      <w:r>
        <w:rPr>
          <w:rFonts w:hint="default" w:ascii="仿宋_GB2312" w:hAnsi="仿宋_GB2312" w:eastAsia="仿宋_GB2312" w:cs="仿宋_GB2312"/>
          <w:b w:val="0"/>
          <w:bCs/>
          <w:sz w:val="32"/>
          <w:highlight w:val="none"/>
        </w:rPr>
        <w:t>冶炼分离</w:t>
      </w:r>
      <w:r>
        <w:rPr>
          <w:rFonts w:hint="eastAsia" w:ascii="仿宋_GB2312" w:hAnsi="仿宋_GB2312" w:eastAsia="仿宋_GB2312" w:cs="仿宋_GB2312"/>
          <w:b w:val="0"/>
          <w:bCs/>
          <w:sz w:val="32"/>
          <w:highlight w:val="none"/>
        </w:rPr>
        <w:t>的</w:t>
      </w:r>
      <w:r>
        <w:rPr>
          <w:rFonts w:hint="default" w:ascii="仿宋_GB2312" w:hAnsi="仿宋_GB2312" w:eastAsia="仿宋_GB2312" w:cs="仿宋_GB2312"/>
          <w:b w:val="0"/>
          <w:bCs/>
          <w:sz w:val="32"/>
          <w:highlight w:val="none"/>
        </w:rPr>
        <w:t>稀土</w:t>
      </w:r>
      <w:r>
        <w:rPr>
          <w:rFonts w:hint="eastAsia" w:ascii="仿宋_GB2312" w:hAnsi="仿宋_GB2312" w:eastAsia="仿宋_GB2312" w:cs="仿宋_GB2312"/>
          <w:b w:val="0"/>
          <w:bCs/>
          <w:sz w:val="32"/>
          <w:highlight w:val="none"/>
        </w:rPr>
        <w:t>产品。</w:t>
      </w:r>
    </w:p>
    <w:p>
      <w:pPr>
        <w:snapToGrid/>
        <w:spacing w:beforeLines="0" w:afterLines="0" w:line="600" w:lineRule="exact"/>
        <w:ind w:firstLine="640" w:firstLineChars="200"/>
        <w:rPr>
          <w:rFonts w:hint="eastAsia" w:ascii="仿宋_GB2312" w:hAnsi="仿宋_GB2312" w:eastAsia="仿宋_GB2312" w:cs="仿宋_GB2312"/>
          <w:b w:val="0"/>
          <w:bCs/>
          <w:sz w:val="32"/>
        </w:rPr>
      </w:pPr>
      <w:r>
        <w:rPr>
          <w:rFonts w:hint="eastAsia" w:ascii="黑体" w:hAnsi="黑体" w:eastAsia="黑体" w:cs="黑体"/>
          <w:b w:val="0"/>
          <w:bCs/>
          <w:sz w:val="32"/>
        </w:rPr>
        <w:t>第</w:t>
      </w:r>
      <w:r>
        <w:rPr>
          <w:rFonts w:hint="eastAsia" w:ascii="黑体" w:hAnsi="黑体" w:eastAsia="黑体" w:cs="黑体"/>
          <w:b w:val="0"/>
          <w:bCs/>
          <w:sz w:val="32"/>
          <w:lang w:eastAsia="zh-CN"/>
        </w:rPr>
        <w:t>十二</w:t>
      </w:r>
      <w:r>
        <w:rPr>
          <w:rFonts w:hint="eastAsia" w:ascii="黑体" w:hAnsi="黑体" w:eastAsia="黑体" w:cs="黑体"/>
          <w:b w:val="0"/>
          <w:bCs/>
          <w:sz w:val="32"/>
        </w:rPr>
        <w:t>条【综合利用】</w:t>
      </w:r>
      <w:r>
        <w:rPr>
          <w:rFonts w:hint="eastAsia" w:ascii="仿宋_GB2312" w:hAnsi="仿宋_GB2312" w:eastAsia="仿宋_GB2312" w:cs="仿宋_GB2312"/>
          <w:b w:val="0"/>
          <w:bCs/>
          <w:sz w:val="32"/>
        </w:rPr>
        <w:t>国家鼓励和支持利用环境友好的技术、工艺，对含有</w:t>
      </w:r>
      <w:r>
        <w:rPr>
          <w:rFonts w:hint="default" w:ascii="仿宋_GB2312" w:hAnsi="仿宋_GB2312" w:eastAsia="仿宋_GB2312" w:cs="仿宋_GB2312"/>
          <w:b w:val="0"/>
          <w:bCs/>
          <w:sz w:val="32"/>
        </w:rPr>
        <w:t>稀土</w:t>
      </w:r>
      <w:r>
        <w:rPr>
          <w:rFonts w:hint="eastAsia" w:ascii="仿宋_GB2312" w:hAnsi="仿宋_GB2312" w:eastAsia="仿宋_GB2312" w:cs="仿宋_GB2312"/>
          <w:b w:val="0"/>
          <w:bCs/>
          <w:sz w:val="32"/>
          <w:lang w:eastAsia="zh-CN"/>
        </w:rPr>
        <w:t>的二次</w:t>
      </w:r>
      <w:r>
        <w:rPr>
          <w:rFonts w:hint="eastAsia" w:ascii="仿宋_GB2312" w:hAnsi="仿宋_GB2312" w:eastAsia="仿宋_GB2312" w:cs="仿宋_GB2312"/>
          <w:b w:val="0"/>
          <w:bCs/>
          <w:sz w:val="32"/>
        </w:rPr>
        <w:t>资源进行回收利用。</w:t>
      </w:r>
    </w:p>
    <w:p>
      <w:pPr>
        <w:snapToGrid/>
        <w:spacing w:beforeLines="0" w:afterLines="0" w:line="600" w:lineRule="exact"/>
        <w:ind w:firstLine="640" w:firstLineChars="200"/>
        <w:rPr>
          <w:rFonts w:hint="eastAsia" w:ascii="仿宋_GB2312" w:hAnsi="仿宋_GB2312" w:eastAsia="仿宋_GB2312" w:cs="仿宋_GB2312"/>
          <w:b w:val="0"/>
          <w:bCs/>
          <w:sz w:val="32"/>
        </w:rPr>
      </w:pPr>
      <w:r>
        <w:rPr>
          <w:rFonts w:hint="eastAsia" w:ascii="仿宋_GB2312" w:hAnsi="仿宋_GB2312" w:eastAsia="仿宋_GB2312" w:cs="仿宋_GB2312"/>
          <w:b w:val="0"/>
          <w:bCs/>
          <w:sz w:val="32"/>
          <w:lang w:eastAsia="zh-CN"/>
        </w:rPr>
        <w:t>综合利用企业不得利用含有稀土的二次资源以外的稀土产品作为原料从事冶炼分离生产活动。</w:t>
      </w:r>
    </w:p>
    <w:p>
      <w:pPr>
        <w:snapToGrid/>
        <w:spacing w:beforeLines="0" w:afterLines="0" w:line="600" w:lineRule="exact"/>
        <w:ind w:firstLine="640" w:firstLineChars="200"/>
        <w:rPr>
          <w:rFonts w:hint="eastAsia" w:ascii="仿宋_GB2312" w:hAnsi="仿宋_GB2312" w:eastAsia="仿宋_GB2312" w:cs="仿宋_GB2312"/>
          <w:b w:val="0"/>
          <w:bCs/>
          <w:sz w:val="32"/>
        </w:rPr>
      </w:pPr>
      <w:r>
        <w:rPr>
          <w:rFonts w:hint="eastAsia" w:ascii="黑体" w:hAnsi="黑体" w:eastAsia="黑体" w:cs="黑体"/>
          <w:b w:val="0"/>
          <w:bCs/>
          <w:sz w:val="32"/>
        </w:rPr>
        <w:t>第十</w:t>
      </w:r>
      <w:r>
        <w:rPr>
          <w:rFonts w:hint="eastAsia" w:ascii="黑体" w:hAnsi="黑体" w:eastAsia="黑体" w:cs="黑体"/>
          <w:b w:val="0"/>
          <w:bCs/>
          <w:sz w:val="32"/>
          <w:lang w:eastAsia="zh-CN"/>
        </w:rPr>
        <w:t>三</w:t>
      </w:r>
      <w:r>
        <w:rPr>
          <w:rFonts w:hint="eastAsia" w:ascii="黑体" w:hAnsi="黑体" w:eastAsia="黑体" w:cs="黑体"/>
          <w:b w:val="0"/>
          <w:bCs/>
          <w:sz w:val="32"/>
        </w:rPr>
        <w:t>条【环保管理】</w:t>
      </w:r>
      <w:r>
        <w:rPr>
          <w:rFonts w:hint="default" w:ascii="仿宋_GB2312" w:hAnsi="仿宋_GB2312" w:eastAsia="仿宋_GB2312" w:cs="仿宋_GB2312"/>
          <w:b w:val="0"/>
          <w:bCs/>
          <w:sz w:val="32"/>
        </w:rPr>
        <w:t>稀土开采</w:t>
      </w:r>
      <w:r>
        <w:rPr>
          <w:rFonts w:hint="eastAsia" w:ascii="仿宋_GB2312" w:hAnsi="仿宋_GB2312" w:eastAsia="仿宋_GB2312" w:cs="仿宋_GB2312"/>
          <w:b w:val="0"/>
          <w:bCs/>
          <w:sz w:val="32"/>
        </w:rPr>
        <w:t>企业</w:t>
      </w:r>
      <w:r>
        <w:rPr>
          <w:rFonts w:hint="default" w:ascii="仿宋_GB2312" w:hAnsi="仿宋_GB2312" w:eastAsia="仿宋_GB2312" w:cs="仿宋_GB2312"/>
          <w:b w:val="0"/>
          <w:bCs/>
          <w:sz w:val="32"/>
        </w:rPr>
        <w:t>、</w:t>
      </w:r>
      <w:r>
        <w:rPr>
          <w:rFonts w:hint="eastAsia" w:ascii="仿宋_GB2312" w:hAnsi="仿宋_GB2312" w:eastAsia="仿宋_GB2312" w:cs="仿宋_GB2312"/>
          <w:b w:val="0"/>
          <w:bCs/>
          <w:sz w:val="32"/>
        </w:rPr>
        <w:t>稀土冶炼分离企业</w:t>
      </w:r>
      <w:r>
        <w:rPr>
          <w:rFonts w:hint="default" w:ascii="仿宋_GB2312" w:hAnsi="仿宋_GB2312" w:eastAsia="仿宋_GB2312" w:cs="仿宋_GB2312"/>
          <w:b w:val="0"/>
          <w:bCs/>
          <w:sz w:val="32"/>
        </w:rPr>
        <w:t>、稀土</w:t>
      </w:r>
      <w:r>
        <w:rPr>
          <w:rFonts w:hint="eastAsia" w:ascii="仿宋_GB2312" w:hAnsi="仿宋_GB2312" w:eastAsia="仿宋_GB2312" w:cs="仿宋_GB2312"/>
          <w:b w:val="0"/>
          <w:bCs/>
          <w:sz w:val="32"/>
          <w:lang w:eastAsia="zh-CN"/>
        </w:rPr>
        <w:t>金属冶炼企业、</w:t>
      </w:r>
      <w:r>
        <w:rPr>
          <w:rFonts w:hint="default" w:ascii="仿宋_GB2312" w:hAnsi="仿宋_GB2312" w:eastAsia="仿宋_GB2312" w:cs="仿宋_GB2312"/>
          <w:b w:val="0"/>
          <w:bCs/>
          <w:sz w:val="32"/>
        </w:rPr>
        <w:t>稀土综合利用企业</w:t>
      </w:r>
      <w:r>
        <w:rPr>
          <w:rFonts w:hint="eastAsia" w:ascii="仿宋_GB2312" w:hAnsi="仿宋_GB2312" w:eastAsia="仿宋_GB2312" w:cs="仿宋_GB2312"/>
          <w:b w:val="0"/>
          <w:bCs/>
          <w:sz w:val="32"/>
          <w:lang w:eastAsia="zh-CN"/>
        </w:rPr>
        <w:t>应当</w:t>
      </w:r>
      <w:r>
        <w:rPr>
          <w:rFonts w:hint="eastAsia" w:ascii="仿宋_GB2312" w:hAnsi="仿宋_GB2312" w:eastAsia="仿宋_GB2312" w:cs="仿宋_GB2312"/>
          <w:b w:val="0"/>
          <w:bCs/>
          <w:sz w:val="32"/>
        </w:rPr>
        <w:t>遵守环境保护、清洁生产法律法规，</w:t>
      </w:r>
      <w:r>
        <w:rPr>
          <w:rFonts w:hint="default" w:ascii="仿宋_GB2312" w:hAnsi="仿宋_GB2312" w:eastAsia="仿宋_GB2312" w:cs="仿宋_GB2312"/>
          <w:b w:val="0"/>
          <w:bCs/>
          <w:sz w:val="32"/>
        </w:rPr>
        <w:t>按照国家规定</w:t>
      </w:r>
      <w:r>
        <w:rPr>
          <w:rFonts w:hint="eastAsia" w:ascii="仿宋_GB2312" w:hAnsi="仿宋_GB2312" w:eastAsia="仿宋_GB2312" w:cs="仿宋_GB2312"/>
          <w:b w:val="0"/>
          <w:bCs/>
          <w:sz w:val="32"/>
        </w:rPr>
        <w:t>履行生态环境恢复治理义务。</w:t>
      </w:r>
    </w:p>
    <w:p>
      <w:pPr>
        <w:snapToGrid/>
        <w:spacing w:beforeLines="0" w:afterLines="0" w:line="600" w:lineRule="exact"/>
        <w:ind w:firstLine="640" w:firstLineChars="200"/>
        <w:rPr>
          <w:rFonts w:hint="eastAsia" w:ascii="仿宋_GB2312" w:hAnsi="仿宋_GB2312" w:eastAsia="仿宋_GB2312" w:cs="仿宋_GB2312"/>
          <w:b w:val="0"/>
          <w:bCs/>
          <w:sz w:val="32"/>
        </w:rPr>
      </w:pPr>
      <w:r>
        <w:rPr>
          <w:rFonts w:hint="eastAsia" w:ascii="黑体" w:hAnsi="黑体" w:eastAsia="黑体" w:cs="黑体"/>
          <w:b w:val="0"/>
          <w:bCs/>
          <w:sz w:val="32"/>
        </w:rPr>
        <w:t>第十</w:t>
      </w:r>
      <w:r>
        <w:rPr>
          <w:rFonts w:hint="eastAsia" w:ascii="黑体" w:hAnsi="黑体" w:eastAsia="黑体" w:cs="黑体"/>
          <w:b w:val="0"/>
          <w:bCs/>
          <w:sz w:val="32"/>
          <w:lang w:eastAsia="zh-CN"/>
        </w:rPr>
        <w:t>四</w:t>
      </w:r>
      <w:r>
        <w:rPr>
          <w:rFonts w:hint="eastAsia" w:ascii="黑体" w:hAnsi="黑体" w:eastAsia="黑体" w:cs="黑体"/>
          <w:b w:val="0"/>
          <w:bCs/>
          <w:sz w:val="32"/>
        </w:rPr>
        <w:t>条【产品追溯】</w:t>
      </w:r>
      <w:r>
        <w:rPr>
          <w:rFonts w:hint="eastAsia" w:ascii="仿宋_GB2312" w:hAnsi="仿宋_GB2312" w:eastAsia="仿宋_GB2312" w:cs="仿宋_GB2312"/>
          <w:b w:val="0"/>
          <w:bCs/>
          <w:sz w:val="32"/>
        </w:rPr>
        <w:t>国务院</w:t>
      </w:r>
      <w:r>
        <w:rPr>
          <w:rFonts w:hint="eastAsia" w:ascii="仿宋_GB2312" w:hAnsi="仿宋_GB2312" w:eastAsia="仿宋_GB2312" w:cs="仿宋_GB2312"/>
          <w:b w:val="0"/>
          <w:bCs/>
          <w:sz w:val="32"/>
          <w:lang w:eastAsia="zh-CN"/>
        </w:rPr>
        <w:t>工业和信息化主管部门</w:t>
      </w:r>
      <w:r>
        <w:rPr>
          <w:rFonts w:hint="eastAsia" w:ascii="仿宋_GB2312" w:hAnsi="仿宋_GB2312" w:eastAsia="仿宋_GB2312" w:cs="仿宋_GB2312"/>
          <w:b w:val="0"/>
          <w:bCs/>
          <w:sz w:val="32"/>
        </w:rPr>
        <w:t>会同</w:t>
      </w:r>
      <w:r>
        <w:rPr>
          <w:rFonts w:hint="default" w:ascii="仿宋_GB2312" w:hAnsi="仿宋_GB2312" w:eastAsia="仿宋_GB2312" w:cs="仿宋_GB2312"/>
          <w:b w:val="0"/>
          <w:bCs/>
          <w:sz w:val="32"/>
        </w:rPr>
        <w:t>国务院自然资源、</w:t>
      </w:r>
      <w:r>
        <w:rPr>
          <w:rFonts w:hint="eastAsia" w:ascii="仿宋_GB2312" w:hAnsi="仿宋_GB2312" w:eastAsia="仿宋_GB2312" w:cs="仿宋_GB2312"/>
          <w:b w:val="0"/>
          <w:bCs/>
          <w:sz w:val="32"/>
        </w:rPr>
        <w:t>海关</w:t>
      </w:r>
      <w:r>
        <w:rPr>
          <w:rFonts w:hint="eastAsia" w:ascii="仿宋_GB2312" w:hAnsi="仿宋_GB2312" w:eastAsia="仿宋_GB2312" w:cs="仿宋_GB2312"/>
          <w:b w:val="0"/>
          <w:bCs/>
          <w:sz w:val="32"/>
          <w:lang w:eastAsia="zh-CN"/>
        </w:rPr>
        <w:t>、</w:t>
      </w:r>
      <w:r>
        <w:rPr>
          <w:rFonts w:hint="eastAsia" w:ascii="仿宋_GB2312" w:hAnsi="仿宋_GB2312" w:eastAsia="仿宋_GB2312" w:cs="仿宋_GB2312"/>
          <w:b w:val="0"/>
          <w:bCs/>
          <w:sz w:val="32"/>
        </w:rPr>
        <w:t>税务等部门建立</w:t>
      </w:r>
      <w:r>
        <w:rPr>
          <w:rFonts w:hint="default" w:ascii="仿宋_GB2312" w:hAnsi="仿宋_GB2312" w:eastAsia="仿宋_GB2312" w:cs="仿宋_GB2312"/>
          <w:b w:val="0"/>
          <w:bCs/>
          <w:sz w:val="32"/>
        </w:rPr>
        <w:t>稀土</w:t>
      </w:r>
      <w:r>
        <w:rPr>
          <w:rFonts w:hint="eastAsia" w:ascii="仿宋_GB2312" w:hAnsi="仿宋_GB2312" w:eastAsia="仿宋_GB2312" w:cs="仿宋_GB2312"/>
          <w:b w:val="0"/>
          <w:bCs/>
          <w:sz w:val="32"/>
        </w:rPr>
        <w:t>产品追溯信息系统。</w:t>
      </w:r>
    </w:p>
    <w:p>
      <w:pPr>
        <w:snapToGrid/>
        <w:spacing w:beforeLines="0" w:afterLines="0" w:line="600" w:lineRule="exact"/>
        <w:ind w:firstLine="640" w:firstLineChars="200"/>
        <w:rPr>
          <w:rFonts w:hint="eastAsia" w:ascii="仿宋_GB2312" w:hAnsi="仿宋_GB2312" w:eastAsia="仿宋_GB2312" w:cs="仿宋_GB2312"/>
          <w:b w:val="0"/>
          <w:bCs/>
          <w:sz w:val="32"/>
          <w:lang w:val="en-US" w:eastAsia="zh-CN"/>
        </w:rPr>
      </w:pPr>
      <w:r>
        <w:rPr>
          <w:rFonts w:hint="default" w:ascii="仿宋_GB2312" w:hAnsi="仿宋_GB2312" w:eastAsia="仿宋_GB2312" w:cs="仿宋_GB2312"/>
          <w:b w:val="0"/>
          <w:bCs/>
          <w:sz w:val="32"/>
        </w:rPr>
        <w:t>稀土开采</w:t>
      </w:r>
      <w:r>
        <w:rPr>
          <w:rFonts w:hint="eastAsia" w:ascii="仿宋_GB2312" w:hAnsi="仿宋_GB2312" w:eastAsia="仿宋_GB2312" w:cs="仿宋_GB2312"/>
          <w:b w:val="0"/>
          <w:bCs/>
          <w:sz w:val="32"/>
        </w:rPr>
        <w:t>企业、稀土冶炼分离企业</w:t>
      </w:r>
      <w:r>
        <w:rPr>
          <w:rFonts w:hint="eastAsia" w:ascii="仿宋_GB2312" w:hAnsi="仿宋_GB2312" w:eastAsia="仿宋_GB2312" w:cs="仿宋_GB2312"/>
          <w:b w:val="0"/>
          <w:bCs/>
          <w:sz w:val="32"/>
          <w:lang w:eastAsia="zh-CN"/>
        </w:rPr>
        <w:t>、</w:t>
      </w:r>
      <w:r>
        <w:rPr>
          <w:rFonts w:hint="default" w:ascii="仿宋_GB2312" w:hAnsi="仿宋_GB2312" w:eastAsia="仿宋_GB2312" w:cs="仿宋_GB2312"/>
          <w:b w:val="0"/>
          <w:bCs/>
          <w:sz w:val="32"/>
        </w:rPr>
        <w:t>稀土</w:t>
      </w:r>
      <w:r>
        <w:rPr>
          <w:rFonts w:hint="eastAsia" w:ascii="仿宋_GB2312" w:hAnsi="仿宋_GB2312" w:eastAsia="仿宋_GB2312" w:cs="仿宋_GB2312"/>
          <w:b w:val="0"/>
          <w:bCs/>
          <w:sz w:val="32"/>
          <w:lang w:eastAsia="zh-CN"/>
        </w:rPr>
        <w:t>金属冶炼企业</w:t>
      </w:r>
      <w:r>
        <w:rPr>
          <w:rFonts w:hint="eastAsia" w:ascii="仿宋_GB2312" w:hAnsi="仿宋_GB2312" w:eastAsia="仿宋_GB2312" w:cs="仿宋_GB2312"/>
          <w:b w:val="0"/>
          <w:bCs/>
          <w:sz w:val="32"/>
        </w:rPr>
        <w:t>应当将</w:t>
      </w:r>
      <w:r>
        <w:rPr>
          <w:rFonts w:hint="eastAsia" w:ascii="仿宋_GB2312" w:hAnsi="仿宋_GB2312" w:eastAsia="仿宋_GB2312" w:cs="仿宋_GB2312"/>
          <w:b w:val="0"/>
          <w:bCs/>
          <w:sz w:val="32"/>
          <w:lang w:eastAsia="zh-CN"/>
        </w:rPr>
        <w:t>生产、销售</w:t>
      </w:r>
      <w:r>
        <w:rPr>
          <w:rFonts w:hint="eastAsia" w:ascii="仿宋_GB2312" w:hAnsi="仿宋_GB2312" w:eastAsia="仿宋_GB2312" w:cs="仿宋_GB2312"/>
          <w:b w:val="0"/>
          <w:bCs/>
          <w:sz w:val="32"/>
        </w:rPr>
        <w:t>数据</w:t>
      </w:r>
      <w:r>
        <w:rPr>
          <w:rFonts w:hint="eastAsia" w:ascii="仿宋_GB2312" w:hAnsi="仿宋_GB2312" w:eastAsia="仿宋_GB2312" w:cs="仿宋_GB2312"/>
          <w:b w:val="0"/>
          <w:bCs/>
          <w:sz w:val="32"/>
          <w:lang w:eastAsia="zh-CN"/>
        </w:rPr>
        <w:t>及其包装、发票信息</w:t>
      </w:r>
      <w:r>
        <w:rPr>
          <w:rFonts w:hint="eastAsia" w:ascii="仿宋_GB2312" w:hAnsi="仿宋_GB2312" w:eastAsia="仿宋_GB2312" w:cs="仿宋_GB2312"/>
          <w:b w:val="0"/>
          <w:bCs/>
          <w:sz w:val="32"/>
        </w:rPr>
        <w:t>录入追溯信息系统</w:t>
      </w:r>
      <w:r>
        <w:rPr>
          <w:rFonts w:hint="eastAsia" w:ascii="仿宋_GB2312" w:hAnsi="仿宋_GB2312" w:eastAsia="仿宋_GB2312" w:cs="仿宋_GB2312"/>
          <w:b w:val="0"/>
          <w:bCs/>
          <w:sz w:val="32"/>
          <w:lang w:eastAsia="zh-CN"/>
        </w:rPr>
        <w:t>。</w:t>
      </w:r>
      <w:r>
        <w:rPr>
          <w:rFonts w:hint="eastAsia" w:ascii="仿宋_GB2312" w:hAnsi="仿宋_GB2312" w:eastAsia="仿宋_GB2312" w:cs="仿宋_GB2312"/>
          <w:b w:val="0"/>
          <w:bCs/>
          <w:sz w:val="32"/>
          <w:lang w:val="en-US" w:eastAsia="zh-CN"/>
        </w:rPr>
        <w:t xml:space="preserve"> </w:t>
      </w:r>
    </w:p>
    <w:p>
      <w:pPr>
        <w:snapToGrid/>
        <w:spacing w:beforeLines="0" w:afterLines="0" w:line="600" w:lineRule="exact"/>
        <w:ind w:firstLine="640" w:firstLineChars="200"/>
        <w:rPr>
          <w:rFonts w:hint="eastAsia" w:ascii="仿宋_GB2312" w:hAnsi="仿宋_GB2312" w:eastAsia="仿宋_GB2312" w:cs="仿宋_GB2312"/>
          <w:b w:val="0"/>
          <w:bCs/>
          <w:sz w:val="32"/>
        </w:rPr>
      </w:pPr>
      <w:r>
        <w:rPr>
          <w:rFonts w:hint="default" w:ascii="仿宋_GB2312" w:hAnsi="仿宋_GB2312" w:eastAsia="仿宋_GB2312" w:cs="仿宋_GB2312"/>
          <w:b w:val="0"/>
          <w:bCs/>
          <w:sz w:val="32"/>
        </w:rPr>
        <w:t>稀土产品</w:t>
      </w:r>
      <w:r>
        <w:rPr>
          <w:rFonts w:hint="eastAsia" w:ascii="仿宋_GB2312" w:hAnsi="仿宋_GB2312" w:eastAsia="仿宋_GB2312" w:cs="仿宋_GB2312"/>
          <w:b w:val="0"/>
          <w:bCs/>
          <w:sz w:val="32"/>
        </w:rPr>
        <w:t>的包装应当符合相关</w:t>
      </w:r>
      <w:r>
        <w:rPr>
          <w:rFonts w:hint="default" w:ascii="仿宋_GB2312" w:hAnsi="仿宋_GB2312" w:eastAsia="仿宋_GB2312" w:cs="仿宋_GB2312"/>
          <w:b w:val="0"/>
          <w:bCs/>
          <w:sz w:val="32"/>
        </w:rPr>
        <w:t>强制性</w:t>
      </w:r>
      <w:r>
        <w:rPr>
          <w:rFonts w:hint="eastAsia" w:ascii="仿宋_GB2312" w:hAnsi="仿宋_GB2312" w:eastAsia="仿宋_GB2312" w:cs="仿宋_GB2312"/>
          <w:b w:val="0"/>
          <w:bCs/>
          <w:sz w:val="32"/>
        </w:rPr>
        <w:t>国家标准</w:t>
      </w:r>
      <w:r>
        <w:rPr>
          <w:rFonts w:hint="eastAsia" w:ascii="仿宋_GB2312" w:hAnsi="仿宋_GB2312" w:eastAsia="仿宋_GB2312" w:cs="仿宋_GB2312"/>
          <w:b w:val="0"/>
          <w:bCs/>
          <w:sz w:val="32"/>
          <w:lang w:eastAsia="zh-CN"/>
        </w:rPr>
        <w:t>，注明稀</w:t>
      </w:r>
      <w:r>
        <w:rPr>
          <w:rFonts w:hint="eastAsia" w:ascii="仿宋_GB2312" w:hAnsi="仿宋_GB2312" w:eastAsia="仿宋_GB2312" w:cs="仿宋_GB2312"/>
          <w:sz w:val="32"/>
          <w:lang w:eastAsia="zh-CN"/>
        </w:rPr>
        <w:t>土产品的来源企业</w:t>
      </w:r>
      <w:r>
        <w:rPr>
          <w:rFonts w:hint="eastAsia" w:ascii="仿宋_GB2312" w:hAnsi="仿宋_GB2312" w:eastAsia="仿宋_GB2312" w:cs="仿宋_GB2312"/>
          <w:b w:val="0"/>
          <w:bCs/>
          <w:sz w:val="32"/>
        </w:rPr>
        <w:t>。</w:t>
      </w:r>
    </w:p>
    <w:p>
      <w:pPr>
        <w:snapToGrid/>
        <w:spacing w:beforeLines="0" w:afterLines="0" w:line="600" w:lineRule="exact"/>
        <w:ind w:firstLine="640" w:firstLineChars="200"/>
        <w:rPr>
          <w:rFonts w:hint="eastAsia" w:ascii="仿宋_GB2312" w:hAnsi="仿宋_GB2312" w:eastAsia="仿宋_GB2312" w:cs="仿宋_GB2312"/>
          <w:b w:val="0"/>
          <w:bCs/>
          <w:sz w:val="32"/>
        </w:rPr>
      </w:pPr>
      <w:r>
        <w:rPr>
          <w:rFonts w:hint="eastAsia" w:ascii="黑体" w:hAnsi="黑体" w:eastAsia="黑体" w:cs="黑体"/>
          <w:b w:val="0"/>
          <w:bCs/>
          <w:sz w:val="32"/>
        </w:rPr>
        <w:t>第十</w:t>
      </w:r>
      <w:r>
        <w:rPr>
          <w:rFonts w:hint="eastAsia" w:ascii="黑体" w:hAnsi="黑体" w:eastAsia="黑体" w:cs="黑体"/>
          <w:b w:val="0"/>
          <w:bCs/>
          <w:sz w:val="32"/>
          <w:lang w:eastAsia="zh-CN"/>
        </w:rPr>
        <w:t>五</w:t>
      </w:r>
      <w:r>
        <w:rPr>
          <w:rFonts w:hint="eastAsia" w:ascii="黑体" w:hAnsi="黑体" w:eastAsia="黑体" w:cs="黑体"/>
          <w:b w:val="0"/>
          <w:bCs/>
          <w:sz w:val="32"/>
        </w:rPr>
        <w:t>条【进出口管理】</w:t>
      </w:r>
      <w:r>
        <w:rPr>
          <w:rFonts w:hint="eastAsia" w:ascii="仿宋_GB2312" w:hAnsi="仿宋_GB2312" w:eastAsia="仿宋_GB2312" w:cs="仿宋_GB2312"/>
          <w:b w:val="0"/>
          <w:bCs/>
          <w:sz w:val="32"/>
          <w:lang w:eastAsia="zh-CN"/>
        </w:rPr>
        <w:t>稀土</w:t>
      </w:r>
      <w:r>
        <w:rPr>
          <w:rFonts w:hint="eastAsia" w:ascii="仿宋_GB2312" w:hAnsi="仿宋_GB2312" w:eastAsia="仿宋_GB2312" w:cs="仿宋_GB2312"/>
          <w:b w:val="0"/>
          <w:bCs/>
          <w:sz w:val="32"/>
        </w:rPr>
        <w:t>产品进出口</w:t>
      </w:r>
      <w:r>
        <w:rPr>
          <w:rFonts w:hint="eastAsia" w:ascii="仿宋_GB2312" w:hAnsi="仿宋_GB2312" w:eastAsia="仿宋_GB2312" w:cs="仿宋_GB2312"/>
          <w:b w:val="0"/>
          <w:bCs/>
          <w:sz w:val="32"/>
          <w:lang w:eastAsia="zh-CN"/>
        </w:rPr>
        <w:t>企业应当</w:t>
      </w:r>
      <w:r>
        <w:rPr>
          <w:rFonts w:hint="eastAsia" w:ascii="仿宋_GB2312" w:hAnsi="仿宋_GB2312" w:eastAsia="仿宋_GB2312" w:cs="仿宋_GB2312"/>
          <w:b w:val="0"/>
          <w:bCs/>
          <w:sz w:val="32"/>
        </w:rPr>
        <w:t>遵守对外贸易、</w:t>
      </w:r>
      <w:r>
        <w:rPr>
          <w:rFonts w:hint="eastAsia" w:ascii="仿宋_GB2312" w:hAnsi="仿宋_GB2312" w:eastAsia="仿宋_GB2312" w:cs="仿宋_GB2312"/>
          <w:b w:val="0"/>
          <w:bCs/>
          <w:sz w:val="32"/>
          <w:lang w:eastAsia="zh-CN"/>
        </w:rPr>
        <w:t>出口管制</w:t>
      </w:r>
      <w:r>
        <w:rPr>
          <w:rFonts w:hint="eastAsia" w:ascii="仿宋_GB2312" w:hAnsi="仿宋_GB2312" w:eastAsia="仿宋_GB2312" w:cs="仿宋_GB2312"/>
          <w:b w:val="0"/>
          <w:bCs/>
          <w:sz w:val="32"/>
        </w:rPr>
        <w:t>等法律法规。</w:t>
      </w:r>
    </w:p>
    <w:p>
      <w:pPr>
        <w:spacing w:beforeLines="0" w:afterLines="0" w:line="600" w:lineRule="exact"/>
        <w:ind w:firstLine="640" w:firstLineChars="200"/>
        <w:rPr>
          <w:rFonts w:hint="eastAsia" w:ascii="仿宋_GB2312" w:hAnsi="仿宋_GB2312" w:eastAsia="仿宋_GB2312" w:cs="仿宋_GB2312"/>
          <w:b w:val="0"/>
          <w:bCs/>
          <w:sz w:val="32"/>
        </w:rPr>
      </w:pPr>
      <w:r>
        <w:rPr>
          <w:rFonts w:hint="eastAsia" w:ascii="黑体" w:hAnsi="黑体" w:eastAsia="黑体" w:cs="黑体"/>
          <w:b w:val="0"/>
          <w:bCs/>
          <w:sz w:val="32"/>
        </w:rPr>
        <w:t>第</w:t>
      </w:r>
      <w:r>
        <w:rPr>
          <w:rFonts w:hint="eastAsia" w:ascii="黑体" w:hAnsi="黑体" w:eastAsia="黑体" w:cs="黑体"/>
          <w:b w:val="0"/>
          <w:bCs/>
          <w:sz w:val="32"/>
          <w:lang w:eastAsia="zh-CN"/>
        </w:rPr>
        <w:t>十六</w:t>
      </w:r>
      <w:r>
        <w:rPr>
          <w:rFonts w:hint="eastAsia" w:ascii="黑体" w:hAnsi="黑体" w:eastAsia="黑体" w:cs="黑体"/>
          <w:b w:val="0"/>
          <w:bCs/>
          <w:sz w:val="32"/>
        </w:rPr>
        <w:t>条【储备管理】</w:t>
      </w:r>
      <w:r>
        <w:rPr>
          <w:rFonts w:hint="eastAsia" w:ascii="仿宋_GB2312" w:hAnsi="仿宋_GB2312" w:eastAsia="仿宋_GB2312" w:cs="仿宋_GB2312"/>
          <w:b w:val="0"/>
          <w:bCs/>
          <w:sz w:val="32"/>
        </w:rPr>
        <w:t>国家实行</w:t>
      </w:r>
      <w:r>
        <w:rPr>
          <w:rFonts w:hint="default" w:ascii="仿宋_GB2312" w:hAnsi="仿宋_GB2312" w:eastAsia="仿宋_GB2312" w:cs="仿宋_GB2312"/>
          <w:b w:val="0"/>
          <w:bCs/>
          <w:sz w:val="32"/>
        </w:rPr>
        <w:t>稀土</w:t>
      </w:r>
      <w:r>
        <w:rPr>
          <w:rFonts w:hint="eastAsia" w:ascii="仿宋_GB2312" w:hAnsi="仿宋_GB2312" w:eastAsia="仿宋_GB2312" w:cs="仿宋_GB2312"/>
          <w:b w:val="0"/>
          <w:bCs/>
          <w:sz w:val="32"/>
          <w:u w:val="none"/>
        </w:rPr>
        <w:t>资源地</w:t>
      </w:r>
      <w:r>
        <w:rPr>
          <w:rFonts w:hint="eastAsia" w:ascii="仿宋_GB2312" w:hAnsi="仿宋_GB2312" w:eastAsia="仿宋_GB2312" w:cs="仿宋_GB2312"/>
          <w:b w:val="0"/>
          <w:bCs/>
          <w:sz w:val="32"/>
          <w:u w:val="none"/>
          <w:lang w:eastAsia="zh-CN"/>
        </w:rPr>
        <w:t>和稀土</w:t>
      </w:r>
      <w:r>
        <w:rPr>
          <w:rFonts w:hint="eastAsia" w:ascii="仿宋_GB2312" w:hAnsi="仿宋_GB2312" w:eastAsia="仿宋_GB2312" w:cs="仿宋_GB2312"/>
          <w:b w:val="0"/>
          <w:bCs/>
          <w:sz w:val="32"/>
        </w:rPr>
        <w:t>产品战略储备。</w:t>
      </w:r>
    </w:p>
    <w:p>
      <w:pPr>
        <w:spacing w:beforeLines="0" w:afterLines="0" w:line="600" w:lineRule="exact"/>
        <w:ind w:firstLine="640" w:firstLineChars="200"/>
        <w:rPr>
          <w:rFonts w:hint="eastAsia" w:ascii="仿宋_GB2312" w:hAnsi="仿宋_GB2312" w:eastAsia="仿宋_GB2312" w:cs="仿宋_GB2312"/>
          <w:b w:val="0"/>
          <w:bCs/>
          <w:sz w:val="32"/>
        </w:rPr>
      </w:pPr>
      <w:r>
        <w:rPr>
          <w:rFonts w:hint="default" w:ascii="仿宋_GB2312" w:hAnsi="仿宋_GB2312" w:eastAsia="仿宋_GB2312" w:cs="仿宋_GB2312"/>
          <w:b w:val="0"/>
          <w:bCs/>
          <w:sz w:val="32"/>
        </w:rPr>
        <w:t>稀土</w:t>
      </w:r>
      <w:r>
        <w:rPr>
          <w:rFonts w:hint="eastAsia" w:ascii="仿宋_GB2312" w:hAnsi="仿宋_GB2312" w:eastAsia="仿宋_GB2312" w:cs="仿宋_GB2312"/>
          <w:b w:val="0"/>
          <w:bCs/>
          <w:sz w:val="32"/>
        </w:rPr>
        <w:t>战略储备资源</w:t>
      </w:r>
      <w:r>
        <w:rPr>
          <w:rFonts w:hint="eastAsia" w:ascii="仿宋_GB2312" w:hAnsi="仿宋_GB2312" w:eastAsia="仿宋_GB2312" w:cs="仿宋_GB2312"/>
          <w:b w:val="0"/>
          <w:bCs/>
          <w:sz w:val="32"/>
          <w:u w:val="none"/>
        </w:rPr>
        <w:t>地</w:t>
      </w:r>
      <w:r>
        <w:rPr>
          <w:rFonts w:hint="eastAsia" w:ascii="仿宋_GB2312" w:hAnsi="仿宋_GB2312" w:eastAsia="仿宋_GB2312" w:cs="仿宋_GB2312"/>
          <w:b w:val="0"/>
          <w:bCs/>
          <w:sz w:val="32"/>
        </w:rPr>
        <w:t>由</w:t>
      </w:r>
      <w:r>
        <w:rPr>
          <w:rFonts w:hint="eastAsia" w:ascii="仿宋_GB2312" w:hAnsi="仿宋_GB2312" w:eastAsia="仿宋_GB2312" w:cs="仿宋_GB2312"/>
          <w:b w:val="0"/>
          <w:bCs/>
          <w:sz w:val="32"/>
          <w:lang w:eastAsia="zh-CN"/>
        </w:rPr>
        <w:t>国务院</w:t>
      </w:r>
      <w:r>
        <w:rPr>
          <w:rFonts w:hint="eastAsia" w:ascii="仿宋_GB2312" w:hAnsi="仿宋_GB2312" w:eastAsia="仿宋_GB2312" w:cs="仿宋_GB2312"/>
          <w:b w:val="0"/>
          <w:bCs/>
          <w:sz w:val="32"/>
        </w:rPr>
        <w:t>自然资源</w:t>
      </w:r>
      <w:r>
        <w:rPr>
          <w:rFonts w:hint="eastAsia" w:ascii="仿宋_GB2312" w:hAnsi="仿宋_GB2312" w:eastAsia="仿宋_GB2312" w:cs="仿宋_GB2312"/>
          <w:b w:val="0"/>
          <w:bCs/>
          <w:sz w:val="32"/>
          <w:lang w:eastAsia="zh-CN"/>
        </w:rPr>
        <w:t>部门</w:t>
      </w:r>
      <w:r>
        <w:rPr>
          <w:rFonts w:hint="eastAsia" w:ascii="仿宋_GB2312" w:hAnsi="仿宋_GB2312" w:eastAsia="仿宋_GB2312" w:cs="仿宋_GB2312"/>
          <w:b w:val="0"/>
          <w:bCs/>
          <w:sz w:val="32"/>
        </w:rPr>
        <w:t>划定并组织实施。列入国家战略储备的</w:t>
      </w:r>
      <w:r>
        <w:rPr>
          <w:rFonts w:hint="eastAsia" w:ascii="仿宋_GB2312" w:hAnsi="仿宋_GB2312" w:eastAsia="仿宋_GB2312" w:cs="仿宋_GB2312"/>
          <w:b w:val="0"/>
          <w:bCs/>
          <w:sz w:val="32"/>
          <w:u w:val="none"/>
        </w:rPr>
        <w:t>资源地</w:t>
      </w:r>
      <w:r>
        <w:rPr>
          <w:rFonts w:hint="eastAsia" w:ascii="仿宋_GB2312" w:hAnsi="仿宋_GB2312" w:eastAsia="仿宋_GB2312" w:cs="仿宋_GB2312"/>
          <w:b w:val="0"/>
          <w:bCs/>
          <w:sz w:val="32"/>
        </w:rPr>
        <w:t>由所在地县级以上地方人民政府负责监管和保护，未经</w:t>
      </w:r>
      <w:r>
        <w:rPr>
          <w:rFonts w:hint="eastAsia" w:ascii="仿宋_GB2312" w:hAnsi="仿宋_GB2312" w:eastAsia="仿宋_GB2312" w:cs="仿宋_GB2312"/>
          <w:b w:val="0"/>
          <w:bCs/>
          <w:sz w:val="32"/>
          <w:lang w:eastAsia="zh-CN"/>
        </w:rPr>
        <w:t>国务院</w:t>
      </w:r>
      <w:r>
        <w:rPr>
          <w:rFonts w:hint="eastAsia" w:ascii="仿宋_GB2312" w:hAnsi="仿宋_GB2312" w:eastAsia="仿宋_GB2312" w:cs="仿宋_GB2312"/>
          <w:b w:val="0"/>
          <w:bCs/>
          <w:sz w:val="32"/>
        </w:rPr>
        <w:t>自然资源</w:t>
      </w:r>
      <w:r>
        <w:rPr>
          <w:rFonts w:hint="eastAsia" w:ascii="仿宋_GB2312" w:hAnsi="仿宋_GB2312" w:eastAsia="仿宋_GB2312" w:cs="仿宋_GB2312"/>
          <w:b w:val="0"/>
          <w:bCs/>
          <w:sz w:val="32"/>
          <w:lang w:eastAsia="zh-CN"/>
        </w:rPr>
        <w:t>部门</w:t>
      </w:r>
      <w:r>
        <w:rPr>
          <w:rFonts w:hint="eastAsia" w:ascii="仿宋_GB2312" w:hAnsi="仿宋_GB2312" w:eastAsia="仿宋_GB2312" w:cs="仿宋_GB2312"/>
          <w:b w:val="0"/>
          <w:bCs/>
          <w:sz w:val="32"/>
        </w:rPr>
        <w:t>批准不得开采。</w:t>
      </w:r>
    </w:p>
    <w:p>
      <w:pPr>
        <w:snapToGrid/>
        <w:spacing w:beforeLines="0" w:afterLines="0" w:line="600" w:lineRule="exact"/>
        <w:ind w:firstLine="640" w:firstLineChars="200"/>
        <w:rPr>
          <w:rFonts w:hint="eastAsia" w:ascii="仿宋_GB2312" w:hAnsi="仿宋_GB2312" w:eastAsia="仿宋_GB2312" w:cs="仿宋_GB2312"/>
          <w:b w:val="0"/>
          <w:bCs/>
          <w:sz w:val="32"/>
        </w:rPr>
      </w:pPr>
      <w:r>
        <w:rPr>
          <w:rFonts w:hint="default" w:ascii="仿宋_GB2312" w:hAnsi="仿宋_GB2312" w:eastAsia="仿宋_GB2312" w:cs="仿宋_GB2312"/>
          <w:b w:val="0"/>
          <w:bCs/>
          <w:sz w:val="32"/>
        </w:rPr>
        <w:t>稀土</w:t>
      </w:r>
      <w:r>
        <w:rPr>
          <w:rFonts w:hint="eastAsia" w:ascii="仿宋_GB2312" w:hAnsi="仿宋_GB2312" w:eastAsia="仿宋_GB2312" w:cs="仿宋_GB2312"/>
          <w:b w:val="0"/>
          <w:bCs/>
          <w:sz w:val="32"/>
        </w:rPr>
        <w:t>产品战略储备实行政府储备与企业储备相结合的储备机制。</w:t>
      </w:r>
      <w:r>
        <w:rPr>
          <w:rFonts w:hint="default" w:ascii="仿宋_GB2312" w:hAnsi="仿宋_GB2312" w:eastAsia="仿宋_GB2312" w:cs="仿宋_GB2312"/>
          <w:b w:val="0"/>
          <w:bCs/>
          <w:sz w:val="32"/>
        </w:rPr>
        <w:t>稀土</w:t>
      </w:r>
      <w:r>
        <w:rPr>
          <w:rFonts w:hint="eastAsia" w:ascii="仿宋_GB2312" w:hAnsi="仿宋_GB2312" w:eastAsia="仿宋_GB2312" w:cs="仿宋_GB2312"/>
          <w:b w:val="0"/>
          <w:bCs/>
          <w:sz w:val="32"/>
        </w:rPr>
        <w:t>产品战略储备</w:t>
      </w:r>
      <w:r>
        <w:rPr>
          <w:rFonts w:hint="eastAsia" w:ascii="仿宋_GB2312" w:hAnsi="仿宋_GB2312" w:eastAsia="仿宋_GB2312" w:cs="仿宋_GB2312"/>
          <w:b w:val="0"/>
          <w:bCs/>
          <w:sz w:val="32"/>
          <w:lang w:eastAsia="zh-CN"/>
        </w:rPr>
        <w:t>计划</w:t>
      </w:r>
      <w:r>
        <w:rPr>
          <w:rFonts w:hint="eastAsia" w:ascii="仿宋_GB2312" w:hAnsi="仿宋_GB2312" w:eastAsia="仿宋_GB2312" w:cs="仿宋_GB2312"/>
          <w:b w:val="0"/>
          <w:bCs/>
          <w:sz w:val="32"/>
        </w:rPr>
        <w:t>由</w:t>
      </w:r>
      <w:r>
        <w:rPr>
          <w:rFonts w:hint="eastAsia" w:ascii="仿宋_GB2312" w:hAnsi="仿宋_GB2312" w:eastAsia="仿宋_GB2312" w:cs="仿宋_GB2312"/>
          <w:b w:val="0"/>
          <w:bCs/>
          <w:sz w:val="32"/>
          <w:lang w:eastAsia="zh-CN"/>
        </w:rPr>
        <w:t>国务院</w:t>
      </w:r>
      <w:r>
        <w:rPr>
          <w:rFonts w:hint="eastAsia" w:ascii="仿宋_GB2312" w:hAnsi="仿宋_GB2312" w:eastAsia="仿宋_GB2312" w:cs="仿宋_GB2312"/>
          <w:b w:val="0"/>
          <w:bCs/>
          <w:sz w:val="32"/>
        </w:rPr>
        <w:t>发展改革、财政部</w:t>
      </w:r>
      <w:r>
        <w:rPr>
          <w:rFonts w:hint="eastAsia" w:ascii="仿宋_GB2312" w:hAnsi="仿宋_GB2312" w:eastAsia="仿宋_GB2312" w:cs="仿宋_GB2312"/>
          <w:b w:val="0"/>
          <w:bCs/>
          <w:sz w:val="32"/>
          <w:lang w:eastAsia="zh-CN"/>
        </w:rPr>
        <w:t>门</w:t>
      </w:r>
      <w:r>
        <w:rPr>
          <w:rFonts w:hint="eastAsia" w:ascii="仿宋_GB2312" w:hAnsi="仿宋_GB2312" w:eastAsia="仿宋_GB2312" w:cs="仿宋_GB2312"/>
          <w:b w:val="0"/>
          <w:bCs/>
          <w:sz w:val="32"/>
        </w:rPr>
        <w:t>会同</w:t>
      </w:r>
      <w:r>
        <w:rPr>
          <w:rFonts w:hint="eastAsia" w:ascii="仿宋_GB2312" w:hAnsi="仿宋_GB2312" w:eastAsia="仿宋_GB2312" w:cs="仿宋_GB2312"/>
          <w:b w:val="0"/>
          <w:bCs/>
          <w:sz w:val="32"/>
          <w:lang w:eastAsia="zh-CN"/>
        </w:rPr>
        <w:t>国务院</w:t>
      </w:r>
      <w:r>
        <w:rPr>
          <w:rFonts w:hint="eastAsia" w:ascii="仿宋_GB2312" w:hAnsi="仿宋_GB2312" w:eastAsia="仿宋_GB2312" w:cs="仿宋_GB2312"/>
          <w:b w:val="0"/>
          <w:bCs/>
          <w:sz w:val="32"/>
        </w:rPr>
        <w:t>工业</w:t>
      </w:r>
      <w:r>
        <w:rPr>
          <w:rFonts w:hint="eastAsia" w:ascii="仿宋_GB2312" w:hAnsi="仿宋_GB2312" w:eastAsia="仿宋_GB2312" w:cs="仿宋_GB2312"/>
          <w:b w:val="0"/>
          <w:bCs/>
          <w:sz w:val="32"/>
          <w:lang w:eastAsia="zh-CN"/>
        </w:rPr>
        <w:t>和信息化主管部门</w:t>
      </w:r>
      <w:r>
        <w:rPr>
          <w:rFonts w:hint="eastAsia" w:ascii="仿宋_GB2312" w:hAnsi="仿宋_GB2312" w:eastAsia="仿宋_GB2312" w:cs="仿宋_GB2312"/>
          <w:b w:val="0"/>
          <w:bCs/>
          <w:sz w:val="32"/>
        </w:rPr>
        <w:t>提出，纳入国家战略物资储备规划并组织实施和监督检查。收储</w:t>
      </w:r>
      <w:r>
        <w:rPr>
          <w:rFonts w:hint="eastAsia" w:ascii="仿宋_GB2312" w:hAnsi="仿宋_GB2312" w:eastAsia="仿宋_GB2312" w:cs="仿宋_GB2312"/>
          <w:b w:val="0"/>
          <w:bCs/>
          <w:sz w:val="32"/>
          <w:lang w:eastAsia="zh-CN"/>
        </w:rPr>
        <w:t>的</w:t>
      </w:r>
      <w:r>
        <w:rPr>
          <w:rFonts w:hint="default" w:ascii="仿宋_GB2312" w:hAnsi="仿宋_GB2312" w:eastAsia="仿宋_GB2312" w:cs="仿宋_GB2312"/>
          <w:b w:val="0"/>
          <w:bCs/>
          <w:sz w:val="32"/>
        </w:rPr>
        <w:t>稀土</w:t>
      </w:r>
      <w:r>
        <w:rPr>
          <w:rFonts w:hint="eastAsia" w:ascii="仿宋_GB2312" w:hAnsi="仿宋_GB2312" w:eastAsia="仿宋_GB2312" w:cs="仿宋_GB2312"/>
          <w:b w:val="0"/>
          <w:bCs/>
          <w:sz w:val="32"/>
        </w:rPr>
        <w:t>产品应当</w:t>
      </w:r>
      <w:r>
        <w:rPr>
          <w:rFonts w:hint="eastAsia" w:ascii="仿宋_GB2312" w:hAnsi="仿宋_GB2312" w:eastAsia="仿宋_GB2312" w:cs="仿宋_GB2312"/>
          <w:b w:val="0"/>
          <w:bCs/>
          <w:sz w:val="32"/>
          <w:lang w:eastAsia="zh-CN"/>
        </w:rPr>
        <w:t>纳入</w:t>
      </w:r>
      <w:r>
        <w:rPr>
          <w:rFonts w:hint="default" w:ascii="仿宋_GB2312" w:hAnsi="仿宋_GB2312" w:eastAsia="仿宋_GB2312" w:cs="仿宋_GB2312"/>
          <w:b w:val="0"/>
          <w:bCs/>
          <w:sz w:val="32"/>
        </w:rPr>
        <w:t>稀土</w:t>
      </w:r>
      <w:r>
        <w:rPr>
          <w:rFonts w:hint="eastAsia" w:ascii="仿宋_GB2312" w:hAnsi="仿宋_GB2312" w:eastAsia="仿宋_GB2312" w:cs="仿宋_GB2312"/>
          <w:b w:val="0"/>
          <w:bCs/>
          <w:sz w:val="32"/>
        </w:rPr>
        <w:t>冶炼分离总量指标，未经批准不得动用。</w:t>
      </w:r>
    </w:p>
    <w:p>
      <w:pPr>
        <w:snapToGrid/>
        <w:spacing w:before="0" w:beforeLines="0" w:after="0" w:afterLines="0" w:line="600" w:lineRule="exact"/>
        <w:ind w:firstLine="640" w:firstLineChars="200"/>
        <w:rPr>
          <w:rFonts w:hint="eastAsia" w:ascii="仿宋_GB2312" w:hAnsi="仿宋_GB2312" w:eastAsia="仿宋_GB2312" w:cs="仿宋_GB2312"/>
          <w:b w:val="0"/>
          <w:bCs/>
          <w:sz w:val="32"/>
        </w:rPr>
      </w:pPr>
      <w:r>
        <w:rPr>
          <w:rFonts w:hint="eastAsia" w:ascii="黑体" w:hAnsi="黑体" w:eastAsia="黑体" w:cs="黑体"/>
          <w:b w:val="0"/>
          <w:bCs/>
          <w:sz w:val="32"/>
        </w:rPr>
        <w:t>第</w:t>
      </w:r>
      <w:r>
        <w:rPr>
          <w:rFonts w:hint="eastAsia" w:ascii="黑体" w:hAnsi="黑体" w:eastAsia="黑体" w:cs="黑体"/>
          <w:b w:val="0"/>
          <w:bCs/>
          <w:sz w:val="32"/>
          <w:lang w:eastAsia="zh-CN"/>
        </w:rPr>
        <w:t>十七</w:t>
      </w:r>
      <w:r>
        <w:rPr>
          <w:rFonts w:hint="eastAsia" w:ascii="黑体" w:hAnsi="黑体" w:eastAsia="黑体" w:cs="黑体"/>
          <w:b w:val="0"/>
          <w:bCs/>
          <w:sz w:val="32"/>
        </w:rPr>
        <w:t>条【</w:t>
      </w:r>
      <w:r>
        <w:rPr>
          <w:rFonts w:hint="eastAsia" w:ascii="黑体" w:hAnsi="黑体" w:eastAsia="黑体" w:cs="黑体"/>
          <w:b w:val="0"/>
          <w:bCs/>
          <w:sz w:val="32"/>
          <w:lang w:eastAsia="zh-CN"/>
        </w:rPr>
        <w:t>检查</w:t>
      </w:r>
      <w:r>
        <w:rPr>
          <w:rFonts w:hint="eastAsia" w:ascii="黑体" w:hAnsi="黑体" w:eastAsia="黑体" w:cs="黑体"/>
          <w:b w:val="0"/>
          <w:bCs/>
          <w:sz w:val="32"/>
        </w:rPr>
        <w:t>制度】</w:t>
      </w:r>
      <w:r>
        <w:rPr>
          <w:rFonts w:hint="eastAsia" w:ascii="仿宋_GB2312" w:hAnsi="仿宋_GB2312" w:eastAsia="仿宋_GB2312" w:cs="仿宋_GB2312"/>
          <w:b w:val="0"/>
          <w:bCs/>
          <w:sz w:val="32"/>
        </w:rPr>
        <w:t>县级以上</w:t>
      </w:r>
      <w:r>
        <w:rPr>
          <w:rFonts w:hint="default" w:ascii="仿宋_GB2312" w:hAnsi="仿宋_GB2312" w:eastAsia="仿宋_GB2312" w:cs="仿宋_GB2312"/>
          <w:b w:val="0"/>
          <w:bCs/>
          <w:sz w:val="32"/>
        </w:rPr>
        <w:t>人民政府</w:t>
      </w:r>
      <w:r>
        <w:rPr>
          <w:rFonts w:hint="eastAsia" w:ascii="仿宋_GB2312" w:hAnsi="仿宋_GB2312" w:eastAsia="仿宋_GB2312" w:cs="仿宋_GB2312"/>
          <w:b w:val="0"/>
          <w:bCs/>
          <w:sz w:val="32"/>
          <w:lang w:eastAsia="zh-CN"/>
        </w:rPr>
        <w:t>工业和信息化主管部门会同</w:t>
      </w:r>
      <w:r>
        <w:rPr>
          <w:rFonts w:hint="eastAsia" w:ascii="仿宋_GB2312" w:hAnsi="仿宋_GB2312" w:eastAsia="仿宋_GB2312" w:cs="仿宋_GB2312"/>
          <w:b w:val="0"/>
          <w:bCs/>
          <w:sz w:val="32"/>
        </w:rPr>
        <w:t>公安、自然资源、生态环境、商务、海关、市场监</w:t>
      </w:r>
      <w:r>
        <w:rPr>
          <w:rFonts w:hint="eastAsia" w:ascii="仿宋_GB2312" w:hAnsi="仿宋_GB2312" w:eastAsia="仿宋_GB2312" w:cs="仿宋_GB2312"/>
          <w:b w:val="0"/>
          <w:bCs/>
          <w:sz w:val="32"/>
          <w:lang w:eastAsia="zh-CN"/>
        </w:rPr>
        <w:t>督</w:t>
      </w:r>
      <w:r>
        <w:rPr>
          <w:rFonts w:hint="eastAsia" w:ascii="仿宋_GB2312" w:hAnsi="仿宋_GB2312" w:eastAsia="仿宋_GB2312" w:cs="仿宋_GB2312"/>
          <w:b w:val="0"/>
          <w:bCs/>
          <w:sz w:val="32"/>
        </w:rPr>
        <w:t>、税务、应急管理等部门</w:t>
      </w:r>
      <w:r>
        <w:rPr>
          <w:rFonts w:hint="default" w:ascii="仿宋_GB2312" w:hAnsi="仿宋_GB2312" w:eastAsia="仿宋_GB2312" w:cs="仿宋_GB2312"/>
          <w:b w:val="0"/>
          <w:bCs/>
          <w:sz w:val="32"/>
        </w:rPr>
        <w:t>加强对</w:t>
      </w:r>
      <w:r>
        <w:rPr>
          <w:rFonts w:hint="default" w:ascii="仿宋_GB2312" w:hAnsi="仿宋_GB2312" w:eastAsia="仿宋_GB2312" w:cs="仿宋_GB2312"/>
          <w:b w:val="0"/>
          <w:bCs/>
          <w:sz w:val="32"/>
          <w:u w:val="none"/>
        </w:rPr>
        <w:t>稀土开采、冶炼分</w:t>
      </w:r>
      <w:r>
        <w:rPr>
          <w:rFonts w:hint="default" w:ascii="仿宋_GB2312" w:hAnsi="仿宋_GB2312" w:eastAsia="仿宋_GB2312" w:cs="仿宋_GB2312"/>
          <w:b w:val="0"/>
          <w:bCs/>
          <w:sz w:val="32"/>
        </w:rPr>
        <w:t>离</w:t>
      </w:r>
      <w:r>
        <w:rPr>
          <w:rFonts w:hint="eastAsia" w:ascii="仿宋_GB2312" w:hAnsi="仿宋_GB2312" w:eastAsia="仿宋_GB2312" w:cs="仿宋_GB2312"/>
          <w:b w:val="0"/>
          <w:bCs/>
          <w:sz w:val="32"/>
          <w:lang w:eastAsia="zh-CN"/>
        </w:rPr>
        <w:t>、金属冶炼、综合利用等</w:t>
      </w:r>
      <w:r>
        <w:rPr>
          <w:rFonts w:hint="default" w:ascii="仿宋_GB2312" w:hAnsi="仿宋_GB2312" w:eastAsia="仿宋_GB2312" w:cs="仿宋_GB2312"/>
          <w:b w:val="0"/>
          <w:bCs/>
          <w:sz w:val="32"/>
        </w:rPr>
        <w:t>企业的监督管理</w:t>
      </w:r>
      <w:r>
        <w:rPr>
          <w:rFonts w:hint="eastAsia" w:ascii="仿宋_GB2312" w:hAnsi="仿宋_GB2312" w:eastAsia="仿宋_GB2312" w:cs="仿宋_GB2312"/>
          <w:b w:val="0"/>
          <w:bCs/>
          <w:sz w:val="32"/>
          <w:lang w:eastAsia="zh-CN"/>
        </w:rPr>
        <w:t>，</w:t>
      </w:r>
      <w:r>
        <w:rPr>
          <w:rFonts w:hint="default" w:ascii="仿宋_GB2312" w:hAnsi="仿宋_GB2312" w:eastAsia="仿宋_GB2312" w:cs="仿宋_GB2312"/>
          <w:b w:val="0"/>
          <w:bCs/>
          <w:sz w:val="32"/>
        </w:rPr>
        <w:t>建立以随机抽查为</w:t>
      </w:r>
      <w:r>
        <w:rPr>
          <w:rFonts w:hint="eastAsia" w:ascii="仿宋_GB2312" w:hAnsi="仿宋_GB2312" w:eastAsia="仿宋_GB2312" w:cs="仿宋_GB2312"/>
          <w:b w:val="0"/>
          <w:bCs/>
          <w:sz w:val="32"/>
          <w:lang w:eastAsia="zh-CN"/>
        </w:rPr>
        <w:t>主</w:t>
      </w:r>
      <w:r>
        <w:rPr>
          <w:rFonts w:hint="default" w:ascii="仿宋_GB2312" w:hAnsi="仿宋_GB2312" w:eastAsia="仿宋_GB2312" w:cs="仿宋_GB2312"/>
          <w:b w:val="0"/>
          <w:bCs/>
          <w:sz w:val="32"/>
        </w:rPr>
        <w:t>的</w:t>
      </w:r>
      <w:r>
        <w:rPr>
          <w:rFonts w:hint="eastAsia" w:ascii="仿宋_GB2312" w:hAnsi="仿宋_GB2312" w:eastAsia="仿宋_GB2312" w:cs="仿宋_GB2312"/>
          <w:b w:val="0"/>
          <w:bCs/>
          <w:sz w:val="32"/>
        </w:rPr>
        <w:t>日常监督管理制度，公布抽查事项目录，随机选派检查人员，随机抽取被检查企业。抽查情况和查处结果应当及时向社会公布。</w:t>
      </w:r>
    </w:p>
    <w:p>
      <w:pPr>
        <w:snapToGrid/>
        <w:spacing w:beforeLines="0" w:afterLines="0" w:line="600" w:lineRule="exact"/>
        <w:ind w:firstLine="640" w:firstLineChars="200"/>
        <w:rPr>
          <w:rFonts w:ascii="仿宋_GB2312" w:hAnsi="仿宋_GB2312" w:eastAsia="仿宋_GB2312" w:cs="仿宋_GB2312"/>
          <w:b w:val="0"/>
          <w:bCs/>
          <w:sz w:val="32"/>
        </w:rPr>
      </w:pPr>
      <w:r>
        <w:rPr>
          <w:rFonts w:hint="eastAsia" w:ascii="黑体" w:hAnsi="黑体" w:eastAsia="黑体" w:cs="黑体"/>
          <w:b w:val="0"/>
          <w:bCs/>
          <w:sz w:val="32"/>
        </w:rPr>
        <w:t>第</w:t>
      </w:r>
      <w:r>
        <w:rPr>
          <w:rFonts w:hint="eastAsia" w:ascii="黑体" w:hAnsi="黑体" w:eastAsia="黑体" w:cs="黑体"/>
          <w:b w:val="0"/>
          <w:bCs/>
          <w:sz w:val="32"/>
          <w:lang w:eastAsia="zh-CN"/>
        </w:rPr>
        <w:t>十八</w:t>
      </w:r>
      <w:r>
        <w:rPr>
          <w:rFonts w:hint="eastAsia" w:ascii="黑体" w:hAnsi="黑体" w:eastAsia="黑体" w:cs="黑体"/>
          <w:b w:val="0"/>
          <w:bCs/>
          <w:sz w:val="32"/>
        </w:rPr>
        <w:t>条【行政强制措施】</w:t>
      </w:r>
      <w:r>
        <w:rPr>
          <w:rFonts w:hint="eastAsia" w:ascii="仿宋_GB2312" w:hAnsi="仿宋_GB2312" w:eastAsia="仿宋_GB2312" w:cs="仿宋_GB2312"/>
          <w:b w:val="0"/>
          <w:bCs/>
          <w:sz w:val="32"/>
        </w:rPr>
        <w:t>县级以上地方</w:t>
      </w:r>
      <w:r>
        <w:rPr>
          <w:rFonts w:hint="default" w:ascii="仿宋_GB2312" w:hAnsi="仿宋_GB2312" w:eastAsia="仿宋_GB2312" w:cs="仿宋_GB2312"/>
          <w:b w:val="0"/>
          <w:bCs/>
          <w:sz w:val="32"/>
        </w:rPr>
        <w:t>人民政府</w:t>
      </w:r>
      <w:r>
        <w:rPr>
          <w:rFonts w:hint="eastAsia" w:ascii="仿宋_GB2312" w:hAnsi="仿宋_GB2312" w:eastAsia="仿宋_GB2312" w:cs="仿宋_GB2312"/>
          <w:b w:val="0"/>
          <w:bCs/>
          <w:sz w:val="32"/>
          <w:lang w:eastAsia="zh-CN"/>
        </w:rPr>
        <w:t>工业和信息化主管部门在</w:t>
      </w:r>
      <w:r>
        <w:rPr>
          <w:rFonts w:hint="default" w:ascii="仿宋_GB2312" w:hAnsi="仿宋_GB2312" w:eastAsia="仿宋_GB2312" w:cs="仿宋_GB2312"/>
          <w:b w:val="0"/>
          <w:bCs/>
          <w:sz w:val="32"/>
        </w:rPr>
        <w:t>监督检查过程中发现涉嫌违法行为的，</w:t>
      </w:r>
      <w:r>
        <w:rPr>
          <w:rFonts w:hint="eastAsia" w:ascii="仿宋_GB2312" w:hAnsi="仿宋_GB2312" w:eastAsia="仿宋_GB2312" w:cs="仿宋_GB2312"/>
          <w:b w:val="0"/>
          <w:bCs/>
          <w:sz w:val="32"/>
        </w:rPr>
        <w:t>可以采取</w:t>
      </w:r>
      <w:r>
        <w:rPr>
          <w:rFonts w:ascii="仿宋_GB2312" w:hAnsi="仿宋_GB2312" w:eastAsia="仿宋_GB2312" w:cs="仿宋_GB2312"/>
          <w:b w:val="0"/>
          <w:bCs/>
          <w:sz w:val="32"/>
        </w:rPr>
        <w:t>下列强制措施</w:t>
      </w:r>
      <w:r>
        <w:rPr>
          <w:rFonts w:hint="eastAsia" w:ascii="仿宋_GB2312" w:hAnsi="仿宋_GB2312" w:eastAsia="仿宋_GB2312" w:cs="仿宋_GB2312"/>
          <w:b w:val="0"/>
          <w:bCs/>
          <w:sz w:val="32"/>
        </w:rPr>
        <w:t>：</w:t>
      </w:r>
    </w:p>
    <w:p>
      <w:pPr>
        <w:snapToGrid/>
        <w:spacing w:beforeLines="0" w:afterLines="0" w:line="600" w:lineRule="exact"/>
        <w:ind w:firstLine="640" w:firstLineChars="200"/>
        <w:rPr>
          <w:rFonts w:ascii="仿宋_GB2312" w:hAnsi="仿宋_GB2312" w:eastAsia="仿宋_GB2312" w:cs="仿宋_GB2312"/>
          <w:b w:val="0"/>
          <w:bCs/>
          <w:sz w:val="32"/>
        </w:rPr>
      </w:pPr>
      <w:r>
        <w:rPr>
          <w:rFonts w:hint="eastAsia" w:ascii="仿宋_GB2312" w:hAnsi="仿宋_GB2312" w:eastAsia="仿宋_GB2312" w:cs="仿宋_GB2312"/>
          <w:b w:val="0"/>
          <w:bCs/>
          <w:sz w:val="32"/>
        </w:rPr>
        <w:t>（一</w:t>
      </w:r>
      <w:r>
        <w:rPr>
          <w:rFonts w:ascii="仿宋_GB2312" w:hAnsi="仿宋_GB2312" w:eastAsia="仿宋_GB2312" w:cs="仿宋_GB2312"/>
          <w:b w:val="0"/>
          <w:bCs/>
          <w:sz w:val="32"/>
        </w:rPr>
        <w:t>）扣押有关稀土产品及</w:t>
      </w:r>
      <w:r>
        <w:rPr>
          <w:rFonts w:hint="eastAsia" w:ascii="仿宋_GB2312" w:hAnsi="仿宋_GB2312" w:eastAsia="仿宋_GB2312" w:cs="仿宋_GB2312"/>
          <w:b w:val="0"/>
          <w:bCs/>
          <w:sz w:val="32"/>
        </w:rPr>
        <w:t>设备</w:t>
      </w:r>
      <w:r>
        <w:rPr>
          <w:rFonts w:ascii="仿宋_GB2312" w:hAnsi="仿宋_GB2312" w:eastAsia="仿宋_GB2312" w:cs="仿宋_GB2312"/>
          <w:b w:val="0"/>
          <w:bCs/>
          <w:sz w:val="32"/>
        </w:rPr>
        <w:t>；</w:t>
      </w:r>
    </w:p>
    <w:p>
      <w:pPr>
        <w:snapToGrid/>
        <w:spacing w:beforeLines="0" w:afterLines="0" w:line="600" w:lineRule="exact"/>
        <w:ind w:firstLine="640" w:firstLineChars="200"/>
        <w:rPr>
          <w:rFonts w:hint="eastAsia" w:ascii="仿宋_GB2312" w:hAnsi="仿宋_GB2312" w:eastAsia="仿宋_GB2312" w:cs="仿宋_GB2312"/>
          <w:b w:val="0"/>
          <w:bCs/>
          <w:sz w:val="32"/>
        </w:rPr>
      </w:pPr>
      <w:r>
        <w:rPr>
          <w:rFonts w:hint="eastAsia" w:ascii="仿宋_GB2312" w:hAnsi="仿宋_GB2312" w:eastAsia="仿宋_GB2312" w:cs="仿宋_GB2312"/>
          <w:b w:val="0"/>
          <w:bCs/>
          <w:sz w:val="32"/>
        </w:rPr>
        <w:t>（二）查封</w:t>
      </w:r>
      <w:r>
        <w:rPr>
          <w:rFonts w:ascii="仿宋_GB2312" w:hAnsi="仿宋_GB2312" w:eastAsia="仿宋_GB2312" w:cs="仿宋_GB2312"/>
          <w:b w:val="0"/>
          <w:bCs/>
          <w:sz w:val="32"/>
        </w:rPr>
        <w:t>生产或者销售稀土产品的场所。</w:t>
      </w:r>
    </w:p>
    <w:p>
      <w:pPr>
        <w:snapToGrid/>
        <w:spacing w:beforeLines="0" w:afterLines="0" w:line="600" w:lineRule="exact"/>
        <w:ind w:firstLine="640" w:firstLineChars="200"/>
        <w:rPr>
          <w:rFonts w:hint="eastAsia" w:ascii="仿宋_GB2312" w:hAnsi="仿宋_GB2312" w:eastAsia="仿宋_GB2312" w:cs="仿宋_GB2312"/>
          <w:b w:val="0"/>
          <w:bCs/>
          <w:sz w:val="32"/>
        </w:rPr>
      </w:pPr>
      <w:r>
        <w:rPr>
          <w:rFonts w:hint="eastAsia" w:ascii="黑体" w:hAnsi="黑体" w:eastAsia="黑体" w:cs="黑体"/>
          <w:b w:val="0"/>
          <w:bCs/>
          <w:sz w:val="32"/>
        </w:rPr>
        <w:t>第</w:t>
      </w:r>
      <w:r>
        <w:rPr>
          <w:rFonts w:hint="eastAsia" w:ascii="黑体" w:hAnsi="黑体" w:eastAsia="黑体" w:cs="黑体"/>
          <w:b w:val="0"/>
          <w:bCs/>
          <w:sz w:val="32"/>
          <w:lang w:eastAsia="zh-CN"/>
        </w:rPr>
        <w:t>十九</w:t>
      </w:r>
      <w:r>
        <w:rPr>
          <w:rFonts w:hint="eastAsia" w:ascii="黑体" w:hAnsi="黑体" w:eastAsia="黑体" w:cs="黑体"/>
          <w:b w:val="0"/>
          <w:bCs/>
          <w:sz w:val="32"/>
        </w:rPr>
        <w:t>条【信用机制】</w:t>
      </w:r>
      <w:r>
        <w:rPr>
          <w:rFonts w:hint="default" w:ascii="仿宋_GB2312" w:hAnsi="仿宋_GB2312" w:eastAsia="仿宋_GB2312" w:cs="仿宋_GB2312"/>
          <w:b w:val="0"/>
          <w:bCs/>
          <w:sz w:val="32"/>
          <w:u w:val="none"/>
        </w:rPr>
        <w:t>稀土开采、</w:t>
      </w:r>
      <w:r>
        <w:rPr>
          <w:rFonts w:hint="default" w:ascii="仿宋_GB2312" w:hAnsi="仿宋_GB2312" w:eastAsia="仿宋_GB2312" w:cs="仿宋_GB2312"/>
          <w:b w:val="0"/>
          <w:bCs/>
          <w:sz w:val="32"/>
        </w:rPr>
        <w:t>稀土</w:t>
      </w:r>
      <w:r>
        <w:rPr>
          <w:rFonts w:hint="default" w:ascii="仿宋_GB2312" w:hAnsi="仿宋_GB2312" w:eastAsia="仿宋_GB2312" w:cs="仿宋_GB2312"/>
          <w:b w:val="0"/>
          <w:bCs/>
          <w:sz w:val="32"/>
          <w:u w:val="none"/>
        </w:rPr>
        <w:t>冶炼分</w:t>
      </w:r>
      <w:r>
        <w:rPr>
          <w:rFonts w:hint="default" w:ascii="仿宋_GB2312" w:hAnsi="仿宋_GB2312" w:eastAsia="仿宋_GB2312" w:cs="仿宋_GB2312"/>
          <w:b w:val="0"/>
          <w:bCs/>
          <w:sz w:val="32"/>
        </w:rPr>
        <w:t>离</w:t>
      </w:r>
      <w:r>
        <w:rPr>
          <w:rFonts w:hint="eastAsia" w:ascii="仿宋_GB2312" w:hAnsi="仿宋_GB2312" w:eastAsia="仿宋_GB2312" w:cs="仿宋_GB2312"/>
          <w:b w:val="0"/>
          <w:bCs/>
          <w:sz w:val="32"/>
          <w:lang w:eastAsia="zh-CN"/>
        </w:rPr>
        <w:t>、</w:t>
      </w:r>
      <w:r>
        <w:rPr>
          <w:rFonts w:hint="default" w:ascii="仿宋_GB2312" w:hAnsi="仿宋_GB2312" w:eastAsia="仿宋_GB2312" w:cs="仿宋_GB2312"/>
          <w:b w:val="0"/>
          <w:bCs/>
          <w:sz w:val="32"/>
        </w:rPr>
        <w:t>稀土</w:t>
      </w:r>
      <w:r>
        <w:rPr>
          <w:rFonts w:hint="eastAsia" w:ascii="仿宋_GB2312" w:hAnsi="仿宋_GB2312" w:eastAsia="仿宋_GB2312" w:cs="仿宋_GB2312"/>
          <w:b w:val="0"/>
          <w:bCs/>
          <w:sz w:val="32"/>
          <w:lang w:eastAsia="zh-CN"/>
        </w:rPr>
        <w:t>金属冶炼、</w:t>
      </w:r>
      <w:r>
        <w:rPr>
          <w:rFonts w:hint="default" w:ascii="仿宋_GB2312" w:hAnsi="仿宋_GB2312" w:eastAsia="仿宋_GB2312" w:cs="仿宋_GB2312"/>
          <w:b w:val="0"/>
          <w:bCs/>
          <w:sz w:val="32"/>
        </w:rPr>
        <w:t>稀土</w:t>
      </w:r>
      <w:r>
        <w:rPr>
          <w:rFonts w:hint="eastAsia" w:ascii="仿宋_GB2312" w:hAnsi="仿宋_GB2312" w:eastAsia="仿宋_GB2312" w:cs="仿宋_GB2312"/>
          <w:b w:val="0"/>
          <w:bCs/>
          <w:sz w:val="32"/>
          <w:lang w:eastAsia="zh-CN"/>
        </w:rPr>
        <w:t>综合利用等</w:t>
      </w:r>
      <w:r>
        <w:rPr>
          <w:rFonts w:hint="default" w:ascii="仿宋_GB2312" w:hAnsi="仿宋_GB2312" w:eastAsia="仿宋_GB2312" w:cs="仿宋_GB2312"/>
          <w:b w:val="0"/>
          <w:bCs/>
          <w:sz w:val="32"/>
        </w:rPr>
        <w:t>企业</w:t>
      </w:r>
      <w:r>
        <w:rPr>
          <w:rFonts w:hint="eastAsia" w:ascii="仿宋_GB2312" w:hAnsi="仿宋_GB2312" w:eastAsia="仿宋_GB2312" w:cs="仿宋_GB2312"/>
          <w:b w:val="0"/>
          <w:bCs/>
          <w:sz w:val="32"/>
        </w:rPr>
        <w:t>因违反本条例规定受到行政处罚</w:t>
      </w:r>
      <w:r>
        <w:rPr>
          <w:rFonts w:hint="eastAsia" w:ascii="仿宋_GB2312" w:hAnsi="仿宋_GB2312" w:eastAsia="仿宋_GB2312" w:cs="仿宋_GB2312"/>
          <w:b w:val="0"/>
          <w:bCs/>
          <w:sz w:val="32"/>
          <w:lang w:eastAsia="zh-CN"/>
        </w:rPr>
        <w:t>的，</w:t>
      </w:r>
      <w:r>
        <w:rPr>
          <w:rFonts w:hint="eastAsia" w:ascii="仿宋_GB2312" w:hAnsi="仿宋_GB2312" w:eastAsia="仿宋_GB2312" w:cs="仿宋_GB2312"/>
          <w:b w:val="0"/>
          <w:bCs/>
          <w:sz w:val="32"/>
        </w:rPr>
        <w:t>县级以上地方</w:t>
      </w:r>
      <w:r>
        <w:rPr>
          <w:rFonts w:hint="default" w:ascii="仿宋_GB2312" w:hAnsi="仿宋_GB2312" w:eastAsia="仿宋_GB2312" w:cs="仿宋_GB2312"/>
          <w:b w:val="0"/>
          <w:bCs/>
          <w:sz w:val="32"/>
        </w:rPr>
        <w:t>人民政府</w:t>
      </w:r>
      <w:r>
        <w:rPr>
          <w:rFonts w:hint="eastAsia" w:ascii="仿宋_GB2312" w:hAnsi="仿宋_GB2312" w:eastAsia="仿宋_GB2312" w:cs="仿宋_GB2312"/>
          <w:b w:val="0"/>
          <w:bCs/>
          <w:sz w:val="32"/>
          <w:lang w:eastAsia="zh-CN"/>
        </w:rPr>
        <w:t>有关部门</w:t>
      </w:r>
      <w:r>
        <w:rPr>
          <w:rFonts w:hint="eastAsia" w:ascii="仿宋_GB2312" w:hAnsi="仿宋_GB2312" w:eastAsia="仿宋_GB2312" w:cs="仿宋_GB2312"/>
          <w:b w:val="0"/>
          <w:bCs/>
          <w:sz w:val="32"/>
        </w:rPr>
        <w:t>应当将</w:t>
      </w:r>
      <w:r>
        <w:rPr>
          <w:rFonts w:hint="eastAsia" w:ascii="仿宋_GB2312" w:hAnsi="仿宋_GB2312" w:eastAsia="仿宋_GB2312" w:cs="仿宋_GB2312"/>
          <w:b w:val="0"/>
          <w:bCs/>
          <w:sz w:val="32"/>
          <w:lang w:eastAsia="zh-CN"/>
        </w:rPr>
        <w:t>处罚信息记入信用记录，</w:t>
      </w:r>
      <w:r>
        <w:rPr>
          <w:rFonts w:hint="eastAsia" w:ascii="仿宋_GB2312" w:hAnsi="仿宋_GB2312" w:eastAsia="仿宋_GB2312" w:cs="仿宋_GB2312"/>
          <w:b w:val="0"/>
          <w:bCs/>
          <w:sz w:val="32"/>
        </w:rPr>
        <w:t>纳入</w:t>
      </w:r>
      <w:r>
        <w:rPr>
          <w:rFonts w:hint="eastAsia" w:ascii="仿宋_GB2312" w:hAnsi="仿宋_GB2312" w:eastAsia="仿宋_GB2312" w:cs="仿宋_GB2312"/>
          <w:b w:val="0"/>
          <w:bCs/>
          <w:sz w:val="32"/>
          <w:lang w:eastAsia="zh-CN"/>
        </w:rPr>
        <w:t>全国</w:t>
      </w:r>
      <w:r>
        <w:rPr>
          <w:rFonts w:hint="eastAsia" w:ascii="仿宋_GB2312" w:hAnsi="仿宋_GB2312" w:eastAsia="仿宋_GB2312" w:cs="仿宋_GB2312"/>
          <w:b w:val="0"/>
          <w:bCs/>
          <w:sz w:val="32"/>
        </w:rPr>
        <w:t>信用信息共享</w:t>
      </w:r>
      <w:r>
        <w:rPr>
          <w:rFonts w:hint="eastAsia" w:ascii="仿宋_GB2312" w:hAnsi="仿宋_GB2312" w:eastAsia="仿宋_GB2312" w:cs="仿宋_GB2312"/>
          <w:b w:val="0"/>
          <w:bCs/>
          <w:sz w:val="32"/>
          <w:lang w:eastAsia="zh-CN"/>
        </w:rPr>
        <w:t>平台</w:t>
      </w:r>
      <w:r>
        <w:rPr>
          <w:rFonts w:hint="eastAsia" w:ascii="仿宋_GB2312" w:hAnsi="仿宋_GB2312" w:eastAsia="仿宋_GB2312" w:cs="仿宋_GB2312"/>
          <w:b w:val="0"/>
          <w:bCs/>
          <w:sz w:val="32"/>
        </w:rPr>
        <w:t>。</w:t>
      </w:r>
    </w:p>
    <w:p>
      <w:pPr>
        <w:snapToGrid/>
        <w:spacing w:beforeLines="0" w:afterLines="0" w:line="600" w:lineRule="exact"/>
        <w:ind w:firstLine="640" w:firstLineChars="200"/>
        <w:rPr>
          <w:rFonts w:hint="eastAsia" w:ascii="仿宋_GB2312" w:hAnsi="仿宋_GB2312" w:eastAsia="仿宋_GB2312" w:cs="仿宋_GB2312"/>
          <w:b w:val="0"/>
          <w:bCs/>
          <w:sz w:val="32"/>
          <w:lang w:eastAsia="zh-CN"/>
        </w:rPr>
      </w:pPr>
      <w:r>
        <w:rPr>
          <w:rFonts w:hint="eastAsia" w:ascii="黑体" w:hAnsi="黑体" w:eastAsia="黑体" w:cs="黑体"/>
          <w:b w:val="0"/>
          <w:bCs/>
          <w:sz w:val="32"/>
          <w:lang w:eastAsia="zh-CN"/>
        </w:rPr>
        <w:t>第二十条</w:t>
      </w:r>
      <w:r>
        <w:rPr>
          <w:rFonts w:hint="eastAsia" w:ascii="黑体" w:hAnsi="黑体" w:eastAsia="黑体" w:cs="黑体"/>
          <w:b w:val="0"/>
          <w:bCs/>
          <w:sz w:val="32"/>
        </w:rPr>
        <w:t>【无指标超指标开采、分离】</w:t>
      </w:r>
      <w:r>
        <w:rPr>
          <w:rFonts w:hint="default" w:ascii="仿宋_GB2312" w:hAnsi="仿宋_GB2312" w:eastAsia="仿宋_GB2312" w:cs="仿宋_GB2312"/>
          <w:b w:val="0"/>
          <w:bCs/>
          <w:sz w:val="32"/>
        </w:rPr>
        <w:t>稀土开采</w:t>
      </w:r>
      <w:r>
        <w:rPr>
          <w:rFonts w:hint="eastAsia" w:ascii="仿宋_GB2312" w:hAnsi="仿宋_GB2312" w:eastAsia="仿宋_GB2312" w:cs="仿宋_GB2312"/>
          <w:b w:val="0"/>
          <w:bCs/>
          <w:sz w:val="32"/>
        </w:rPr>
        <w:t>企业、</w:t>
      </w:r>
      <w:r>
        <w:rPr>
          <w:rFonts w:hint="eastAsia" w:ascii="仿宋_GB2312" w:hAnsi="仿宋_GB2312" w:eastAsia="仿宋_GB2312" w:cs="仿宋_GB2312"/>
          <w:b w:val="0"/>
          <w:bCs/>
          <w:sz w:val="32"/>
          <w:lang w:eastAsia="zh-CN"/>
        </w:rPr>
        <w:t>稀土</w:t>
      </w:r>
      <w:r>
        <w:rPr>
          <w:rFonts w:hint="eastAsia" w:ascii="仿宋_GB2312" w:hAnsi="仿宋_GB2312" w:eastAsia="仿宋_GB2312" w:cs="仿宋_GB2312"/>
          <w:b w:val="0"/>
          <w:bCs/>
          <w:sz w:val="32"/>
        </w:rPr>
        <w:t>冶炼分离企业</w:t>
      </w:r>
      <w:r>
        <w:rPr>
          <w:rFonts w:hint="eastAsia" w:ascii="仿宋_GB2312" w:hAnsi="仿宋_GB2312" w:eastAsia="仿宋_GB2312" w:cs="仿宋_GB2312"/>
          <w:b w:val="0"/>
          <w:bCs/>
          <w:sz w:val="32"/>
          <w:lang w:eastAsia="zh-CN"/>
        </w:rPr>
        <w:t>违反</w:t>
      </w:r>
      <w:r>
        <w:rPr>
          <w:rFonts w:hint="eastAsia" w:ascii="仿宋_GB2312" w:hAnsi="仿宋_GB2312" w:eastAsia="仿宋_GB2312" w:cs="仿宋_GB2312"/>
          <w:b w:val="0"/>
          <w:bCs/>
          <w:sz w:val="32"/>
        </w:rPr>
        <w:t>总量指标</w:t>
      </w:r>
      <w:r>
        <w:rPr>
          <w:rFonts w:hint="eastAsia" w:ascii="仿宋_GB2312" w:hAnsi="仿宋_GB2312" w:eastAsia="仿宋_GB2312" w:cs="仿宋_GB2312"/>
          <w:b w:val="0"/>
          <w:bCs/>
          <w:sz w:val="32"/>
          <w:lang w:eastAsia="zh-CN"/>
        </w:rPr>
        <w:t>使用方案</w:t>
      </w:r>
      <w:r>
        <w:rPr>
          <w:rFonts w:hint="eastAsia" w:ascii="仿宋_GB2312" w:hAnsi="仿宋_GB2312" w:eastAsia="仿宋_GB2312" w:cs="仿宋_GB2312"/>
          <w:b w:val="0"/>
          <w:bCs/>
          <w:sz w:val="32"/>
        </w:rPr>
        <w:t>从事</w:t>
      </w:r>
      <w:r>
        <w:rPr>
          <w:rFonts w:hint="default" w:ascii="仿宋_GB2312" w:hAnsi="仿宋_GB2312" w:eastAsia="仿宋_GB2312" w:cs="仿宋_GB2312"/>
          <w:b w:val="0"/>
          <w:bCs/>
          <w:sz w:val="32"/>
        </w:rPr>
        <w:t>稀土</w:t>
      </w:r>
      <w:r>
        <w:rPr>
          <w:rFonts w:hint="eastAsia" w:ascii="仿宋_GB2312" w:hAnsi="仿宋_GB2312" w:eastAsia="仿宋_GB2312" w:cs="仿宋_GB2312"/>
          <w:b w:val="0"/>
          <w:bCs/>
          <w:sz w:val="32"/>
        </w:rPr>
        <w:t>开采、</w:t>
      </w:r>
      <w:r>
        <w:rPr>
          <w:rFonts w:hint="default" w:ascii="仿宋_GB2312" w:hAnsi="仿宋_GB2312" w:eastAsia="仿宋_GB2312" w:cs="仿宋_GB2312"/>
          <w:b w:val="0"/>
          <w:bCs/>
          <w:sz w:val="32"/>
        </w:rPr>
        <w:t>稀土</w:t>
      </w:r>
      <w:r>
        <w:rPr>
          <w:rFonts w:hint="eastAsia" w:ascii="仿宋_GB2312" w:hAnsi="仿宋_GB2312" w:eastAsia="仿宋_GB2312" w:cs="仿宋_GB2312"/>
          <w:b w:val="0"/>
          <w:bCs/>
          <w:sz w:val="32"/>
        </w:rPr>
        <w:t>冶炼分离</w:t>
      </w:r>
      <w:r>
        <w:rPr>
          <w:rFonts w:hint="eastAsia" w:ascii="仿宋_GB2312" w:hAnsi="仿宋_GB2312" w:eastAsia="仿宋_GB2312" w:cs="仿宋_GB2312"/>
          <w:b w:val="0"/>
          <w:bCs/>
          <w:sz w:val="32"/>
          <w:lang w:eastAsia="zh-CN"/>
        </w:rPr>
        <w:t>或者</w:t>
      </w:r>
      <w:r>
        <w:rPr>
          <w:rFonts w:hint="eastAsia" w:ascii="仿宋_GB2312" w:hAnsi="仿宋_GB2312" w:eastAsia="仿宋_GB2312" w:cs="仿宋_GB2312"/>
          <w:b w:val="0"/>
          <w:bCs/>
          <w:sz w:val="32"/>
        </w:rPr>
        <w:t>加工非法开采的</w:t>
      </w:r>
      <w:r>
        <w:rPr>
          <w:rFonts w:hint="default" w:ascii="仿宋_GB2312" w:hAnsi="仿宋_GB2312" w:eastAsia="仿宋_GB2312" w:cs="仿宋_GB2312"/>
          <w:b w:val="0"/>
          <w:bCs/>
          <w:sz w:val="32"/>
        </w:rPr>
        <w:t>稀土产品</w:t>
      </w:r>
      <w:r>
        <w:rPr>
          <w:rFonts w:hint="eastAsia" w:ascii="仿宋_GB2312" w:hAnsi="仿宋_GB2312" w:eastAsia="仿宋_GB2312" w:cs="仿宋_GB2312"/>
          <w:b w:val="0"/>
          <w:bCs/>
          <w:sz w:val="32"/>
          <w:lang w:eastAsia="zh-CN"/>
        </w:rPr>
        <w:t>的，</w:t>
      </w:r>
      <w:r>
        <w:rPr>
          <w:rFonts w:hint="eastAsia" w:ascii="仿宋_GB2312" w:hAnsi="仿宋_GB2312" w:eastAsia="仿宋_GB2312" w:cs="仿宋_GB2312"/>
          <w:b w:val="0"/>
          <w:bCs/>
          <w:sz w:val="32"/>
        </w:rPr>
        <w:t>由自然资源</w:t>
      </w:r>
      <w:r>
        <w:rPr>
          <w:rFonts w:hint="eastAsia" w:ascii="仿宋_GB2312" w:hAnsi="仿宋_GB2312" w:eastAsia="仿宋_GB2312" w:cs="仿宋_GB2312"/>
          <w:b w:val="0"/>
          <w:bCs/>
          <w:sz w:val="32"/>
          <w:lang w:eastAsia="zh-CN"/>
        </w:rPr>
        <w:t>、</w:t>
      </w:r>
      <w:r>
        <w:rPr>
          <w:rFonts w:hint="eastAsia" w:ascii="仿宋_GB2312" w:hAnsi="仿宋_GB2312" w:eastAsia="仿宋_GB2312" w:cs="仿宋_GB2312"/>
          <w:b w:val="0"/>
          <w:bCs/>
          <w:sz w:val="32"/>
        </w:rPr>
        <w:t>工业</w:t>
      </w:r>
      <w:r>
        <w:rPr>
          <w:rFonts w:hint="eastAsia" w:ascii="仿宋_GB2312" w:hAnsi="仿宋_GB2312" w:eastAsia="仿宋_GB2312" w:cs="仿宋_GB2312"/>
          <w:b w:val="0"/>
          <w:bCs/>
          <w:sz w:val="32"/>
          <w:lang w:eastAsia="zh-CN"/>
        </w:rPr>
        <w:t>和信息化主管</w:t>
      </w:r>
      <w:r>
        <w:rPr>
          <w:rFonts w:hint="eastAsia" w:ascii="仿宋_GB2312" w:hAnsi="仿宋_GB2312" w:eastAsia="仿宋_GB2312" w:cs="仿宋_GB2312"/>
          <w:b w:val="0"/>
          <w:bCs/>
          <w:sz w:val="32"/>
        </w:rPr>
        <w:t>部门依据职</w:t>
      </w:r>
      <w:r>
        <w:rPr>
          <w:rFonts w:hint="eastAsia" w:ascii="仿宋_GB2312" w:hAnsi="仿宋_GB2312" w:eastAsia="仿宋_GB2312" w:cs="仿宋_GB2312"/>
          <w:b w:val="0"/>
          <w:bCs/>
          <w:sz w:val="32"/>
          <w:lang w:eastAsia="zh-CN"/>
        </w:rPr>
        <w:t>责</w:t>
      </w:r>
      <w:r>
        <w:rPr>
          <w:rFonts w:hint="eastAsia" w:ascii="仿宋_GB2312" w:hAnsi="仿宋_GB2312" w:eastAsia="仿宋_GB2312" w:cs="仿宋_GB2312"/>
          <w:b w:val="0"/>
          <w:bCs/>
          <w:sz w:val="32"/>
        </w:rPr>
        <w:t>分工责令停止违法行为，没收稀土产品</w:t>
      </w:r>
      <w:r>
        <w:rPr>
          <w:rFonts w:hint="eastAsia" w:ascii="仿宋_GB2312" w:hAnsi="仿宋_GB2312" w:eastAsia="仿宋_GB2312" w:cs="仿宋_GB2312"/>
          <w:b w:val="0"/>
          <w:bCs/>
          <w:sz w:val="32"/>
          <w:lang w:eastAsia="zh-CN"/>
        </w:rPr>
        <w:t>和</w:t>
      </w:r>
      <w:r>
        <w:rPr>
          <w:rFonts w:hint="eastAsia" w:ascii="仿宋_GB2312" w:hAnsi="仿宋_GB2312" w:eastAsia="仿宋_GB2312" w:cs="仿宋_GB2312"/>
          <w:b w:val="0"/>
          <w:bCs/>
          <w:sz w:val="32"/>
        </w:rPr>
        <w:t>违法所得</w:t>
      </w:r>
      <w:r>
        <w:rPr>
          <w:rFonts w:hint="eastAsia" w:ascii="仿宋_GB2312" w:hAnsi="仿宋_GB2312" w:eastAsia="仿宋_GB2312" w:cs="仿宋_GB2312"/>
          <w:b w:val="0"/>
          <w:bCs/>
          <w:sz w:val="32"/>
          <w:lang w:eastAsia="zh-CN"/>
        </w:rPr>
        <w:t>，</w:t>
      </w:r>
      <w:r>
        <w:rPr>
          <w:rFonts w:hint="eastAsia" w:ascii="仿宋_GB2312" w:hAnsi="仿宋_GB2312" w:eastAsia="仿宋_GB2312" w:cs="仿宋_GB2312"/>
          <w:b w:val="0"/>
          <w:bCs/>
          <w:sz w:val="32"/>
        </w:rPr>
        <w:t>处违法所得</w:t>
      </w:r>
      <w:r>
        <w:rPr>
          <w:rFonts w:hint="eastAsia" w:ascii="仿宋_GB2312" w:hAnsi="仿宋_GB2312" w:eastAsia="仿宋_GB2312" w:cs="仿宋_GB2312"/>
          <w:b w:val="0"/>
          <w:bCs/>
          <w:sz w:val="32"/>
          <w:lang w:val="en-US" w:eastAsia="zh-CN"/>
        </w:rPr>
        <w:t>1</w:t>
      </w:r>
      <w:r>
        <w:rPr>
          <w:rFonts w:hint="eastAsia" w:ascii="仿宋_GB2312" w:hAnsi="仿宋_GB2312" w:eastAsia="仿宋_GB2312" w:cs="仿宋_GB2312"/>
          <w:b w:val="0"/>
          <w:bCs/>
          <w:sz w:val="32"/>
        </w:rPr>
        <w:t>倍以上</w:t>
      </w:r>
      <w:r>
        <w:rPr>
          <w:rFonts w:hint="eastAsia" w:ascii="仿宋_GB2312" w:hAnsi="仿宋_GB2312" w:eastAsia="仿宋_GB2312" w:cs="仿宋_GB2312"/>
          <w:b w:val="0"/>
          <w:bCs/>
          <w:sz w:val="32"/>
          <w:lang w:val="en-US" w:eastAsia="zh-CN"/>
        </w:rPr>
        <w:t>5</w:t>
      </w:r>
      <w:r>
        <w:rPr>
          <w:rFonts w:hint="eastAsia" w:ascii="仿宋_GB2312" w:hAnsi="仿宋_GB2312" w:eastAsia="仿宋_GB2312" w:cs="仿宋_GB2312"/>
          <w:b w:val="0"/>
          <w:bCs/>
          <w:sz w:val="32"/>
        </w:rPr>
        <w:t>倍以下</w:t>
      </w:r>
      <w:r>
        <w:rPr>
          <w:rFonts w:hint="eastAsia" w:ascii="仿宋_GB2312" w:hAnsi="仿宋_GB2312" w:eastAsia="仿宋_GB2312" w:cs="仿宋_GB2312"/>
          <w:b w:val="0"/>
          <w:bCs/>
          <w:sz w:val="32"/>
          <w:lang w:eastAsia="zh-CN"/>
        </w:rPr>
        <w:t>的</w:t>
      </w:r>
      <w:r>
        <w:rPr>
          <w:rFonts w:hint="eastAsia" w:ascii="仿宋_GB2312" w:hAnsi="仿宋_GB2312" w:eastAsia="仿宋_GB2312" w:cs="仿宋_GB2312"/>
          <w:b w:val="0"/>
          <w:bCs/>
          <w:sz w:val="32"/>
        </w:rPr>
        <w:t>罚款；没有违法所得的，处</w:t>
      </w:r>
      <w:r>
        <w:rPr>
          <w:rFonts w:hint="eastAsia" w:ascii="仿宋_GB2312" w:hAnsi="仿宋_GB2312" w:eastAsia="仿宋_GB2312" w:cs="仿宋_GB2312"/>
          <w:b w:val="0"/>
          <w:bCs/>
          <w:sz w:val="32"/>
          <w:lang w:val="en-US" w:eastAsia="zh-CN"/>
        </w:rPr>
        <w:t>10</w:t>
      </w:r>
      <w:r>
        <w:rPr>
          <w:rFonts w:hint="eastAsia" w:ascii="仿宋_GB2312" w:hAnsi="仿宋_GB2312" w:eastAsia="仿宋_GB2312" w:cs="仿宋_GB2312"/>
          <w:b w:val="0"/>
          <w:bCs/>
          <w:sz w:val="32"/>
        </w:rPr>
        <w:t>万元以上</w:t>
      </w:r>
      <w:r>
        <w:rPr>
          <w:rFonts w:hint="eastAsia" w:ascii="仿宋_GB2312" w:hAnsi="仿宋_GB2312" w:eastAsia="仿宋_GB2312" w:cs="仿宋_GB2312"/>
          <w:b w:val="0"/>
          <w:bCs/>
          <w:sz w:val="32"/>
          <w:lang w:val="en-US" w:eastAsia="zh-CN"/>
        </w:rPr>
        <w:t>100万</w:t>
      </w:r>
      <w:r>
        <w:rPr>
          <w:rFonts w:hint="eastAsia" w:ascii="仿宋_GB2312" w:hAnsi="仿宋_GB2312" w:eastAsia="仿宋_GB2312" w:cs="仿宋_GB2312"/>
          <w:b w:val="0"/>
          <w:bCs/>
          <w:sz w:val="32"/>
        </w:rPr>
        <w:t>元以下</w:t>
      </w:r>
      <w:r>
        <w:rPr>
          <w:rFonts w:hint="eastAsia" w:ascii="仿宋_GB2312" w:hAnsi="仿宋_GB2312" w:eastAsia="仿宋_GB2312" w:cs="仿宋_GB2312"/>
          <w:b w:val="0"/>
          <w:bCs/>
          <w:sz w:val="32"/>
          <w:lang w:eastAsia="zh-CN"/>
        </w:rPr>
        <w:t>的</w:t>
      </w:r>
      <w:r>
        <w:rPr>
          <w:rFonts w:hint="eastAsia" w:ascii="仿宋_GB2312" w:hAnsi="仿宋_GB2312" w:eastAsia="仿宋_GB2312" w:cs="仿宋_GB2312"/>
          <w:b w:val="0"/>
          <w:bCs/>
          <w:sz w:val="32"/>
        </w:rPr>
        <w:t>罚款；情节严重的，责令停产，</w:t>
      </w:r>
      <w:r>
        <w:rPr>
          <w:rFonts w:hint="eastAsia" w:ascii="仿宋_GB2312" w:hAnsi="仿宋_GB2312" w:eastAsia="仿宋_GB2312" w:cs="仿宋_GB2312"/>
          <w:b w:val="0"/>
          <w:bCs/>
          <w:sz w:val="32"/>
          <w:lang w:eastAsia="zh-CN"/>
        </w:rPr>
        <w:t>直至</w:t>
      </w:r>
      <w:r>
        <w:rPr>
          <w:rFonts w:hint="eastAsia" w:ascii="仿宋_GB2312" w:hAnsi="仿宋_GB2312" w:eastAsia="仿宋_GB2312" w:cs="仿宋_GB2312"/>
          <w:b w:val="0"/>
          <w:bCs/>
          <w:sz w:val="32"/>
        </w:rPr>
        <w:t>由</w:t>
      </w:r>
      <w:r>
        <w:rPr>
          <w:rFonts w:hint="eastAsia" w:ascii="仿宋_GB2312" w:hAnsi="仿宋_GB2312" w:eastAsia="仿宋_GB2312" w:cs="仿宋_GB2312"/>
          <w:b w:val="0"/>
          <w:bCs/>
          <w:sz w:val="32"/>
          <w:u w:val="none"/>
        </w:rPr>
        <w:t>市场监</w:t>
      </w:r>
      <w:r>
        <w:rPr>
          <w:rFonts w:hint="eastAsia" w:ascii="仿宋_GB2312" w:hAnsi="仿宋_GB2312" w:eastAsia="仿宋_GB2312" w:cs="仿宋_GB2312"/>
          <w:b w:val="0"/>
          <w:bCs/>
          <w:sz w:val="32"/>
          <w:u w:val="none"/>
          <w:lang w:eastAsia="zh-CN"/>
        </w:rPr>
        <w:t>督</w:t>
      </w:r>
      <w:r>
        <w:rPr>
          <w:rFonts w:hint="eastAsia" w:ascii="仿宋_GB2312" w:hAnsi="仿宋_GB2312" w:eastAsia="仿宋_GB2312" w:cs="仿宋_GB2312"/>
          <w:b w:val="0"/>
          <w:bCs/>
          <w:sz w:val="32"/>
          <w:u w:val="none"/>
        </w:rPr>
        <w:t>管</w:t>
      </w:r>
      <w:r>
        <w:rPr>
          <w:rFonts w:hint="eastAsia" w:ascii="仿宋_GB2312" w:hAnsi="仿宋_GB2312" w:eastAsia="仿宋_GB2312" w:cs="仿宋_GB2312"/>
          <w:b w:val="0"/>
          <w:bCs/>
          <w:sz w:val="32"/>
          <w:u w:val="none"/>
          <w:lang w:eastAsia="zh-CN"/>
        </w:rPr>
        <w:t>理</w:t>
      </w:r>
      <w:r>
        <w:rPr>
          <w:rFonts w:hint="eastAsia" w:ascii="仿宋_GB2312" w:hAnsi="仿宋_GB2312" w:eastAsia="仿宋_GB2312" w:cs="仿宋_GB2312"/>
          <w:b w:val="0"/>
          <w:bCs/>
          <w:sz w:val="32"/>
          <w:u w:val="none"/>
        </w:rPr>
        <w:t>部门</w:t>
      </w:r>
      <w:r>
        <w:rPr>
          <w:rFonts w:hint="eastAsia" w:ascii="仿宋_GB2312" w:hAnsi="仿宋_GB2312" w:eastAsia="仿宋_GB2312" w:cs="仿宋_GB2312"/>
          <w:b w:val="0"/>
          <w:bCs/>
          <w:sz w:val="32"/>
        </w:rPr>
        <w:t>依法吊销营业执照</w:t>
      </w:r>
      <w:r>
        <w:rPr>
          <w:rFonts w:hint="eastAsia" w:ascii="仿宋_GB2312" w:hAnsi="仿宋_GB2312" w:eastAsia="仿宋_GB2312" w:cs="仿宋_GB2312"/>
          <w:b w:val="0"/>
          <w:bCs/>
          <w:sz w:val="32"/>
          <w:lang w:eastAsia="zh-CN"/>
        </w:rPr>
        <w:t>。</w:t>
      </w:r>
    </w:p>
    <w:p>
      <w:pPr>
        <w:numPr>
          <w:ilvl w:val="0"/>
          <w:numId w:val="0"/>
        </w:numPr>
        <w:snapToGrid/>
        <w:spacing w:beforeLines="0" w:afterLines="0" w:line="600" w:lineRule="exact"/>
        <w:ind w:firstLine="640" w:firstLineChars="200"/>
        <w:rPr>
          <w:rFonts w:hint="eastAsia" w:ascii="仿宋_GB2312" w:hAnsi="仿宋_GB2312" w:eastAsia="仿宋_GB2312" w:cs="仿宋_GB2312"/>
          <w:b w:val="0"/>
          <w:bCs/>
          <w:sz w:val="32"/>
        </w:rPr>
      </w:pPr>
      <w:r>
        <w:rPr>
          <w:rFonts w:hint="eastAsia" w:ascii="黑体" w:hAnsi="黑体" w:eastAsia="黑体" w:cs="黑体"/>
          <w:b w:val="0"/>
          <w:bCs/>
          <w:sz w:val="32"/>
          <w:lang w:eastAsia="zh-CN"/>
        </w:rPr>
        <w:t>第二十一条</w:t>
      </w:r>
      <w:r>
        <w:rPr>
          <w:rFonts w:hint="eastAsia" w:ascii="黑体" w:hAnsi="黑体" w:eastAsia="黑体" w:cs="黑体"/>
          <w:b w:val="0"/>
          <w:bCs/>
          <w:sz w:val="32"/>
        </w:rPr>
        <w:t>【</w:t>
      </w:r>
      <w:r>
        <w:rPr>
          <w:rFonts w:hint="eastAsia" w:ascii="黑体" w:hAnsi="黑体" w:eastAsia="黑体" w:cs="黑体"/>
          <w:b w:val="0"/>
          <w:bCs/>
          <w:sz w:val="32"/>
          <w:lang w:eastAsia="zh-CN"/>
        </w:rPr>
        <w:t>非法冶炼分离</w:t>
      </w:r>
      <w:r>
        <w:rPr>
          <w:rFonts w:hint="eastAsia" w:ascii="黑体" w:hAnsi="黑体" w:eastAsia="黑体" w:cs="黑体"/>
          <w:b w:val="0"/>
          <w:bCs/>
          <w:sz w:val="32"/>
        </w:rPr>
        <w:t>】</w:t>
      </w:r>
      <w:r>
        <w:rPr>
          <w:rFonts w:hint="default" w:ascii="仿宋_GB2312" w:hAnsi="仿宋_GB2312" w:eastAsia="仿宋_GB2312" w:cs="仿宋_GB2312"/>
          <w:b w:val="0"/>
          <w:bCs/>
          <w:sz w:val="32"/>
        </w:rPr>
        <w:t>稀土</w:t>
      </w:r>
      <w:r>
        <w:rPr>
          <w:rFonts w:hint="eastAsia" w:ascii="仿宋_GB2312" w:hAnsi="仿宋_GB2312" w:eastAsia="仿宋_GB2312" w:cs="仿宋_GB2312"/>
          <w:b w:val="0"/>
          <w:bCs/>
          <w:sz w:val="32"/>
          <w:lang w:eastAsia="zh-CN"/>
        </w:rPr>
        <w:t>综合利用企业利用含有稀土的二次资源以外的稀土产品作为原料从事冶炼分离生产活动的，</w:t>
      </w:r>
      <w:r>
        <w:rPr>
          <w:rFonts w:hint="eastAsia" w:ascii="仿宋_GB2312" w:hAnsi="仿宋_GB2312" w:eastAsia="仿宋_GB2312" w:cs="仿宋_GB2312"/>
          <w:b w:val="0"/>
          <w:bCs/>
          <w:sz w:val="32"/>
        </w:rPr>
        <w:t>由工业</w:t>
      </w:r>
      <w:r>
        <w:rPr>
          <w:rFonts w:hint="eastAsia" w:ascii="仿宋_GB2312" w:hAnsi="仿宋_GB2312" w:eastAsia="仿宋_GB2312" w:cs="仿宋_GB2312"/>
          <w:b w:val="0"/>
          <w:bCs/>
          <w:sz w:val="32"/>
          <w:lang w:eastAsia="zh-CN"/>
        </w:rPr>
        <w:t>和信息化主管</w:t>
      </w:r>
      <w:r>
        <w:rPr>
          <w:rFonts w:hint="eastAsia" w:ascii="仿宋_GB2312" w:hAnsi="仿宋_GB2312" w:eastAsia="仿宋_GB2312" w:cs="仿宋_GB2312"/>
          <w:b w:val="0"/>
          <w:bCs/>
          <w:sz w:val="32"/>
        </w:rPr>
        <w:t>部门责令停止违法行为，没收稀土产品</w:t>
      </w:r>
      <w:r>
        <w:rPr>
          <w:rFonts w:hint="eastAsia" w:ascii="仿宋_GB2312" w:hAnsi="仿宋_GB2312" w:eastAsia="仿宋_GB2312" w:cs="仿宋_GB2312"/>
          <w:b w:val="0"/>
          <w:bCs/>
          <w:sz w:val="32"/>
          <w:lang w:eastAsia="zh-CN"/>
        </w:rPr>
        <w:t>和</w:t>
      </w:r>
      <w:r>
        <w:rPr>
          <w:rFonts w:hint="eastAsia" w:ascii="仿宋_GB2312" w:hAnsi="仿宋_GB2312" w:eastAsia="仿宋_GB2312" w:cs="仿宋_GB2312"/>
          <w:b w:val="0"/>
          <w:bCs/>
          <w:sz w:val="32"/>
        </w:rPr>
        <w:t>违法所得，处违法所得</w:t>
      </w:r>
      <w:r>
        <w:rPr>
          <w:rFonts w:hint="eastAsia" w:ascii="仿宋_GB2312" w:hAnsi="仿宋_GB2312" w:eastAsia="仿宋_GB2312" w:cs="仿宋_GB2312"/>
          <w:b w:val="0"/>
          <w:bCs/>
          <w:sz w:val="32"/>
          <w:lang w:val="en-US" w:eastAsia="zh-CN"/>
        </w:rPr>
        <w:t>1</w:t>
      </w:r>
      <w:r>
        <w:rPr>
          <w:rFonts w:hint="eastAsia" w:ascii="仿宋_GB2312" w:hAnsi="仿宋_GB2312" w:eastAsia="仿宋_GB2312" w:cs="仿宋_GB2312"/>
          <w:b w:val="0"/>
          <w:bCs/>
          <w:sz w:val="32"/>
        </w:rPr>
        <w:t>倍以上</w:t>
      </w:r>
      <w:r>
        <w:rPr>
          <w:rFonts w:hint="eastAsia" w:ascii="仿宋_GB2312" w:hAnsi="仿宋_GB2312" w:eastAsia="仿宋_GB2312" w:cs="仿宋_GB2312"/>
          <w:b w:val="0"/>
          <w:bCs/>
          <w:sz w:val="32"/>
          <w:lang w:val="en-US" w:eastAsia="zh-CN"/>
        </w:rPr>
        <w:t>5</w:t>
      </w:r>
      <w:r>
        <w:rPr>
          <w:rFonts w:hint="eastAsia" w:ascii="仿宋_GB2312" w:hAnsi="仿宋_GB2312" w:eastAsia="仿宋_GB2312" w:cs="仿宋_GB2312"/>
          <w:b w:val="0"/>
          <w:bCs/>
          <w:sz w:val="32"/>
        </w:rPr>
        <w:t>倍以下</w:t>
      </w:r>
      <w:r>
        <w:rPr>
          <w:rFonts w:hint="eastAsia" w:ascii="仿宋_GB2312" w:hAnsi="仿宋_GB2312" w:eastAsia="仿宋_GB2312" w:cs="仿宋_GB2312"/>
          <w:b w:val="0"/>
          <w:bCs/>
          <w:sz w:val="32"/>
          <w:lang w:eastAsia="zh-CN"/>
        </w:rPr>
        <w:t>的</w:t>
      </w:r>
      <w:r>
        <w:rPr>
          <w:rFonts w:hint="eastAsia" w:ascii="仿宋_GB2312" w:hAnsi="仿宋_GB2312" w:eastAsia="仿宋_GB2312" w:cs="仿宋_GB2312"/>
          <w:b w:val="0"/>
          <w:bCs/>
          <w:sz w:val="32"/>
        </w:rPr>
        <w:t>罚款；没有违法所得的，处</w:t>
      </w:r>
      <w:r>
        <w:rPr>
          <w:rFonts w:hint="eastAsia" w:ascii="仿宋_GB2312" w:hAnsi="仿宋_GB2312" w:eastAsia="仿宋_GB2312" w:cs="仿宋_GB2312"/>
          <w:b w:val="0"/>
          <w:bCs/>
          <w:sz w:val="32"/>
          <w:lang w:val="en-US" w:eastAsia="zh-CN"/>
        </w:rPr>
        <w:t>10</w:t>
      </w:r>
      <w:r>
        <w:rPr>
          <w:rFonts w:hint="eastAsia" w:ascii="仿宋_GB2312" w:hAnsi="仿宋_GB2312" w:eastAsia="仿宋_GB2312" w:cs="仿宋_GB2312"/>
          <w:b w:val="0"/>
          <w:bCs/>
          <w:sz w:val="32"/>
        </w:rPr>
        <w:t>万元以上</w:t>
      </w:r>
      <w:r>
        <w:rPr>
          <w:rFonts w:hint="eastAsia" w:ascii="仿宋_GB2312" w:hAnsi="仿宋_GB2312" w:eastAsia="仿宋_GB2312" w:cs="仿宋_GB2312"/>
          <w:b w:val="0"/>
          <w:bCs/>
          <w:sz w:val="32"/>
          <w:lang w:val="en-US" w:eastAsia="zh-CN"/>
        </w:rPr>
        <w:t>100万</w:t>
      </w:r>
      <w:r>
        <w:rPr>
          <w:rFonts w:hint="eastAsia" w:ascii="仿宋_GB2312" w:hAnsi="仿宋_GB2312" w:eastAsia="仿宋_GB2312" w:cs="仿宋_GB2312"/>
          <w:b w:val="0"/>
          <w:bCs/>
          <w:sz w:val="32"/>
        </w:rPr>
        <w:t>元以下</w:t>
      </w:r>
      <w:r>
        <w:rPr>
          <w:rFonts w:hint="eastAsia" w:ascii="仿宋_GB2312" w:hAnsi="仿宋_GB2312" w:eastAsia="仿宋_GB2312" w:cs="仿宋_GB2312"/>
          <w:b w:val="0"/>
          <w:bCs/>
          <w:sz w:val="32"/>
          <w:lang w:eastAsia="zh-CN"/>
        </w:rPr>
        <w:t>的</w:t>
      </w:r>
      <w:r>
        <w:rPr>
          <w:rFonts w:hint="eastAsia" w:ascii="仿宋_GB2312" w:hAnsi="仿宋_GB2312" w:eastAsia="仿宋_GB2312" w:cs="仿宋_GB2312"/>
          <w:b w:val="0"/>
          <w:bCs/>
          <w:sz w:val="32"/>
        </w:rPr>
        <w:t>罚款；情节严重的，责令停产，</w:t>
      </w:r>
      <w:r>
        <w:rPr>
          <w:rFonts w:hint="eastAsia" w:ascii="仿宋_GB2312" w:hAnsi="仿宋_GB2312" w:eastAsia="仿宋_GB2312" w:cs="仿宋_GB2312"/>
          <w:b w:val="0"/>
          <w:bCs/>
          <w:sz w:val="32"/>
          <w:lang w:eastAsia="zh-CN"/>
        </w:rPr>
        <w:t>直至</w:t>
      </w:r>
      <w:r>
        <w:rPr>
          <w:rFonts w:hint="eastAsia" w:ascii="仿宋_GB2312" w:hAnsi="仿宋_GB2312" w:eastAsia="仿宋_GB2312" w:cs="仿宋_GB2312"/>
          <w:b w:val="0"/>
          <w:bCs/>
          <w:sz w:val="32"/>
        </w:rPr>
        <w:t>由</w:t>
      </w:r>
      <w:r>
        <w:rPr>
          <w:rFonts w:hint="eastAsia" w:ascii="仿宋_GB2312" w:hAnsi="仿宋_GB2312" w:eastAsia="仿宋_GB2312" w:cs="仿宋_GB2312"/>
          <w:b w:val="0"/>
          <w:bCs/>
          <w:sz w:val="32"/>
          <w:u w:val="none"/>
        </w:rPr>
        <w:t>市场监</w:t>
      </w:r>
      <w:r>
        <w:rPr>
          <w:rFonts w:hint="eastAsia" w:ascii="仿宋_GB2312" w:hAnsi="仿宋_GB2312" w:eastAsia="仿宋_GB2312" w:cs="仿宋_GB2312"/>
          <w:b w:val="0"/>
          <w:bCs/>
          <w:sz w:val="32"/>
          <w:u w:val="none"/>
          <w:lang w:eastAsia="zh-CN"/>
        </w:rPr>
        <w:t>督</w:t>
      </w:r>
      <w:r>
        <w:rPr>
          <w:rFonts w:hint="eastAsia" w:ascii="仿宋_GB2312" w:hAnsi="仿宋_GB2312" w:eastAsia="仿宋_GB2312" w:cs="仿宋_GB2312"/>
          <w:b w:val="0"/>
          <w:bCs/>
          <w:sz w:val="32"/>
          <w:u w:val="none"/>
        </w:rPr>
        <w:t>管</w:t>
      </w:r>
      <w:r>
        <w:rPr>
          <w:rFonts w:hint="eastAsia" w:ascii="仿宋_GB2312" w:hAnsi="仿宋_GB2312" w:eastAsia="仿宋_GB2312" w:cs="仿宋_GB2312"/>
          <w:b w:val="0"/>
          <w:bCs/>
          <w:sz w:val="32"/>
          <w:u w:val="none"/>
          <w:lang w:eastAsia="zh-CN"/>
        </w:rPr>
        <w:t>理</w:t>
      </w:r>
      <w:r>
        <w:rPr>
          <w:rFonts w:hint="eastAsia" w:ascii="仿宋_GB2312" w:hAnsi="仿宋_GB2312" w:eastAsia="仿宋_GB2312" w:cs="仿宋_GB2312"/>
          <w:b w:val="0"/>
          <w:bCs/>
          <w:sz w:val="32"/>
          <w:u w:val="none"/>
        </w:rPr>
        <w:t>部门</w:t>
      </w:r>
      <w:r>
        <w:rPr>
          <w:rFonts w:hint="eastAsia" w:ascii="仿宋_GB2312" w:hAnsi="仿宋_GB2312" w:eastAsia="仿宋_GB2312" w:cs="仿宋_GB2312"/>
          <w:b w:val="0"/>
          <w:bCs/>
          <w:sz w:val="32"/>
        </w:rPr>
        <w:t>依法吊销营业执照</w:t>
      </w:r>
      <w:r>
        <w:rPr>
          <w:rFonts w:hint="eastAsia" w:ascii="仿宋_GB2312" w:hAnsi="仿宋_GB2312" w:eastAsia="仿宋_GB2312" w:cs="仿宋_GB2312"/>
          <w:b w:val="0"/>
          <w:bCs/>
          <w:sz w:val="32"/>
          <w:lang w:eastAsia="zh-CN"/>
        </w:rPr>
        <w:t>。</w:t>
      </w:r>
    </w:p>
    <w:p>
      <w:pPr>
        <w:snapToGrid/>
        <w:spacing w:beforeLines="0" w:afterLines="0" w:line="600" w:lineRule="exact"/>
        <w:ind w:firstLine="640" w:firstLineChars="200"/>
        <w:rPr>
          <w:rFonts w:hint="eastAsia" w:ascii="仿宋_GB2312" w:hAnsi="仿宋_GB2312" w:eastAsia="仿宋_GB2312" w:cs="仿宋_GB2312"/>
          <w:b w:val="0"/>
          <w:bCs/>
          <w:sz w:val="32"/>
        </w:rPr>
      </w:pPr>
      <w:r>
        <w:rPr>
          <w:rFonts w:hint="eastAsia" w:ascii="黑体" w:hAnsi="黑体" w:eastAsia="黑体" w:cs="黑体"/>
          <w:b w:val="0"/>
          <w:bCs/>
          <w:sz w:val="32"/>
        </w:rPr>
        <w:t>第二十</w:t>
      </w:r>
      <w:r>
        <w:rPr>
          <w:rFonts w:hint="eastAsia" w:ascii="黑体" w:hAnsi="黑体" w:eastAsia="黑体" w:cs="黑体"/>
          <w:b w:val="0"/>
          <w:bCs/>
          <w:sz w:val="32"/>
          <w:lang w:eastAsia="zh-CN"/>
        </w:rPr>
        <w:t>二</w:t>
      </w:r>
      <w:r>
        <w:rPr>
          <w:rFonts w:hint="eastAsia" w:ascii="黑体" w:hAnsi="黑体" w:eastAsia="黑体" w:cs="黑体"/>
          <w:b w:val="0"/>
          <w:bCs/>
          <w:sz w:val="32"/>
        </w:rPr>
        <w:t>条【非法销售】</w:t>
      </w:r>
      <w:r>
        <w:rPr>
          <w:rFonts w:hint="eastAsia" w:ascii="仿宋_GB2312" w:hAnsi="仿宋_GB2312" w:eastAsia="仿宋_GB2312" w:cs="仿宋_GB2312"/>
          <w:b w:val="0"/>
          <w:bCs/>
          <w:sz w:val="32"/>
        </w:rPr>
        <w:t>违反本条例规定，</w:t>
      </w:r>
      <w:r>
        <w:rPr>
          <w:rFonts w:hint="eastAsia" w:ascii="仿宋_GB2312" w:hAnsi="仿宋_GB2312" w:eastAsia="仿宋_GB2312" w:cs="仿宋_GB2312"/>
          <w:b w:val="0"/>
          <w:bCs/>
          <w:sz w:val="32"/>
          <w:lang w:eastAsia="zh-CN"/>
        </w:rPr>
        <w:t>收购、</w:t>
      </w:r>
      <w:r>
        <w:rPr>
          <w:rFonts w:hint="eastAsia" w:ascii="仿宋_GB2312" w:hAnsi="仿宋_GB2312" w:eastAsia="仿宋_GB2312" w:cs="仿宋_GB2312"/>
          <w:b w:val="0"/>
          <w:bCs/>
          <w:sz w:val="32"/>
        </w:rPr>
        <w:t>销售非法开采、</w:t>
      </w:r>
      <w:r>
        <w:rPr>
          <w:rFonts w:hint="default" w:ascii="仿宋_GB2312" w:hAnsi="仿宋_GB2312" w:eastAsia="仿宋_GB2312" w:cs="仿宋_GB2312"/>
          <w:b w:val="0"/>
          <w:bCs/>
          <w:sz w:val="32"/>
        </w:rPr>
        <w:t>冶炼分离</w:t>
      </w:r>
      <w:r>
        <w:rPr>
          <w:rFonts w:hint="eastAsia" w:ascii="仿宋_GB2312" w:hAnsi="仿宋_GB2312" w:eastAsia="仿宋_GB2312" w:cs="仿宋_GB2312"/>
          <w:b w:val="0"/>
          <w:bCs/>
          <w:sz w:val="32"/>
          <w:lang w:eastAsia="zh-CN"/>
        </w:rPr>
        <w:t>的</w:t>
      </w:r>
      <w:r>
        <w:rPr>
          <w:rFonts w:hint="default" w:ascii="仿宋_GB2312" w:hAnsi="仿宋_GB2312" w:eastAsia="仿宋_GB2312" w:cs="仿宋_GB2312"/>
          <w:b w:val="0"/>
          <w:bCs/>
          <w:sz w:val="32"/>
        </w:rPr>
        <w:t>稀土</w:t>
      </w:r>
      <w:r>
        <w:rPr>
          <w:rFonts w:hint="eastAsia" w:ascii="仿宋_GB2312" w:hAnsi="仿宋_GB2312" w:eastAsia="仿宋_GB2312" w:cs="仿宋_GB2312"/>
          <w:b w:val="0"/>
          <w:bCs/>
          <w:sz w:val="32"/>
        </w:rPr>
        <w:t>产品的，由</w:t>
      </w:r>
      <w:r>
        <w:rPr>
          <w:rFonts w:hint="eastAsia" w:ascii="仿宋_GB2312" w:hAnsi="仿宋_GB2312" w:eastAsia="仿宋_GB2312" w:cs="仿宋_GB2312"/>
          <w:b w:val="0"/>
          <w:bCs/>
          <w:sz w:val="32"/>
          <w:lang w:eastAsia="zh-CN"/>
        </w:rPr>
        <w:t>工业和信息化主管部门</w:t>
      </w:r>
      <w:r>
        <w:rPr>
          <w:rFonts w:hint="eastAsia" w:ascii="仿宋_GB2312" w:hAnsi="仿宋_GB2312" w:eastAsia="仿宋_GB2312" w:cs="仿宋_GB2312"/>
          <w:b w:val="0"/>
          <w:bCs/>
          <w:sz w:val="32"/>
        </w:rPr>
        <w:t>会同有关部门没收</w:t>
      </w:r>
      <w:r>
        <w:rPr>
          <w:rFonts w:hint="default" w:ascii="仿宋_GB2312" w:hAnsi="仿宋_GB2312" w:eastAsia="仿宋_GB2312" w:cs="仿宋_GB2312"/>
          <w:b w:val="0"/>
          <w:bCs/>
          <w:sz w:val="32"/>
        </w:rPr>
        <w:t>稀土</w:t>
      </w:r>
      <w:r>
        <w:rPr>
          <w:rFonts w:hint="eastAsia" w:ascii="仿宋_GB2312" w:hAnsi="仿宋_GB2312" w:eastAsia="仿宋_GB2312" w:cs="仿宋_GB2312"/>
          <w:b w:val="0"/>
          <w:bCs/>
          <w:sz w:val="32"/>
        </w:rPr>
        <w:t>产品和违法所得，并处违法所得</w:t>
      </w:r>
      <w:r>
        <w:rPr>
          <w:rFonts w:hint="eastAsia" w:ascii="仿宋_GB2312" w:hAnsi="仿宋_GB2312" w:eastAsia="仿宋_GB2312" w:cs="仿宋_GB2312"/>
          <w:b w:val="0"/>
          <w:bCs/>
          <w:sz w:val="32"/>
          <w:lang w:val="en-US" w:eastAsia="zh-CN"/>
        </w:rPr>
        <w:t>1</w:t>
      </w:r>
      <w:r>
        <w:rPr>
          <w:rFonts w:hint="eastAsia" w:ascii="仿宋_GB2312" w:hAnsi="仿宋_GB2312" w:eastAsia="仿宋_GB2312" w:cs="仿宋_GB2312"/>
          <w:b w:val="0"/>
          <w:bCs/>
          <w:sz w:val="32"/>
        </w:rPr>
        <w:t>倍以上</w:t>
      </w:r>
      <w:r>
        <w:rPr>
          <w:rFonts w:hint="eastAsia" w:ascii="仿宋_GB2312" w:hAnsi="仿宋_GB2312" w:eastAsia="仿宋_GB2312" w:cs="仿宋_GB2312"/>
          <w:b w:val="0"/>
          <w:bCs/>
          <w:sz w:val="32"/>
          <w:lang w:val="en-US" w:eastAsia="zh-CN"/>
        </w:rPr>
        <w:t>5</w:t>
      </w:r>
      <w:r>
        <w:rPr>
          <w:rFonts w:hint="eastAsia" w:ascii="仿宋_GB2312" w:hAnsi="仿宋_GB2312" w:eastAsia="仿宋_GB2312" w:cs="仿宋_GB2312"/>
          <w:b w:val="0"/>
          <w:bCs/>
          <w:sz w:val="32"/>
        </w:rPr>
        <w:t>倍以下的罚款</w:t>
      </w:r>
      <w:r>
        <w:rPr>
          <w:rFonts w:hint="eastAsia" w:ascii="仿宋_GB2312" w:hAnsi="仿宋_GB2312" w:eastAsia="仿宋_GB2312" w:cs="仿宋_GB2312"/>
          <w:b w:val="0"/>
          <w:bCs/>
          <w:sz w:val="32"/>
          <w:lang w:eastAsia="zh-CN"/>
        </w:rPr>
        <w:t>。</w:t>
      </w:r>
    </w:p>
    <w:p>
      <w:pPr>
        <w:snapToGrid/>
        <w:spacing w:beforeLines="0" w:afterLines="0" w:line="600" w:lineRule="exact"/>
        <w:ind w:firstLine="640" w:firstLineChars="200"/>
        <w:rPr>
          <w:rFonts w:hint="eastAsia" w:ascii="仿宋_GB2312" w:hAnsi="仿宋_GB2312" w:eastAsia="仿宋_GB2312" w:cs="仿宋_GB2312"/>
          <w:b w:val="0"/>
          <w:bCs/>
          <w:sz w:val="32"/>
        </w:rPr>
      </w:pPr>
      <w:r>
        <w:rPr>
          <w:rFonts w:hint="eastAsia" w:ascii="黑体" w:hAnsi="黑体" w:eastAsia="黑体" w:cs="黑体"/>
          <w:b w:val="0"/>
          <w:bCs/>
          <w:sz w:val="32"/>
        </w:rPr>
        <w:t>第</w:t>
      </w:r>
      <w:r>
        <w:rPr>
          <w:rFonts w:hint="eastAsia" w:ascii="黑体" w:hAnsi="黑体" w:eastAsia="黑体" w:cs="黑体"/>
          <w:b w:val="0"/>
          <w:bCs/>
          <w:sz w:val="32"/>
          <w:lang w:eastAsia="zh-CN"/>
        </w:rPr>
        <w:t>二十三</w:t>
      </w:r>
      <w:r>
        <w:rPr>
          <w:rFonts w:hint="eastAsia" w:ascii="黑体" w:hAnsi="黑体" w:eastAsia="黑体" w:cs="黑体"/>
          <w:b w:val="0"/>
          <w:bCs/>
          <w:sz w:val="32"/>
        </w:rPr>
        <w:t>条【违反产品追溯】</w:t>
      </w:r>
      <w:r>
        <w:rPr>
          <w:rFonts w:hint="default" w:ascii="仿宋_GB2312" w:hAnsi="仿宋_GB2312" w:eastAsia="仿宋_GB2312" w:cs="仿宋_GB2312"/>
          <w:b w:val="0"/>
          <w:bCs/>
          <w:sz w:val="32"/>
        </w:rPr>
        <w:t>稀土开采</w:t>
      </w:r>
      <w:r>
        <w:rPr>
          <w:rFonts w:hint="eastAsia" w:ascii="仿宋_GB2312" w:hAnsi="仿宋_GB2312" w:eastAsia="仿宋_GB2312" w:cs="仿宋_GB2312"/>
          <w:b w:val="0"/>
          <w:bCs/>
          <w:sz w:val="32"/>
        </w:rPr>
        <w:t>企业</w:t>
      </w:r>
      <w:r>
        <w:rPr>
          <w:rFonts w:hint="default" w:ascii="仿宋_GB2312" w:hAnsi="仿宋_GB2312" w:eastAsia="仿宋_GB2312" w:cs="仿宋_GB2312"/>
          <w:b w:val="0"/>
          <w:bCs/>
          <w:sz w:val="32"/>
        </w:rPr>
        <w:t>、稀土冶炼分离企业</w:t>
      </w:r>
      <w:r>
        <w:rPr>
          <w:rFonts w:hint="eastAsia" w:ascii="仿宋_GB2312" w:hAnsi="仿宋_GB2312" w:eastAsia="仿宋_GB2312" w:cs="仿宋_GB2312"/>
          <w:b w:val="0"/>
          <w:bCs/>
          <w:sz w:val="32"/>
          <w:lang w:eastAsia="zh-CN"/>
        </w:rPr>
        <w:t>、</w:t>
      </w:r>
      <w:r>
        <w:rPr>
          <w:rFonts w:hint="default" w:ascii="仿宋_GB2312" w:hAnsi="仿宋_GB2312" w:eastAsia="仿宋_GB2312" w:cs="仿宋_GB2312"/>
          <w:b w:val="0"/>
          <w:bCs/>
          <w:sz w:val="32"/>
        </w:rPr>
        <w:t>稀土</w:t>
      </w:r>
      <w:r>
        <w:rPr>
          <w:rFonts w:hint="eastAsia" w:ascii="仿宋_GB2312" w:hAnsi="仿宋_GB2312" w:eastAsia="仿宋_GB2312" w:cs="仿宋_GB2312"/>
          <w:b w:val="0"/>
          <w:bCs/>
          <w:sz w:val="32"/>
          <w:lang w:eastAsia="zh-CN"/>
        </w:rPr>
        <w:t>金属冶炼企业</w:t>
      </w:r>
      <w:r>
        <w:rPr>
          <w:rFonts w:hint="default" w:ascii="仿宋_GB2312" w:hAnsi="仿宋_GB2312" w:eastAsia="仿宋_GB2312" w:cs="仿宋_GB2312"/>
          <w:b w:val="0"/>
          <w:bCs/>
          <w:sz w:val="32"/>
        </w:rPr>
        <w:t>在稀土</w:t>
      </w:r>
      <w:r>
        <w:rPr>
          <w:rFonts w:hint="eastAsia" w:ascii="仿宋_GB2312" w:hAnsi="仿宋_GB2312" w:eastAsia="仿宋_GB2312" w:cs="仿宋_GB2312"/>
          <w:b w:val="0"/>
          <w:bCs/>
          <w:sz w:val="32"/>
        </w:rPr>
        <w:t>产品追溯信息系统中伪造数据</w:t>
      </w:r>
      <w:r>
        <w:rPr>
          <w:rFonts w:hint="eastAsia" w:ascii="仿宋_GB2312" w:hAnsi="仿宋_GB2312" w:eastAsia="仿宋_GB2312" w:cs="仿宋_GB2312"/>
          <w:b w:val="0"/>
          <w:bCs/>
          <w:sz w:val="32"/>
          <w:lang w:eastAsia="zh-CN"/>
        </w:rPr>
        <w:t>信息</w:t>
      </w:r>
      <w:r>
        <w:rPr>
          <w:rFonts w:hint="eastAsia" w:ascii="仿宋_GB2312" w:hAnsi="仿宋_GB2312" w:eastAsia="仿宋_GB2312" w:cs="仿宋_GB2312"/>
          <w:b w:val="0"/>
          <w:bCs/>
          <w:sz w:val="32"/>
        </w:rPr>
        <w:t>的，由</w:t>
      </w:r>
      <w:r>
        <w:rPr>
          <w:rFonts w:hint="default" w:ascii="仿宋_GB2312" w:hAnsi="仿宋_GB2312" w:eastAsia="仿宋_GB2312" w:cs="仿宋_GB2312"/>
          <w:b w:val="0"/>
          <w:bCs/>
          <w:sz w:val="32"/>
        </w:rPr>
        <w:t>相关管理</w:t>
      </w:r>
      <w:r>
        <w:rPr>
          <w:rFonts w:hint="eastAsia" w:ascii="仿宋_GB2312" w:hAnsi="仿宋_GB2312" w:eastAsia="仿宋_GB2312" w:cs="仿宋_GB2312"/>
          <w:b w:val="0"/>
          <w:bCs/>
          <w:sz w:val="32"/>
        </w:rPr>
        <w:t>部门责令改正，</w:t>
      </w:r>
      <w:r>
        <w:rPr>
          <w:rFonts w:hint="eastAsia" w:ascii="仿宋_GB2312" w:hAnsi="仿宋_GB2312" w:eastAsia="仿宋_GB2312" w:cs="仿宋_GB2312"/>
          <w:b w:val="0"/>
          <w:bCs/>
          <w:sz w:val="32"/>
          <w:lang w:eastAsia="zh-CN"/>
        </w:rPr>
        <w:t>可以</w:t>
      </w:r>
      <w:r>
        <w:rPr>
          <w:rFonts w:hint="eastAsia" w:ascii="仿宋_GB2312" w:hAnsi="仿宋_GB2312" w:eastAsia="仿宋_GB2312" w:cs="仿宋_GB2312"/>
          <w:b w:val="0"/>
          <w:bCs/>
          <w:sz w:val="32"/>
        </w:rPr>
        <w:t>处</w:t>
      </w:r>
      <w:r>
        <w:rPr>
          <w:rFonts w:hint="eastAsia" w:ascii="仿宋_GB2312" w:hAnsi="仿宋_GB2312" w:eastAsia="仿宋_GB2312" w:cs="仿宋_GB2312"/>
          <w:b w:val="0"/>
          <w:bCs/>
          <w:sz w:val="32"/>
          <w:lang w:val="en-US" w:eastAsia="zh-CN"/>
        </w:rPr>
        <w:t>50</w:t>
      </w:r>
      <w:r>
        <w:rPr>
          <w:rFonts w:hint="eastAsia" w:ascii="仿宋_GB2312" w:hAnsi="仿宋_GB2312" w:eastAsia="仿宋_GB2312" w:cs="仿宋_GB2312"/>
          <w:b w:val="0"/>
          <w:bCs/>
          <w:sz w:val="32"/>
        </w:rPr>
        <w:t>万元以下的罚款。</w:t>
      </w:r>
    </w:p>
    <w:p>
      <w:pPr>
        <w:snapToGrid/>
        <w:spacing w:beforeLines="0" w:afterLines="0" w:line="600" w:lineRule="exact"/>
        <w:ind w:firstLine="640" w:firstLineChars="200"/>
        <w:rPr>
          <w:rFonts w:hint="eastAsia" w:ascii="仿宋_GB2312" w:hAnsi="仿宋_GB2312" w:eastAsia="仿宋_GB2312" w:cs="仿宋_GB2312"/>
          <w:b w:val="0"/>
          <w:bCs/>
          <w:sz w:val="32"/>
        </w:rPr>
      </w:pPr>
      <w:r>
        <w:rPr>
          <w:rFonts w:hint="eastAsia" w:ascii="黑体" w:hAnsi="黑体" w:eastAsia="黑体" w:cs="黑体"/>
          <w:b w:val="0"/>
          <w:bCs/>
          <w:sz w:val="32"/>
        </w:rPr>
        <w:t>第</w:t>
      </w:r>
      <w:r>
        <w:rPr>
          <w:rFonts w:hint="eastAsia" w:ascii="黑体" w:hAnsi="黑体" w:eastAsia="黑体" w:cs="黑体"/>
          <w:b w:val="0"/>
          <w:bCs/>
          <w:sz w:val="32"/>
          <w:lang w:eastAsia="zh-CN"/>
        </w:rPr>
        <w:t>二十四</w:t>
      </w:r>
      <w:r>
        <w:rPr>
          <w:rFonts w:hint="eastAsia" w:ascii="黑体" w:hAnsi="黑体" w:eastAsia="黑体" w:cs="黑体"/>
          <w:b w:val="0"/>
          <w:bCs/>
          <w:sz w:val="32"/>
        </w:rPr>
        <w:t>条【擅自动用储备】</w:t>
      </w:r>
      <w:r>
        <w:rPr>
          <w:rFonts w:hint="eastAsia" w:ascii="仿宋_GB2312" w:hAnsi="仿宋_GB2312" w:eastAsia="仿宋_GB2312" w:cs="仿宋_GB2312"/>
          <w:b w:val="0"/>
          <w:bCs/>
          <w:sz w:val="32"/>
        </w:rPr>
        <w:t>未经批准擅自动用</w:t>
      </w:r>
      <w:r>
        <w:rPr>
          <w:rFonts w:hint="default" w:ascii="仿宋_GB2312" w:hAnsi="仿宋_GB2312" w:eastAsia="仿宋_GB2312" w:cs="仿宋_GB2312"/>
          <w:b w:val="0"/>
          <w:bCs/>
          <w:sz w:val="32"/>
        </w:rPr>
        <w:t>稀土</w:t>
      </w:r>
      <w:r>
        <w:rPr>
          <w:rFonts w:hint="eastAsia" w:ascii="仿宋_GB2312" w:hAnsi="仿宋_GB2312" w:eastAsia="仿宋_GB2312" w:cs="仿宋_GB2312"/>
          <w:b w:val="0"/>
          <w:bCs/>
          <w:sz w:val="32"/>
        </w:rPr>
        <w:t>产品</w:t>
      </w:r>
      <w:r>
        <w:rPr>
          <w:rFonts w:hint="eastAsia" w:ascii="仿宋_GB2312" w:hAnsi="仿宋_GB2312" w:eastAsia="仿宋_GB2312" w:cs="仿宋_GB2312"/>
          <w:b w:val="0"/>
          <w:bCs/>
          <w:sz w:val="32"/>
          <w:lang w:eastAsia="zh-CN"/>
        </w:rPr>
        <w:t>战略</w:t>
      </w:r>
      <w:r>
        <w:rPr>
          <w:rFonts w:hint="eastAsia" w:ascii="仿宋_GB2312" w:hAnsi="仿宋_GB2312" w:eastAsia="仿宋_GB2312" w:cs="仿宋_GB2312"/>
          <w:b w:val="0"/>
          <w:bCs/>
          <w:sz w:val="32"/>
        </w:rPr>
        <w:t>储备的，由国务院发展改革部门责令改正，没收违法所得，并处违法所得</w:t>
      </w:r>
      <w:r>
        <w:rPr>
          <w:rFonts w:hint="eastAsia" w:ascii="仿宋_GB2312" w:hAnsi="仿宋_GB2312" w:eastAsia="仿宋_GB2312" w:cs="仿宋_GB2312"/>
          <w:b w:val="0"/>
          <w:bCs/>
          <w:sz w:val="32"/>
          <w:lang w:val="en-US" w:eastAsia="zh-CN"/>
        </w:rPr>
        <w:t>1</w:t>
      </w:r>
      <w:r>
        <w:rPr>
          <w:rFonts w:hint="eastAsia" w:ascii="仿宋_GB2312" w:hAnsi="仿宋_GB2312" w:eastAsia="仿宋_GB2312" w:cs="仿宋_GB2312"/>
          <w:b w:val="0"/>
          <w:bCs/>
          <w:sz w:val="32"/>
        </w:rPr>
        <w:t>倍以上</w:t>
      </w:r>
      <w:r>
        <w:rPr>
          <w:rFonts w:hint="eastAsia" w:ascii="仿宋_GB2312" w:hAnsi="仿宋_GB2312" w:eastAsia="仿宋_GB2312" w:cs="仿宋_GB2312"/>
          <w:b w:val="0"/>
          <w:bCs/>
          <w:sz w:val="32"/>
          <w:lang w:val="en-US" w:eastAsia="zh-CN"/>
        </w:rPr>
        <w:t>5</w:t>
      </w:r>
      <w:r>
        <w:rPr>
          <w:rFonts w:hint="eastAsia" w:ascii="仿宋_GB2312" w:hAnsi="仿宋_GB2312" w:eastAsia="仿宋_GB2312" w:cs="仿宋_GB2312"/>
          <w:b w:val="0"/>
          <w:bCs/>
          <w:sz w:val="32"/>
        </w:rPr>
        <w:t>倍以下的罚款；没有违法所得的，处</w:t>
      </w:r>
      <w:r>
        <w:rPr>
          <w:rFonts w:hint="eastAsia" w:ascii="仿宋_GB2312" w:hAnsi="仿宋_GB2312" w:eastAsia="仿宋_GB2312" w:cs="仿宋_GB2312"/>
          <w:b w:val="0"/>
          <w:bCs/>
          <w:sz w:val="32"/>
          <w:lang w:val="en-US" w:eastAsia="zh-CN"/>
        </w:rPr>
        <w:t>10</w:t>
      </w:r>
      <w:r>
        <w:rPr>
          <w:rFonts w:hint="eastAsia" w:ascii="仿宋_GB2312" w:hAnsi="仿宋_GB2312" w:eastAsia="仿宋_GB2312" w:cs="仿宋_GB2312"/>
          <w:b w:val="0"/>
          <w:bCs/>
          <w:sz w:val="32"/>
        </w:rPr>
        <w:t>万元以上</w:t>
      </w:r>
      <w:r>
        <w:rPr>
          <w:rFonts w:hint="eastAsia" w:ascii="仿宋_GB2312" w:hAnsi="仿宋_GB2312" w:eastAsia="仿宋_GB2312" w:cs="仿宋_GB2312"/>
          <w:b w:val="0"/>
          <w:bCs/>
          <w:sz w:val="32"/>
          <w:lang w:val="en-US" w:eastAsia="zh-CN"/>
        </w:rPr>
        <w:t>100万</w:t>
      </w:r>
      <w:r>
        <w:rPr>
          <w:rFonts w:hint="eastAsia" w:ascii="仿宋_GB2312" w:hAnsi="仿宋_GB2312" w:eastAsia="仿宋_GB2312" w:cs="仿宋_GB2312"/>
          <w:b w:val="0"/>
          <w:bCs/>
          <w:sz w:val="32"/>
        </w:rPr>
        <w:t>元以下</w:t>
      </w:r>
      <w:r>
        <w:rPr>
          <w:rFonts w:hint="eastAsia" w:ascii="仿宋_GB2312" w:hAnsi="仿宋_GB2312" w:eastAsia="仿宋_GB2312" w:cs="仿宋_GB2312"/>
          <w:b w:val="0"/>
          <w:bCs/>
          <w:sz w:val="32"/>
          <w:lang w:eastAsia="zh-CN"/>
        </w:rPr>
        <w:t>的</w:t>
      </w:r>
      <w:r>
        <w:rPr>
          <w:rFonts w:hint="eastAsia" w:ascii="仿宋_GB2312" w:hAnsi="仿宋_GB2312" w:eastAsia="仿宋_GB2312" w:cs="仿宋_GB2312"/>
          <w:b w:val="0"/>
          <w:bCs/>
          <w:sz w:val="32"/>
        </w:rPr>
        <w:t>罚款；对直接负责的主管人员和其他责任人员依法给予处分。</w:t>
      </w:r>
    </w:p>
    <w:p>
      <w:pPr>
        <w:snapToGrid/>
        <w:spacing w:beforeLines="0" w:afterLines="0" w:line="600" w:lineRule="exact"/>
        <w:ind w:firstLine="640" w:firstLineChars="200"/>
        <w:rPr>
          <w:rFonts w:hint="eastAsia" w:ascii="仿宋_GB2312" w:hAnsi="仿宋_GB2312" w:eastAsia="仿宋_GB2312" w:cs="仿宋_GB2312"/>
          <w:b w:val="0"/>
          <w:bCs/>
          <w:sz w:val="32"/>
        </w:rPr>
      </w:pPr>
      <w:r>
        <w:rPr>
          <w:rFonts w:hint="eastAsia" w:ascii="黑体" w:hAnsi="黑体" w:eastAsia="黑体" w:cs="黑体"/>
          <w:b w:val="0"/>
          <w:bCs/>
          <w:sz w:val="32"/>
        </w:rPr>
        <w:t>第</w:t>
      </w:r>
      <w:r>
        <w:rPr>
          <w:rFonts w:hint="eastAsia" w:ascii="黑体" w:hAnsi="黑体" w:eastAsia="黑体" w:cs="黑体"/>
          <w:b w:val="0"/>
          <w:bCs/>
          <w:sz w:val="32"/>
          <w:lang w:eastAsia="zh-CN"/>
        </w:rPr>
        <w:t>二十五</w:t>
      </w:r>
      <w:r>
        <w:rPr>
          <w:rFonts w:hint="eastAsia" w:ascii="黑体" w:hAnsi="黑体" w:eastAsia="黑体" w:cs="黑体"/>
          <w:b w:val="0"/>
          <w:bCs/>
          <w:sz w:val="32"/>
        </w:rPr>
        <w:t>条【失职渎职】</w:t>
      </w:r>
      <w:r>
        <w:rPr>
          <w:rFonts w:hint="eastAsia" w:ascii="仿宋_GB2312" w:hAnsi="仿宋_GB2312" w:eastAsia="仿宋_GB2312" w:cs="仿宋_GB2312"/>
          <w:b w:val="0"/>
          <w:bCs/>
          <w:sz w:val="32"/>
        </w:rPr>
        <w:t>负</w:t>
      </w:r>
      <w:r>
        <w:rPr>
          <w:rFonts w:hint="default" w:ascii="仿宋_GB2312" w:hAnsi="仿宋_GB2312" w:eastAsia="仿宋_GB2312" w:cs="仿宋_GB2312"/>
          <w:b w:val="0"/>
          <w:bCs/>
          <w:sz w:val="32"/>
        </w:rPr>
        <w:t>责稀土</w:t>
      </w:r>
      <w:r>
        <w:rPr>
          <w:rFonts w:hint="eastAsia" w:ascii="仿宋_GB2312" w:hAnsi="仿宋_GB2312" w:eastAsia="仿宋_GB2312" w:cs="仿宋_GB2312"/>
          <w:b w:val="0"/>
          <w:bCs/>
          <w:sz w:val="32"/>
        </w:rPr>
        <w:t>管理</w:t>
      </w:r>
      <w:r>
        <w:rPr>
          <w:rFonts w:hint="default" w:ascii="仿宋_GB2312" w:hAnsi="仿宋_GB2312" w:eastAsia="仿宋_GB2312" w:cs="仿宋_GB2312"/>
          <w:b w:val="0"/>
          <w:bCs/>
          <w:sz w:val="32"/>
        </w:rPr>
        <w:t>的</w:t>
      </w:r>
      <w:r>
        <w:rPr>
          <w:rFonts w:hint="eastAsia" w:ascii="仿宋_GB2312" w:hAnsi="仿宋_GB2312" w:eastAsia="仿宋_GB2312" w:cs="仿宋_GB2312"/>
          <w:b w:val="0"/>
          <w:bCs/>
          <w:sz w:val="32"/>
        </w:rPr>
        <w:t>部门</w:t>
      </w:r>
      <w:r>
        <w:rPr>
          <w:rFonts w:hint="default" w:ascii="仿宋_GB2312" w:hAnsi="仿宋_GB2312" w:eastAsia="仿宋_GB2312" w:cs="仿宋_GB2312"/>
          <w:b w:val="0"/>
          <w:bCs/>
          <w:sz w:val="32"/>
        </w:rPr>
        <w:t>和其他有关部门</w:t>
      </w:r>
      <w:r>
        <w:rPr>
          <w:rFonts w:hint="eastAsia" w:ascii="仿宋_GB2312" w:hAnsi="仿宋_GB2312" w:eastAsia="仿宋_GB2312" w:cs="仿宋_GB2312"/>
          <w:b w:val="0"/>
          <w:bCs/>
          <w:sz w:val="32"/>
        </w:rPr>
        <w:t>的工作人员在监督管理工作中滥用职权、玩忽职守、徇私舞弊的，依法给予处分。</w:t>
      </w:r>
    </w:p>
    <w:p>
      <w:pPr>
        <w:snapToGrid/>
        <w:spacing w:beforeLines="0" w:afterLines="0" w:line="600" w:lineRule="exact"/>
        <w:ind w:firstLine="640" w:firstLineChars="200"/>
        <w:rPr>
          <w:rFonts w:hint="eastAsia" w:ascii="仿宋_GB2312" w:hAnsi="仿宋_GB2312" w:eastAsia="仿宋_GB2312" w:cs="仿宋_GB2312"/>
          <w:b w:val="0"/>
          <w:bCs/>
          <w:sz w:val="32"/>
        </w:rPr>
      </w:pPr>
      <w:r>
        <w:rPr>
          <w:rFonts w:hint="eastAsia" w:ascii="黑体" w:hAnsi="黑体" w:eastAsia="黑体" w:cs="黑体"/>
          <w:b w:val="0"/>
          <w:bCs/>
          <w:sz w:val="32"/>
        </w:rPr>
        <w:t>第</w:t>
      </w:r>
      <w:r>
        <w:rPr>
          <w:rFonts w:hint="eastAsia" w:ascii="黑体" w:hAnsi="黑体" w:eastAsia="黑体" w:cs="黑体"/>
          <w:b w:val="0"/>
          <w:bCs/>
          <w:sz w:val="32"/>
          <w:lang w:eastAsia="zh-CN"/>
        </w:rPr>
        <w:t>二十六</w:t>
      </w:r>
      <w:r>
        <w:rPr>
          <w:rFonts w:hint="eastAsia" w:ascii="黑体" w:hAnsi="黑体" w:eastAsia="黑体" w:cs="黑体"/>
          <w:b w:val="0"/>
          <w:bCs/>
          <w:sz w:val="32"/>
        </w:rPr>
        <w:t>条【妨碍监督检查】</w:t>
      </w:r>
      <w:r>
        <w:rPr>
          <w:rFonts w:hint="eastAsia" w:ascii="仿宋_GB2312" w:hAnsi="仿宋_GB2312" w:eastAsia="仿宋_GB2312" w:cs="仿宋_GB2312"/>
          <w:b w:val="0"/>
          <w:bCs/>
          <w:sz w:val="32"/>
          <w:lang w:eastAsia="zh-CN"/>
        </w:rPr>
        <w:t>违反本条例规定，</w:t>
      </w:r>
      <w:r>
        <w:rPr>
          <w:rFonts w:hint="eastAsia" w:ascii="仿宋_GB2312" w:hAnsi="仿宋_GB2312" w:eastAsia="仿宋_GB2312" w:cs="仿宋_GB2312"/>
          <w:b w:val="0"/>
          <w:bCs/>
          <w:sz w:val="32"/>
        </w:rPr>
        <w:t>拒绝提供有关材料或者提供虚假材料</w:t>
      </w:r>
      <w:r>
        <w:rPr>
          <w:rFonts w:hint="eastAsia" w:ascii="仿宋_GB2312" w:hAnsi="仿宋_GB2312" w:eastAsia="仿宋_GB2312" w:cs="仿宋_GB2312"/>
          <w:b w:val="0"/>
          <w:bCs/>
          <w:sz w:val="32"/>
          <w:lang w:eastAsia="zh-CN"/>
        </w:rPr>
        <w:t>、</w:t>
      </w:r>
      <w:r>
        <w:rPr>
          <w:rFonts w:hint="eastAsia" w:ascii="仿宋_GB2312" w:hAnsi="仿宋_GB2312" w:eastAsia="仿宋_GB2312" w:cs="仿宋_GB2312"/>
          <w:b w:val="0"/>
          <w:bCs/>
          <w:sz w:val="32"/>
        </w:rPr>
        <w:t>阻碍监督检查</w:t>
      </w:r>
      <w:r>
        <w:rPr>
          <w:rFonts w:hint="eastAsia" w:ascii="仿宋_GB2312" w:hAnsi="仿宋_GB2312" w:eastAsia="仿宋_GB2312" w:cs="仿宋_GB2312"/>
          <w:b w:val="0"/>
          <w:bCs/>
          <w:sz w:val="32"/>
          <w:lang w:eastAsia="zh-CN"/>
        </w:rPr>
        <w:t>或者</w:t>
      </w:r>
      <w:r>
        <w:rPr>
          <w:rFonts w:hint="eastAsia" w:ascii="仿宋_GB2312" w:hAnsi="仿宋_GB2312" w:eastAsia="仿宋_GB2312" w:cs="仿宋_GB2312"/>
          <w:b w:val="0"/>
          <w:bCs/>
          <w:sz w:val="32"/>
        </w:rPr>
        <w:t>隐匿、销毁、转移证据的</w:t>
      </w:r>
      <w:r>
        <w:rPr>
          <w:rFonts w:hint="eastAsia" w:ascii="仿宋_GB2312" w:hAnsi="仿宋_GB2312" w:eastAsia="仿宋_GB2312" w:cs="仿宋_GB2312"/>
          <w:b w:val="0"/>
          <w:bCs/>
          <w:sz w:val="32"/>
          <w:lang w:eastAsia="zh-CN"/>
        </w:rPr>
        <w:t>，由</w:t>
      </w:r>
      <w:r>
        <w:rPr>
          <w:rFonts w:hint="eastAsia" w:ascii="仿宋_GB2312" w:hAnsi="仿宋_GB2312" w:eastAsia="仿宋_GB2312" w:cs="仿宋_GB2312"/>
          <w:b w:val="0"/>
          <w:bCs/>
          <w:sz w:val="32"/>
        </w:rPr>
        <w:t>监督检查</w:t>
      </w:r>
      <w:r>
        <w:rPr>
          <w:rFonts w:hint="eastAsia" w:ascii="仿宋_GB2312" w:hAnsi="仿宋_GB2312" w:eastAsia="仿宋_GB2312" w:cs="仿宋_GB2312"/>
          <w:b w:val="0"/>
          <w:bCs/>
          <w:sz w:val="32"/>
          <w:lang w:eastAsia="zh-CN"/>
        </w:rPr>
        <w:t>部门</w:t>
      </w:r>
      <w:r>
        <w:rPr>
          <w:rFonts w:hint="eastAsia" w:ascii="仿宋_GB2312" w:hAnsi="仿宋_GB2312" w:eastAsia="仿宋_GB2312" w:cs="仿宋_GB2312"/>
          <w:b w:val="0"/>
          <w:bCs/>
          <w:sz w:val="32"/>
        </w:rPr>
        <w:t>责令改正</w:t>
      </w:r>
      <w:r>
        <w:rPr>
          <w:rFonts w:hint="eastAsia" w:ascii="仿宋_GB2312" w:hAnsi="仿宋_GB2312" w:eastAsia="仿宋_GB2312" w:cs="仿宋_GB2312"/>
          <w:b w:val="0"/>
          <w:bCs/>
          <w:sz w:val="32"/>
          <w:lang w:eastAsia="zh-CN"/>
        </w:rPr>
        <w:t>，予以</w:t>
      </w:r>
      <w:r>
        <w:rPr>
          <w:rFonts w:hint="eastAsia" w:ascii="仿宋_GB2312" w:hAnsi="仿宋_GB2312" w:eastAsia="仿宋_GB2312" w:cs="仿宋_GB2312"/>
          <w:b w:val="0"/>
          <w:bCs/>
          <w:sz w:val="32"/>
        </w:rPr>
        <w:t>警告</w:t>
      </w:r>
      <w:r>
        <w:rPr>
          <w:rFonts w:hint="eastAsia" w:ascii="仿宋_GB2312" w:hAnsi="仿宋_GB2312" w:eastAsia="仿宋_GB2312" w:cs="仿宋_GB2312"/>
          <w:b w:val="0"/>
          <w:bCs/>
          <w:sz w:val="32"/>
          <w:lang w:eastAsia="zh-CN"/>
        </w:rPr>
        <w:t>，可以并</w:t>
      </w:r>
      <w:r>
        <w:rPr>
          <w:rFonts w:hint="eastAsia" w:ascii="仿宋_GB2312" w:hAnsi="仿宋_GB2312" w:eastAsia="仿宋_GB2312" w:cs="仿宋_GB2312"/>
          <w:b w:val="0"/>
          <w:bCs/>
          <w:sz w:val="32"/>
        </w:rPr>
        <w:t>处</w:t>
      </w:r>
      <w:r>
        <w:rPr>
          <w:rFonts w:hint="eastAsia" w:ascii="仿宋_GB2312" w:hAnsi="仿宋_GB2312" w:eastAsia="仿宋_GB2312" w:cs="仿宋_GB2312"/>
          <w:b w:val="0"/>
          <w:bCs/>
          <w:sz w:val="32"/>
          <w:lang w:val="en-US" w:eastAsia="zh-CN"/>
        </w:rPr>
        <w:t>20</w:t>
      </w:r>
      <w:r>
        <w:rPr>
          <w:rFonts w:hint="eastAsia" w:ascii="仿宋_GB2312" w:hAnsi="仿宋_GB2312" w:eastAsia="仿宋_GB2312" w:cs="仿宋_GB2312"/>
          <w:b w:val="0"/>
          <w:bCs/>
          <w:sz w:val="32"/>
        </w:rPr>
        <w:t>万元以下</w:t>
      </w:r>
      <w:r>
        <w:rPr>
          <w:rFonts w:hint="eastAsia" w:ascii="仿宋_GB2312" w:hAnsi="仿宋_GB2312" w:eastAsia="仿宋_GB2312" w:cs="仿宋_GB2312"/>
          <w:b w:val="0"/>
          <w:bCs/>
          <w:sz w:val="32"/>
          <w:lang w:eastAsia="zh-CN"/>
        </w:rPr>
        <w:t>的</w:t>
      </w:r>
      <w:r>
        <w:rPr>
          <w:rFonts w:hint="eastAsia" w:ascii="仿宋_GB2312" w:hAnsi="仿宋_GB2312" w:eastAsia="仿宋_GB2312" w:cs="仿宋_GB2312"/>
          <w:b w:val="0"/>
          <w:bCs/>
          <w:sz w:val="32"/>
        </w:rPr>
        <w:t>罚款</w:t>
      </w:r>
      <w:r>
        <w:rPr>
          <w:rFonts w:hint="eastAsia" w:ascii="仿宋_GB2312" w:hAnsi="仿宋_GB2312" w:eastAsia="仿宋_GB2312" w:cs="仿宋_GB2312"/>
          <w:b w:val="0"/>
          <w:bCs/>
          <w:sz w:val="32"/>
          <w:lang w:eastAsia="zh-CN"/>
        </w:rPr>
        <w:t>。</w:t>
      </w:r>
    </w:p>
    <w:p>
      <w:pPr>
        <w:snapToGrid/>
        <w:spacing w:beforeLines="0" w:afterLines="0" w:line="600" w:lineRule="exact"/>
        <w:ind w:firstLine="640" w:firstLineChars="200"/>
        <w:jc w:val="both"/>
        <w:rPr>
          <w:rFonts w:hint="eastAsia" w:ascii="仿宋_GB2312" w:hAnsi="仿宋_GB2312" w:eastAsia="仿宋_GB2312" w:cs="仿宋_GB2312"/>
          <w:b w:val="0"/>
          <w:bCs/>
          <w:sz w:val="32"/>
        </w:rPr>
      </w:pPr>
      <w:r>
        <w:rPr>
          <w:rFonts w:hint="eastAsia" w:ascii="黑体" w:hAnsi="黑体" w:eastAsia="黑体" w:cs="黑体"/>
          <w:b w:val="0"/>
          <w:bCs/>
          <w:sz w:val="32"/>
        </w:rPr>
        <w:t>第</w:t>
      </w:r>
      <w:r>
        <w:rPr>
          <w:rFonts w:hint="eastAsia" w:ascii="黑体" w:hAnsi="黑体" w:eastAsia="黑体" w:cs="黑体"/>
          <w:b w:val="0"/>
          <w:bCs/>
          <w:sz w:val="32"/>
          <w:lang w:eastAsia="zh-CN"/>
        </w:rPr>
        <w:t>二十七</w:t>
      </w:r>
      <w:r>
        <w:rPr>
          <w:rFonts w:hint="eastAsia" w:ascii="黑体" w:hAnsi="黑体" w:eastAsia="黑体" w:cs="黑体"/>
          <w:b w:val="0"/>
          <w:bCs/>
          <w:sz w:val="32"/>
        </w:rPr>
        <w:t>条【治安和刑事处罚】</w:t>
      </w:r>
      <w:r>
        <w:rPr>
          <w:rFonts w:hint="eastAsia" w:ascii="仿宋_GB2312" w:hAnsi="仿宋_GB2312" w:eastAsia="仿宋_GB2312" w:cs="仿宋_GB2312"/>
          <w:b w:val="0"/>
          <w:bCs/>
          <w:sz w:val="32"/>
        </w:rPr>
        <w:t>违反本条例规定，构成违反治安管理行为的，由公安机关依</w:t>
      </w:r>
      <w:r>
        <w:rPr>
          <w:rFonts w:hint="eastAsia" w:ascii="仿宋_GB2312" w:hAnsi="仿宋_GB2312" w:eastAsia="仿宋_GB2312" w:cs="仿宋_GB2312"/>
          <w:b w:val="0"/>
          <w:bCs/>
          <w:sz w:val="32"/>
          <w:lang w:eastAsia="zh-CN"/>
        </w:rPr>
        <w:t>法</w:t>
      </w:r>
      <w:r>
        <w:rPr>
          <w:rFonts w:hint="eastAsia" w:ascii="仿宋_GB2312" w:hAnsi="仿宋_GB2312" w:eastAsia="仿宋_GB2312" w:cs="仿宋_GB2312"/>
          <w:b w:val="0"/>
          <w:bCs/>
          <w:sz w:val="32"/>
        </w:rPr>
        <w:t>予以处罚；构成犯罪的，依法追究刑事责任。</w:t>
      </w:r>
    </w:p>
    <w:p>
      <w:pPr>
        <w:snapToGrid/>
        <w:spacing w:before="0" w:beforeLines="0" w:beforeAutospacing="0" w:after="0" w:afterLines="0" w:afterAutospacing="0" w:line="600" w:lineRule="exact"/>
        <w:ind w:firstLine="640" w:firstLineChars="200"/>
        <w:rPr>
          <w:rFonts w:hint="eastAsia" w:ascii="仿宋_GB2312" w:hAnsi="仿宋_GB2312" w:eastAsia="仿宋_GB2312" w:cs="仿宋_GB2312"/>
          <w:b w:val="0"/>
          <w:bCs/>
          <w:sz w:val="32"/>
        </w:rPr>
      </w:pPr>
      <w:r>
        <w:rPr>
          <w:rFonts w:hint="eastAsia" w:ascii="黑体" w:hAnsi="黑体" w:eastAsia="黑体" w:cs="黑体"/>
          <w:b w:val="0"/>
          <w:bCs/>
          <w:sz w:val="32"/>
        </w:rPr>
        <w:t>第</w:t>
      </w:r>
      <w:r>
        <w:rPr>
          <w:rFonts w:hint="eastAsia" w:ascii="黑体" w:hAnsi="黑体" w:eastAsia="黑体" w:cs="黑体"/>
          <w:b w:val="0"/>
          <w:bCs/>
          <w:sz w:val="32"/>
          <w:lang w:eastAsia="zh-CN"/>
        </w:rPr>
        <w:t>二十八</w:t>
      </w:r>
      <w:r>
        <w:rPr>
          <w:rFonts w:hint="eastAsia" w:ascii="黑体" w:hAnsi="黑体" w:eastAsia="黑体" w:cs="黑体"/>
          <w:b w:val="0"/>
          <w:bCs/>
          <w:sz w:val="32"/>
        </w:rPr>
        <w:t>条【名词解释】</w:t>
      </w:r>
      <w:r>
        <w:rPr>
          <w:rFonts w:hint="eastAsia" w:ascii="仿宋_GB2312" w:hAnsi="仿宋_GB2312" w:eastAsia="仿宋_GB2312" w:cs="仿宋_GB2312"/>
          <w:b w:val="0"/>
          <w:bCs/>
          <w:sz w:val="32"/>
        </w:rPr>
        <w:t>本条例下列用语的含义：</w:t>
      </w:r>
    </w:p>
    <w:p>
      <w:pPr>
        <w:snapToGrid/>
        <w:spacing w:before="0" w:beforeLines="0" w:beforeAutospacing="0" w:after="0" w:afterLines="0" w:afterAutospacing="0" w:line="600" w:lineRule="exact"/>
        <w:ind w:firstLine="640" w:firstLineChars="200"/>
        <w:rPr>
          <w:rFonts w:hint="eastAsia" w:ascii="仿宋_GB2312" w:hAnsi="仿宋_GB2312" w:eastAsia="仿宋_GB2312" w:cs="仿宋_GB2312"/>
          <w:b w:val="0"/>
          <w:bCs/>
          <w:sz w:val="32"/>
          <w:lang w:val="en-US" w:eastAsia="zh-CN"/>
        </w:rPr>
      </w:pPr>
      <w:r>
        <w:rPr>
          <w:rFonts w:hint="eastAsia" w:ascii="仿宋_GB2312" w:hAnsi="仿宋_GB2312" w:eastAsia="仿宋_GB2312" w:cs="仿宋_GB2312"/>
          <w:b w:val="0"/>
          <w:bCs/>
          <w:sz w:val="32"/>
        </w:rPr>
        <w:t>稀土，指</w:t>
      </w:r>
      <w:r>
        <w:rPr>
          <w:rFonts w:hint="eastAsia" w:ascii="仿宋_GB2312" w:hAnsi="仿宋_GB2312" w:eastAsia="仿宋_GB2312" w:cs="仿宋_GB2312"/>
          <w:b w:val="0"/>
          <w:bCs/>
          <w:sz w:val="32"/>
          <w:lang w:eastAsia="zh-CN"/>
        </w:rPr>
        <w:t>镧、铈、镨、钕、钷、钐、铕、钆、铽、镝、钬、铒、铥、镱、镥、钪、钇等</w:t>
      </w:r>
      <w:r>
        <w:rPr>
          <w:rFonts w:hint="eastAsia" w:ascii="仿宋_GB2312" w:hAnsi="仿宋_GB2312" w:eastAsia="仿宋_GB2312" w:cs="仿宋_GB2312"/>
          <w:b w:val="0"/>
          <w:bCs/>
          <w:sz w:val="32"/>
          <w:lang w:val="en-US" w:eastAsia="zh-CN"/>
        </w:rPr>
        <w:t>17种元素的总称。</w:t>
      </w:r>
    </w:p>
    <w:p>
      <w:pPr>
        <w:snapToGrid/>
        <w:spacing w:before="0" w:beforeLines="0" w:beforeAutospacing="0" w:after="0" w:afterLines="0" w:afterAutospacing="0" w:line="600" w:lineRule="exact"/>
        <w:ind w:firstLine="640" w:firstLineChars="200"/>
        <w:rPr>
          <w:rFonts w:hint="eastAsia" w:ascii="仿宋_GB2312" w:hAnsi="仿宋_GB2312" w:eastAsia="仿宋_GB2312" w:cs="仿宋_GB2312"/>
          <w:b w:val="0"/>
          <w:bCs/>
          <w:sz w:val="32"/>
          <w:lang w:eastAsia="zh-CN"/>
        </w:rPr>
      </w:pPr>
      <w:r>
        <w:rPr>
          <w:rFonts w:hint="eastAsia" w:ascii="仿宋_GB2312" w:hAnsi="仿宋_GB2312" w:eastAsia="仿宋_GB2312" w:cs="仿宋_GB2312"/>
          <w:b w:val="0"/>
          <w:bCs/>
          <w:sz w:val="32"/>
          <w:lang w:eastAsia="zh-CN"/>
        </w:rPr>
        <w:t>稀土开采，指以获取稀土矿产品为直接目的而进行的凿岩、爆破、冲采或者挖掘等工艺生产过程。</w:t>
      </w:r>
    </w:p>
    <w:p>
      <w:pPr>
        <w:snapToGrid/>
        <w:spacing w:before="0" w:beforeLines="0" w:beforeAutospacing="0" w:after="0" w:afterLines="0" w:afterAutospacing="0" w:line="600" w:lineRule="exact"/>
        <w:ind w:firstLine="640" w:firstLineChars="200"/>
        <w:rPr>
          <w:rFonts w:hint="eastAsia" w:ascii="仿宋_GB2312" w:hAnsi="仿宋_GB2312" w:eastAsia="仿宋_GB2312" w:cs="仿宋_GB2312"/>
          <w:b w:val="0"/>
          <w:bCs/>
          <w:sz w:val="32"/>
          <w:lang w:eastAsia="zh-CN"/>
        </w:rPr>
      </w:pPr>
      <w:r>
        <w:rPr>
          <w:rFonts w:hint="eastAsia" w:ascii="仿宋_GB2312" w:hAnsi="仿宋_GB2312" w:eastAsia="仿宋_GB2312" w:cs="仿宋_GB2312"/>
          <w:b w:val="0"/>
          <w:bCs/>
          <w:sz w:val="32"/>
          <w:lang w:eastAsia="zh-CN"/>
        </w:rPr>
        <w:t>稀土冶炼分离，指稀土矿产品经冶炼分离后生成的各类单一或者混合稀土氧化物、盐类及其他化合物的生成过程。</w:t>
      </w:r>
    </w:p>
    <w:p>
      <w:pPr>
        <w:snapToGrid/>
        <w:spacing w:before="0" w:beforeLines="0" w:beforeAutospacing="0" w:after="0" w:afterLines="0" w:afterAutospacing="0" w:line="600" w:lineRule="exact"/>
        <w:ind w:firstLine="640" w:firstLineChars="200"/>
        <w:rPr>
          <w:rFonts w:hint="eastAsia" w:ascii="仿宋_GB2312" w:hAnsi="仿宋_GB2312" w:eastAsia="仿宋_GB2312" w:cs="仿宋_GB2312"/>
          <w:b w:val="0"/>
          <w:bCs/>
          <w:sz w:val="32"/>
          <w:lang w:eastAsia="zh-CN"/>
        </w:rPr>
      </w:pPr>
      <w:r>
        <w:rPr>
          <w:rFonts w:hint="eastAsia" w:ascii="仿宋_GB2312" w:hAnsi="仿宋_GB2312" w:eastAsia="仿宋_GB2312" w:cs="仿宋_GB2312"/>
          <w:b w:val="0"/>
          <w:bCs/>
          <w:sz w:val="32"/>
          <w:lang w:eastAsia="zh-CN"/>
        </w:rPr>
        <w:t>稀土金属冶炼，指以一种或者多种稀土氧化物为原料，采用熔盐电解法、金属热还原法或者其他方法制得金属的生产过程。</w:t>
      </w:r>
    </w:p>
    <w:p>
      <w:pPr>
        <w:snapToGrid/>
        <w:spacing w:before="0" w:beforeLines="0" w:beforeAutospacing="0" w:after="0" w:afterLines="0" w:afterAutospacing="0" w:line="600" w:lineRule="exact"/>
        <w:ind w:firstLine="640" w:firstLineChars="200"/>
        <w:rPr>
          <w:rFonts w:hint="eastAsia" w:ascii="仿宋_GB2312" w:hAnsi="仿宋_GB2312" w:eastAsia="仿宋_GB2312" w:cs="仿宋_GB2312"/>
          <w:b w:val="0"/>
          <w:bCs/>
          <w:sz w:val="32"/>
          <w:lang w:eastAsia="zh-CN"/>
        </w:rPr>
      </w:pPr>
      <w:r>
        <w:rPr>
          <w:rFonts w:hint="eastAsia" w:ascii="仿宋_GB2312" w:hAnsi="仿宋_GB2312" w:eastAsia="仿宋_GB2312" w:cs="仿宋_GB2312"/>
          <w:b w:val="0"/>
          <w:bCs/>
          <w:sz w:val="32"/>
          <w:lang w:eastAsia="zh-CN"/>
        </w:rPr>
        <w:t>稀土产品，包括稀土矿产品、单一稀土化合物、混合稀土化合物、单一稀土金属、混合稀土金属等。</w:t>
      </w:r>
    </w:p>
    <w:p>
      <w:pPr>
        <w:snapToGrid/>
        <w:spacing w:beforeLines="0" w:afterLines="0" w:line="600" w:lineRule="exact"/>
        <w:ind w:firstLine="640" w:firstLineChars="200"/>
        <w:rPr>
          <w:rFonts w:hint="eastAsia" w:ascii="仿宋_GB2312" w:hAnsi="仿宋_GB2312" w:eastAsia="仿宋_GB2312" w:cs="仿宋_GB2312"/>
          <w:b w:val="0"/>
          <w:bCs/>
          <w:sz w:val="32"/>
        </w:rPr>
      </w:pPr>
      <w:r>
        <w:rPr>
          <w:rFonts w:hint="eastAsia" w:ascii="黑体" w:hAnsi="黑体" w:eastAsia="黑体" w:cs="黑体"/>
          <w:b w:val="0"/>
          <w:bCs/>
          <w:sz w:val="32"/>
        </w:rPr>
        <w:t>第</w:t>
      </w:r>
      <w:r>
        <w:rPr>
          <w:rFonts w:hint="eastAsia" w:ascii="黑体" w:hAnsi="黑体" w:eastAsia="黑体" w:cs="黑体"/>
          <w:b w:val="0"/>
          <w:bCs/>
          <w:sz w:val="32"/>
          <w:lang w:eastAsia="zh-CN"/>
        </w:rPr>
        <w:t>二十九</w:t>
      </w:r>
      <w:r>
        <w:rPr>
          <w:rFonts w:hint="eastAsia" w:ascii="黑体" w:hAnsi="黑体" w:eastAsia="黑体" w:cs="黑体"/>
          <w:b w:val="0"/>
          <w:bCs/>
          <w:sz w:val="32"/>
        </w:rPr>
        <w:t>条【生效时间】</w:t>
      </w:r>
      <w:r>
        <w:rPr>
          <w:rFonts w:hint="eastAsia" w:ascii="仿宋_GB2312" w:hAnsi="仿宋_GB2312" w:eastAsia="仿宋_GB2312" w:cs="仿宋_GB2312"/>
          <w:b w:val="0"/>
          <w:bCs/>
          <w:sz w:val="32"/>
        </w:rPr>
        <w:t>本条例自   年  月  日起施行。</w:t>
      </w:r>
    </w:p>
    <w:p>
      <w:pPr>
        <w:rPr>
          <w:rFonts w:hint="default"/>
          <w:sz w:val="32"/>
          <w:szCs w:val="32"/>
          <w:lang w:val="en-US" w:eastAsia="zh-CN"/>
        </w:rPr>
      </w:pPr>
      <w:r>
        <w:rPr>
          <w:rFonts w:hint="eastAsia"/>
          <w:sz w:val="32"/>
          <w:szCs w:val="3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2040204020203"/>
    <w:charset w:val="86"/>
    <w:family w:val="auto"/>
    <w:pitch w:val="default"/>
    <w:sig w:usb0="80000287" w:usb1="2ACF001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C1D67"/>
    <w:rsid w:val="00C86D0C"/>
    <w:rsid w:val="01502B0C"/>
    <w:rsid w:val="01AA66DE"/>
    <w:rsid w:val="01E93D70"/>
    <w:rsid w:val="020F69F5"/>
    <w:rsid w:val="031261E1"/>
    <w:rsid w:val="035B17B9"/>
    <w:rsid w:val="04F82849"/>
    <w:rsid w:val="05DE6E1D"/>
    <w:rsid w:val="06DF76C2"/>
    <w:rsid w:val="0708788F"/>
    <w:rsid w:val="075B0A8D"/>
    <w:rsid w:val="08C22AF3"/>
    <w:rsid w:val="097078DC"/>
    <w:rsid w:val="0A6C677B"/>
    <w:rsid w:val="0AB474D8"/>
    <w:rsid w:val="0C060B4B"/>
    <w:rsid w:val="0CD04629"/>
    <w:rsid w:val="0CDC6A46"/>
    <w:rsid w:val="0DAA691F"/>
    <w:rsid w:val="0E1202D8"/>
    <w:rsid w:val="0F045922"/>
    <w:rsid w:val="11265F67"/>
    <w:rsid w:val="11961917"/>
    <w:rsid w:val="11A42F01"/>
    <w:rsid w:val="11E04D7D"/>
    <w:rsid w:val="125F4C61"/>
    <w:rsid w:val="126142DB"/>
    <w:rsid w:val="1278668B"/>
    <w:rsid w:val="1289176B"/>
    <w:rsid w:val="12FF2CB3"/>
    <w:rsid w:val="13D069B6"/>
    <w:rsid w:val="14A96D86"/>
    <w:rsid w:val="15325ABF"/>
    <w:rsid w:val="175314E9"/>
    <w:rsid w:val="17EE5D64"/>
    <w:rsid w:val="17F6510C"/>
    <w:rsid w:val="182F479F"/>
    <w:rsid w:val="1837750E"/>
    <w:rsid w:val="18DC09CA"/>
    <w:rsid w:val="193C35FB"/>
    <w:rsid w:val="1B435863"/>
    <w:rsid w:val="1B58428E"/>
    <w:rsid w:val="1B7B38F5"/>
    <w:rsid w:val="1BA66D0B"/>
    <w:rsid w:val="1BA735E1"/>
    <w:rsid w:val="1BDF7D54"/>
    <w:rsid w:val="1C0126D1"/>
    <w:rsid w:val="1C763331"/>
    <w:rsid w:val="1CA7791E"/>
    <w:rsid w:val="1D98395D"/>
    <w:rsid w:val="1E337D40"/>
    <w:rsid w:val="1E58204A"/>
    <w:rsid w:val="1E881962"/>
    <w:rsid w:val="1EF6314A"/>
    <w:rsid w:val="20636201"/>
    <w:rsid w:val="20C53502"/>
    <w:rsid w:val="211C1C63"/>
    <w:rsid w:val="22780C7B"/>
    <w:rsid w:val="22F41E30"/>
    <w:rsid w:val="231B7D22"/>
    <w:rsid w:val="245764BE"/>
    <w:rsid w:val="255854A4"/>
    <w:rsid w:val="266C4E2D"/>
    <w:rsid w:val="284D1D75"/>
    <w:rsid w:val="2897673D"/>
    <w:rsid w:val="29B4424A"/>
    <w:rsid w:val="29D64C31"/>
    <w:rsid w:val="2B8570FA"/>
    <w:rsid w:val="2C8D6DD2"/>
    <w:rsid w:val="2CB10993"/>
    <w:rsid w:val="2CDB0C30"/>
    <w:rsid w:val="2D500C5C"/>
    <w:rsid w:val="2DB56F05"/>
    <w:rsid w:val="2E4F1A0D"/>
    <w:rsid w:val="2F667C5D"/>
    <w:rsid w:val="300529C8"/>
    <w:rsid w:val="30826489"/>
    <w:rsid w:val="3135344C"/>
    <w:rsid w:val="31550413"/>
    <w:rsid w:val="31613645"/>
    <w:rsid w:val="322A4F42"/>
    <w:rsid w:val="335A7E1E"/>
    <w:rsid w:val="362F06AA"/>
    <w:rsid w:val="367A7DF7"/>
    <w:rsid w:val="36AE2223"/>
    <w:rsid w:val="36CF5D55"/>
    <w:rsid w:val="37FE0943"/>
    <w:rsid w:val="387E508B"/>
    <w:rsid w:val="3B8F40C1"/>
    <w:rsid w:val="3BDA4561"/>
    <w:rsid w:val="3C97077D"/>
    <w:rsid w:val="3CB6294F"/>
    <w:rsid w:val="3D3371C1"/>
    <w:rsid w:val="3D3460D9"/>
    <w:rsid w:val="3D786E24"/>
    <w:rsid w:val="3DB51FD8"/>
    <w:rsid w:val="3E4F780D"/>
    <w:rsid w:val="3E833444"/>
    <w:rsid w:val="3FF23C9C"/>
    <w:rsid w:val="3FFB328C"/>
    <w:rsid w:val="40B85DB0"/>
    <w:rsid w:val="411B4FFC"/>
    <w:rsid w:val="41370BAC"/>
    <w:rsid w:val="425E05D0"/>
    <w:rsid w:val="428F0195"/>
    <w:rsid w:val="42ED400A"/>
    <w:rsid w:val="43545EC3"/>
    <w:rsid w:val="43E53A70"/>
    <w:rsid w:val="44337CCB"/>
    <w:rsid w:val="44830B94"/>
    <w:rsid w:val="44E02380"/>
    <w:rsid w:val="454351EA"/>
    <w:rsid w:val="46F76EED"/>
    <w:rsid w:val="47F010A7"/>
    <w:rsid w:val="48064498"/>
    <w:rsid w:val="482E3CBF"/>
    <w:rsid w:val="483458A6"/>
    <w:rsid w:val="48C54FBB"/>
    <w:rsid w:val="48F576A2"/>
    <w:rsid w:val="49874D29"/>
    <w:rsid w:val="49FD5D49"/>
    <w:rsid w:val="4A9A122E"/>
    <w:rsid w:val="4B4C3EE9"/>
    <w:rsid w:val="4BB85923"/>
    <w:rsid w:val="4CEC5E1B"/>
    <w:rsid w:val="4D2D4713"/>
    <w:rsid w:val="4E0D08C1"/>
    <w:rsid w:val="4E1E6C99"/>
    <w:rsid w:val="4E510608"/>
    <w:rsid w:val="4EE537E5"/>
    <w:rsid w:val="4F914203"/>
    <w:rsid w:val="4FC54ED5"/>
    <w:rsid w:val="50924B24"/>
    <w:rsid w:val="51546C29"/>
    <w:rsid w:val="53A11893"/>
    <w:rsid w:val="54094653"/>
    <w:rsid w:val="54EF1D19"/>
    <w:rsid w:val="56FE5384"/>
    <w:rsid w:val="570D1988"/>
    <w:rsid w:val="58B9660D"/>
    <w:rsid w:val="58C21B72"/>
    <w:rsid w:val="59783D53"/>
    <w:rsid w:val="59D32DDC"/>
    <w:rsid w:val="5ACC3296"/>
    <w:rsid w:val="5B104774"/>
    <w:rsid w:val="5BBC2657"/>
    <w:rsid w:val="5BE56D38"/>
    <w:rsid w:val="5BF957B3"/>
    <w:rsid w:val="5CE77BE6"/>
    <w:rsid w:val="5E17531E"/>
    <w:rsid w:val="5E84217D"/>
    <w:rsid w:val="5FB8399A"/>
    <w:rsid w:val="5FD20F54"/>
    <w:rsid w:val="600B5406"/>
    <w:rsid w:val="6117662A"/>
    <w:rsid w:val="61B230AB"/>
    <w:rsid w:val="62371739"/>
    <w:rsid w:val="629F1123"/>
    <w:rsid w:val="632847E4"/>
    <w:rsid w:val="63CE08DF"/>
    <w:rsid w:val="64536AF9"/>
    <w:rsid w:val="65706052"/>
    <w:rsid w:val="67E0299E"/>
    <w:rsid w:val="69A94ABD"/>
    <w:rsid w:val="69EC7388"/>
    <w:rsid w:val="6A05580B"/>
    <w:rsid w:val="6ABA328E"/>
    <w:rsid w:val="6AEF785E"/>
    <w:rsid w:val="6B8A4018"/>
    <w:rsid w:val="6C804BB4"/>
    <w:rsid w:val="6D1F3D78"/>
    <w:rsid w:val="6E8A5590"/>
    <w:rsid w:val="6ECD0E0C"/>
    <w:rsid w:val="6F321D20"/>
    <w:rsid w:val="6FFFFD3B"/>
    <w:rsid w:val="70802531"/>
    <w:rsid w:val="70835CA3"/>
    <w:rsid w:val="709A2A27"/>
    <w:rsid w:val="712A3E6C"/>
    <w:rsid w:val="728A56A9"/>
    <w:rsid w:val="73EB2B38"/>
    <w:rsid w:val="7426231E"/>
    <w:rsid w:val="747B5BA5"/>
    <w:rsid w:val="754B4F73"/>
    <w:rsid w:val="7577559F"/>
    <w:rsid w:val="75A61182"/>
    <w:rsid w:val="76527182"/>
    <w:rsid w:val="76C8745E"/>
    <w:rsid w:val="778F3619"/>
    <w:rsid w:val="78803D76"/>
    <w:rsid w:val="7A3E7C70"/>
    <w:rsid w:val="7B82769D"/>
    <w:rsid w:val="7BA00CFA"/>
    <w:rsid w:val="7BFF1231"/>
    <w:rsid w:val="7D672C41"/>
    <w:rsid w:val="7F825A1E"/>
    <w:rsid w:val="7FEF18FB"/>
    <w:rsid w:val="B9F3C6D3"/>
    <w:rsid w:val="FDB670B4"/>
    <w:rsid w:val="FEF57340"/>
    <w:rsid w:val="FF2424AD"/>
    <w:rsid w:val="FF3F4452"/>
    <w:rsid w:val="FF9F14BA"/>
    <w:rsid w:val="FFFF344A"/>
    <w:rsid w:val="FFFF8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ChenM</dc:creator>
  <cp:lastModifiedBy>kylin</cp:lastModifiedBy>
  <cp:lastPrinted>2020-12-31T14:33:00Z</cp:lastPrinted>
  <dcterms:modified xsi:type="dcterms:W3CDTF">2021-01-15T13:52:38Z</dcterms:modified>
  <dc:title>稀土管理条例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