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before="156" w:beforeLines="50" w:beforeAutospacing="0" w:after="156" w:afterLines="50" w:afterAutospacing="0" w:line="240" w:lineRule="auto"/>
        <w:ind w:left="0" w:leftChars="0" w:right="0" w:firstLine="0" w:firstLineChars="0"/>
        <w:jc w:val="left"/>
        <w:rPr>
          <w:rFonts w:hint="eastAsia" w:ascii="黑体" w:hAnsi="黑体" w:eastAsia="黑体" w:cs="黑体"/>
          <w:b w:val="0"/>
          <w:bCs/>
          <w:color w:val="000000"/>
          <w:sz w:val="32"/>
          <w:szCs w:val="32"/>
        </w:rPr>
      </w:pPr>
      <w:bookmarkStart w:id="0" w:name="_Toc486613244"/>
      <w:bookmarkStart w:id="1" w:name="_GoBack"/>
      <w:bookmarkEnd w:id="1"/>
    </w:p>
    <w:p>
      <w:pPr>
        <w:pStyle w:val="2"/>
        <w:spacing w:before="156" w:beforeLines="50" w:beforeAutospacing="0" w:after="156" w:afterLines="50" w:afterAutospacing="0" w:line="240" w:lineRule="auto"/>
        <w:ind w:left="0" w:leftChars="0" w:right="0" w:firstLine="0" w:firstLineChars="0"/>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关于《铁路无线电管理办法（征求意见稿）》的说明</w:t>
      </w:r>
      <w:bookmarkEnd w:id="0"/>
    </w:p>
    <w:p>
      <w:pPr>
        <w:widowControl w:val="0"/>
        <w:wordWrap/>
        <w:adjustRightInd/>
        <w:snapToGrid/>
        <w:spacing w:line="600" w:lineRule="exact"/>
        <w:ind w:left="0" w:leftChars="0" w:right="0" w:firstLine="630" w:firstLineChars="196"/>
        <w:textAlignment w:val="auto"/>
        <w:rPr>
          <w:rFonts w:ascii="仿宋_GB2312" w:eastAsia="仿宋_GB2312"/>
          <w:sz w:val="32"/>
          <w:szCs w:val="32"/>
          <w:highlight w:val="yellow"/>
        </w:rPr>
      </w:pPr>
      <w:r>
        <w:rPr>
          <w:rFonts w:hint="eastAsia" w:ascii="仿宋_GB2312" w:hAnsi="宋体" w:eastAsia="仿宋_GB2312"/>
          <w:sz w:val="32"/>
          <w:szCs w:val="32"/>
        </w:rPr>
        <w:t>为</w:t>
      </w:r>
      <w:r>
        <w:rPr>
          <w:rFonts w:hint="eastAsia" w:ascii="仿宋_GB2312" w:hAnsi="宋体" w:eastAsia="仿宋_GB2312"/>
          <w:sz w:val="32"/>
          <w:szCs w:val="32"/>
          <w:lang w:eastAsia="zh-CN"/>
        </w:rPr>
        <w:t>了</w:t>
      </w:r>
      <w:r>
        <w:rPr>
          <w:rFonts w:hint="eastAsia" w:ascii="仿宋_GB2312" w:hAnsi="宋体" w:eastAsia="仿宋_GB2312"/>
          <w:sz w:val="32"/>
          <w:szCs w:val="32"/>
        </w:rPr>
        <w:t>加强铁路无线电管理，</w:t>
      </w:r>
      <w:r>
        <w:rPr>
          <w:rFonts w:hint="default" w:ascii="仿宋_GB2312" w:eastAsia="仿宋_GB2312"/>
          <w:sz w:val="32"/>
          <w:szCs w:val="32"/>
        </w:rPr>
        <w:t>保证铁路无线电业务的正常进行</w:t>
      </w:r>
      <w:r>
        <w:rPr>
          <w:rFonts w:hint="eastAsia" w:ascii="仿宋_GB2312" w:eastAsia="仿宋_GB2312"/>
          <w:sz w:val="32"/>
          <w:szCs w:val="32"/>
        </w:rPr>
        <w:t>，</w:t>
      </w:r>
      <w:r>
        <w:rPr>
          <w:rFonts w:hint="default" w:ascii="仿宋_GB2312" w:eastAsia="仿宋_GB2312"/>
          <w:sz w:val="32"/>
          <w:szCs w:val="32"/>
        </w:rPr>
        <w:t>我部会同国家铁路局起草了《铁路无线电管理办法（征求意见稿）》（以下简称《办法》）。现将有关情况说明如下：</w:t>
      </w:r>
    </w:p>
    <w:p>
      <w:pPr>
        <w:keepNext w:val="0"/>
        <w:keepLines w:val="0"/>
        <w:pageBreakBefore w:val="0"/>
        <w:widowControl w:val="0"/>
        <w:numPr>
          <w:ilvl w:val="0"/>
          <w:numId w:val="0"/>
        </w:numPr>
        <w:kinsoku/>
        <w:wordWrap/>
        <w:overflowPunct/>
        <w:topLinePunct w:val="0"/>
        <w:autoSpaceDE/>
        <w:autoSpaceDN/>
        <w:adjustRightInd/>
        <w:snapToGrid/>
        <w:spacing w:before="0" w:beforeLines="0" w:beforeAutospacing="0" w:after="0" w:afterLines="0" w:afterAutospacing="0" w:line="360" w:lineRule="auto"/>
        <w:ind w:left="0" w:leftChars="0" w:rightChars="0" w:firstLine="200" w:firstLineChars="200"/>
        <w:jc w:val="both"/>
        <w:textAlignment w:val="baseline"/>
        <w:outlineLvl w:val="9"/>
        <w:rPr>
          <w:rFonts w:hint="eastAsia" w:ascii="黑体" w:hAnsi="黑体" w:eastAsia="黑体"/>
          <w:sz w:val="32"/>
          <w:lang w:val="en-US" w:eastAsia="zh-CN"/>
        </w:rPr>
      </w:pPr>
      <w:r>
        <w:rPr>
          <w:rFonts w:hint="eastAsia" w:ascii="黑体" w:hAnsi="黑体" w:eastAsia="黑体"/>
          <w:sz w:val="32"/>
          <w:lang w:val="en-US" w:eastAsia="zh-CN"/>
        </w:rPr>
        <w:t>一、</w:t>
      </w:r>
      <w:r>
        <w:rPr>
          <w:rFonts w:hint="default" w:ascii="黑体" w:hAnsi="黑体" w:eastAsia="黑体"/>
          <w:sz w:val="32"/>
          <w:lang w:eastAsia="zh-CN"/>
        </w:rPr>
        <w:t>立法</w:t>
      </w:r>
      <w:r>
        <w:rPr>
          <w:rFonts w:hint="eastAsia" w:ascii="黑体" w:hAnsi="黑体" w:eastAsia="黑体"/>
          <w:sz w:val="32"/>
          <w:lang w:val="en-US" w:eastAsia="zh-CN"/>
        </w:rPr>
        <w:t>必要性</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240" w:lineRule="auto"/>
        <w:ind w:left="0" w:leftChars="0" w:rightChars="0" w:firstLine="640" w:firstLineChars="200"/>
        <w:jc w:val="both"/>
        <w:textAlignment w:val="auto"/>
        <w:outlineLvl w:val="9"/>
        <w:rPr>
          <w:rFonts w:hint="eastAsia" w:ascii="仿宋_GB2312" w:hAnsi="仿宋_GB2312" w:eastAsia="仿宋_GB2312"/>
          <w:sz w:val="32"/>
          <w:lang w:eastAsia="zh-CN"/>
        </w:rPr>
      </w:pPr>
      <w:r>
        <w:rPr>
          <w:rFonts w:hint="eastAsia" w:ascii="楷体_GB2312" w:hAnsi="楷体_GB2312" w:eastAsia="楷体_GB2312"/>
          <w:b/>
          <w:color w:val="000000"/>
          <w:sz w:val="32"/>
          <w:lang w:eastAsia="zh-CN"/>
        </w:rPr>
        <w:t>制定《</w:t>
      </w:r>
      <w:r>
        <w:rPr>
          <w:rFonts w:hint="default" w:ascii="楷体_GB2312" w:hAnsi="楷体_GB2312" w:eastAsia="楷体_GB2312"/>
          <w:b/>
          <w:color w:val="000000"/>
          <w:sz w:val="32"/>
          <w:lang w:eastAsia="zh-CN"/>
        </w:rPr>
        <w:t>办法</w:t>
      </w:r>
      <w:r>
        <w:rPr>
          <w:rFonts w:hint="eastAsia" w:ascii="楷体_GB2312" w:hAnsi="楷体_GB2312" w:eastAsia="楷体_GB2312"/>
          <w:b/>
          <w:color w:val="000000"/>
          <w:sz w:val="32"/>
          <w:lang w:eastAsia="zh-CN"/>
        </w:rPr>
        <w:t>》是</w:t>
      </w:r>
      <w:r>
        <w:rPr>
          <w:rFonts w:hint="default" w:ascii="楷体_GB2312" w:hAnsi="楷体_GB2312" w:eastAsia="楷体_GB2312"/>
          <w:b/>
          <w:color w:val="000000"/>
          <w:sz w:val="32"/>
          <w:lang w:eastAsia="zh-CN"/>
        </w:rPr>
        <w:t>贯彻落实修订后《无线电管理条例》的需要。</w:t>
      </w:r>
      <w:r>
        <w:rPr>
          <w:rFonts w:hint="eastAsia" w:ascii="仿宋_GB2312" w:hAnsi="黑体" w:eastAsia="仿宋_GB2312"/>
          <w:sz w:val="32"/>
          <w:szCs w:val="32"/>
        </w:rPr>
        <w:t>现行《铁路无线电管理规则》由原国家无线电管理委员会、铁道部于1996年</w:t>
      </w:r>
      <w:r>
        <w:rPr>
          <w:rFonts w:hint="default" w:ascii="仿宋_GB2312" w:hAnsi="黑体" w:eastAsia="仿宋_GB2312"/>
          <w:sz w:val="32"/>
          <w:szCs w:val="32"/>
        </w:rPr>
        <w:t>制定，</w:t>
      </w:r>
      <w:r>
        <w:rPr>
          <w:rFonts w:hint="eastAsia" w:ascii="仿宋_GB2312" w:hAnsi="黑体" w:eastAsia="仿宋_GB2312"/>
          <w:sz w:val="32"/>
          <w:szCs w:val="32"/>
        </w:rPr>
        <w:t>对促进铁路无线电管理工作，保障铁路行业用频、设台安全起到了积极作用。</w:t>
      </w:r>
      <w:r>
        <w:rPr>
          <w:rFonts w:hint="eastAsia" w:ascii="仿宋_GB2312" w:hAnsi="仿宋_GB2312" w:eastAsia="仿宋_GB2312"/>
          <w:sz w:val="32"/>
        </w:rPr>
        <w:t>2016年11月25日</w:t>
      </w:r>
      <w:r>
        <w:rPr>
          <w:rFonts w:hint="default" w:ascii="仿宋_GB2312" w:hAnsi="仿宋_GB2312" w:eastAsia="仿宋_GB2312"/>
          <w:sz w:val="32"/>
        </w:rPr>
        <w:t>修订后的</w:t>
      </w:r>
      <w:r>
        <w:rPr>
          <w:rFonts w:hint="eastAsia" w:ascii="仿宋_GB2312" w:hAnsi="仿宋_GB2312" w:eastAsia="仿宋_GB2312"/>
          <w:sz w:val="32"/>
        </w:rPr>
        <w:t>《无线电管理条例》</w:t>
      </w:r>
      <w:r>
        <w:rPr>
          <w:rFonts w:hint="default" w:ascii="仿宋_GB2312" w:hAnsi="仿宋_GB2312" w:eastAsia="仿宋_GB2312"/>
          <w:sz w:val="32"/>
        </w:rPr>
        <w:t>公布，明确由国家铁路局核发铁路机车设置、使用制式无线电台的执照，并规定国家无线电管理机构会同国家铁路局制定铁路机车设置、使用非制式无线电台的管理办法。落实修订后的《无线电管理条例》，</w:t>
      </w:r>
      <w:r>
        <w:rPr>
          <w:rFonts w:hint="default" w:ascii="仿宋_GB2312" w:hAnsi="黑体" w:eastAsia="仿宋_GB2312"/>
          <w:sz w:val="32"/>
          <w:szCs w:val="32"/>
        </w:rPr>
        <w:t>需要制定《办法》完善铁路行业使用无线电频率和设置、使用无线电台的具体规则。</w:t>
      </w:r>
    </w:p>
    <w:p>
      <w:pPr>
        <w:widowControl w:val="0"/>
        <w:spacing w:before="0" w:beforeLines="0" w:beforeAutospacing="0" w:after="0" w:afterLines="0" w:afterAutospacing="0"/>
        <w:outlineLvl w:val="9"/>
        <w:rPr>
          <w:rFonts w:hint="default" w:ascii="Times New Roman" w:hAnsi="Times New Roman" w:eastAsia="仿宋_GB2312"/>
          <w:sz w:val="32"/>
          <w:szCs w:val="22"/>
        </w:rPr>
      </w:pPr>
      <w:r>
        <w:rPr>
          <w:rFonts w:hint="default" w:ascii="楷体_GB2312" w:hAnsi="楷体_GB2312" w:eastAsia="楷体_GB2312"/>
          <w:b/>
          <w:color w:val="000000"/>
          <w:sz w:val="32"/>
          <w:lang w:eastAsia="zh-CN"/>
        </w:rPr>
        <w:t xml:space="preserve">    </w:t>
      </w:r>
      <w:r>
        <w:rPr>
          <w:rFonts w:hint="eastAsia" w:ascii="楷体_GB2312" w:hAnsi="楷体_GB2312" w:eastAsia="楷体_GB2312"/>
          <w:b/>
          <w:color w:val="000000"/>
          <w:sz w:val="32"/>
          <w:lang w:eastAsia="zh-CN"/>
        </w:rPr>
        <w:t>制定《</w:t>
      </w:r>
      <w:r>
        <w:rPr>
          <w:rFonts w:hint="default" w:ascii="楷体_GB2312" w:hAnsi="楷体_GB2312" w:eastAsia="楷体_GB2312"/>
          <w:b/>
          <w:color w:val="000000"/>
          <w:sz w:val="32"/>
          <w:lang w:eastAsia="zh-CN"/>
        </w:rPr>
        <w:t>办法</w:t>
      </w:r>
      <w:r>
        <w:rPr>
          <w:rFonts w:hint="eastAsia" w:ascii="楷体_GB2312" w:hAnsi="楷体_GB2312" w:eastAsia="楷体_GB2312"/>
          <w:b/>
          <w:color w:val="000000"/>
          <w:sz w:val="32"/>
          <w:lang w:eastAsia="zh-CN"/>
        </w:rPr>
        <w:t>》是</w:t>
      </w:r>
      <w:r>
        <w:rPr>
          <w:rFonts w:hint="default" w:ascii="楷体_GB2312" w:hAnsi="楷体_GB2312" w:eastAsia="楷体_GB2312"/>
          <w:b/>
          <w:color w:val="000000"/>
          <w:sz w:val="32"/>
          <w:lang w:eastAsia="zh-CN"/>
        </w:rPr>
        <w:t>适应铁路无线电管理情况变化的需要。</w:t>
      </w:r>
      <w:r>
        <w:rPr>
          <w:rFonts w:hint="default" w:ascii="仿宋_GB2312" w:hAnsi="仿宋_GB2312" w:eastAsia="仿宋_GB2312"/>
          <w:sz w:val="32"/>
          <w:lang w:eastAsia="zh-CN"/>
        </w:rPr>
        <w:t>2013年3月铁路实行政企分开改革，铁路无线电相关管理职责划入国家铁路局。制定《办法》明确无线电</w:t>
      </w:r>
      <w:r>
        <w:rPr>
          <w:rFonts w:hint="eastAsia" w:ascii="Times New Roman" w:hAnsi="Times New Roman" w:eastAsia="仿宋_GB2312"/>
          <w:color w:val="000000"/>
          <w:sz w:val="32"/>
          <w:lang w:val="en-US" w:eastAsia="zh-CN"/>
        </w:rPr>
        <w:t>频率使用</w:t>
      </w:r>
      <w:r>
        <w:rPr>
          <w:rFonts w:hint="eastAsia" w:ascii="Times New Roman" w:hAnsi="Times New Roman" w:eastAsia="仿宋_GB2312"/>
          <w:sz w:val="32"/>
          <w:lang w:eastAsia="zh-CN"/>
        </w:rPr>
        <w:t>许可</w:t>
      </w:r>
      <w:r>
        <w:rPr>
          <w:rFonts w:hint="default" w:ascii="Times New Roman" w:hAnsi="Times New Roman" w:eastAsia="仿宋_GB2312"/>
          <w:sz w:val="32"/>
          <w:lang w:eastAsia="zh-CN"/>
        </w:rPr>
        <w:t>和</w:t>
      </w:r>
      <w:r>
        <w:rPr>
          <w:rFonts w:hint="default" w:ascii="Times New Roman" w:hAnsi="Times New Roman" w:eastAsia="仿宋_GB2312"/>
          <w:color w:val="000000"/>
          <w:sz w:val="32"/>
          <w:lang w:eastAsia="zh-CN"/>
        </w:rPr>
        <w:t>无线</w:t>
      </w:r>
      <w:r>
        <w:rPr>
          <w:rFonts w:hint="eastAsia" w:ascii="Times New Roman" w:hAnsi="Times New Roman" w:eastAsia="仿宋_GB2312"/>
          <w:color w:val="000000"/>
          <w:sz w:val="32"/>
          <w:lang w:val="en-US" w:eastAsia="zh-CN"/>
        </w:rPr>
        <w:t>电台设置、使用</w:t>
      </w:r>
      <w:r>
        <w:rPr>
          <w:rFonts w:hint="default" w:ascii="Times New Roman" w:hAnsi="Times New Roman" w:eastAsia="仿宋_GB2312"/>
          <w:color w:val="000000"/>
          <w:sz w:val="32"/>
          <w:lang w:eastAsia="zh-CN"/>
        </w:rPr>
        <w:t>许可的</w:t>
      </w:r>
      <w:r>
        <w:rPr>
          <w:rFonts w:hint="default" w:ascii="Times New Roman" w:hAnsi="Times New Roman" w:eastAsia="仿宋_GB2312"/>
          <w:sz w:val="32"/>
        </w:rPr>
        <w:t>审查</w:t>
      </w:r>
      <w:r>
        <w:rPr>
          <w:rFonts w:hint="eastAsia" w:ascii="Times New Roman" w:hAnsi="Times New Roman" w:eastAsia="仿宋_GB2312"/>
          <w:sz w:val="32"/>
          <w:lang w:eastAsia="zh-CN"/>
        </w:rPr>
        <w:t>程序、</w:t>
      </w:r>
      <w:r>
        <w:rPr>
          <w:rFonts w:hint="default" w:ascii="Times New Roman" w:hAnsi="Times New Roman" w:eastAsia="仿宋_GB2312"/>
          <w:sz w:val="32"/>
          <w:lang w:eastAsia="zh-CN"/>
        </w:rPr>
        <w:t>职责分工、干扰监测和查处机制等具体</w:t>
      </w:r>
      <w:r>
        <w:rPr>
          <w:rFonts w:hint="eastAsia" w:ascii="Times New Roman" w:hAnsi="Times New Roman" w:eastAsia="仿宋_GB2312"/>
          <w:sz w:val="32"/>
          <w:lang w:val="en-US" w:eastAsia="zh-CN"/>
        </w:rPr>
        <w:t>事项，</w:t>
      </w:r>
      <w:r>
        <w:rPr>
          <w:rFonts w:hint="default" w:ascii="Times New Roman" w:hAnsi="Times New Roman" w:eastAsia="仿宋_GB2312"/>
          <w:sz w:val="32"/>
          <w:lang w:eastAsia="zh-CN"/>
        </w:rPr>
        <w:t>有助于完善和理顺铁路无线电管理机制，提升铁路无线电管理依法行政水平。</w:t>
      </w:r>
    </w:p>
    <w:p>
      <w:pPr>
        <w:widowControl w:val="0"/>
        <w:spacing w:before="0" w:beforeLines="0" w:beforeAutospacing="0" w:after="0" w:afterLines="0" w:afterAutospacing="0"/>
        <w:ind w:firstLineChars="0"/>
        <w:jc w:val="both"/>
        <w:outlineLvl w:val="9"/>
        <w:rPr>
          <w:rFonts w:hint="eastAsia" w:ascii="黑体" w:hAnsi="黑体" w:eastAsia="黑体" w:cs="黑体"/>
          <w:color w:val="000000"/>
          <w:kern w:val="2"/>
          <w:sz w:val="32"/>
          <w:szCs w:val="22"/>
          <w:lang w:val="en-US"/>
        </w:rPr>
      </w:pPr>
      <w:r>
        <w:rPr>
          <w:rFonts w:hint="default" w:ascii="Times New Roman" w:hAnsi="Times New Roman" w:eastAsia="仿宋_GB2312"/>
          <w:sz w:val="32"/>
          <w:szCs w:val="22"/>
        </w:rPr>
        <w:t xml:space="preserve">  </w:t>
      </w:r>
      <w:r>
        <w:rPr>
          <w:rFonts w:hint="eastAsia" w:ascii="黑体" w:hAnsi="黑体" w:eastAsia="黑体" w:cs="黑体"/>
          <w:sz w:val="32"/>
          <w:szCs w:val="22"/>
        </w:rPr>
        <w:t xml:space="preserve">  </w:t>
      </w:r>
      <w:r>
        <w:rPr>
          <w:rFonts w:hint="eastAsia" w:ascii="黑体" w:hAnsi="黑体" w:eastAsia="黑体" w:cs="黑体"/>
          <w:sz w:val="32"/>
          <w:szCs w:val="22"/>
          <w:lang w:val="en-US"/>
        </w:rPr>
        <w:t>二</w:t>
      </w:r>
      <w:r>
        <w:rPr>
          <w:rFonts w:hint="eastAsia" w:ascii="黑体" w:hAnsi="黑体" w:eastAsia="黑体" w:cs="黑体"/>
          <w:sz w:val="32"/>
          <w:szCs w:val="22"/>
        </w:rPr>
        <w:t>、</w:t>
      </w:r>
      <w:r>
        <w:rPr>
          <w:rFonts w:hint="eastAsia" w:ascii="黑体" w:hAnsi="黑体" w:eastAsia="黑体" w:cs="黑体"/>
          <w:sz w:val="32"/>
          <w:szCs w:val="22"/>
          <w:lang w:val="en-US"/>
        </w:rPr>
        <w:t>主要内容</w:t>
      </w:r>
    </w:p>
    <w:p>
      <w:pPr>
        <w:widowControl w:val="0"/>
        <w:ind w:firstLineChars="0"/>
        <w:outlineLvl w:val="9"/>
        <w:rPr>
          <w:rFonts w:hint="eastAsia" w:ascii="仿宋_GB2312" w:hAnsi="宋体" w:eastAsia="仿宋_GB2312"/>
          <w:sz w:val="32"/>
          <w:szCs w:val="32"/>
        </w:rPr>
      </w:pPr>
      <w:r>
        <w:rPr>
          <w:rFonts w:hint="default" w:ascii="Times New Roman" w:hAnsi="Times New Roman" w:eastAsia="仿宋_GB2312"/>
          <w:b w:val="0"/>
          <w:sz w:val="32"/>
          <w:lang w:eastAsia="zh-CN"/>
        </w:rPr>
        <w:t xml:space="preserve">    </w:t>
      </w:r>
      <w:r>
        <w:rPr>
          <w:rFonts w:hint="eastAsia" w:ascii="黑体" w:hAnsi="黑体" w:eastAsia="黑体" w:cs="黑体"/>
          <w:b w:val="0"/>
          <w:bCs w:val="0"/>
          <w:color w:val="000000"/>
          <w:sz w:val="32"/>
          <w:lang w:val="en-US" w:eastAsia="zh-CN"/>
        </w:rPr>
        <w:t>一是</w:t>
      </w:r>
      <w:r>
        <w:rPr>
          <w:rFonts w:hint="default" w:ascii="Times New Roman" w:hAnsi="Times New Roman" w:eastAsia="仿宋_GB2312" w:cs="Times New Roman"/>
          <w:b w:val="0"/>
          <w:bCs w:val="0"/>
          <w:kern w:val="2"/>
          <w:sz w:val="32"/>
          <w:szCs w:val="22"/>
          <w:lang w:eastAsia="zh-CN"/>
        </w:rPr>
        <w:t>明确铁路无线电管理职责和建立频率保护长效机制。规定</w:t>
      </w:r>
      <w:r>
        <w:rPr>
          <w:rFonts w:hint="default" w:ascii="Times New Roman" w:hAnsi="Times New Roman" w:eastAsia="仿宋_GB2312"/>
          <w:sz w:val="32"/>
          <w:szCs w:val="22"/>
          <w:highlight w:val="none"/>
        </w:rPr>
        <w:t>国家铁路局</w:t>
      </w:r>
      <w:r>
        <w:rPr>
          <w:rFonts w:hint="eastAsia" w:ascii="仿宋_GB2312" w:eastAsia="仿宋_GB2312"/>
          <w:sz w:val="32"/>
          <w:szCs w:val="32"/>
        </w:rPr>
        <w:t>在国家无线电管理机构的业务指导下负责铁路行业无线电管理工作</w:t>
      </w:r>
      <w:r>
        <w:rPr>
          <w:rFonts w:hint="default" w:ascii="仿宋_GB2312" w:eastAsia="仿宋_GB2312"/>
          <w:sz w:val="32"/>
          <w:szCs w:val="32"/>
        </w:rPr>
        <w:t>。要求</w:t>
      </w:r>
      <w:r>
        <w:rPr>
          <w:rFonts w:hint="eastAsia" w:ascii="仿宋_GB2312" w:hAnsi="黑体" w:eastAsia="仿宋_GB2312"/>
          <w:kern w:val="0"/>
          <w:sz w:val="32"/>
          <w:szCs w:val="32"/>
        </w:rPr>
        <w:t>国家无线电管理机构、国家铁路局以及有关铁路运输企业联</w:t>
      </w:r>
      <w:r>
        <w:rPr>
          <w:rFonts w:hint="eastAsia" w:ascii="仿宋_GB2312" w:hAnsi="宋体" w:eastAsia="仿宋_GB2312"/>
          <w:sz w:val="32"/>
          <w:szCs w:val="32"/>
        </w:rPr>
        <w:t>合建立</w:t>
      </w:r>
      <w:r>
        <w:rPr>
          <w:rFonts w:hint="eastAsia" w:ascii="仿宋_GB2312" w:hAnsi="宋体" w:eastAsia="仿宋_GB2312"/>
          <w:sz w:val="32"/>
          <w:szCs w:val="32"/>
          <w:lang w:eastAsia="zh-CN"/>
        </w:rPr>
        <w:t>国家</w:t>
      </w:r>
      <w:r>
        <w:rPr>
          <w:rFonts w:hint="eastAsia" w:ascii="仿宋_GB2312" w:hAnsi="宋体" w:eastAsia="仿宋_GB2312"/>
          <w:sz w:val="32"/>
          <w:szCs w:val="32"/>
        </w:rPr>
        <w:t>铁路无线电频率保护工作长效</w:t>
      </w:r>
      <w:r>
        <w:rPr>
          <w:rFonts w:hint="eastAsia" w:ascii="仿宋_GB2312" w:eastAsia="仿宋_GB2312"/>
          <w:sz w:val="32"/>
          <w:szCs w:val="32"/>
        </w:rPr>
        <w:t>机制</w:t>
      </w:r>
      <w:r>
        <w:rPr>
          <w:rFonts w:hint="eastAsia" w:ascii="仿宋_GB2312" w:hAnsi="宋体" w:eastAsia="仿宋_GB2312"/>
          <w:sz w:val="32"/>
          <w:szCs w:val="32"/>
        </w:rPr>
        <w:t>，组织</w:t>
      </w:r>
      <w:r>
        <w:rPr>
          <w:rFonts w:hint="eastAsia" w:ascii="仿宋_GB2312" w:hAnsi="宋体" w:eastAsia="仿宋_GB2312"/>
          <w:sz w:val="32"/>
          <w:szCs w:val="32"/>
          <w:lang w:eastAsia="zh-CN"/>
        </w:rPr>
        <w:t>开展</w:t>
      </w:r>
      <w:r>
        <w:rPr>
          <w:rFonts w:hint="eastAsia" w:ascii="仿宋_GB2312" w:hAnsi="宋体" w:eastAsia="仿宋_GB2312"/>
          <w:sz w:val="32"/>
          <w:szCs w:val="32"/>
        </w:rPr>
        <w:t>全国铁路无线电频率保护工作</w:t>
      </w:r>
      <w:r>
        <w:rPr>
          <w:rFonts w:hint="default" w:ascii="仿宋_GB2312" w:eastAsia="仿宋_GB2312"/>
          <w:sz w:val="32"/>
          <w:szCs w:val="32"/>
        </w:rPr>
        <w:t>，明确</w:t>
      </w:r>
      <w:r>
        <w:rPr>
          <w:rFonts w:hint="eastAsia" w:ascii="仿宋_GB2312" w:hAnsi="宋体" w:eastAsia="仿宋_GB2312"/>
          <w:sz w:val="32"/>
          <w:szCs w:val="32"/>
        </w:rPr>
        <w:t>省、自治区、直辖市无线电管理机构、地区铁路监督管理局和有关铁路运输企业联合建立本地区铁路无线电频率保护工作长效机制，负责协调处理本地区铁路无线电干扰查处等事宜。</w:t>
      </w:r>
    </w:p>
    <w:p>
      <w:pPr>
        <w:widowControl w:val="0"/>
        <w:numPr>
          <w:ilvl w:val="0"/>
          <w:numId w:val="0"/>
        </w:numPr>
        <w:wordWrap/>
        <w:adjustRightInd/>
        <w:snapToGrid/>
        <w:spacing w:line="600" w:lineRule="exact"/>
        <w:ind w:left="0" w:leftChars="0" w:right="0" w:firstLine="640"/>
        <w:textAlignment w:val="auto"/>
        <w:rPr>
          <w:rFonts w:hint="default" w:ascii="仿宋_GB2312" w:eastAsia="仿宋_GB2312"/>
          <w:sz w:val="32"/>
          <w:szCs w:val="32"/>
        </w:rPr>
      </w:pPr>
      <w:r>
        <w:rPr>
          <w:rFonts w:hint="default" w:ascii="黑体" w:hAnsi="黑体" w:eastAsia="黑体" w:cs="黑体"/>
          <w:b w:val="0"/>
          <w:sz w:val="32"/>
          <w:szCs w:val="32"/>
        </w:rPr>
        <w:t>二是</w:t>
      </w:r>
      <w:r>
        <w:rPr>
          <w:rFonts w:hint="eastAsia" w:ascii="仿宋_GB2312" w:hAnsi="宋体" w:eastAsia="仿宋_GB2312" w:cs="Times New Roman"/>
          <w:b w:val="0"/>
          <w:sz w:val="32"/>
          <w:szCs w:val="32"/>
        </w:rPr>
        <w:t>建立涉及铁路运营安全所用</w:t>
      </w:r>
      <w:r>
        <w:rPr>
          <w:rFonts w:hint="eastAsia" w:ascii="仿宋_GB2312" w:hAnsi="宋体" w:eastAsia="仿宋_GB2312"/>
          <w:sz w:val="32"/>
          <w:szCs w:val="32"/>
        </w:rPr>
        <w:t>无线电频率使用许可</w:t>
      </w:r>
      <w:r>
        <w:rPr>
          <w:rFonts w:hint="default" w:ascii="仿宋_GB2312" w:hAnsi="宋体" w:eastAsia="仿宋_GB2312"/>
          <w:sz w:val="32"/>
          <w:szCs w:val="32"/>
        </w:rPr>
        <w:t>的委托实施制度。考虑到专门用于</w:t>
      </w:r>
      <w:r>
        <w:rPr>
          <w:rFonts w:hint="eastAsia" w:ascii="仿宋_GB2312" w:hAnsi="宋体" w:eastAsia="仿宋_GB2312"/>
          <w:sz w:val="32"/>
          <w:szCs w:val="32"/>
        </w:rPr>
        <w:t>铁路运营指挥调度、列车运行控制等涉及铁路运营安全的无线电频率</w:t>
      </w:r>
      <w:r>
        <w:rPr>
          <w:rFonts w:hint="default" w:ascii="仿宋_GB2312" w:hAnsi="宋体" w:eastAsia="仿宋_GB2312"/>
          <w:sz w:val="32"/>
          <w:szCs w:val="32"/>
        </w:rPr>
        <w:t>，</w:t>
      </w:r>
      <w:r>
        <w:rPr>
          <w:rFonts w:hint="eastAsia" w:ascii="仿宋_GB2312" w:hAnsi="楷体" w:eastAsia="仿宋_GB2312"/>
          <w:sz w:val="32"/>
          <w:szCs w:val="32"/>
        </w:rPr>
        <w:t>主要集中在GSM-R系统（8</w:t>
      </w:r>
      <w:r>
        <w:rPr>
          <w:rFonts w:ascii="仿宋_GB2312" w:hAnsi="楷体" w:eastAsia="仿宋_GB2312"/>
          <w:sz w:val="32"/>
          <w:szCs w:val="32"/>
        </w:rPr>
        <w:t>85</w:t>
      </w:r>
      <w:r>
        <w:rPr>
          <w:rFonts w:hint="eastAsia" w:ascii="仿宋_GB2312" w:hAnsi="楷体" w:eastAsia="仿宋_GB2312"/>
          <w:sz w:val="32"/>
          <w:szCs w:val="32"/>
        </w:rPr>
        <w:t>-</w:t>
      </w:r>
      <w:r>
        <w:rPr>
          <w:rFonts w:ascii="仿宋_GB2312" w:hAnsi="楷体" w:eastAsia="仿宋_GB2312"/>
          <w:sz w:val="32"/>
          <w:szCs w:val="32"/>
        </w:rPr>
        <w:t>889/930-934MHz</w:t>
      </w:r>
      <w:r>
        <w:rPr>
          <w:rFonts w:hint="eastAsia" w:ascii="仿宋_GB2312" w:hAnsi="楷体" w:eastAsia="仿宋_GB2312"/>
          <w:sz w:val="32"/>
          <w:szCs w:val="32"/>
        </w:rPr>
        <w:t>）、4</w:t>
      </w:r>
      <w:r>
        <w:rPr>
          <w:rFonts w:ascii="仿宋_GB2312" w:hAnsi="楷体" w:eastAsia="仿宋_GB2312"/>
          <w:sz w:val="32"/>
          <w:szCs w:val="32"/>
        </w:rPr>
        <w:t>50</w:t>
      </w:r>
      <w:r>
        <w:rPr>
          <w:rFonts w:hint="eastAsia" w:ascii="仿宋_GB2312" w:hAnsi="楷体" w:eastAsia="仿宋_GB2312"/>
          <w:sz w:val="32"/>
          <w:szCs w:val="32"/>
        </w:rPr>
        <w:t>MHz列车无线列调系统（4</w:t>
      </w:r>
      <w:r>
        <w:rPr>
          <w:rFonts w:ascii="仿宋_GB2312" w:hAnsi="楷体" w:eastAsia="仿宋_GB2312"/>
          <w:sz w:val="32"/>
          <w:szCs w:val="32"/>
        </w:rPr>
        <w:t>57.5</w:t>
      </w:r>
      <w:r>
        <w:rPr>
          <w:rFonts w:hint="eastAsia" w:ascii="仿宋_GB2312" w:hAnsi="楷体" w:eastAsia="仿宋_GB2312"/>
          <w:sz w:val="32"/>
          <w:szCs w:val="32"/>
        </w:rPr>
        <w:t>-</w:t>
      </w:r>
      <w:r>
        <w:rPr>
          <w:rFonts w:ascii="仿宋_GB2312" w:hAnsi="楷体" w:eastAsia="仿宋_GB2312"/>
          <w:sz w:val="32"/>
          <w:szCs w:val="32"/>
        </w:rPr>
        <w:t>458.65/467.5</w:t>
      </w:r>
      <w:r>
        <w:rPr>
          <w:rFonts w:hint="eastAsia" w:ascii="仿宋_GB2312" w:hAnsi="楷体" w:eastAsia="仿宋_GB2312"/>
          <w:sz w:val="32"/>
          <w:szCs w:val="32"/>
        </w:rPr>
        <w:t>-</w:t>
      </w:r>
      <w:r>
        <w:rPr>
          <w:rFonts w:ascii="仿宋_GB2312" w:hAnsi="楷体" w:eastAsia="仿宋_GB2312"/>
          <w:sz w:val="32"/>
          <w:szCs w:val="32"/>
        </w:rPr>
        <w:t>468.65</w:t>
      </w:r>
      <w:r>
        <w:rPr>
          <w:rFonts w:hint="eastAsia" w:ascii="仿宋_GB2312" w:hAnsi="楷体" w:eastAsia="仿宋_GB2312"/>
          <w:sz w:val="32"/>
          <w:szCs w:val="32"/>
        </w:rPr>
        <w:t>MHz）、4</w:t>
      </w:r>
      <w:r>
        <w:rPr>
          <w:rFonts w:ascii="仿宋_GB2312" w:hAnsi="楷体" w:eastAsia="仿宋_GB2312"/>
          <w:sz w:val="32"/>
          <w:szCs w:val="32"/>
        </w:rPr>
        <w:t>00</w:t>
      </w:r>
      <w:r>
        <w:rPr>
          <w:rFonts w:hint="eastAsia" w:ascii="仿宋_GB2312" w:hAnsi="楷体" w:eastAsia="仿宋_GB2312"/>
          <w:sz w:val="32"/>
          <w:szCs w:val="32"/>
        </w:rPr>
        <w:t>MHz站场无线列调系统、列车安全预警（8</w:t>
      </w:r>
      <w:r>
        <w:rPr>
          <w:rFonts w:ascii="仿宋_GB2312" w:hAnsi="楷体" w:eastAsia="仿宋_GB2312"/>
          <w:sz w:val="32"/>
          <w:szCs w:val="32"/>
        </w:rPr>
        <w:t>66.2375/861.2375</w:t>
      </w:r>
      <w:r>
        <w:rPr>
          <w:rFonts w:hint="eastAsia" w:ascii="仿宋_GB2312" w:hAnsi="楷体" w:eastAsia="仿宋_GB2312"/>
          <w:sz w:val="32"/>
          <w:szCs w:val="32"/>
        </w:rPr>
        <w:t>MHz）、8</w:t>
      </w:r>
      <w:r>
        <w:rPr>
          <w:rFonts w:ascii="仿宋_GB2312" w:hAnsi="楷体" w:eastAsia="仿宋_GB2312"/>
          <w:sz w:val="32"/>
          <w:szCs w:val="32"/>
        </w:rPr>
        <w:t>00</w:t>
      </w:r>
      <w:r>
        <w:rPr>
          <w:rFonts w:hint="eastAsia" w:ascii="仿宋_GB2312" w:hAnsi="楷体" w:eastAsia="仿宋_GB2312"/>
          <w:sz w:val="32"/>
          <w:szCs w:val="32"/>
        </w:rPr>
        <w:t>MHz机车同步控制系统等</w:t>
      </w:r>
      <w:r>
        <w:rPr>
          <w:rFonts w:hint="default" w:ascii="仿宋_GB2312" w:hAnsi="楷体" w:eastAsia="仿宋_GB2312"/>
          <w:sz w:val="32"/>
          <w:szCs w:val="32"/>
        </w:rPr>
        <w:t>，铁路业务属性较强，《办法》明确国家无线电管理机构委托国家铁路局实施上述无线电频率的使用许可，并规定</w:t>
      </w:r>
      <w:r>
        <w:rPr>
          <w:rFonts w:hint="eastAsia" w:ascii="仿宋_GB2312" w:eastAsia="仿宋_GB2312"/>
          <w:sz w:val="32"/>
          <w:szCs w:val="32"/>
        </w:rPr>
        <w:t>国家无线电管理机构</w:t>
      </w:r>
      <w:r>
        <w:rPr>
          <w:rFonts w:hint="default" w:ascii="仿宋_GB2312" w:eastAsia="仿宋_GB2312"/>
          <w:sz w:val="32"/>
          <w:szCs w:val="32"/>
        </w:rPr>
        <w:t>加强对</w:t>
      </w:r>
      <w:r>
        <w:rPr>
          <w:rFonts w:hint="eastAsia" w:ascii="仿宋_GB2312" w:eastAsia="仿宋_GB2312"/>
          <w:sz w:val="32"/>
          <w:szCs w:val="32"/>
        </w:rPr>
        <w:t>国家铁路局实施铁路无线电</w:t>
      </w:r>
      <w:r>
        <w:rPr>
          <w:rFonts w:hint="default" w:ascii="仿宋_GB2312" w:eastAsia="仿宋_GB2312"/>
          <w:sz w:val="32"/>
          <w:szCs w:val="32"/>
        </w:rPr>
        <w:t>频率</w:t>
      </w:r>
      <w:r>
        <w:rPr>
          <w:rFonts w:hint="eastAsia" w:ascii="仿宋_GB2312" w:eastAsia="仿宋_GB2312"/>
          <w:sz w:val="32"/>
          <w:szCs w:val="32"/>
        </w:rPr>
        <w:t>许可工作</w:t>
      </w:r>
      <w:r>
        <w:rPr>
          <w:rFonts w:hint="default" w:ascii="仿宋_GB2312" w:eastAsia="仿宋_GB2312"/>
          <w:sz w:val="32"/>
          <w:szCs w:val="32"/>
        </w:rPr>
        <w:t>的</w:t>
      </w:r>
      <w:r>
        <w:rPr>
          <w:rFonts w:hint="eastAsia" w:ascii="仿宋_GB2312" w:eastAsia="仿宋_GB2312"/>
          <w:sz w:val="32"/>
          <w:szCs w:val="32"/>
        </w:rPr>
        <w:t>监督检查。</w:t>
      </w:r>
    </w:p>
    <w:p>
      <w:pPr>
        <w:spacing w:line="600" w:lineRule="exact"/>
        <w:ind w:firstLine="640" w:firstLineChars="200"/>
        <w:rPr>
          <w:rFonts w:hint="default" w:ascii="仿宋_GB2312" w:hAnsi="宋体" w:eastAsia="仿宋_GB2312"/>
          <w:color w:val="000000"/>
          <w:sz w:val="32"/>
          <w:szCs w:val="32"/>
        </w:rPr>
      </w:pPr>
      <w:r>
        <w:rPr>
          <w:rFonts w:hint="eastAsia" w:ascii="黑体" w:hAnsi="黑体" w:eastAsia="黑体" w:cs="黑体"/>
          <w:sz w:val="32"/>
          <w:szCs w:val="32"/>
        </w:rPr>
        <w:t>三是</w:t>
      </w:r>
      <w:r>
        <w:rPr>
          <w:rFonts w:hint="default" w:ascii="仿宋_GB2312" w:eastAsia="仿宋_GB2312"/>
          <w:sz w:val="32"/>
          <w:szCs w:val="32"/>
        </w:rPr>
        <w:t>细化铁路用无线电频率使用和管理规范。明确无线电频率使用许可审批管理权限，细化</w:t>
      </w:r>
      <w:r>
        <w:rPr>
          <w:rFonts w:hint="eastAsia" w:ascii="仿宋_GB2312" w:hAnsi="宋体" w:eastAsia="仿宋_GB2312"/>
          <w:sz w:val="32"/>
          <w:szCs w:val="32"/>
        </w:rPr>
        <w:t>无线电频率使用许可证</w:t>
      </w:r>
      <w:r>
        <w:rPr>
          <w:rFonts w:hint="default" w:ascii="仿宋_GB2312" w:hAnsi="宋体" w:eastAsia="仿宋_GB2312"/>
          <w:sz w:val="32"/>
          <w:szCs w:val="32"/>
        </w:rPr>
        <w:t>内容。</w:t>
      </w:r>
      <w:r>
        <w:rPr>
          <w:rFonts w:hint="default" w:ascii="仿宋_GB2312" w:eastAsia="仿宋_GB2312"/>
          <w:sz w:val="32"/>
          <w:szCs w:val="32"/>
        </w:rPr>
        <w:t>规定</w:t>
      </w:r>
      <w:r>
        <w:rPr>
          <w:rFonts w:hint="eastAsia" w:ascii="仿宋_GB2312" w:hAnsi="宋体" w:eastAsia="仿宋_GB2312"/>
          <w:color w:val="000000"/>
          <w:sz w:val="32"/>
          <w:szCs w:val="32"/>
          <w:highlight w:val="none"/>
        </w:rPr>
        <w:t>国家铁路局</w:t>
      </w:r>
      <w:r>
        <w:rPr>
          <w:rFonts w:hint="eastAsia" w:ascii="仿宋_GB2312" w:hAnsi="宋体" w:eastAsia="仿宋_GB2312"/>
          <w:color w:val="000000"/>
          <w:sz w:val="32"/>
          <w:szCs w:val="32"/>
          <w:highlight w:val="none"/>
          <w:lang w:eastAsia="zh-CN"/>
        </w:rPr>
        <w:t>根据委托</w:t>
      </w:r>
      <w:r>
        <w:rPr>
          <w:rFonts w:hint="eastAsia" w:ascii="仿宋_GB2312" w:hAnsi="宋体" w:eastAsia="仿宋_GB2312"/>
          <w:color w:val="000000"/>
          <w:sz w:val="32"/>
          <w:szCs w:val="32"/>
          <w:highlight w:val="none"/>
        </w:rPr>
        <w:t>实施许可的无线电频率</w:t>
      </w:r>
      <w:r>
        <w:rPr>
          <w:rFonts w:hint="eastAsia" w:ascii="仿宋_GB2312" w:hAnsi="宋体" w:eastAsia="仿宋_GB2312"/>
          <w:color w:val="000000"/>
          <w:sz w:val="32"/>
          <w:szCs w:val="32"/>
          <w:highlight w:val="none"/>
          <w:lang w:eastAsia="zh-CN"/>
        </w:rPr>
        <w:t>的</w:t>
      </w:r>
      <w:r>
        <w:rPr>
          <w:rFonts w:hint="eastAsia" w:ascii="仿宋_GB2312" w:hAnsi="宋体" w:eastAsia="仿宋_GB2312"/>
          <w:color w:val="000000"/>
          <w:sz w:val="32"/>
          <w:szCs w:val="32"/>
          <w:highlight w:val="none"/>
        </w:rPr>
        <w:t>频率占用费</w:t>
      </w:r>
      <w:r>
        <w:rPr>
          <w:rFonts w:hint="eastAsia" w:ascii="仿宋_GB2312" w:hAnsi="宋体" w:eastAsia="仿宋_GB2312"/>
          <w:color w:val="000000"/>
          <w:sz w:val="32"/>
          <w:szCs w:val="32"/>
          <w:highlight w:val="none"/>
          <w:lang w:eastAsia="zh-CN"/>
        </w:rPr>
        <w:t>，</w:t>
      </w:r>
      <w:r>
        <w:rPr>
          <w:rFonts w:hint="eastAsia" w:ascii="仿宋_GB2312" w:hAnsi="宋体" w:eastAsia="仿宋_GB2312"/>
          <w:color w:val="000000"/>
          <w:sz w:val="32"/>
          <w:szCs w:val="32"/>
          <w:highlight w:val="none"/>
        </w:rPr>
        <w:t>由国家铁路局统一收取</w:t>
      </w:r>
      <w:r>
        <w:rPr>
          <w:rFonts w:hint="default" w:ascii="仿宋_GB2312" w:hAnsi="宋体" w:eastAsia="仿宋_GB2312"/>
          <w:color w:val="000000"/>
          <w:sz w:val="32"/>
          <w:szCs w:val="32"/>
          <w:highlight w:val="none"/>
        </w:rPr>
        <w:t>并</w:t>
      </w:r>
      <w:r>
        <w:rPr>
          <w:rFonts w:hint="eastAsia" w:ascii="仿宋_GB2312" w:hAnsi="宋体" w:eastAsia="仿宋_GB2312"/>
          <w:color w:val="000000"/>
          <w:sz w:val="32"/>
          <w:szCs w:val="32"/>
          <w:highlight w:val="none"/>
        </w:rPr>
        <w:t>上缴国库。</w:t>
      </w:r>
      <w:r>
        <w:rPr>
          <w:rFonts w:hint="default" w:ascii="仿宋_GB2312" w:hAnsi="宋体" w:eastAsia="仿宋_GB2312"/>
          <w:color w:val="000000"/>
          <w:sz w:val="32"/>
          <w:szCs w:val="32"/>
          <w:highlight w:val="none"/>
        </w:rPr>
        <w:t>要求</w:t>
      </w:r>
      <w:r>
        <w:rPr>
          <w:rFonts w:hint="default" w:ascii="仿宋_GB2312" w:hAnsi="宋体" w:eastAsia="仿宋_GB2312"/>
          <w:color w:val="000000"/>
          <w:sz w:val="32"/>
          <w:szCs w:val="32"/>
        </w:rPr>
        <w:t>铁路行业应当依法使用</w:t>
      </w:r>
      <w:r>
        <w:rPr>
          <w:rFonts w:hint="eastAsia" w:ascii="仿宋_GB2312" w:hAnsi="宋体" w:eastAsia="仿宋_GB2312"/>
          <w:color w:val="000000"/>
          <w:sz w:val="32"/>
          <w:szCs w:val="32"/>
        </w:rPr>
        <w:t>无线电频率，减少铁路枢纽和相邻线路等地区的无线电频率干扰</w:t>
      </w:r>
      <w:r>
        <w:rPr>
          <w:rFonts w:hint="default" w:ascii="仿宋_GB2312" w:hAnsi="宋体" w:eastAsia="仿宋_GB2312"/>
          <w:color w:val="000000"/>
          <w:sz w:val="32"/>
          <w:szCs w:val="32"/>
        </w:rPr>
        <w:t>。</w:t>
      </w:r>
    </w:p>
    <w:p>
      <w:pPr>
        <w:widowControl w:val="0"/>
        <w:wordWrap/>
        <w:adjustRightInd/>
        <w:snapToGrid/>
        <w:spacing w:line="600" w:lineRule="exact"/>
        <w:ind w:left="0" w:leftChars="0" w:right="0" w:firstLine="640" w:firstLineChars="200"/>
        <w:textAlignment w:val="auto"/>
        <w:rPr>
          <w:rFonts w:hint="default" w:ascii="仿宋_GB2312" w:hAnsi="宋体" w:eastAsia="仿宋_GB2312"/>
          <w:sz w:val="32"/>
          <w:szCs w:val="32"/>
        </w:rPr>
      </w:pPr>
      <w:r>
        <w:rPr>
          <w:rFonts w:hint="eastAsia" w:ascii="黑体" w:hAnsi="黑体" w:eastAsia="黑体" w:cs="黑体"/>
          <w:color w:val="000000"/>
          <w:sz w:val="32"/>
          <w:szCs w:val="32"/>
        </w:rPr>
        <w:t>四是</w:t>
      </w:r>
      <w:r>
        <w:rPr>
          <w:rFonts w:hint="default" w:ascii="仿宋_GB2312" w:hAnsi="宋体" w:eastAsia="仿宋_GB2312" w:cs="Times New Roman"/>
          <w:color w:val="000000"/>
          <w:sz w:val="32"/>
          <w:szCs w:val="32"/>
        </w:rPr>
        <w:t>明确无线电台（站）设置、使用审批分工。根据《无线电管理条例》规定，明确</w:t>
      </w:r>
      <w:r>
        <w:rPr>
          <w:rFonts w:hint="eastAsia" w:ascii="仿宋_GB2312" w:eastAsia="仿宋_GB2312"/>
          <w:sz w:val="32"/>
          <w:szCs w:val="32"/>
        </w:rPr>
        <w:t>国家铁路局对在铁路机车上设置、使用的制式无线电台（站）实施许可</w:t>
      </w:r>
      <w:r>
        <w:rPr>
          <w:rFonts w:hint="default" w:ascii="仿宋_GB2312" w:eastAsia="仿宋_GB2312"/>
          <w:sz w:val="32"/>
          <w:szCs w:val="32"/>
        </w:rPr>
        <w:t>；在铁路机车上设置、使用的部分非制式无线电台（站），由国家无线电管理机构委托国家铁路局实施许可，其他无线电台（站）由无线电管理机构负责审批。规定</w:t>
      </w:r>
      <w:r>
        <w:rPr>
          <w:rFonts w:hint="eastAsia" w:ascii="仿宋_GB2312" w:hAnsi="宋体" w:eastAsia="仿宋_GB2312"/>
          <w:sz w:val="32"/>
          <w:szCs w:val="32"/>
        </w:rPr>
        <w:t>国家铁路局应</w:t>
      </w:r>
      <w:r>
        <w:rPr>
          <w:rFonts w:hint="eastAsia" w:ascii="仿宋_GB2312" w:hAnsi="宋体" w:eastAsia="仿宋_GB2312"/>
          <w:sz w:val="32"/>
          <w:szCs w:val="32"/>
          <w:lang w:eastAsia="zh-CN"/>
        </w:rPr>
        <w:t>当</w:t>
      </w:r>
      <w:r>
        <w:rPr>
          <w:rFonts w:hint="eastAsia" w:ascii="仿宋_GB2312" w:hAnsi="宋体" w:eastAsia="仿宋_GB2312"/>
          <w:sz w:val="32"/>
          <w:szCs w:val="32"/>
        </w:rPr>
        <w:t>将无线电台执照</w:t>
      </w:r>
      <w:r>
        <w:rPr>
          <w:rFonts w:hint="eastAsia" w:ascii="仿宋_GB2312" w:hAnsi="宋体" w:eastAsia="仿宋_GB2312"/>
          <w:sz w:val="32"/>
          <w:szCs w:val="32"/>
          <w:lang w:eastAsia="zh-CN"/>
        </w:rPr>
        <w:t>年度</w:t>
      </w:r>
      <w:r>
        <w:rPr>
          <w:rFonts w:hint="default" w:ascii="仿宋_GB2312" w:hAnsi="宋体" w:eastAsia="仿宋_GB2312"/>
          <w:sz w:val="32"/>
          <w:szCs w:val="32"/>
        </w:rPr>
        <w:t>具体</w:t>
      </w:r>
      <w:r>
        <w:rPr>
          <w:rFonts w:hint="eastAsia" w:ascii="仿宋_GB2312" w:hAnsi="宋体" w:eastAsia="仿宋_GB2312"/>
          <w:sz w:val="32"/>
          <w:szCs w:val="32"/>
        </w:rPr>
        <w:t>颁发情况</w:t>
      </w:r>
      <w:r>
        <w:rPr>
          <w:rFonts w:hint="default" w:ascii="仿宋_GB2312" w:hAnsi="宋体" w:eastAsia="仿宋_GB2312"/>
          <w:sz w:val="32"/>
          <w:szCs w:val="32"/>
        </w:rPr>
        <w:t>通报</w:t>
      </w:r>
      <w:r>
        <w:rPr>
          <w:rFonts w:hint="eastAsia" w:ascii="仿宋_GB2312" w:hAnsi="宋体" w:eastAsia="仿宋_GB2312"/>
          <w:sz w:val="32"/>
          <w:szCs w:val="32"/>
        </w:rPr>
        <w:t>国家无线电管理机构。</w:t>
      </w:r>
    </w:p>
    <w:p>
      <w:pPr>
        <w:spacing w:line="600" w:lineRule="exact"/>
        <w:ind w:firstLine="640" w:firstLineChars="200"/>
        <w:rPr>
          <w:rFonts w:hint="default" w:ascii="仿宋_GB2312" w:hAnsi="宋体" w:eastAsia="仿宋_GB2312"/>
          <w:sz w:val="32"/>
          <w:szCs w:val="32"/>
        </w:rPr>
      </w:pPr>
      <w:r>
        <w:rPr>
          <w:rFonts w:hint="eastAsia" w:ascii="黑体" w:hAnsi="黑体" w:eastAsia="黑体" w:cs="黑体"/>
          <w:sz w:val="32"/>
          <w:szCs w:val="32"/>
        </w:rPr>
        <w:t>五是</w:t>
      </w:r>
      <w:r>
        <w:rPr>
          <w:rFonts w:hint="default" w:ascii="仿宋_GB2312" w:hAnsi="宋体" w:eastAsia="仿宋_GB2312"/>
          <w:sz w:val="32"/>
          <w:szCs w:val="32"/>
        </w:rPr>
        <w:t>细化铁路用无线电台（站）使用和管理规范。要求</w:t>
      </w:r>
      <w:r>
        <w:rPr>
          <w:rFonts w:hint="eastAsia" w:ascii="仿宋_GB2312" w:hAnsi="宋体" w:eastAsia="仿宋_GB2312"/>
          <w:sz w:val="32"/>
          <w:szCs w:val="32"/>
        </w:rPr>
        <w:t>国家铁路局</w:t>
      </w:r>
      <w:r>
        <w:rPr>
          <w:rFonts w:hint="default" w:ascii="仿宋_GB2312" w:hAnsi="宋体" w:eastAsia="仿宋_GB2312"/>
          <w:sz w:val="32"/>
          <w:szCs w:val="32"/>
        </w:rPr>
        <w:t>牵头</w:t>
      </w:r>
      <w:r>
        <w:rPr>
          <w:rFonts w:hint="eastAsia" w:ascii="仿宋_GB2312" w:hAnsi="宋体" w:eastAsia="仿宋_GB2312"/>
          <w:sz w:val="32"/>
          <w:szCs w:val="32"/>
        </w:rPr>
        <w:t>规划用于运营指挥调度、列车运行控制等涉及铁路运营安全的无线电台（站）的建设布局和台址</w:t>
      </w:r>
      <w:r>
        <w:rPr>
          <w:rFonts w:hint="default" w:ascii="仿宋_GB2312" w:hAnsi="宋体" w:eastAsia="仿宋_GB2312"/>
          <w:sz w:val="32"/>
          <w:szCs w:val="32"/>
        </w:rPr>
        <w:t>，做好台站周边电磁环境监测和保护工作</w:t>
      </w:r>
      <w:r>
        <w:rPr>
          <w:rFonts w:hint="eastAsia" w:ascii="仿宋_GB2312" w:hAnsi="宋体" w:eastAsia="仿宋_GB2312"/>
          <w:sz w:val="32"/>
          <w:szCs w:val="32"/>
        </w:rPr>
        <w:t>。</w:t>
      </w:r>
      <w:r>
        <w:rPr>
          <w:rFonts w:hint="default" w:ascii="仿宋_GB2312" w:hAnsi="宋体" w:eastAsia="仿宋_GB2312"/>
          <w:sz w:val="32"/>
          <w:szCs w:val="32"/>
        </w:rPr>
        <w:t>规定</w:t>
      </w:r>
      <w:r>
        <w:rPr>
          <w:rFonts w:hint="eastAsia" w:ascii="仿宋_GB2312" w:hAnsi="宋体" w:eastAsia="仿宋_GB2312"/>
          <w:sz w:val="32"/>
          <w:szCs w:val="32"/>
        </w:rPr>
        <w:t>无线电台执照应当明确无线电台（站）的使用要求，</w:t>
      </w:r>
      <w:r>
        <w:rPr>
          <w:rFonts w:hint="default" w:ascii="仿宋_GB2312" w:hAnsi="宋体" w:eastAsia="仿宋_GB2312"/>
          <w:sz w:val="32"/>
          <w:szCs w:val="32"/>
        </w:rPr>
        <w:t>要求</w:t>
      </w:r>
      <w:r>
        <w:rPr>
          <w:rFonts w:hint="eastAsia" w:ascii="仿宋_GB2312" w:hAnsi="宋体" w:eastAsia="仿宋_GB2312"/>
          <w:b w:val="0"/>
          <w:sz w:val="32"/>
          <w:szCs w:val="32"/>
        </w:rPr>
        <w:t>无线电台（站）</w:t>
      </w:r>
      <w:r>
        <w:rPr>
          <w:rFonts w:hint="default" w:ascii="仿宋_GB2312" w:hAnsi="宋体" w:eastAsia="仿宋_GB2312"/>
          <w:b w:val="0"/>
          <w:sz w:val="32"/>
          <w:szCs w:val="32"/>
        </w:rPr>
        <w:t>设置、使用人</w:t>
      </w:r>
      <w:r>
        <w:rPr>
          <w:rFonts w:hint="eastAsia" w:ascii="仿宋_GB2312" w:hAnsi="宋体" w:eastAsia="仿宋_GB2312"/>
          <w:sz w:val="32"/>
          <w:szCs w:val="32"/>
        </w:rPr>
        <w:t>应</w:t>
      </w:r>
      <w:r>
        <w:rPr>
          <w:rFonts w:hint="default" w:ascii="仿宋_GB2312" w:hAnsi="宋体" w:eastAsia="仿宋_GB2312"/>
          <w:sz w:val="32"/>
          <w:szCs w:val="32"/>
        </w:rPr>
        <w:t>当加强</w:t>
      </w:r>
      <w:r>
        <w:rPr>
          <w:rFonts w:hint="eastAsia" w:ascii="仿宋_GB2312" w:hAnsi="宋体" w:eastAsia="仿宋_GB2312"/>
          <w:sz w:val="32"/>
          <w:szCs w:val="32"/>
        </w:rPr>
        <w:t>日常管理和维护，保证</w:t>
      </w:r>
      <w:r>
        <w:rPr>
          <w:rFonts w:hint="default" w:ascii="仿宋_GB2312" w:hAnsi="宋体" w:eastAsia="仿宋_GB2312"/>
          <w:sz w:val="32"/>
          <w:szCs w:val="32"/>
        </w:rPr>
        <w:t>无线电台（站）</w:t>
      </w:r>
      <w:r>
        <w:rPr>
          <w:rFonts w:hint="eastAsia" w:ascii="仿宋_GB2312" w:hAnsi="宋体" w:eastAsia="仿宋_GB2312"/>
          <w:sz w:val="32"/>
          <w:szCs w:val="32"/>
        </w:rPr>
        <w:t>性能指标符合国家无线电管理相关规定和铁路有关技术标准要求，</w:t>
      </w:r>
      <w:r>
        <w:rPr>
          <w:rFonts w:hint="default" w:ascii="仿宋_GB2312" w:hAnsi="宋体" w:eastAsia="仿宋_GB2312"/>
          <w:sz w:val="32"/>
          <w:szCs w:val="32"/>
        </w:rPr>
        <w:t>要求无线电管理机构和铁路监管部门</w:t>
      </w:r>
      <w:r>
        <w:rPr>
          <w:rFonts w:hint="eastAsia" w:ascii="仿宋_GB2312" w:hAnsi="微软雅黑" w:eastAsia="仿宋_GB2312" w:cs="微软雅黑"/>
          <w:sz w:val="32"/>
          <w:szCs w:val="32"/>
        </w:rPr>
        <w:t>应结合</w:t>
      </w:r>
      <w:r>
        <w:rPr>
          <w:rFonts w:hint="default" w:ascii="仿宋_GB2312" w:hAnsi="微软雅黑" w:eastAsia="仿宋_GB2312" w:cs="微软雅黑"/>
          <w:sz w:val="32"/>
          <w:szCs w:val="32"/>
        </w:rPr>
        <w:t>无线电台（站）设置、使用</w:t>
      </w:r>
      <w:r>
        <w:rPr>
          <w:rFonts w:hint="eastAsia" w:ascii="仿宋_GB2312" w:hAnsi="微软雅黑" w:eastAsia="仿宋_GB2312" w:cs="微软雅黑"/>
          <w:sz w:val="32"/>
          <w:szCs w:val="32"/>
        </w:rPr>
        <w:t>情况共同组织开展监督检查工作</w:t>
      </w:r>
      <w:r>
        <w:rPr>
          <w:rFonts w:hint="eastAsia" w:ascii="仿宋_GB2312" w:hAnsi="宋体" w:eastAsia="仿宋_GB2312"/>
          <w:sz w:val="32"/>
          <w:szCs w:val="32"/>
        </w:rPr>
        <w:t>。</w:t>
      </w:r>
    </w:p>
    <w:p>
      <w:pPr>
        <w:spacing w:line="600" w:lineRule="exact"/>
        <w:ind w:firstLine="643" w:firstLineChars="200"/>
        <w:rPr>
          <w:rFonts w:hint="default" w:ascii="仿宋_GB2312" w:hAnsi="宋体" w:eastAsia="仿宋_GB2312"/>
          <w:sz w:val="32"/>
          <w:szCs w:val="32"/>
        </w:rPr>
      </w:pPr>
      <w:r>
        <w:rPr>
          <w:rFonts w:hint="eastAsia" w:ascii="黑体" w:hAnsi="黑体" w:eastAsia="黑体" w:cs="黑体"/>
          <w:sz w:val="32"/>
          <w:szCs w:val="32"/>
        </w:rPr>
        <w:t>六是</w:t>
      </w:r>
      <w:r>
        <w:rPr>
          <w:rFonts w:hint="default" w:ascii="仿宋_GB2312" w:hAnsi="宋体" w:eastAsia="仿宋_GB2312"/>
          <w:sz w:val="32"/>
          <w:szCs w:val="32"/>
        </w:rPr>
        <w:t>细化无线电发射设备管理规范。要求</w:t>
      </w:r>
      <w:r>
        <w:rPr>
          <w:rFonts w:hint="eastAsia" w:ascii="仿宋_GB2312" w:eastAsia="仿宋_GB2312"/>
          <w:sz w:val="32"/>
          <w:szCs w:val="32"/>
        </w:rPr>
        <w:t>研制铁路无线电发射设备使用的无线电频率应当符合国家无线电频率划分规定。</w:t>
      </w:r>
      <w:r>
        <w:rPr>
          <w:rFonts w:hint="default" w:ascii="仿宋_GB2312" w:eastAsia="仿宋_GB2312"/>
          <w:sz w:val="32"/>
          <w:szCs w:val="32"/>
        </w:rPr>
        <w:t>明确</w:t>
      </w:r>
      <w:r>
        <w:rPr>
          <w:rFonts w:hint="eastAsia" w:ascii="仿宋_GB2312" w:eastAsia="仿宋_GB2312"/>
          <w:sz w:val="32"/>
          <w:szCs w:val="32"/>
        </w:rPr>
        <w:t>生产或者进口在国内销售的铁路无线电发射设备，应当符合产品质量</w:t>
      </w:r>
      <w:r>
        <w:rPr>
          <w:rFonts w:hint="default" w:ascii="仿宋_GB2312" w:eastAsia="仿宋_GB2312"/>
          <w:sz w:val="32"/>
          <w:szCs w:val="32"/>
        </w:rPr>
        <w:t>和铁路行业管理等相关法律法规</w:t>
      </w:r>
      <w:r>
        <w:rPr>
          <w:rFonts w:hint="eastAsia" w:ascii="仿宋_GB2312" w:eastAsia="仿宋_GB2312"/>
          <w:sz w:val="32"/>
          <w:szCs w:val="32"/>
        </w:rPr>
        <w:t>、</w:t>
      </w:r>
      <w:r>
        <w:rPr>
          <w:rFonts w:hint="default" w:ascii="仿宋_GB2312" w:eastAsia="仿宋_GB2312"/>
          <w:sz w:val="32"/>
          <w:szCs w:val="32"/>
        </w:rPr>
        <w:t>国家</w:t>
      </w:r>
      <w:r>
        <w:rPr>
          <w:rFonts w:hint="eastAsia" w:ascii="仿宋_GB2312" w:eastAsia="仿宋_GB2312"/>
          <w:sz w:val="32"/>
          <w:szCs w:val="32"/>
        </w:rPr>
        <w:t>标准和</w:t>
      </w:r>
      <w:r>
        <w:rPr>
          <w:rFonts w:hint="default" w:ascii="仿宋_GB2312" w:eastAsia="仿宋_GB2312"/>
          <w:sz w:val="32"/>
          <w:szCs w:val="32"/>
        </w:rPr>
        <w:t>国家</w:t>
      </w:r>
      <w:r>
        <w:rPr>
          <w:rFonts w:hint="eastAsia" w:ascii="仿宋_GB2312" w:eastAsia="仿宋_GB2312"/>
          <w:sz w:val="32"/>
          <w:szCs w:val="32"/>
        </w:rPr>
        <w:t>无线电管理</w:t>
      </w:r>
      <w:r>
        <w:rPr>
          <w:rFonts w:hint="default" w:ascii="仿宋_GB2312" w:eastAsia="仿宋_GB2312"/>
          <w:sz w:val="32"/>
          <w:szCs w:val="32"/>
        </w:rPr>
        <w:t>的</w:t>
      </w:r>
      <w:r>
        <w:rPr>
          <w:rFonts w:hint="eastAsia" w:ascii="仿宋_GB2312" w:eastAsia="仿宋_GB2312"/>
          <w:sz w:val="32"/>
          <w:szCs w:val="32"/>
        </w:rPr>
        <w:t>有关规定。</w:t>
      </w:r>
      <w:r>
        <w:rPr>
          <w:rFonts w:hint="default" w:ascii="仿宋_GB2312" w:eastAsia="仿宋_GB2312"/>
          <w:sz w:val="32"/>
          <w:szCs w:val="32"/>
        </w:rPr>
        <w:t>规定</w:t>
      </w:r>
      <w:r>
        <w:rPr>
          <w:rFonts w:hint="eastAsia" w:ascii="仿宋_GB2312" w:hAnsi="宋体" w:eastAsia="仿宋_GB2312"/>
          <w:sz w:val="32"/>
          <w:szCs w:val="32"/>
        </w:rPr>
        <w:t>研制、生产、销售和维修大功率铁路无线电发射设备，应当采取措施有效抑制电波发射，不得对依法设置、使用的无线电台（站）产生有害干扰。</w:t>
      </w:r>
    </w:p>
    <w:p>
      <w:pPr>
        <w:spacing w:line="600" w:lineRule="exact"/>
        <w:ind w:firstLine="630" w:firstLineChars="196"/>
        <w:rPr>
          <w:rFonts w:hint="default" w:ascii="仿宋_GB2312" w:hAnsi="宋体" w:eastAsia="仿宋_GB2312"/>
          <w:sz w:val="32"/>
          <w:szCs w:val="32"/>
        </w:rPr>
      </w:pPr>
      <w:r>
        <w:rPr>
          <w:rFonts w:hint="default" w:ascii="黑体" w:hAnsi="黑体" w:eastAsia="黑体" w:cs="黑体"/>
          <w:sz w:val="32"/>
          <w:szCs w:val="32"/>
        </w:rPr>
        <w:t>七</w:t>
      </w:r>
      <w:r>
        <w:rPr>
          <w:rFonts w:hint="eastAsia" w:ascii="黑体" w:hAnsi="黑体" w:eastAsia="黑体" w:cs="黑体"/>
          <w:sz w:val="32"/>
          <w:szCs w:val="32"/>
        </w:rPr>
        <w:t>是</w:t>
      </w:r>
      <w:r>
        <w:rPr>
          <w:rFonts w:hint="default" w:ascii="仿宋_GB2312" w:hAnsi="宋体" w:eastAsia="仿宋_GB2312"/>
          <w:sz w:val="32"/>
          <w:szCs w:val="32"/>
        </w:rPr>
        <w:t>完善无线电干扰查处机制。要求</w:t>
      </w:r>
      <w:r>
        <w:rPr>
          <w:rFonts w:hint="default" w:ascii="仿宋_GB2312" w:hAnsi="宋体" w:eastAsia="仿宋_GB2312"/>
          <w:sz w:val="32"/>
          <w:szCs w:val="32"/>
          <w:highlight w:val="none"/>
        </w:rPr>
        <w:t>铁路部门</w:t>
      </w:r>
      <w:r>
        <w:rPr>
          <w:rFonts w:hint="default" w:ascii="仿宋_GB2312" w:hAnsi="宋体" w:eastAsia="仿宋_GB2312"/>
          <w:sz w:val="32"/>
          <w:szCs w:val="32"/>
        </w:rPr>
        <w:t>的无线电</w:t>
      </w:r>
      <w:r>
        <w:rPr>
          <w:rFonts w:hint="eastAsia" w:ascii="仿宋_GB2312" w:hAnsi="宋体" w:eastAsia="仿宋_GB2312"/>
          <w:sz w:val="32"/>
          <w:szCs w:val="32"/>
        </w:rPr>
        <w:t>监测站</w:t>
      </w:r>
      <w:r>
        <w:rPr>
          <w:rFonts w:hint="default" w:ascii="仿宋_GB2312" w:hAnsi="宋体" w:eastAsia="仿宋_GB2312"/>
          <w:sz w:val="32"/>
          <w:szCs w:val="32"/>
        </w:rPr>
        <w:t>负责</w:t>
      </w:r>
      <w:r>
        <w:rPr>
          <w:rFonts w:hint="eastAsia" w:ascii="仿宋_GB2312" w:hAnsi="宋体" w:eastAsia="仿宋_GB2312"/>
          <w:sz w:val="32"/>
          <w:szCs w:val="32"/>
        </w:rPr>
        <w:t>对铁路无线电信号实施监测，查找无线电干扰源</w:t>
      </w:r>
      <w:r>
        <w:rPr>
          <w:rFonts w:hint="default" w:ascii="仿宋_GB2312" w:hAnsi="宋体" w:eastAsia="仿宋_GB2312"/>
          <w:sz w:val="32"/>
          <w:szCs w:val="32"/>
        </w:rPr>
        <w:t>，明确铁路部门</w:t>
      </w:r>
      <w:r>
        <w:rPr>
          <w:rFonts w:hint="eastAsia" w:ascii="仿宋_GB2312" w:hAnsi="宋体" w:eastAsia="仿宋_GB2312"/>
          <w:sz w:val="32"/>
          <w:szCs w:val="32"/>
        </w:rPr>
        <w:t>、铁路</w:t>
      </w:r>
      <w:r>
        <w:rPr>
          <w:rFonts w:hint="default" w:ascii="仿宋_GB2312" w:hAnsi="宋体" w:eastAsia="仿宋_GB2312"/>
          <w:sz w:val="32"/>
          <w:szCs w:val="32"/>
        </w:rPr>
        <w:t>运输</w:t>
      </w:r>
      <w:r>
        <w:rPr>
          <w:rFonts w:hint="eastAsia" w:ascii="仿宋_GB2312" w:hAnsi="宋体" w:eastAsia="仿宋_GB2312"/>
          <w:sz w:val="32"/>
          <w:szCs w:val="32"/>
        </w:rPr>
        <w:t>企业</w:t>
      </w:r>
      <w:r>
        <w:rPr>
          <w:rFonts w:hint="default" w:ascii="仿宋_GB2312" w:hAnsi="宋体" w:eastAsia="仿宋_GB2312"/>
          <w:sz w:val="32"/>
          <w:szCs w:val="32"/>
        </w:rPr>
        <w:t>应</w:t>
      </w:r>
      <w:r>
        <w:rPr>
          <w:rFonts w:hint="eastAsia" w:ascii="仿宋_GB2312" w:hAnsi="宋体" w:eastAsia="仿宋_GB2312"/>
          <w:sz w:val="32"/>
          <w:szCs w:val="32"/>
        </w:rPr>
        <w:t>加强无线电管理基础设施、技术设施和队伍建设，增强监测能力和干扰源查找能力。</w:t>
      </w:r>
      <w:r>
        <w:rPr>
          <w:rFonts w:hint="default" w:ascii="仿宋_GB2312" w:hAnsi="宋体" w:eastAsia="仿宋_GB2312"/>
          <w:sz w:val="32"/>
          <w:szCs w:val="32"/>
        </w:rPr>
        <w:t>规定铁路部门和省级无线电管理机构</w:t>
      </w:r>
      <w:r>
        <w:rPr>
          <w:rFonts w:hint="eastAsia" w:ascii="仿宋_GB2312" w:hAnsi="宋体" w:eastAsia="仿宋_GB2312"/>
          <w:sz w:val="32"/>
          <w:szCs w:val="32"/>
        </w:rPr>
        <w:t>在规划建设无线电监测网（站）时，应当统筹考虑铁路</w:t>
      </w:r>
      <w:r>
        <w:rPr>
          <w:rFonts w:hint="default" w:ascii="仿宋_GB2312" w:hAnsi="宋体" w:eastAsia="仿宋_GB2312"/>
          <w:sz w:val="32"/>
          <w:szCs w:val="32"/>
        </w:rPr>
        <w:t>行业</w:t>
      </w:r>
      <w:r>
        <w:rPr>
          <w:rFonts w:hint="eastAsia" w:ascii="仿宋_GB2312" w:hAnsi="宋体" w:eastAsia="仿宋_GB2312"/>
          <w:sz w:val="32"/>
          <w:szCs w:val="32"/>
        </w:rPr>
        <w:t>使用的无线电频率保护需要。</w:t>
      </w:r>
      <w:r>
        <w:rPr>
          <w:rFonts w:hint="default" w:ascii="仿宋_GB2312" w:hAnsi="宋体" w:eastAsia="仿宋_GB2312"/>
          <w:sz w:val="32"/>
          <w:szCs w:val="32"/>
        </w:rPr>
        <w:t>明确</w:t>
      </w:r>
      <w:r>
        <w:rPr>
          <w:rFonts w:hint="eastAsia" w:ascii="仿宋_GB2312" w:hAnsi="宋体" w:eastAsia="仿宋_GB2312"/>
          <w:sz w:val="32"/>
          <w:szCs w:val="32"/>
        </w:rPr>
        <w:t>铁路</w:t>
      </w:r>
      <w:r>
        <w:rPr>
          <w:rFonts w:hint="default" w:ascii="仿宋_GB2312" w:hAnsi="宋体" w:eastAsia="仿宋_GB2312"/>
          <w:sz w:val="32"/>
          <w:szCs w:val="32"/>
        </w:rPr>
        <w:t>行业依法</w:t>
      </w:r>
      <w:r>
        <w:rPr>
          <w:rFonts w:hint="eastAsia" w:ascii="仿宋_GB2312" w:hAnsi="宋体" w:eastAsia="仿宋_GB2312"/>
          <w:sz w:val="32"/>
          <w:szCs w:val="32"/>
        </w:rPr>
        <w:t>使用的无线电频率受到有害干扰</w:t>
      </w:r>
      <w:r>
        <w:rPr>
          <w:rFonts w:hint="default" w:ascii="仿宋_GB2312" w:hAnsi="宋体" w:eastAsia="仿宋_GB2312"/>
          <w:sz w:val="32"/>
          <w:szCs w:val="32"/>
        </w:rPr>
        <w:t>的</w:t>
      </w:r>
      <w:r>
        <w:rPr>
          <w:rFonts w:hint="eastAsia" w:ascii="仿宋_GB2312" w:hAnsi="宋体" w:eastAsia="仿宋_GB2312"/>
          <w:sz w:val="32"/>
          <w:szCs w:val="32"/>
        </w:rPr>
        <w:t>，应当及时进行自查，排除由于自身设备故障、用户误操作等内部原因造成的干扰</w:t>
      </w:r>
      <w:r>
        <w:rPr>
          <w:rFonts w:hint="default" w:ascii="仿宋_GB2312" w:hAnsi="宋体" w:eastAsia="仿宋_GB2312"/>
          <w:sz w:val="32"/>
          <w:szCs w:val="32"/>
        </w:rPr>
        <w:t>，</w:t>
      </w:r>
      <w:r>
        <w:rPr>
          <w:rFonts w:hint="eastAsia" w:ascii="仿宋_GB2312" w:hAnsi="宋体" w:eastAsia="仿宋_GB2312"/>
          <w:sz w:val="32"/>
          <w:szCs w:val="32"/>
        </w:rPr>
        <w:t>自查后仍无法消除干扰的</w:t>
      </w:r>
      <w:r>
        <w:rPr>
          <w:rFonts w:hint="default" w:ascii="仿宋_GB2312" w:hAnsi="宋体" w:eastAsia="仿宋_GB2312"/>
          <w:sz w:val="32"/>
          <w:szCs w:val="32"/>
        </w:rPr>
        <w:t>可以投诉处理。</w:t>
      </w:r>
    </w:p>
    <w:p>
      <w:pPr>
        <w:widowControl w:val="0"/>
        <w:wordWrap/>
        <w:adjustRightInd/>
        <w:snapToGrid/>
        <w:spacing w:line="600" w:lineRule="exact"/>
        <w:ind w:left="0" w:leftChars="0" w:right="0" w:firstLine="630" w:firstLineChars="196"/>
        <w:textAlignment w:val="auto"/>
        <w:rPr>
          <w:rFonts w:ascii="仿宋_GB2312" w:hAnsi="宋体" w:eastAsia="仿宋_GB2312"/>
          <w:sz w:val="32"/>
          <w:szCs w:val="32"/>
        </w:rPr>
      </w:pPr>
    </w:p>
    <w:p>
      <w:pPr>
        <w:widowControl w:val="0"/>
        <w:wordWrap/>
        <w:adjustRightInd/>
        <w:snapToGrid/>
        <w:spacing w:line="600" w:lineRule="exact"/>
        <w:ind w:left="0" w:leftChars="0" w:right="0" w:firstLine="630" w:firstLineChars="196"/>
        <w:textAlignment w:val="auto"/>
        <w:rPr>
          <w:rFonts w:ascii="仿宋_GB2312" w:hAnsi="宋体" w:eastAsia="仿宋_GB2312"/>
          <w:b/>
          <w:sz w:val="32"/>
          <w:szCs w:val="32"/>
        </w:rPr>
      </w:pPr>
    </w:p>
    <w:p>
      <w:pPr>
        <w:widowControl w:val="0"/>
        <w:wordWrap/>
        <w:adjustRightInd/>
        <w:snapToGrid/>
        <w:spacing w:line="600" w:lineRule="exact"/>
        <w:ind w:left="0" w:leftChars="0" w:right="0" w:firstLine="640" w:firstLineChars="200"/>
        <w:textAlignment w:val="auto"/>
        <w:rPr>
          <w:rFonts w:hint="eastAsia" w:ascii="仿宋_GB2312" w:hAnsi="宋体" w:eastAsia="仿宋_GB2312"/>
          <w:sz w:val="32"/>
          <w:szCs w:val="32"/>
        </w:rPr>
      </w:pPr>
    </w:p>
    <w:p>
      <w:pPr>
        <w:spacing w:line="600" w:lineRule="exact"/>
        <w:ind w:firstLine="640" w:firstLineChars="200"/>
        <w:rPr>
          <w:rFonts w:hint="eastAsia" w:ascii="黑体" w:hAnsi="黑体" w:eastAsia="黑体" w:cs="黑体"/>
          <w:sz w:val="32"/>
          <w:szCs w:val="32"/>
        </w:rPr>
      </w:pPr>
    </w:p>
    <w:p>
      <w:pPr>
        <w:widowControl w:val="0"/>
        <w:numPr>
          <w:ilvl w:val="0"/>
          <w:numId w:val="0"/>
        </w:numPr>
        <w:wordWrap/>
        <w:adjustRightInd/>
        <w:snapToGrid/>
        <w:spacing w:line="600" w:lineRule="exact"/>
        <w:ind w:left="0" w:leftChars="0" w:right="0" w:firstLine="640"/>
        <w:textAlignment w:val="auto"/>
        <w:rPr>
          <w:rFonts w:hint="eastAsia" w:ascii="仿宋_GB2312" w:eastAsia="仿宋_GB2312"/>
          <w:sz w:val="32"/>
          <w:szCs w:val="32"/>
        </w:rPr>
      </w:pPr>
    </w:p>
    <w:p>
      <w:pPr>
        <w:ind w:firstLine="640"/>
      </w:pPr>
      <w:r>
        <w:rPr>
          <w:rFonts w:hint="default" w:ascii="仿宋_GB2312" w:hAnsi="仿宋_GB2312" w:eastAsia="仿宋_GB2312"/>
          <w:b/>
          <w:color w:val="000000"/>
          <w:sz w:val="32"/>
          <w:lang w:eastAsia="zh-CN"/>
        </w:rPr>
        <w:t xml:space="preserve">   </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modern"/>
    <w:pitch w:val="default"/>
    <w:sig w:usb0="00000000" w:usb1="00000000" w:usb2="00000000" w:usb3="00000000" w:csb0="0000019F" w:csb1="00000000"/>
  </w:font>
  <w:font w:name="Calibri">
    <w:panose1 w:val="020F0502020204030204"/>
    <w:charset w:val="00"/>
    <w:family w:val="decorative"/>
    <w:pitch w:val="default"/>
    <w:sig w:usb0="E10002FF" w:usb1="4000ACFF" w:usb2="00000009" w:usb3="00000000" w:csb0="2000019F"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微软雅黑">
    <w:altName w:val="黑体"/>
    <w:panose1 w:val="020B0503020204020204"/>
    <w:charset w:val="00"/>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7"/>
                            <w:widowControl w:val="0"/>
                            <w:pBdr>
                              <w:top w:val="none" w:color="auto" w:sz="0" w:space="0"/>
                              <w:left w:val="none" w:color="auto" w:sz="0" w:space="0"/>
                              <w:bottom w:val="none" w:color="auto" w:sz="0" w:space="0"/>
                              <w:right w:val="none" w:color="auto" w:sz="0" w:space="0"/>
                              <w:between w:val="none" w:color="auto" w:sz="50" w:space="0"/>
                            </w:pBdr>
                            <w:snapToGrid w:val="0"/>
                            <w:spacing w:after="0" w:afterLines="0" w:afterAutospacing="0"/>
                            <w:jc w:val="left"/>
                          </w:pPr>
                          <w:r>
                            <w:fldChar w:fldCharType="begin"/>
                          </w:r>
                          <w:r>
                            <w:instrText xml:space="preserve"> PAGE  </w:instrText>
                          </w:r>
                          <w:r>
                            <w:fldChar w:fldCharType="separate"/>
                          </w:r>
                          <w:r>
                            <w:t>1</w:t>
                          </w:r>
                          <w:r>
                            <w:fldChar w:fldCharType="end"/>
                          </w:r>
                        </w:p>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EVnM1ccBAAB1AwAADgAAAAAAAAABACAAAAAeAQAAZHJzL2Uyb0RvYy54&#10;bWxQSwUGAAAAAAYABgBZAQAAVwUAAAAA&#10;">
              <v:fill on="f" focussize="0,0"/>
              <v:stroke on="f" joinstyle="miter"/>
              <v:imagedata o:title=""/>
              <o:lock v:ext="edit" aspectratio="f"/>
              <v:textbox inset="0mm,0mm,0mm,0mm" style="mso-fit-shape-to-text:t;">
                <w:txbxContent>
                  <w:p>
                    <w:pPr>
                      <w:pStyle w:val="7"/>
                      <w:widowControl w:val="0"/>
                      <w:pBdr>
                        <w:top w:val="none" w:color="auto" w:sz="0" w:space="0"/>
                        <w:left w:val="none" w:color="auto" w:sz="0" w:space="0"/>
                        <w:bottom w:val="none" w:color="auto" w:sz="0" w:space="0"/>
                        <w:right w:val="none" w:color="auto" w:sz="0" w:space="0"/>
                        <w:between w:val="none" w:color="auto" w:sz="50" w:space="0"/>
                      </w:pBdr>
                      <w:snapToGrid w:val="0"/>
                      <w:spacing w:after="0" w:afterLines="0" w:afterAutospacing="0"/>
                      <w:jc w:val="left"/>
                    </w:pPr>
                    <w:r>
                      <w:fldChar w:fldCharType="begin"/>
                    </w:r>
                    <w:r>
                      <w:instrText xml:space="preserve"> PAGE  </w:instrText>
                    </w:r>
                    <w:r>
                      <w:fldChar w:fldCharType="separate"/>
                    </w:r>
                    <w:r>
                      <w:t>1</w:t>
                    </w:r>
                    <w: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A5D51"/>
    <w:rsid w:val="27DFDF08"/>
    <w:rsid w:val="2B7F001D"/>
    <w:rsid w:val="357F745E"/>
    <w:rsid w:val="3AF7E11F"/>
    <w:rsid w:val="3EFE0451"/>
    <w:rsid w:val="3FFA5D51"/>
    <w:rsid w:val="557C0A1E"/>
    <w:rsid w:val="5DFF6AB8"/>
    <w:rsid w:val="5FFFA0A7"/>
    <w:rsid w:val="5FFFBF44"/>
    <w:rsid w:val="6FFE6AE5"/>
    <w:rsid w:val="768FE7E6"/>
    <w:rsid w:val="775E0E5A"/>
    <w:rsid w:val="7791F271"/>
    <w:rsid w:val="784F724C"/>
    <w:rsid w:val="79DF7327"/>
    <w:rsid w:val="7BBFDA47"/>
    <w:rsid w:val="7BFF5D4E"/>
    <w:rsid w:val="7BFF7329"/>
    <w:rsid w:val="7DCF5E18"/>
    <w:rsid w:val="7DFF6AD8"/>
    <w:rsid w:val="7EF77B34"/>
    <w:rsid w:val="7F38C164"/>
    <w:rsid w:val="7F66B85B"/>
    <w:rsid w:val="7F7AA885"/>
    <w:rsid w:val="7F7FF7E9"/>
    <w:rsid w:val="7FC74F69"/>
    <w:rsid w:val="7FE5322B"/>
    <w:rsid w:val="7FF52800"/>
    <w:rsid w:val="7FF6008D"/>
    <w:rsid w:val="9EBD516A"/>
    <w:rsid w:val="ABF7B2EC"/>
    <w:rsid w:val="B5F0096A"/>
    <w:rsid w:val="BF1F249E"/>
    <w:rsid w:val="BF7F7C62"/>
    <w:rsid w:val="BFEDFBBC"/>
    <w:rsid w:val="C0353D89"/>
    <w:rsid w:val="CB1C1538"/>
    <w:rsid w:val="CBFDB53D"/>
    <w:rsid w:val="D3E9D597"/>
    <w:rsid w:val="D7B38F05"/>
    <w:rsid w:val="DAFEA8F3"/>
    <w:rsid w:val="DD6FC58C"/>
    <w:rsid w:val="DDF531F5"/>
    <w:rsid w:val="DDFACB38"/>
    <w:rsid w:val="DF5C9C2C"/>
    <w:rsid w:val="DFF51443"/>
    <w:rsid w:val="DFFBDDB8"/>
    <w:rsid w:val="EACE5B17"/>
    <w:rsid w:val="EBBFD983"/>
    <w:rsid w:val="EBFD835F"/>
    <w:rsid w:val="EEF5531A"/>
    <w:rsid w:val="EEFFAF2F"/>
    <w:rsid w:val="EFE5287E"/>
    <w:rsid w:val="F20FD2AD"/>
    <w:rsid w:val="FAB96FC7"/>
    <w:rsid w:val="FB6D5C24"/>
    <w:rsid w:val="FD7B09C3"/>
    <w:rsid w:val="FEB79DF6"/>
    <w:rsid w:val="FEFC5BB8"/>
    <w:rsid w:val="FF4994E5"/>
    <w:rsid w:val="FF7F19D2"/>
    <w:rsid w:val="FFABB162"/>
    <w:rsid w:val="FFF958A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Normal (Web)"/>
    <w:basedOn w:val="1"/>
    <w:uiPriority w:val="0"/>
    <w:pPr>
      <w:widowControl/>
      <w:spacing w:before="100" w:beforeLines="0" w:beforeAutospacing="1" w:after="100" w:afterLines="0" w:afterAutospacing="1"/>
      <w:jc w:val="left"/>
    </w:pPr>
    <w:rPr>
      <w:rFonts w:ascii="宋体" w:hAnsi="宋体" w:eastAsia="宋体"/>
      <w:kern w:val="0"/>
      <w:sz w:val="24"/>
    </w:rPr>
  </w:style>
  <w:style w:type="paragraph" w:customStyle="1" w:styleId="7">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专业版_10.1.0.5734_F1E327BC-269C-435d-A152-05C5408002CA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2017-08-25T01:57:00Z</dcterms:created>
  <dc:creator>kylin</dc:creator>
  <cp:lastModifiedBy>李治民</cp:lastModifiedBy>
  <cp:lastPrinted>2018-07-19T16:01:10Z</cp:lastPrinted>
  <dcterms:modified xsi:type="dcterms:W3CDTF">2019-11-18T15:20:33Z</dcterms:modified>
  <dc:title>《铁路无线电管理规定》（送审稿）说明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2052-10.1.0.5734</vt:lpwstr>
  </property>
</Properties>
</file>