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5" Type="http://schemas.microsoft.com/office/2006/relationships/ui/userCustomization" Target="userCustomization/customUI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left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/>
        </w:rPr>
        <w:t>附件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36"/>
          <w:szCs w:val="36"/>
          <w:u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36"/>
          <w:szCs w:val="36"/>
          <w:u w:val="none"/>
          <w:lang w:val="en-US" w:eastAsia="zh-CN"/>
        </w:rPr>
        <w:t>关于山东省莱芜市汶河化工有限公司的检查结果</w:t>
      </w:r>
    </w:p>
    <w:p>
      <w:pPr>
        <w:jc w:val="both"/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18"/>
          <w:szCs w:val="18"/>
          <w:u w:val="none"/>
          <w:lang w:val="en-US" w:eastAsia="zh-CN"/>
        </w:rPr>
      </w:pPr>
    </w:p>
    <w:tbl>
      <w:tblPr>
        <w:tblStyle w:val="3"/>
        <w:tblW w:w="1009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4"/>
        <w:gridCol w:w="1050"/>
        <w:gridCol w:w="1410"/>
        <w:gridCol w:w="70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634" w:type="dxa"/>
            <w:gridSpan w:val="2"/>
            <w:vMerge w:val="restart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楷体" w:hAnsi="楷体" w:eastAsia="楷体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/>
                <w:b/>
                <w:sz w:val="28"/>
                <w:szCs w:val="28"/>
              </w:rPr>
              <w:t>被</w:t>
            </w:r>
            <w:bookmarkStart w:id="0" w:name="_GoBack"/>
            <w:bookmarkEnd w:id="0"/>
            <w:r>
              <w:rPr>
                <w:rFonts w:hint="eastAsia" w:ascii="楷体" w:hAnsi="楷体" w:eastAsia="楷体"/>
                <w:b/>
                <w:sz w:val="28"/>
                <w:szCs w:val="28"/>
              </w:rPr>
              <w:t>检查企业</w:t>
            </w:r>
          </w:p>
        </w:tc>
        <w:tc>
          <w:tcPr>
            <w:tcW w:w="1410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楷体" w:hAnsi="楷体" w:eastAsia="楷体"/>
                <w:b/>
                <w:sz w:val="28"/>
                <w:szCs w:val="28"/>
              </w:rPr>
            </w:pPr>
            <w:r>
              <w:rPr>
                <w:rFonts w:hint="eastAsia" w:ascii="楷体" w:hAnsi="楷体" w:eastAsia="楷体"/>
                <w:b/>
                <w:sz w:val="28"/>
                <w:szCs w:val="28"/>
              </w:rPr>
              <w:t>名称</w:t>
            </w:r>
          </w:p>
        </w:tc>
        <w:tc>
          <w:tcPr>
            <w:tcW w:w="7048" w:type="dxa"/>
            <w:vAlign w:val="center"/>
          </w:tcPr>
          <w:p>
            <w:pPr>
              <w:snapToGrid w:val="0"/>
              <w:spacing w:line="380" w:lineRule="atLeast"/>
              <w:jc w:val="left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山东省莱芜市汶河化工有限公司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楷体" w:hAnsi="楷体" w:eastAsia="楷体"/>
                <w:b/>
                <w:sz w:val="28"/>
                <w:szCs w:val="28"/>
                <w:lang w:eastAsia="zh-CN"/>
              </w:rPr>
            </w:pPr>
          </w:p>
        </w:tc>
        <w:tc>
          <w:tcPr>
            <w:tcW w:w="1410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楷体" w:hAnsi="楷体" w:eastAsia="楷体"/>
                <w:b/>
                <w:sz w:val="28"/>
                <w:szCs w:val="28"/>
              </w:rPr>
            </w:pPr>
            <w:r>
              <w:rPr>
                <w:rFonts w:hint="eastAsia" w:ascii="楷体" w:hAnsi="楷体" w:eastAsia="楷体"/>
                <w:b/>
                <w:sz w:val="28"/>
                <w:szCs w:val="28"/>
                <w:lang w:eastAsia="zh-CN"/>
              </w:rPr>
              <w:t>地址</w:t>
            </w:r>
          </w:p>
        </w:tc>
        <w:tc>
          <w:tcPr>
            <w:tcW w:w="7048" w:type="dxa"/>
            <w:vAlign w:val="center"/>
          </w:tcPr>
          <w:p>
            <w:pPr>
              <w:snapToGrid w:val="0"/>
              <w:spacing w:line="380" w:lineRule="atLeast"/>
              <w:jc w:val="left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山东省莱芜市莱城区莱城工业区（口镇）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3044" w:type="dxa"/>
            <w:gridSpan w:val="3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楷体" w:hAnsi="楷体" w:eastAsia="楷体"/>
                <w:b/>
                <w:sz w:val="28"/>
                <w:szCs w:val="28"/>
              </w:rPr>
            </w:pPr>
            <w:r>
              <w:rPr>
                <w:rFonts w:hint="eastAsia" w:ascii="楷体" w:hAnsi="楷体" w:eastAsia="楷体"/>
                <w:b/>
                <w:sz w:val="28"/>
                <w:szCs w:val="28"/>
              </w:rPr>
              <w:t>检查日期</w:t>
            </w:r>
          </w:p>
        </w:tc>
        <w:tc>
          <w:tcPr>
            <w:tcW w:w="7048" w:type="dxa"/>
            <w:vAlign w:val="center"/>
          </w:tcPr>
          <w:p>
            <w:pPr>
              <w:snapToGrid w:val="0"/>
              <w:spacing w:line="380" w:lineRule="atLeast"/>
              <w:jc w:val="left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2017年7月20日</w:t>
            </w:r>
            <w:r>
              <w:rPr>
                <w:rFonts w:hint="eastAsia" w:ascii="微软雅黑" w:hAnsi="微软雅黑" w:eastAsia="微软雅黑" w:cs="微软雅黑"/>
                <w:sz w:val="24"/>
              </w:rPr>
              <w:t>〜</w:t>
            </w:r>
            <w:r>
              <w:rPr>
                <w:rFonts w:hint="eastAsia" w:ascii="楷体_GB2312" w:hAnsi="宋体" w:eastAsia="楷体_GB2312"/>
                <w:sz w:val="24"/>
              </w:rPr>
              <w:t>21日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3044" w:type="dxa"/>
            <w:gridSpan w:val="3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楷体" w:hAnsi="楷体" w:eastAsia="楷体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/>
                <w:b/>
                <w:sz w:val="28"/>
                <w:szCs w:val="28"/>
                <w:lang w:eastAsia="zh-CN"/>
              </w:rPr>
              <w:t>检查人员</w:t>
            </w:r>
          </w:p>
        </w:tc>
        <w:tc>
          <w:tcPr>
            <w:tcW w:w="7048" w:type="dxa"/>
            <w:vAlign w:val="center"/>
          </w:tcPr>
          <w:p>
            <w:pPr>
              <w:snapToGrid w:val="0"/>
              <w:spacing w:line="380" w:lineRule="atLeast"/>
              <w:jc w:val="left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戚东平、高志雷、夏存仁、陈忠明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3044" w:type="dxa"/>
            <w:gridSpan w:val="3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楷体" w:hAnsi="楷体" w:eastAsia="楷体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/>
                <w:b/>
                <w:sz w:val="28"/>
                <w:szCs w:val="28"/>
                <w:lang w:eastAsia="zh-CN"/>
              </w:rPr>
              <w:t>监控化学品生产、经营及使用概况</w:t>
            </w:r>
          </w:p>
        </w:tc>
        <w:tc>
          <w:tcPr>
            <w:tcW w:w="7048" w:type="dxa"/>
            <w:vAlign w:val="center"/>
          </w:tcPr>
          <w:p>
            <w:pPr>
              <w:snapToGrid w:val="0"/>
              <w:spacing w:line="380" w:lineRule="atLeast"/>
              <w:rPr>
                <w:rFonts w:hint="eastAsia" w:ascii="楷体" w:hAnsi="楷体" w:eastAsia="楷体"/>
                <w:b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sz w:val="24"/>
              </w:rPr>
              <w:t>企业有4个车间，生产甲醛、萘磺酸甲醛缩合物钠盐、聚羧酸减水剂、脂肪族高效减水剂、氨基磺酸盐高效减水剂等5个产品，合计产量在1万吨以上。其中甲醛为第四类监控化学品，2016年产量</w:t>
            </w:r>
            <w:r>
              <w:rPr>
                <w:rFonts w:hint="eastAsia" w:ascii="楷体_GB2312" w:hAnsi="宋体" w:eastAsia="楷体_GB2312"/>
                <w:sz w:val="24"/>
                <w:lang w:eastAsia="zh-CN"/>
              </w:rPr>
              <w:t>超过《禁止化学武器公约》宣布阈值。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4" w:hRule="atLeast"/>
          <w:jc w:val="center"/>
        </w:trPr>
        <w:tc>
          <w:tcPr>
            <w:tcW w:w="584" w:type="dxa"/>
            <w:vMerge w:val="restart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楷体" w:hAnsi="楷体" w:eastAsia="楷体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/>
                <w:b/>
                <w:sz w:val="28"/>
                <w:szCs w:val="28"/>
                <w:lang w:eastAsia="zh-CN"/>
              </w:rPr>
              <w:t>存在问题</w:t>
            </w:r>
          </w:p>
        </w:tc>
        <w:tc>
          <w:tcPr>
            <w:tcW w:w="2460" w:type="dxa"/>
            <w:gridSpan w:val="2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楷体" w:hAnsi="楷体" w:eastAsia="楷体"/>
                <w:b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/>
                <w:b/>
                <w:bCs w:val="0"/>
                <w:sz w:val="28"/>
                <w:szCs w:val="28"/>
              </w:rPr>
              <w:t>履约基础管理工作</w:t>
            </w:r>
            <w:r>
              <w:rPr>
                <w:rFonts w:hint="eastAsia" w:ascii="楷体" w:hAnsi="楷体" w:eastAsia="楷体"/>
                <w:b/>
                <w:bCs w:val="0"/>
                <w:sz w:val="28"/>
                <w:szCs w:val="28"/>
                <w:lang w:eastAsia="zh-CN"/>
              </w:rPr>
              <w:t>方面</w:t>
            </w:r>
          </w:p>
        </w:tc>
        <w:tc>
          <w:tcPr>
            <w:tcW w:w="7048" w:type="dxa"/>
            <w:vAlign w:val="center"/>
          </w:tcPr>
          <w:p>
            <w:pPr>
              <w:snapToGrid w:val="0"/>
              <w:spacing w:line="380" w:lineRule="atLeast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1、2016年过去活动年度宣布中，企业宣布了甲醛、萘磺酸甲醛缩合物钠盐、聚羧酸减水剂、脂肪族高效减水剂、氨基磺酸盐高效减水剂等5个产品。其中，萘磺酸甲醛缩合物钠盐、聚羧酸减水剂、脂肪族高效减水剂、氨基磺酸盐高效减水剂等4个产品不属于监控化学品，不需要进行宣布。</w:t>
            </w:r>
          </w:p>
          <w:p>
            <w:pPr>
              <w:snapToGrid w:val="0"/>
              <w:spacing w:line="380" w:lineRule="atLeast"/>
              <w:rPr>
                <w:rFonts w:hint="eastAsia" w:ascii="楷体" w:hAnsi="楷体" w:eastAsia="楷体"/>
                <w:b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sz w:val="24"/>
              </w:rPr>
              <w:t>2、</w:t>
            </w:r>
            <w:r>
              <w:rPr>
                <w:rFonts w:hint="eastAsia" w:ascii="楷体_GB2312" w:eastAsia="楷体_GB2312"/>
                <w:bCs/>
                <w:sz w:val="24"/>
              </w:rPr>
              <w:t>企业采用液位浮球计量甲醛生产量，因浮球的腐蚀，计量不准确。企业目前通过月底盘库修正误差。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4" w:hRule="atLeast"/>
          <w:jc w:val="center"/>
        </w:trPr>
        <w:tc>
          <w:tcPr>
            <w:tcW w:w="584" w:type="dxa"/>
            <w:vMerge w:val="continue"/>
            <w:vAlign w:val="center"/>
          </w:tcPr>
          <w:p>
            <w:pPr>
              <w:snapToGrid w:val="0"/>
              <w:spacing w:line="360" w:lineRule="auto"/>
              <w:ind w:firstLine="829" w:firstLineChars="295"/>
              <w:jc w:val="center"/>
              <w:rPr>
                <w:rFonts w:hint="eastAsia" w:ascii="楷体" w:hAnsi="楷体" w:eastAsia="楷体"/>
                <w:b/>
                <w:sz w:val="28"/>
                <w:szCs w:val="28"/>
              </w:rPr>
            </w:pPr>
          </w:p>
        </w:tc>
        <w:tc>
          <w:tcPr>
            <w:tcW w:w="2460" w:type="dxa"/>
            <w:gridSpan w:val="2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楷体" w:hAnsi="楷体" w:eastAsia="楷体"/>
                <w:b/>
                <w:bCs w:val="0"/>
                <w:sz w:val="28"/>
                <w:szCs w:val="28"/>
              </w:rPr>
            </w:pPr>
            <w:r>
              <w:rPr>
                <w:rFonts w:hint="eastAsia" w:ascii="楷体" w:hAnsi="楷体" w:eastAsia="楷体"/>
                <w:b/>
                <w:bCs w:val="0"/>
                <w:sz w:val="28"/>
                <w:szCs w:val="28"/>
              </w:rPr>
              <w:t>核查资料准备工作</w:t>
            </w:r>
            <w:r>
              <w:rPr>
                <w:rFonts w:hint="eastAsia" w:ascii="楷体" w:hAnsi="楷体" w:eastAsia="楷体"/>
                <w:b/>
                <w:bCs w:val="0"/>
                <w:sz w:val="28"/>
                <w:szCs w:val="28"/>
                <w:lang w:eastAsia="zh-CN"/>
              </w:rPr>
              <w:t>方面</w:t>
            </w:r>
          </w:p>
        </w:tc>
        <w:tc>
          <w:tcPr>
            <w:tcW w:w="7048" w:type="dxa"/>
            <w:vAlign w:val="center"/>
          </w:tcPr>
          <w:p>
            <w:pPr>
              <w:snapToGrid w:val="0"/>
              <w:spacing w:line="380" w:lineRule="atLeast"/>
              <w:rPr>
                <w:rFonts w:hint="eastAsia" w:ascii="楷体" w:hAnsi="楷体" w:eastAsia="楷体"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sz w:val="24"/>
              </w:rPr>
              <w:t>1、企业未准备英文版视察前情况介绍。</w:t>
            </w:r>
            <w:r>
              <w:rPr>
                <w:rFonts w:hint="eastAsia" w:ascii="楷体" w:hAnsi="楷体" w:eastAsia="楷体"/>
                <w:sz w:val="28"/>
                <w:szCs w:val="28"/>
              </w:rPr>
              <w:t xml:space="preserve"> </w:t>
            </w:r>
          </w:p>
          <w:p>
            <w:pPr>
              <w:snapToGrid w:val="0"/>
              <w:spacing w:line="380" w:lineRule="atLeast"/>
              <w:rPr>
                <w:rFonts w:hint="eastAsia" w:ascii="楷体" w:hAnsi="楷体" w:eastAsia="楷体"/>
                <w:b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sz w:val="24"/>
              </w:rPr>
              <w:t>2、甲醛的月统计台账不完整。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584" w:type="dxa"/>
            <w:vMerge w:val="continue"/>
            <w:vAlign w:val="center"/>
          </w:tcPr>
          <w:p>
            <w:pPr>
              <w:snapToGrid w:val="0"/>
              <w:spacing w:line="360" w:lineRule="auto"/>
              <w:ind w:firstLine="829" w:firstLineChars="295"/>
              <w:jc w:val="center"/>
            </w:pPr>
          </w:p>
        </w:tc>
        <w:tc>
          <w:tcPr>
            <w:tcW w:w="2460" w:type="dxa"/>
            <w:gridSpan w:val="2"/>
            <w:vAlign w:val="center"/>
          </w:tcPr>
          <w:p>
            <w:pPr>
              <w:snapToGrid w:val="0"/>
              <w:spacing w:line="360" w:lineRule="auto"/>
              <w:jc w:val="center"/>
              <w:rPr>
                <w:b/>
                <w:bCs w:val="0"/>
              </w:rPr>
            </w:pPr>
            <w:r>
              <w:rPr>
                <w:rFonts w:hint="eastAsia" w:ascii="楷体" w:hAnsi="楷体" w:eastAsia="楷体"/>
                <w:b/>
                <w:bCs w:val="0"/>
                <w:sz w:val="28"/>
                <w:szCs w:val="28"/>
              </w:rPr>
              <w:t>贯彻《条例》情况</w:t>
            </w:r>
            <w:r>
              <w:rPr>
                <w:rFonts w:hint="eastAsia" w:ascii="楷体" w:hAnsi="楷体" w:eastAsia="楷体"/>
                <w:b/>
                <w:bCs w:val="0"/>
                <w:sz w:val="28"/>
                <w:szCs w:val="28"/>
                <w:lang w:eastAsia="zh-CN"/>
              </w:rPr>
              <w:t>方面</w:t>
            </w:r>
          </w:p>
        </w:tc>
        <w:tc>
          <w:tcPr>
            <w:tcW w:w="7048" w:type="dxa"/>
            <w:vAlign w:val="center"/>
          </w:tcPr>
          <w:p>
            <w:pPr>
              <w:snapToGrid w:val="0"/>
              <w:spacing w:line="380" w:lineRule="atLeast"/>
              <w:rPr>
                <w:rFonts w:hint="eastAsia" w:ascii="楷体" w:hAnsi="楷体" w:eastAsia="楷体"/>
                <w:b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sz w:val="24"/>
              </w:rPr>
              <w:t>未发现存在违反《监控化学品管理条例》的情形。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4" w:hRule="atLeast"/>
          <w:jc w:val="center"/>
        </w:trPr>
        <w:tc>
          <w:tcPr>
            <w:tcW w:w="3044" w:type="dxa"/>
            <w:gridSpan w:val="3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楷体" w:hAnsi="楷体" w:eastAsia="楷体"/>
                <w:b/>
                <w:sz w:val="28"/>
                <w:szCs w:val="28"/>
              </w:rPr>
            </w:pPr>
            <w:r>
              <w:rPr>
                <w:rFonts w:hint="eastAsia" w:ascii="楷体" w:hAnsi="楷体" w:eastAsia="楷体"/>
                <w:b/>
                <w:sz w:val="28"/>
                <w:szCs w:val="28"/>
              </w:rPr>
              <w:t>整改意见</w:t>
            </w:r>
          </w:p>
        </w:tc>
        <w:tc>
          <w:tcPr>
            <w:tcW w:w="7048" w:type="dxa"/>
            <w:vAlign w:val="center"/>
          </w:tcPr>
          <w:p>
            <w:pPr>
              <w:snapToGrid w:val="0"/>
              <w:spacing w:line="380" w:lineRule="atLeast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1、对2016年过去活动年度宣布进行变更宣布。</w:t>
            </w:r>
          </w:p>
          <w:p>
            <w:pPr>
              <w:snapToGrid w:val="0"/>
              <w:spacing w:line="380" w:lineRule="atLeast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2、更换磁力浮阀，减少计量误差。</w:t>
            </w:r>
          </w:p>
          <w:p>
            <w:pPr>
              <w:snapToGrid w:val="0"/>
              <w:spacing w:line="380" w:lineRule="atLeast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3、准备英文版视察前情况介绍。</w:t>
            </w:r>
          </w:p>
          <w:p>
            <w:pPr>
              <w:snapToGrid w:val="0"/>
              <w:spacing w:line="380" w:lineRule="atLeast"/>
              <w:rPr>
                <w:rFonts w:hint="eastAsia" w:ascii="楷体" w:hAnsi="楷体" w:eastAsia="楷体"/>
                <w:b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sz w:val="24"/>
              </w:rPr>
              <w:t>4、完善月台账。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9" w:hRule="atLeast"/>
          <w:jc w:val="center"/>
        </w:trPr>
        <w:tc>
          <w:tcPr>
            <w:tcW w:w="3044" w:type="dxa"/>
            <w:gridSpan w:val="3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楷体" w:hAnsi="楷体" w:eastAsia="楷体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/>
                <w:b/>
                <w:sz w:val="28"/>
                <w:szCs w:val="28"/>
                <w:lang w:eastAsia="zh-CN"/>
              </w:rPr>
              <w:t>整改时限</w:t>
            </w:r>
          </w:p>
        </w:tc>
        <w:tc>
          <w:tcPr>
            <w:tcW w:w="7048" w:type="dxa"/>
            <w:vAlign w:val="center"/>
          </w:tcPr>
          <w:p>
            <w:pPr>
              <w:snapToGrid w:val="0"/>
              <w:spacing w:line="380" w:lineRule="atLeast"/>
              <w:rPr>
                <w:rFonts w:hint="eastAsia" w:ascii="楷体" w:hAnsi="楷体" w:eastAsia="楷体"/>
                <w:b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sz w:val="24"/>
              </w:rPr>
              <w:t>3个月</w:t>
            </w:r>
          </w:p>
        </w:tc>
      </w:tr>
    </w:tbl>
    <w:p>
      <w:pPr>
        <w:numPr>
          <w:numId w:val="0"/>
        </w:numPr>
        <w:ind w:firstLine="640" w:firstLineChars="200"/>
        <w:rPr>
          <w:rFonts w:hint="eastAsia" w:ascii="仿宋_GB2312" w:hAnsi="宋体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微软雅黑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000000"/>
    <w:rsid w:val="03F02235"/>
    <w:rsid w:val="05C00E68"/>
    <w:rsid w:val="0BE95E9A"/>
    <w:rsid w:val="21BA17C6"/>
    <w:rsid w:val="3BA06262"/>
    <w:rsid w:val="43B613CD"/>
    <w:rsid w:val="49A262DD"/>
    <w:rsid w:val="50E919B5"/>
    <w:rsid w:val="56D44381"/>
    <w:rsid w:val="722D2A5F"/>
    <w:rsid w:val="732E1935"/>
    <w:rsid w:val="74205EF7"/>
    <w:rsid w:val="7970564B"/>
    <w:rsid w:val="7E6D0C7B"/>
    <w:rsid w:val="7E6E7D82"/>
    <w:rsid w:val="7F131409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Style w:val="3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table" w:styleId="4">
    <w:name w:val="Table Grid"/>
    <w:basedOn w:val="3"/>
    <w:qFormat/>
    <w:uiPriority w:val="0"/>
    <w:pPr>
      <w:widowControl w:val="0"/>
      <w:jc w:val="both"/>
    </w:pPr>
    <w:tblPr>
      <w:tblStyle w:val="3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专业版_9.1.0.4798_{F1E327BC-269C-435d-A152-05C5408002CA}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gzl</cp:lastModifiedBy>
  <cp:lastPrinted>2017-08-01T08:01:25Z</cp:lastPrinted>
  <dcterms:modified xsi:type="dcterms:W3CDTF">2017-08-01T08:25:07Z</dcterms:modified>
  <dc:title>附件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2052-9.1.0.4798</vt:lpwstr>
  </property>
</Properties>
</file>