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B5F" w:rsidRDefault="00B86D37">
      <w:pPr>
        <w:pStyle w:val="aff9"/>
        <w:sectPr w:rsidR="002F7B5F">
          <w:headerReference w:type="even" r:id="rId9"/>
          <w:headerReference w:type="default" r:id="rId10"/>
          <w:footerReference w:type="even" r:id="rId11"/>
          <w:footerReference w:type="default" r:id="rId12"/>
          <w:headerReference w:type="first" r:id="rId13"/>
          <w:pgSz w:w="11907" w:h="16839"/>
          <w:pgMar w:top="567" w:right="851" w:bottom="1361" w:left="1418" w:header="0" w:footer="0" w:gutter="0"/>
          <w:pgNumType w:start="1"/>
          <w:cols w:space="720"/>
          <w:titlePg/>
          <w:docGrid w:type="lines" w:linePitch="312"/>
        </w:sectPr>
      </w:pPr>
      <w:bookmarkStart w:id="0" w:name="SectionMark0"/>
      <w:r>
        <w:rPr>
          <w:noProof/>
        </w:rPr>
        <w:drawing>
          <wp:anchor distT="0" distB="0" distL="114300" distR="114300" simplePos="0" relativeHeight="251671552" behindDoc="0" locked="0" layoutInCell="1" allowOverlap="1" wp14:anchorId="29740E0B" wp14:editId="644B80DA">
            <wp:simplePos x="0" y="0"/>
            <wp:positionH relativeFrom="column">
              <wp:posOffset>3590290</wp:posOffset>
            </wp:positionH>
            <wp:positionV relativeFrom="paragraph">
              <wp:posOffset>54610</wp:posOffset>
            </wp:positionV>
            <wp:extent cx="2309495" cy="804545"/>
            <wp:effectExtent l="19050" t="0" r="0" b="0"/>
            <wp:wrapNone/>
            <wp:docPr id="8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2"/>
                    <pic:cNvPicPr>
                      <a:picLocks noChangeAspect="1" noChangeArrowheads="1"/>
                    </pic:cNvPicPr>
                  </pic:nvPicPr>
                  <pic:blipFill>
                    <a:blip r:embed="rId14"/>
                    <a:srcRect/>
                    <a:stretch>
                      <a:fillRect/>
                    </a:stretch>
                  </pic:blipFill>
                  <pic:spPr>
                    <a:xfrm>
                      <a:off x="0" y="0"/>
                      <a:ext cx="2309495" cy="804545"/>
                    </a:xfrm>
                    <a:prstGeom prst="rect">
                      <a:avLst/>
                    </a:prstGeom>
                    <a:noFill/>
                    <a:ln w="9525" cmpd="sng">
                      <a:noFill/>
                      <a:miter lim="800000"/>
                      <a:headEnd/>
                      <a:tailEnd/>
                    </a:ln>
                  </pic:spPr>
                </pic:pic>
              </a:graphicData>
            </a:graphic>
          </wp:anchor>
        </w:drawing>
      </w:r>
      <w:r w:rsidR="00ED22B7">
        <w:pict>
          <v:line id="直线 10" o:spid="_x0000_s1104" style="position:absolute;left:0;text-align:left;z-index:251666432;mso-position-horizontal-relative:text;mso-position-vertical-relative:text;mso-width-relative:page;mso-height-relative:page" from="0,195pt" to="482pt,195pt" strokecolor="#800008" strokeweight="1.25pt">
            <v:stroke color2="#800005"/>
          </v:line>
        </w:pict>
      </w:r>
      <w:r w:rsidR="00ED22B7">
        <w:pict>
          <v:line id="直线 11" o:spid="_x0000_s1105" style="position:absolute;left:0;text-align:left;z-index:251667456;mso-position-horizontal-relative:text;mso-position-vertical-relative:text;mso-width-relative:page;mso-height-relative:page" from="0,700pt" to="482pt,700pt" strokecolor="#800008" strokeweight="1pt">
            <v:stroke color2="#800005"/>
          </v:line>
        </w:pict>
      </w:r>
      <w:r w:rsidR="00ED22B7">
        <w:pict>
          <v:shapetype id="_x0000_t202" coordsize="21600,21600" o:spt="202" path="m,l,21600r21600,l21600,xe">
            <v:stroke joinstyle="miter"/>
            <v:path gradientshapeok="t" o:connecttype="rect"/>
          </v:shapetype>
          <v:shape id="fmFrame7" o:spid="_x0000_s1103" type="#_x0000_t202" style="position:absolute;left:0;text-align:left;margin-left:0;margin-top:717.2pt;width:481.9pt;height:28.6pt;z-index:251665408;mso-position-horizontal-relative:margin;mso-position-vertical-relative:margin;mso-width-relative:page;mso-height-relative:page" stroked="f">
            <v:textbox inset="0,0,0,0">
              <w:txbxContent>
                <w:p w:rsidR="002F7B5F" w:rsidRDefault="00B86D37">
                  <w:pPr>
                    <w:pStyle w:val="aff4"/>
                  </w:pPr>
                  <w:bookmarkStart w:id="1" w:name="_Hlk492462227"/>
                  <w:bookmarkStart w:id="2" w:name="_Hlk492462228"/>
                  <w:bookmarkStart w:id="3" w:name="_Hlk492462229"/>
                  <w:bookmarkStart w:id="4" w:name="_Hlk492462232"/>
                  <w:bookmarkStart w:id="5" w:name="_Hlk492462230"/>
                  <w:bookmarkStart w:id="6" w:name="_Hlk492462231"/>
                  <w:r>
                    <w:rPr>
                      <w:rFonts w:ascii="宋体" w:eastAsia="宋体" w:hint="eastAsia"/>
                      <w:sz w:val="32"/>
                    </w:rPr>
                    <w:t xml:space="preserve">中华人民共和国工业和信息化部 </w:t>
                  </w:r>
                  <w:r>
                    <w:rPr>
                      <w:rFonts w:ascii="宋体" w:eastAsia="宋体" w:hint="eastAsia"/>
                      <w:spacing w:val="60"/>
                      <w:sz w:val="24"/>
                      <w:szCs w:val="21"/>
                    </w:rPr>
                    <w:t>发布</w:t>
                  </w:r>
                  <w:bookmarkEnd w:id="1"/>
                  <w:bookmarkEnd w:id="2"/>
                  <w:bookmarkEnd w:id="3"/>
                  <w:bookmarkEnd w:id="4"/>
                  <w:bookmarkEnd w:id="5"/>
                  <w:bookmarkEnd w:id="6"/>
                </w:p>
              </w:txbxContent>
            </v:textbox>
            <w10:wrap anchorx="margin" anchory="margin"/>
            <w10:anchorlock/>
          </v:shape>
        </w:pict>
      </w:r>
      <w:r w:rsidR="00ED22B7">
        <w:pict>
          <v:shape id="fmFrame6" o:spid="_x0000_s1102" type="#_x0000_t202" style="position:absolute;left:0;text-align:left;margin-left:297pt;margin-top:670.8pt;width:159pt;height:24.6pt;z-index:251664384;mso-position-horizontal-relative:margin;mso-position-vertical-relative:margin;mso-width-relative:page;mso-height-relative:page" stroked="f">
            <v:textbox inset="0,0,0,0">
              <w:txbxContent>
                <w:p w:rsidR="002F7B5F" w:rsidRDefault="00B86D37">
                  <w:pPr>
                    <w:pStyle w:val="aff3"/>
                    <w:rPr>
                      <w:rFonts w:ascii="宋体" w:eastAsia="宋体" w:hAnsi="宋体"/>
                      <w:b/>
                      <w:bCs/>
                    </w:rPr>
                  </w:pPr>
                  <w:r>
                    <w:rPr>
                      <w:rFonts w:ascii="宋体" w:eastAsia="宋体" w:hAnsi="宋体" w:hint="eastAsia"/>
                      <w:b/>
                      <w:bCs/>
                    </w:rPr>
                    <w:t>20**－**－**实施</w:t>
                  </w:r>
                </w:p>
              </w:txbxContent>
            </v:textbox>
            <w10:wrap anchorx="margin" anchory="margin"/>
            <w10:anchorlock/>
          </v:shape>
        </w:pict>
      </w:r>
      <w:r w:rsidR="00ED22B7">
        <w:pict>
          <v:shape id="fmFrame5" o:spid="_x0000_s1101" type="#_x0000_t202" style="position:absolute;left:0;text-align:left;margin-left:9pt;margin-top:670.8pt;width:159pt;height:24.6pt;z-index:251663360;mso-position-horizontal-relative:margin;mso-position-vertical-relative:margin;mso-width-relative:page;mso-height-relative:page" stroked="f">
            <v:textbox inset="0,0,0,0">
              <w:txbxContent>
                <w:p w:rsidR="002F7B5F" w:rsidRDefault="00B86D37">
                  <w:pPr>
                    <w:pStyle w:val="aff2"/>
                    <w:rPr>
                      <w:rFonts w:ascii="宋体" w:eastAsia="宋体" w:hAnsi="宋体"/>
                      <w:b/>
                      <w:bCs/>
                    </w:rPr>
                  </w:pPr>
                  <w:r>
                    <w:rPr>
                      <w:rFonts w:ascii="宋体" w:eastAsia="宋体" w:hAnsi="宋体" w:hint="eastAsia"/>
                      <w:b/>
                      <w:bCs/>
                    </w:rPr>
                    <w:t>20**－**－**发布</w:t>
                  </w:r>
                </w:p>
              </w:txbxContent>
            </v:textbox>
            <w10:wrap anchorx="margin" anchory="margin"/>
            <w10:anchorlock/>
          </v:shape>
        </w:pict>
      </w:r>
      <w:r w:rsidR="00ED22B7">
        <w:pict>
          <v:shape id="fmFrame4" o:spid="_x0000_s1100" type="#_x0000_t202" style="position:absolute;left:0;text-align:left;margin-left:0;margin-top:286.25pt;width:470pt;height:244.15pt;z-index:251662336;mso-position-horizontal-relative:margin;mso-position-vertical-relative:margin;mso-width-relative:page;mso-height-relative:page" stroked="f">
            <v:textbox inset="0,0,0,0">
              <w:txbxContent>
                <w:p w:rsidR="002F7B5F" w:rsidRDefault="00B86D37">
                  <w:pPr>
                    <w:pStyle w:val="af1"/>
                    <w:rPr>
                      <w:rFonts w:ascii="黑体" w:eastAsia="黑体" w:hAnsi="黑体"/>
                      <w:b/>
                      <w:bCs/>
                      <w:sz w:val="52"/>
                      <w:szCs w:val="52"/>
                    </w:rPr>
                  </w:pPr>
                  <w:r>
                    <w:rPr>
                      <w:rFonts w:ascii="黑体" w:eastAsia="黑体" w:hAnsi="黑体" w:hint="eastAsia"/>
                      <w:b/>
                      <w:bCs/>
                      <w:sz w:val="52"/>
                      <w:szCs w:val="52"/>
                    </w:rPr>
                    <w:t>型砂热湿拉强度试验仪校准规范</w:t>
                  </w:r>
                </w:p>
                <w:p w:rsidR="002F7B5F" w:rsidRDefault="00B86D37">
                  <w:pPr>
                    <w:ind w:firstLineChars="750" w:firstLine="2100"/>
                    <w:rPr>
                      <w:rFonts w:ascii="黑体" w:eastAsia="黑体" w:hAnsi="黑体"/>
                      <w:sz w:val="28"/>
                      <w:szCs w:val="28"/>
                    </w:rPr>
                  </w:pPr>
                  <w:r>
                    <w:rPr>
                      <w:rFonts w:ascii="黑体" w:eastAsia="黑体" w:hAnsi="黑体"/>
                      <w:sz w:val="28"/>
                      <w:szCs w:val="28"/>
                    </w:rPr>
                    <w:t xml:space="preserve">Calibration Specification </w:t>
                  </w:r>
                  <w:r>
                    <w:rPr>
                      <w:rFonts w:ascii="黑体" w:eastAsia="黑体" w:hAnsi="黑体" w:hint="eastAsia"/>
                      <w:sz w:val="28"/>
                      <w:szCs w:val="28"/>
                    </w:rPr>
                    <w:t>for</w:t>
                  </w:r>
                  <w:r>
                    <w:rPr>
                      <w:rFonts w:ascii="黑体" w:eastAsia="黑体" w:hAnsi="黑体"/>
                      <w:sz w:val="28"/>
                      <w:szCs w:val="28"/>
                    </w:rPr>
                    <w:t xml:space="preserve"> Hot Wet</w:t>
                  </w:r>
                  <w:bookmarkStart w:id="7" w:name="_GoBack"/>
                  <w:bookmarkEnd w:id="7"/>
                </w:p>
                <w:p w:rsidR="002F7B5F" w:rsidRDefault="00B86D37">
                  <w:pPr>
                    <w:ind w:firstLineChars="1000" w:firstLine="2800"/>
                    <w:rPr>
                      <w:rFonts w:ascii="黑体" w:eastAsia="黑体" w:hAnsi="黑体"/>
                      <w:b/>
                      <w:bCs/>
                      <w:sz w:val="24"/>
                    </w:rPr>
                  </w:pPr>
                  <w:r>
                    <w:rPr>
                      <w:rFonts w:ascii="黑体" w:eastAsia="黑体" w:hAnsi="黑体"/>
                      <w:sz w:val="28"/>
                      <w:szCs w:val="28"/>
                    </w:rPr>
                    <w:t>Sand Tensile Strength Tester</w:t>
                  </w:r>
                </w:p>
                <w:p w:rsidR="002F7B5F" w:rsidRDefault="002F7B5F">
                  <w:pPr>
                    <w:rPr>
                      <w:rFonts w:ascii="宋体" w:hAnsi="宋体"/>
                      <w:b/>
                      <w:bCs/>
                      <w:sz w:val="24"/>
                    </w:rPr>
                  </w:pPr>
                </w:p>
                <w:p w:rsidR="002F7B5F" w:rsidRDefault="00B86D37">
                  <w:pPr>
                    <w:ind w:firstLineChars="1400" w:firstLine="3920"/>
                    <w:rPr>
                      <w:rFonts w:ascii="黑体" w:eastAsia="黑体" w:hAnsi="宋体"/>
                      <w:snapToGrid w:val="0"/>
                      <w:kern w:val="32"/>
                      <w:sz w:val="28"/>
                      <w:szCs w:val="28"/>
                    </w:rPr>
                  </w:pPr>
                  <w:r>
                    <w:rPr>
                      <w:rFonts w:ascii="黑体" w:eastAsia="黑体" w:hAnsi="宋体" w:hint="eastAsia"/>
                      <w:snapToGrid w:val="0"/>
                      <w:kern w:val="32"/>
                      <w:sz w:val="28"/>
                      <w:szCs w:val="28"/>
                    </w:rPr>
                    <w:t>（报批稿）</w:t>
                  </w:r>
                </w:p>
                <w:p w:rsidR="002F7B5F" w:rsidRDefault="002F7B5F">
                  <w:pPr>
                    <w:rPr>
                      <w:szCs w:val="28"/>
                    </w:rPr>
                  </w:pPr>
                </w:p>
              </w:txbxContent>
            </v:textbox>
            <w10:wrap anchorx="margin" anchory="margin"/>
            <w10:anchorlock/>
          </v:shape>
        </w:pict>
      </w:r>
      <w:r w:rsidR="00ED22B7">
        <w:pict>
          <v:shape id="fmFrame3" o:spid="_x0000_s1099" type="#_x0000_t202" style="position:absolute;left:0;text-align:left;margin-left:270pt;margin-top:148.2pt;width:186.9pt;height:39pt;z-index:251661312;mso-position-horizontal-relative:margin;mso-position-vertical-relative:margin;mso-width-relative:page;mso-height-relative:page" stroked="f">
            <v:textbox inset="0,0,0,0">
              <w:txbxContent>
                <w:p w:rsidR="002F7B5F" w:rsidRDefault="000E6E8D">
                  <w:pPr>
                    <w:pStyle w:val="2"/>
                    <w:spacing w:before="0"/>
                    <w:jc w:val="center"/>
                    <w:rPr>
                      <w:rFonts w:ascii="黑体" w:eastAsia="黑体" w:hAnsi="黑体"/>
                    </w:rPr>
                  </w:pPr>
                  <w:r>
                    <w:rPr>
                      <w:rFonts w:ascii="黑体" w:eastAsia="黑体" w:hAnsi="黑体" w:hint="eastAsia"/>
                    </w:rPr>
                    <w:t>JJF</w:t>
                  </w:r>
                  <w:r w:rsidR="00B86D37">
                    <w:rPr>
                      <w:rFonts w:ascii="黑体" w:eastAsia="黑体" w:hAnsi="黑体" w:hint="eastAsia"/>
                    </w:rPr>
                    <w:t>（机械）</w:t>
                  </w:r>
                  <w:r>
                    <w:rPr>
                      <w:rFonts w:ascii="黑体" w:eastAsia="黑体" w:hAnsi="黑体"/>
                    </w:rPr>
                    <w:t>1039</w:t>
                  </w:r>
                  <w:r w:rsidR="00B86D37">
                    <w:rPr>
                      <w:rFonts w:ascii="黑体" w:eastAsia="黑体" w:hAnsi="黑体" w:hint="eastAsia"/>
                    </w:rPr>
                    <w:t>-20</w:t>
                  </w:r>
                  <w:r>
                    <w:rPr>
                      <w:rFonts w:ascii="黑体" w:eastAsia="黑体" w:hAnsi="黑体"/>
                    </w:rPr>
                    <w:t>20</w:t>
                  </w:r>
                </w:p>
              </w:txbxContent>
            </v:textbox>
            <w10:wrap anchorx="margin" anchory="margin"/>
            <w10:anchorlock/>
          </v:shape>
        </w:pict>
      </w:r>
      <w:r w:rsidR="00ED22B7">
        <w:pict>
          <v:shape id="fmFrame2" o:spid="_x0000_s1098" type="#_x0000_t202" style="position:absolute;left:0;text-align:left;margin-left:0;margin-top:83.7pt;width:468pt;height:69.5pt;z-index:251660288;mso-position-horizontal-relative:margin;mso-position-vertical-relative:margin;mso-width-relative:page;mso-height-relative:page" stroked="f">
            <v:textbox inset="0,0,0,0">
              <w:txbxContent>
                <w:p w:rsidR="002F7B5F" w:rsidRDefault="00B86D37">
                  <w:pPr>
                    <w:pStyle w:val="aff1"/>
                    <w:rPr>
                      <w:rFonts w:ascii="宋体" w:eastAsia="宋体"/>
                      <w:b/>
                      <w:sz w:val="40"/>
                      <w:szCs w:val="40"/>
                    </w:rPr>
                  </w:pPr>
                  <w:r>
                    <w:rPr>
                      <w:rFonts w:ascii="宋体" w:eastAsia="宋体" w:hint="eastAsia"/>
                      <w:b/>
                      <w:sz w:val="40"/>
                      <w:szCs w:val="40"/>
                    </w:rPr>
                    <w:t>中华人民共和国工业和信息化部</w:t>
                  </w:r>
                </w:p>
                <w:p w:rsidR="002F7B5F" w:rsidRDefault="00B86D37">
                  <w:pPr>
                    <w:pStyle w:val="aff1"/>
                    <w:jc w:val="center"/>
                    <w:rPr>
                      <w:rFonts w:ascii="宋体" w:eastAsia="宋体"/>
                      <w:b/>
                      <w:sz w:val="40"/>
                      <w:szCs w:val="40"/>
                    </w:rPr>
                  </w:pPr>
                  <w:r>
                    <w:rPr>
                      <w:rFonts w:ascii="宋体" w:eastAsia="宋体" w:hint="eastAsia"/>
                      <w:b/>
                      <w:sz w:val="40"/>
                      <w:szCs w:val="40"/>
                    </w:rPr>
                    <w:t>机械计量技术规范</w:t>
                  </w:r>
                </w:p>
              </w:txbxContent>
            </v:textbox>
            <w10:wrap anchorx="margin" anchory="margin"/>
            <w10:anchorlock/>
          </v:shape>
        </w:pict>
      </w:r>
    </w:p>
    <w:p w:rsidR="002F7B5F" w:rsidRDefault="00ED22B7">
      <w:pPr>
        <w:pStyle w:val="aff"/>
        <w:spacing w:before="100" w:beforeAutospacing="1"/>
        <w:jc w:val="both"/>
        <w:rPr>
          <w:rFonts w:hint="eastAsia"/>
          <w:sz w:val="30"/>
          <w:szCs w:val="30"/>
        </w:rPr>
      </w:pPr>
      <w:bookmarkStart w:id="8" w:name="_Toc193601895"/>
      <w:bookmarkStart w:id="9" w:name="_Toc193603074"/>
      <w:bookmarkStart w:id="10" w:name="_Toc193555884"/>
      <w:bookmarkStart w:id="11" w:name="_Toc193601674"/>
      <w:bookmarkStart w:id="12" w:name="_Toc193618946"/>
      <w:bookmarkStart w:id="13" w:name="_Toc193619049"/>
      <w:bookmarkStart w:id="14" w:name="_Toc193619091"/>
      <w:bookmarkStart w:id="15" w:name="_Toc240880229"/>
      <w:bookmarkStart w:id="16" w:name="_Toc240881065"/>
      <w:bookmarkStart w:id="17" w:name="_Toc240966489"/>
      <w:bookmarkStart w:id="18" w:name="_Toc240966749"/>
      <w:bookmarkStart w:id="19" w:name="_Toc240966854"/>
      <w:bookmarkStart w:id="20" w:name="_Toc240967289"/>
      <w:bookmarkStart w:id="21" w:name="_Toc241051143"/>
      <w:bookmarkStart w:id="22" w:name="_Toc241314310"/>
      <w:bookmarkStart w:id="23" w:name="_Toc241395076"/>
      <w:bookmarkStart w:id="24" w:name="_Toc241398367"/>
      <w:bookmarkStart w:id="25" w:name="_Toc241482186"/>
      <w:bookmarkStart w:id="26" w:name="_Toc241484916"/>
      <w:bookmarkStart w:id="27" w:name="_Toc241548516"/>
      <w:bookmarkStart w:id="28" w:name="_Toc241551300"/>
      <w:bookmarkStart w:id="29" w:name="_Toc241552734"/>
      <w:bookmarkStart w:id="30" w:name="_Toc241567698"/>
      <w:bookmarkStart w:id="31" w:name="_Toc241571729"/>
      <w:bookmarkStart w:id="32" w:name="_Toc241571831"/>
      <w:bookmarkStart w:id="33" w:name="_Toc241572807"/>
      <w:bookmarkStart w:id="34" w:name="_Toc241572889"/>
      <w:bookmarkStart w:id="35" w:name="_Toc241636610"/>
      <w:bookmarkStart w:id="36" w:name="_Toc241640311"/>
      <w:bookmarkStart w:id="37" w:name="_Toc491435317"/>
      <w:bookmarkStart w:id="38" w:name="_Toc491435370"/>
      <w:bookmarkStart w:id="39" w:name="_Toc491435562"/>
      <w:bookmarkStart w:id="40" w:name="_Toc491435643"/>
      <w:bookmarkStart w:id="41" w:name="_Toc491436451"/>
      <w:bookmarkStart w:id="42" w:name="_Toc500168993"/>
      <w:bookmarkStart w:id="43" w:name="_Toc500169015"/>
      <w:bookmarkStart w:id="44" w:name="_Toc500169081"/>
      <w:bookmarkStart w:id="45" w:name="_Toc500169142"/>
      <w:bookmarkStart w:id="46" w:name="_Toc500169244"/>
      <w:bookmarkStart w:id="47" w:name="_Toc500169306"/>
      <w:bookmarkStart w:id="48" w:name="_Toc500169466"/>
      <w:bookmarkStart w:id="49" w:name="_Toc500169611"/>
      <w:bookmarkStart w:id="50" w:name="_Toc500169748"/>
      <w:bookmarkStart w:id="51" w:name="_Toc526001444"/>
      <w:bookmarkStart w:id="52" w:name="_Toc526001549"/>
      <w:bookmarkStart w:id="53" w:name="_Toc35250145"/>
      <w:bookmarkStart w:id="54" w:name="_Toc35250474"/>
      <w:bookmarkStart w:id="55" w:name="_Toc35250574"/>
      <w:bookmarkStart w:id="56" w:name="_Toc193555883"/>
      <w:bookmarkStart w:id="57" w:name="_Toc193601673"/>
      <w:bookmarkStart w:id="58" w:name="_Toc193601894"/>
      <w:bookmarkStart w:id="59" w:name="_Toc193603073"/>
      <w:bookmarkStart w:id="60" w:name="_Toc193547508"/>
      <w:bookmarkStart w:id="61" w:name="_Toc193551753"/>
      <w:bookmarkStart w:id="62" w:name="_Toc193552963"/>
      <w:bookmarkEnd w:id="0"/>
      <w:r>
        <w:rPr>
          <w:sz w:val="30"/>
        </w:rPr>
        <w:lastRenderedPageBreak/>
        <w:pict>
          <v:group id="_x0000_s1111" style="position:absolute;left:0;text-align:left;margin-left:279.1pt;margin-top:41.85pt;width:157.2pt;height:80.85pt;z-index:251684864" coordorigin="105,202" coordsize="29,161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2" type="#_x0000_t75" alt="未标题-2" style="position:absolute;left:105;top:202;width:29;height:16">
              <v:imagedata r:id="rId15" o:title="未标题-2" blacklevel="13762f" grayscale="t" bilevel="t"/>
            </v:shape>
            <v:shape id="_x0000_s1113" type="#_x0000_t202" style="position:absolute;left:107;top:203;width:25;height:14" strokecolor="white" strokeweight="1pt">
              <v:stroke dashstyle="1 1" endcap="round"/>
              <v:textbox inset="1.5mm,,1.5mm">
                <w:txbxContent>
                  <w:p w:rsidR="002F7B5F" w:rsidRDefault="00B86D37">
                    <w:pPr>
                      <w:spacing w:line="720" w:lineRule="auto"/>
                      <w:jc w:val="distribute"/>
                      <w:rPr>
                        <w:rFonts w:ascii="黑体" w:eastAsia="黑体" w:hAnsi="黑体"/>
                        <w:b/>
                        <w:bCs/>
                        <w:w w:val="80"/>
                        <w:kern w:val="22"/>
                        <w:sz w:val="28"/>
                        <w:szCs w:val="28"/>
                      </w:rPr>
                    </w:pPr>
                    <w:r>
                      <w:rPr>
                        <w:rFonts w:ascii="黑体" w:eastAsia="黑体" w:hAnsi="黑体"/>
                        <w:b/>
                        <w:bCs/>
                        <w:w w:val="80"/>
                        <w:kern w:val="22"/>
                        <w:sz w:val="28"/>
                        <w:szCs w:val="28"/>
                      </w:rPr>
                      <w:t>JJF</w:t>
                    </w:r>
                    <w:r>
                      <w:rPr>
                        <w:rFonts w:ascii="黑体" w:eastAsia="黑体" w:hAnsi="黑体" w:hint="eastAsia"/>
                        <w:b/>
                        <w:bCs/>
                        <w:w w:val="80"/>
                        <w:kern w:val="22"/>
                        <w:sz w:val="28"/>
                        <w:szCs w:val="28"/>
                      </w:rPr>
                      <w:t>Z(</w:t>
                    </w:r>
                    <w:r>
                      <w:rPr>
                        <w:rFonts w:ascii="黑体" w:eastAsia="黑体" w:hAnsi="黑体"/>
                        <w:b/>
                        <w:bCs/>
                        <w:w w:val="80"/>
                        <w:kern w:val="22"/>
                        <w:sz w:val="28"/>
                        <w:szCs w:val="28"/>
                      </w:rPr>
                      <w:t>机械)</w:t>
                    </w:r>
                    <w:r>
                      <w:rPr>
                        <w:rFonts w:ascii="黑体" w:eastAsia="黑体" w:hAnsi="黑体" w:hint="eastAsia"/>
                        <w:b/>
                        <w:bCs/>
                        <w:w w:val="80"/>
                        <w:kern w:val="22"/>
                        <w:sz w:val="28"/>
                        <w:szCs w:val="28"/>
                      </w:rPr>
                      <w:t>001</w:t>
                    </w:r>
                    <w:r>
                      <w:rPr>
                        <w:rFonts w:ascii="黑体" w:eastAsia="黑体" w:hAnsi="黑体"/>
                        <w:b/>
                        <w:bCs/>
                        <w:w w:val="80"/>
                        <w:kern w:val="22"/>
                        <w:sz w:val="28"/>
                        <w:szCs w:val="28"/>
                      </w:rPr>
                      <w:t>—20</w:t>
                    </w:r>
                    <w:r>
                      <w:rPr>
                        <w:rFonts w:ascii="黑体" w:eastAsia="黑体" w:hAnsi="黑体" w:hint="eastAsia"/>
                        <w:b/>
                        <w:bCs/>
                        <w:w w:val="80"/>
                        <w:kern w:val="22"/>
                        <w:sz w:val="28"/>
                        <w:szCs w:val="28"/>
                      </w:rPr>
                      <w:t>18</w:t>
                    </w:r>
                  </w:p>
                </w:txbxContent>
              </v:textbox>
            </v:shape>
          </v:group>
        </w:pict>
      </w:r>
      <w:r>
        <w:rPr>
          <w:sz w:val="28"/>
          <w:szCs w:val="28"/>
        </w:rPr>
        <w:pict>
          <v:line id="直线 29" o:spid="_x0000_s1110" style="position:absolute;left:0;text-align:left;z-index:251670528;mso-width-relative:page;mso-height-relative:page" from="-9.05pt,143.3pt" to="458.95pt,143.3pt" strokeweight="1.5pt"/>
        </w:pict>
      </w:r>
      <w:bookmarkEnd w:id="8"/>
      <w:bookmarkEnd w:id="9"/>
      <w:bookmarkEnd w:id="10"/>
      <w:bookmarkEnd w:id="11"/>
      <w:r>
        <w:pict>
          <v:group id="_x0000_s1106" style="position:absolute;left:0;text-align:left;margin-left:305.8pt;margin-top:41.85pt;width:147.7pt;height:80.85pt;z-index:251668480" coordsize="0,-214748">
            <v:shape id="图片 35" o:spid="_x0000_s1107" type="#_x0000_t75" style="position:absolute;width:0;height:0">
              <v:imagedata r:id="rId16" o:title="未标题-2" blacklevel="13762f" grayscale="t" bilevel="t"/>
            </v:shape>
            <v:shape id="文本框 14" o:spid="_x0000_s1108" type="#_x0000_t202" style="position:absolute;width:0;height:0" strokecolor="white" strokeweight="1pt">
              <v:stroke dashstyle="1 1" endcap="round"/>
              <v:textbox inset="1.5mm,,1.5mm">
                <w:txbxContent>
                  <w:p w:rsidR="002F7B5F" w:rsidRDefault="00B86D37">
                    <w:pPr>
                      <w:rPr>
                        <w:rFonts w:ascii="黑体" w:eastAsia="黑体" w:hAnsi="黑体"/>
                        <w:sz w:val="24"/>
                      </w:rPr>
                    </w:pPr>
                    <w:r>
                      <w:rPr>
                        <w:rFonts w:ascii="黑体" w:eastAsia="黑体" w:hAnsi="黑体" w:hint="eastAsia"/>
                        <w:b/>
                        <w:bCs/>
                        <w:sz w:val="24"/>
                      </w:rPr>
                      <w:t>JJFZ</w:t>
                    </w:r>
                    <w:r>
                      <w:rPr>
                        <w:rFonts w:ascii="黑体" w:eastAsia="黑体" w:hAnsi="黑体" w:hint="eastAsia"/>
                        <w:sz w:val="24"/>
                      </w:rPr>
                      <w:t>（机械）</w:t>
                    </w:r>
                    <w:r>
                      <w:rPr>
                        <w:rFonts w:ascii="黑体" w:eastAsia="黑体" w:hAnsi="黑体" w:hint="eastAsia"/>
                        <w:b/>
                        <w:bCs/>
                        <w:sz w:val="24"/>
                      </w:rPr>
                      <w:t>001-2018</w:t>
                    </w:r>
                  </w:p>
                  <w:p w:rsidR="002F7B5F" w:rsidRDefault="002F7B5F">
                    <w:pPr>
                      <w:spacing w:line="480" w:lineRule="auto"/>
                      <w:ind w:firstLineChars="100" w:firstLine="194"/>
                      <w:rPr>
                        <w:rFonts w:ascii="黑体" w:eastAsia="黑体" w:hAnsi="黑体"/>
                        <w:b/>
                        <w:bCs/>
                        <w:w w:val="80"/>
                        <w:kern w:val="22"/>
                        <w:sz w:val="24"/>
                      </w:rPr>
                    </w:pPr>
                  </w:p>
                  <w:p w:rsidR="002F7B5F" w:rsidRDefault="002F7B5F">
                    <w:pPr>
                      <w:spacing w:line="480" w:lineRule="auto"/>
                      <w:ind w:firstLineChars="100" w:firstLine="194"/>
                      <w:rPr>
                        <w:rFonts w:ascii="黑体" w:eastAsia="黑体" w:hAnsi="黑体"/>
                        <w:b/>
                        <w:bCs/>
                        <w:w w:val="80"/>
                        <w:kern w:val="22"/>
                        <w:sz w:val="24"/>
                      </w:rPr>
                    </w:pPr>
                  </w:p>
                </w:txbxContent>
              </v:textbox>
            </v:shape>
          </v:group>
        </w:pict>
      </w:r>
      <w:r>
        <w:rPr>
          <w:sz w:val="30"/>
          <w:szCs w:val="30"/>
        </w:rPr>
        <w:pict>
          <v:shape id="文本框 27" o:spid="_x0000_s1109" type="#_x0000_t202" style="position:absolute;left:0;text-align:left;margin-left:0;margin-top:4.95pt;width:299.5pt;height:131pt;z-index:251669504;mso-width-relative:page;mso-height-relative:page" strokecolor="white" strokeweight=".25pt">
            <v:stroke dashstyle="1 1" endcap="round"/>
            <v:textbox inset=",2.3mm,,2.3mm">
              <w:txbxContent>
                <w:p w:rsidR="002F7B5F" w:rsidRDefault="00B86D37">
                  <w:pPr>
                    <w:ind w:firstLineChars="100" w:firstLine="442"/>
                    <w:rPr>
                      <w:rFonts w:ascii="黑体" w:eastAsia="黑体" w:hAnsi="黑体" w:cs="黑体"/>
                      <w:b/>
                      <w:bCs/>
                      <w:sz w:val="44"/>
                      <w:szCs w:val="44"/>
                    </w:rPr>
                  </w:pPr>
                  <w:r>
                    <w:rPr>
                      <w:rFonts w:ascii="黑体" w:eastAsia="黑体" w:hAnsi="黑体" w:cs="黑体" w:hint="eastAsia"/>
                      <w:b/>
                      <w:bCs/>
                      <w:sz w:val="44"/>
                      <w:szCs w:val="44"/>
                    </w:rPr>
                    <w:t>型砂热湿拉强度试验仪</w:t>
                  </w:r>
                </w:p>
                <w:p w:rsidR="002F7B5F" w:rsidRDefault="00B86D37">
                  <w:pPr>
                    <w:ind w:firstLineChars="396" w:firstLine="1749"/>
                    <w:rPr>
                      <w:rFonts w:ascii="黑体" w:eastAsia="黑体" w:hAnsi="黑体" w:cs="黑体"/>
                      <w:b/>
                      <w:bCs/>
                      <w:sz w:val="44"/>
                      <w:szCs w:val="44"/>
                    </w:rPr>
                  </w:pPr>
                  <w:r>
                    <w:rPr>
                      <w:rFonts w:ascii="黑体" w:eastAsia="黑体" w:hAnsi="黑体" w:cs="黑体" w:hint="eastAsia"/>
                      <w:b/>
                      <w:bCs/>
                      <w:sz w:val="44"/>
                      <w:szCs w:val="44"/>
                    </w:rPr>
                    <w:t xml:space="preserve">校准规范 </w:t>
                  </w:r>
                </w:p>
                <w:p w:rsidR="002F7B5F" w:rsidRDefault="00B86D37">
                  <w:pPr>
                    <w:rPr>
                      <w:rFonts w:ascii="黑体" w:eastAsia="黑体" w:hAnsi="黑体"/>
                      <w:sz w:val="28"/>
                      <w:szCs w:val="28"/>
                    </w:rPr>
                  </w:pPr>
                  <w:r>
                    <w:rPr>
                      <w:rFonts w:ascii="黑体" w:eastAsia="黑体" w:hAnsi="黑体"/>
                      <w:sz w:val="28"/>
                      <w:szCs w:val="28"/>
                    </w:rPr>
                    <w:t xml:space="preserve">Calibration Specification </w:t>
                  </w:r>
                  <w:r>
                    <w:rPr>
                      <w:rFonts w:ascii="黑体" w:eastAsia="黑体" w:hAnsi="黑体" w:hint="eastAsia"/>
                      <w:sz w:val="28"/>
                      <w:szCs w:val="28"/>
                    </w:rPr>
                    <w:t>for</w:t>
                  </w:r>
                  <w:r>
                    <w:rPr>
                      <w:rFonts w:ascii="黑体" w:eastAsia="黑体" w:hAnsi="黑体"/>
                      <w:sz w:val="28"/>
                      <w:szCs w:val="28"/>
                    </w:rPr>
                    <w:t xml:space="preserve"> Hot Wet </w:t>
                  </w:r>
                </w:p>
                <w:p w:rsidR="002F7B5F" w:rsidRDefault="00B86D37">
                  <w:pPr>
                    <w:ind w:firstLineChars="200" w:firstLine="560"/>
                    <w:rPr>
                      <w:rFonts w:ascii="黑体" w:eastAsia="黑体" w:hAnsi="黑体"/>
                      <w:b/>
                      <w:bCs/>
                      <w:sz w:val="24"/>
                    </w:rPr>
                  </w:pPr>
                  <w:r>
                    <w:rPr>
                      <w:rFonts w:ascii="黑体" w:eastAsia="黑体" w:hAnsi="黑体"/>
                      <w:sz w:val="28"/>
                      <w:szCs w:val="28"/>
                    </w:rPr>
                    <w:t>Sand Tensile Strength Tester</w:t>
                  </w:r>
                </w:p>
                <w:p w:rsidR="002F7B5F" w:rsidRDefault="002F7B5F">
                  <w:pPr>
                    <w:spacing w:line="480" w:lineRule="auto"/>
                    <w:jc w:val="center"/>
                    <w:rPr>
                      <w:sz w:val="28"/>
                      <w:szCs w:val="28"/>
                    </w:rPr>
                  </w:pPr>
                </w:p>
              </w:txbxContent>
            </v:textbox>
          </v:shape>
        </w:pic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2F7B5F" w:rsidRDefault="002F7B5F"/>
    <w:p w:rsidR="002F7B5F" w:rsidRDefault="002F7B5F"/>
    <w:p w:rsidR="002F7B5F" w:rsidRDefault="002F7B5F"/>
    <w:p w:rsidR="002F7B5F" w:rsidRDefault="002F7B5F"/>
    <w:p w:rsidR="002F7B5F" w:rsidRDefault="002F7B5F"/>
    <w:p w:rsidR="002F7B5F" w:rsidRDefault="002F7B5F"/>
    <w:p w:rsidR="002F7B5F" w:rsidRDefault="002F7B5F"/>
    <w:p w:rsidR="002F7B5F" w:rsidRDefault="00B86D37">
      <w:pPr>
        <w:tabs>
          <w:tab w:val="left" w:pos="1494"/>
        </w:tabs>
      </w:pPr>
      <w:r>
        <w:tab/>
      </w:r>
    </w:p>
    <w:p w:rsidR="002F7B5F" w:rsidRDefault="002F7B5F">
      <w:pPr>
        <w:tabs>
          <w:tab w:val="left" w:pos="1494"/>
        </w:tabs>
      </w:pPr>
    </w:p>
    <w:p w:rsidR="002F7B5F" w:rsidRDefault="002F7B5F">
      <w:pPr>
        <w:tabs>
          <w:tab w:val="left" w:pos="1494"/>
        </w:tabs>
      </w:pPr>
    </w:p>
    <w:p w:rsidR="002F7B5F" w:rsidRDefault="002F7B5F">
      <w:pPr>
        <w:pStyle w:val="aff8"/>
        <w:framePr w:w="0" w:hRule="auto" w:wrap="auto" w:hAnchor="text" w:xAlign="left" w:yAlign="inline"/>
        <w:spacing w:line="360" w:lineRule="auto"/>
        <w:ind w:firstLineChars="450" w:firstLine="1260"/>
        <w:jc w:val="both"/>
        <w:rPr>
          <w:rFonts w:asciiTheme="minorEastAsia" w:eastAsiaTheme="minorEastAsia" w:hAnsiTheme="minorEastAsia"/>
          <w:sz w:val="28"/>
          <w:szCs w:val="28"/>
        </w:rPr>
      </w:pPr>
    </w:p>
    <w:p w:rsidR="002F7B5F" w:rsidRDefault="00B86D37">
      <w:pPr>
        <w:pStyle w:val="aff8"/>
        <w:framePr w:w="0" w:hRule="auto" w:wrap="auto" w:hAnchor="text" w:xAlign="left" w:yAlign="inline"/>
        <w:spacing w:line="360" w:lineRule="auto"/>
        <w:ind w:firstLineChars="450" w:firstLine="1260"/>
        <w:jc w:val="both"/>
        <w:rPr>
          <w:rFonts w:asciiTheme="minorEastAsia" w:eastAsiaTheme="minorEastAsia" w:hAnsiTheme="minorEastAsia"/>
          <w:sz w:val="28"/>
          <w:szCs w:val="28"/>
        </w:rPr>
      </w:pPr>
      <w:r>
        <w:rPr>
          <w:rFonts w:hAnsi="黑体" w:hint="eastAsia"/>
          <w:sz w:val="28"/>
          <w:szCs w:val="28"/>
        </w:rPr>
        <w:t>归 口 单 位</w:t>
      </w:r>
      <w:r>
        <w:rPr>
          <w:rFonts w:asciiTheme="minorEastAsia" w:eastAsiaTheme="minorEastAsia" w:hAnsiTheme="minorEastAsia" w:hint="eastAsia"/>
          <w:sz w:val="28"/>
          <w:szCs w:val="28"/>
        </w:rPr>
        <w:t>：</w:t>
      </w:r>
      <w:r>
        <w:rPr>
          <w:rFonts w:ascii="宋体" w:eastAsia="宋体" w:hAnsi="宋体" w:hint="eastAsia"/>
          <w:sz w:val="28"/>
          <w:szCs w:val="28"/>
        </w:rPr>
        <w:t>全国机械汽车专业计量技术委员会</w:t>
      </w:r>
    </w:p>
    <w:p w:rsidR="002F7B5F" w:rsidRDefault="00B86D37">
      <w:pPr>
        <w:pStyle w:val="aff8"/>
        <w:framePr w:w="0" w:hRule="auto" w:wrap="auto" w:hAnchor="text" w:xAlign="left" w:yAlign="inline"/>
        <w:spacing w:line="360" w:lineRule="auto"/>
        <w:ind w:firstLineChars="450" w:firstLine="1260"/>
        <w:jc w:val="both"/>
        <w:rPr>
          <w:rFonts w:ascii="宋体" w:eastAsia="宋体" w:hAnsi="宋体"/>
          <w:bCs/>
          <w:sz w:val="28"/>
        </w:rPr>
      </w:pPr>
      <w:r>
        <w:rPr>
          <w:rFonts w:hAnsi="黑体" w:hint="eastAsia"/>
          <w:sz w:val="28"/>
          <w:szCs w:val="28"/>
        </w:rPr>
        <w:t>起 草 单 位</w:t>
      </w:r>
      <w:r>
        <w:rPr>
          <w:rFonts w:asciiTheme="minorEastAsia" w:eastAsiaTheme="minorEastAsia" w:hAnsiTheme="minorEastAsia" w:hint="eastAsia"/>
          <w:sz w:val="28"/>
          <w:szCs w:val="28"/>
        </w:rPr>
        <w:t>：</w:t>
      </w:r>
      <w:r>
        <w:rPr>
          <w:rFonts w:ascii="宋体" w:eastAsia="宋体" w:hAnsi="宋体" w:hint="eastAsia"/>
          <w:bCs/>
          <w:sz w:val="28"/>
        </w:rPr>
        <w:t>机械工业洛阳计量测试中心站</w:t>
      </w:r>
    </w:p>
    <w:p w:rsidR="002F7B5F" w:rsidRDefault="00B86D37">
      <w:pPr>
        <w:pStyle w:val="aff8"/>
        <w:framePr w:w="0" w:hRule="auto" w:wrap="auto" w:hAnchor="text" w:xAlign="left" w:yAlign="inline"/>
        <w:spacing w:line="360" w:lineRule="auto"/>
        <w:ind w:firstLineChars="450" w:firstLine="1260"/>
        <w:jc w:val="both"/>
        <w:rPr>
          <w:rFonts w:ascii="宋体" w:hAnsi="宋体"/>
          <w:bCs/>
          <w:sz w:val="28"/>
        </w:rPr>
      </w:pPr>
      <w:r>
        <w:rPr>
          <w:rFonts w:hint="eastAsia"/>
          <w:sz w:val="28"/>
          <w:szCs w:val="28"/>
        </w:rPr>
        <w:t>参加起草单位：第一拖拉机股份有限公司</w:t>
      </w:r>
    </w:p>
    <w:p w:rsidR="002F7B5F" w:rsidRDefault="002F7B5F">
      <w:pPr>
        <w:pStyle w:val="afb"/>
        <w:ind w:firstLineChars="0" w:firstLine="0"/>
      </w:pPr>
    </w:p>
    <w:p w:rsidR="002F7B5F" w:rsidRDefault="002F7B5F">
      <w:pPr>
        <w:pStyle w:val="afb"/>
        <w:ind w:firstLineChars="0" w:firstLine="0"/>
        <w:jc w:val="center"/>
        <w:rPr>
          <w:sz w:val="28"/>
          <w:szCs w:val="28"/>
        </w:rPr>
      </w:pPr>
    </w:p>
    <w:p w:rsidR="002F7B5F" w:rsidRDefault="002F7B5F">
      <w:pPr>
        <w:pStyle w:val="afb"/>
        <w:ind w:firstLineChars="0" w:firstLine="0"/>
        <w:jc w:val="center"/>
        <w:rPr>
          <w:sz w:val="28"/>
          <w:szCs w:val="28"/>
        </w:rPr>
      </w:pPr>
    </w:p>
    <w:p w:rsidR="002F7B5F" w:rsidRDefault="002F7B5F">
      <w:pPr>
        <w:pStyle w:val="afb"/>
        <w:ind w:firstLineChars="0" w:firstLine="0"/>
        <w:jc w:val="center"/>
        <w:rPr>
          <w:sz w:val="28"/>
          <w:szCs w:val="28"/>
        </w:rPr>
      </w:pPr>
    </w:p>
    <w:p w:rsidR="002F7B5F" w:rsidRDefault="002F7B5F">
      <w:pPr>
        <w:pStyle w:val="afb"/>
        <w:ind w:firstLine="560"/>
        <w:jc w:val="left"/>
        <w:rPr>
          <w:sz w:val="28"/>
          <w:szCs w:val="28"/>
        </w:rPr>
      </w:pPr>
    </w:p>
    <w:p w:rsidR="002F7B5F" w:rsidRDefault="002F7B5F">
      <w:pPr>
        <w:pStyle w:val="afb"/>
        <w:ind w:firstLine="560"/>
        <w:jc w:val="left"/>
        <w:rPr>
          <w:sz w:val="28"/>
          <w:szCs w:val="28"/>
        </w:rPr>
      </w:pPr>
    </w:p>
    <w:p w:rsidR="002F7B5F" w:rsidRDefault="002F7B5F">
      <w:pPr>
        <w:pStyle w:val="afb"/>
        <w:ind w:firstLine="560"/>
        <w:jc w:val="left"/>
        <w:rPr>
          <w:sz w:val="28"/>
          <w:szCs w:val="28"/>
        </w:rPr>
      </w:pPr>
    </w:p>
    <w:p w:rsidR="002F7B5F" w:rsidRDefault="002F7B5F">
      <w:pPr>
        <w:pStyle w:val="afb"/>
        <w:ind w:firstLine="560"/>
        <w:jc w:val="left"/>
        <w:rPr>
          <w:sz w:val="28"/>
          <w:szCs w:val="28"/>
        </w:rPr>
      </w:pPr>
    </w:p>
    <w:p w:rsidR="002F7B5F" w:rsidRDefault="002F7B5F">
      <w:pPr>
        <w:pStyle w:val="afb"/>
        <w:ind w:firstLine="560"/>
        <w:jc w:val="center"/>
        <w:rPr>
          <w:sz w:val="28"/>
          <w:szCs w:val="28"/>
        </w:rPr>
      </w:pPr>
    </w:p>
    <w:p w:rsidR="002F7B5F" w:rsidRDefault="002F7B5F">
      <w:pPr>
        <w:pStyle w:val="afb"/>
        <w:ind w:firstLine="560"/>
        <w:jc w:val="center"/>
        <w:rPr>
          <w:sz w:val="28"/>
          <w:szCs w:val="28"/>
        </w:rPr>
      </w:pPr>
    </w:p>
    <w:p w:rsidR="002F7B5F" w:rsidRDefault="002F7B5F">
      <w:pPr>
        <w:pStyle w:val="afb"/>
        <w:ind w:firstLine="560"/>
        <w:jc w:val="center"/>
        <w:rPr>
          <w:sz w:val="28"/>
          <w:szCs w:val="28"/>
        </w:rPr>
      </w:pPr>
    </w:p>
    <w:p w:rsidR="002F7B5F" w:rsidRDefault="00B86D37">
      <w:pPr>
        <w:pStyle w:val="afb"/>
        <w:ind w:firstLine="560"/>
        <w:jc w:val="center"/>
        <w:rPr>
          <w:rFonts w:ascii="黑体" w:eastAsia="黑体"/>
          <w:sz w:val="28"/>
          <w:szCs w:val="28"/>
        </w:rPr>
      </w:pPr>
      <w:r>
        <w:rPr>
          <w:rFonts w:hint="eastAsia"/>
          <w:sz w:val="28"/>
          <w:szCs w:val="28"/>
        </w:rPr>
        <w:t>本规范委托全国机械汽车专业计量技术委员会负责解释</w:t>
      </w:r>
    </w:p>
    <w:p w:rsidR="002F7B5F" w:rsidRDefault="00B86D37">
      <w:pPr>
        <w:pStyle w:val="aff8"/>
        <w:framePr w:w="8641" w:h="6611" w:hRule="exact" w:wrap="around" w:vAnchor="page" w:hAnchor="page" w:x="1482" w:y="1658"/>
        <w:jc w:val="both"/>
        <w:rPr>
          <w:sz w:val="28"/>
          <w:szCs w:val="28"/>
        </w:rPr>
      </w:pPr>
      <w:bookmarkStart w:id="63" w:name="_Toc193603076"/>
      <w:bookmarkStart w:id="64" w:name="_Toc193551755"/>
      <w:bookmarkStart w:id="65" w:name="_Toc193601897"/>
      <w:bookmarkStart w:id="66" w:name="_Toc193552965"/>
      <w:bookmarkStart w:id="67" w:name="_Toc193555886"/>
      <w:bookmarkStart w:id="68" w:name="_Toc193601676"/>
      <w:bookmarkStart w:id="69" w:name="_Toc193547510"/>
      <w:bookmarkStart w:id="70" w:name="_Hlk488670650"/>
      <w:r>
        <w:rPr>
          <w:rFonts w:hint="eastAsia"/>
          <w:sz w:val="28"/>
          <w:szCs w:val="28"/>
        </w:rPr>
        <w:lastRenderedPageBreak/>
        <w:t>本规范主要起草人：</w:t>
      </w:r>
      <w:bookmarkEnd w:id="63"/>
      <w:bookmarkEnd w:id="64"/>
      <w:bookmarkEnd w:id="65"/>
      <w:bookmarkEnd w:id="66"/>
      <w:bookmarkEnd w:id="67"/>
      <w:bookmarkEnd w:id="68"/>
      <w:bookmarkEnd w:id="69"/>
    </w:p>
    <w:bookmarkEnd w:id="70"/>
    <w:p w:rsidR="002F7B5F" w:rsidRDefault="00B86D37">
      <w:pPr>
        <w:framePr w:w="8641" w:h="6611" w:hRule="exact" w:wrap="around" w:vAnchor="page" w:hAnchor="page" w:x="1482" w:y="1658" w:anchorLock="1"/>
        <w:spacing w:line="360" w:lineRule="auto"/>
        <w:ind w:firstLineChars="600" w:firstLine="1680"/>
        <w:rPr>
          <w:rFonts w:ascii="宋体" w:hAnsi="宋体"/>
          <w:bCs/>
          <w:sz w:val="28"/>
        </w:rPr>
      </w:pPr>
      <w:r>
        <w:rPr>
          <w:rFonts w:ascii="宋体" w:hAnsi="宋体" w:hint="eastAsia"/>
          <w:bCs/>
          <w:sz w:val="28"/>
        </w:rPr>
        <w:t>张旭静   (机械工业洛阳计量测试中心站)</w:t>
      </w:r>
    </w:p>
    <w:p w:rsidR="002F7B5F" w:rsidRDefault="00B86D37">
      <w:pPr>
        <w:framePr w:w="8641" w:h="6611" w:hRule="exact" w:wrap="around" w:vAnchor="page" w:hAnchor="page" w:x="1482" w:y="1658" w:anchorLock="1"/>
        <w:spacing w:line="360" w:lineRule="auto"/>
        <w:ind w:firstLineChars="600" w:firstLine="1680"/>
        <w:rPr>
          <w:rFonts w:ascii="宋体" w:hAnsi="宋体"/>
          <w:bCs/>
          <w:sz w:val="28"/>
        </w:rPr>
      </w:pPr>
      <w:r>
        <w:rPr>
          <w:rFonts w:ascii="宋体" w:hAnsi="宋体" w:hint="eastAsia"/>
          <w:bCs/>
          <w:sz w:val="28"/>
        </w:rPr>
        <w:t>张秋阳   (机械工业洛阳计量测试中心站)</w:t>
      </w:r>
    </w:p>
    <w:p w:rsidR="002F7B5F" w:rsidRDefault="00B86D37">
      <w:pPr>
        <w:framePr w:w="8641" w:h="6611" w:hRule="exact" w:wrap="around" w:vAnchor="page" w:hAnchor="page" w:x="1482" w:y="1658" w:anchorLock="1"/>
        <w:spacing w:line="360" w:lineRule="auto"/>
        <w:ind w:firstLineChars="600" w:firstLine="1680"/>
        <w:rPr>
          <w:rFonts w:ascii="宋体" w:hAnsi="宋体"/>
          <w:bCs/>
          <w:sz w:val="28"/>
        </w:rPr>
      </w:pPr>
      <w:r>
        <w:rPr>
          <w:rFonts w:ascii="宋体" w:hAnsi="宋体" w:hint="eastAsia"/>
          <w:bCs/>
          <w:sz w:val="28"/>
        </w:rPr>
        <w:t>岳克锋   (</w:t>
      </w:r>
      <w:r>
        <w:rPr>
          <w:rFonts w:hint="eastAsia"/>
          <w:sz w:val="28"/>
          <w:szCs w:val="28"/>
        </w:rPr>
        <w:t>第一拖拉机股份有限公司</w:t>
      </w:r>
      <w:r>
        <w:rPr>
          <w:rFonts w:ascii="宋体" w:hAnsi="宋体" w:hint="eastAsia"/>
          <w:bCs/>
          <w:sz w:val="28"/>
        </w:rPr>
        <w:t>)</w:t>
      </w:r>
    </w:p>
    <w:p w:rsidR="002F7B5F" w:rsidRDefault="00B86D37">
      <w:pPr>
        <w:framePr w:w="8641" w:h="6611" w:hRule="exact" w:wrap="around" w:vAnchor="page" w:hAnchor="page" w:x="1482" w:y="1658" w:anchorLock="1"/>
        <w:spacing w:line="360" w:lineRule="auto"/>
        <w:ind w:firstLineChars="600" w:firstLine="1680"/>
        <w:rPr>
          <w:rFonts w:ascii="宋体" w:hAnsi="宋体"/>
          <w:bCs/>
          <w:sz w:val="28"/>
        </w:rPr>
      </w:pPr>
      <w:r>
        <w:rPr>
          <w:rFonts w:ascii="宋体" w:hAnsi="宋体" w:hint="eastAsia"/>
          <w:bCs/>
          <w:sz w:val="28"/>
        </w:rPr>
        <w:t>宁亚强   (</w:t>
      </w:r>
      <w:r>
        <w:rPr>
          <w:rFonts w:hint="eastAsia"/>
          <w:sz w:val="28"/>
          <w:szCs w:val="28"/>
        </w:rPr>
        <w:t>第一拖拉机股份有限公司</w:t>
      </w:r>
      <w:r>
        <w:rPr>
          <w:rFonts w:ascii="宋体" w:hAnsi="宋体" w:hint="eastAsia"/>
          <w:bCs/>
          <w:sz w:val="28"/>
        </w:rPr>
        <w:t>)</w:t>
      </w:r>
    </w:p>
    <w:p w:rsidR="002F7B5F" w:rsidRDefault="002F7B5F">
      <w:pPr>
        <w:framePr w:w="8641" w:h="6611" w:hRule="exact" w:wrap="around" w:vAnchor="page" w:hAnchor="page" w:x="1482" w:y="1658" w:anchorLock="1"/>
        <w:spacing w:line="480" w:lineRule="auto"/>
        <w:ind w:firstLineChars="647" w:firstLine="1812"/>
        <w:rPr>
          <w:rFonts w:ascii="宋体" w:hAnsi="宋体"/>
          <w:sz w:val="28"/>
          <w:szCs w:val="28"/>
        </w:rPr>
      </w:pPr>
    </w:p>
    <w:p w:rsidR="002F7B5F" w:rsidRDefault="002F7B5F">
      <w:pPr>
        <w:framePr w:w="8641" w:h="6611" w:hRule="exact" w:wrap="around" w:vAnchor="page" w:hAnchor="page" w:x="1482" w:y="1658" w:anchorLock="1"/>
        <w:spacing w:line="480" w:lineRule="auto"/>
        <w:ind w:firstLineChars="147" w:firstLine="412"/>
        <w:rPr>
          <w:rFonts w:ascii="宋体" w:hAnsi="宋体"/>
          <w:sz w:val="28"/>
          <w:szCs w:val="28"/>
        </w:rPr>
      </w:pPr>
    </w:p>
    <w:p w:rsidR="002F7B5F" w:rsidRDefault="002F7B5F">
      <w:pPr>
        <w:pStyle w:val="aff8"/>
        <w:framePr w:w="8641" w:h="6611" w:hRule="exact" w:wrap="around" w:vAnchor="page" w:hAnchor="page" w:x="1482" w:y="1658"/>
        <w:jc w:val="both"/>
        <w:rPr>
          <w:sz w:val="30"/>
        </w:rPr>
      </w:pPr>
    </w:p>
    <w:p w:rsidR="002F7B5F" w:rsidRDefault="002F7B5F">
      <w:pPr>
        <w:pStyle w:val="afb"/>
        <w:ind w:firstLineChars="0" w:firstLine="0"/>
      </w:pPr>
    </w:p>
    <w:p w:rsidR="002F7B5F" w:rsidRDefault="002F7B5F">
      <w:pPr>
        <w:tabs>
          <w:tab w:val="left" w:pos="1494"/>
        </w:tabs>
      </w:pPr>
    </w:p>
    <w:p w:rsidR="002F7B5F" w:rsidRDefault="002F7B5F"/>
    <w:p w:rsidR="002F7B5F" w:rsidRDefault="002F7B5F"/>
    <w:p w:rsidR="002F7B5F" w:rsidRDefault="002F7B5F">
      <w:pPr>
        <w:pStyle w:val="aff9"/>
      </w:pPr>
      <w:bookmarkStart w:id="71" w:name="_Hlk491678567"/>
      <w:bookmarkEnd w:id="60"/>
      <w:bookmarkEnd w:id="61"/>
      <w:bookmarkEnd w:id="62"/>
    </w:p>
    <w:p w:rsidR="002F7B5F" w:rsidRDefault="002F7B5F">
      <w:pPr>
        <w:pStyle w:val="afb"/>
        <w:ind w:firstLine="600"/>
        <w:rPr>
          <w:sz w:val="30"/>
        </w:rPr>
      </w:pPr>
    </w:p>
    <w:p w:rsidR="002F7B5F" w:rsidRDefault="002F7B5F">
      <w:pPr>
        <w:pStyle w:val="afb"/>
      </w:pPr>
    </w:p>
    <w:p w:rsidR="002F7B5F" w:rsidRDefault="002F7B5F">
      <w:pPr>
        <w:pStyle w:val="afb"/>
      </w:pPr>
    </w:p>
    <w:p w:rsidR="002F7B5F" w:rsidRDefault="002F7B5F">
      <w:pPr>
        <w:pStyle w:val="afb"/>
      </w:pPr>
    </w:p>
    <w:p w:rsidR="002F7B5F" w:rsidRDefault="002F7B5F">
      <w:pPr>
        <w:pStyle w:val="afb"/>
      </w:pPr>
    </w:p>
    <w:p w:rsidR="002F7B5F" w:rsidRDefault="002F7B5F">
      <w:pPr>
        <w:pStyle w:val="afb"/>
      </w:pPr>
    </w:p>
    <w:p w:rsidR="002F7B5F" w:rsidRDefault="002F7B5F">
      <w:pPr>
        <w:pStyle w:val="aff8"/>
        <w:framePr w:w="6406" w:h="2521" w:hRule="exact" w:wrap="around" w:vAnchor="page" w:hAnchor="page" w:x="3121" w:y="9591"/>
        <w:spacing w:line="360" w:lineRule="auto"/>
        <w:jc w:val="both"/>
        <w:rPr>
          <w:rFonts w:ascii="宋体" w:eastAsia="宋体" w:hAnsi="宋体"/>
          <w:sz w:val="28"/>
          <w:szCs w:val="28"/>
        </w:rPr>
      </w:pPr>
    </w:p>
    <w:p w:rsidR="002F7B5F" w:rsidRDefault="002F7B5F">
      <w:pPr>
        <w:pStyle w:val="aff8"/>
        <w:framePr w:w="6406" w:h="2521" w:hRule="exact" w:wrap="around" w:vAnchor="page" w:hAnchor="page" w:x="3121" w:y="9591"/>
        <w:spacing w:line="360" w:lineRule="auto"/>
        <w:jc w:val="both"/>
        <w:rPr>
          <w:rFonts w:ascii="宋体" w:eastAsia="宋体" w:hAnsi="宋体"/>
          <w:sz w:val="28"/>
          <w:szCs w:val="28"/>
        </w:rPr>
      </w:pPr>
    </w:p>
    <w:bookmarkEnd w:id="71"/>
    <w:p w:rsidR="002F7B5F" w:rsidRDefault="002F7B5F">
      <w:pPr>
        <w:ind w:firstLineChars="837" w:firstLine="3697"/>
        <w:rPr>
          <w:b/>
          <w:bCs/>
          <w:sz w:val="44"/>
          <w:szCs w:val="44"/>
        </w:rPr>
        <w:sectPr w:rsidR="002F7B5F">
          <w:headerReference w:type="default" r:id="rId17"/>
          <w:footerReference w:type="default" r:id="rId18"/>
          <w:headerReference w:type="first" r:id="rId19"/>
          <w:footerReference w:type="first" r:id="rId20"/>
          <w:pgSz w:w="11906" w:h="16838"/>
          <w:pgMar w:top="1440" w:right="1797" w:bottom="1198" w:left="1797" w:header="851" w:footer="992" w:gutter="0"/>
          <w:pgNumType w:fmt="upperRoman" w:start="1"/>
          <w:cols w:space="720"/>
          <w:titlePg/>
          <w:docGrid w:type="lines" w:linePitch="400"/>
        </w:sectPr>
      </w:pPr>
    </w:p>
    <w:p w:rsidR="002F7B5F" w:rsidRDefault="00B86D37">
      <w:pPr>
        <w:ind w:firstLineChars="837" w:firstLine="3697"/>
        <w:rPr>
          <w:rFonts w:ascii="黑体" w:eastAsia="黑体" w:hAnsi="黑体"/>
          <w:b/>
          <w:bCs/>
          <w:sz w:val="44"/>
          <w:szCs w:val="44"/>
        </w:rPr>
      </w:pPr>
      <w:r>
        <w:rPr>
          <w:rFonts w:ascii="黑体" w:eastAsia="黑体" w:hAnsi="黑体" w:hint="eastAsia"/>
          <w:b/>
          <w:bCs/>
          <w:sz w:val="44"/>
          <w:szCs w:val="44"/>
        </w:rPr>
        <w:lastRenderedPageBreak/>
        <w:t>目  录</w:t>
      </w:r>
    </w:p>
    <w:p w:rsidR="002F7B5F" w:rsidRDefault="00B86D37">
      <w:pPr>
        <w:ind w:leftChars="-200" w:left="-420" w:rightChars="-200" w:right="-420"/>
        <w:jc w:val="distribute"/>
        <w:rPr>
          <w:rFonts w:ascii="宋体" w:hAnsi="宋体"/>
          <w:sz w:val="24"/>
        </w:rPr>
      </w:pPr>
      <w:r>
        <w:rPr>
          <w:rFonts w:ascii="宋体" w:hAnsi="宋体" w:hint="eastAsia"/>
          <w:sz w:val="24"/>
        </w:rPr>
        <w:t>引言………………………………………………………………………………………（Ⅱ）</w:t>
      </w:r>
    </w:p>
    <w:p w:rsidR="002F7B5F" w:rsidRDefault="00B86D37">
      <w:pPr>
        <w:ind w:leftChars="-200" w:left="-420" w:rightChars="-200" w:right="-420"/>
        <w:jc w:val="distribute"/>
        <w:rPr>
          <w:rFonts w:ascii="宋体" w:hAnsi="宋体"/>
          <w:sz w:val="24"/>
        </w:rPr>
      </w:pPr>
      <w:r>
        <w:rPr>
          <w:rFonts w:ascii="宋体" w:hAnsi="宋体" w:hint="eastAsia"/>
          <w:sz w:val="24"/>
        </w:rPr>
        <w:t>1 范围………………………………………………………………………………（1）</w:t>
      </w:r>
    </w:p>
    <w:p w:rsidR="002F7B5F" w:rsidRDefault="00B86D37">
      <w:pPr>
        <w:ind w:leftChars="-200" w:left="-420" w:rightChars="-200" w:right="-420"/>
        <w:jc w:val="distribute"/>
        <w:rPr>
          <w:rFonts w:ascii="宋体" w:hAnsi="宋体"/>
          <w:sz w:val="24"/>
        </w:rPr>
      </w:pPr>
      <w:r>
        <w:rPr>
          <w:rFonts w:ascii="宋体" w:hAnsi="宋体" w:hint="eastAsia"/>
          <w:sz w:val="24"/>
        </w:rPr>
        <w:t>2 引用文件………………………………………………………………………（1）</w:t>
      </w:r>
    </w:p>
    <w:p w:rsidR="002F7B5F" w:rsidRDefault="00B86D37">
      <w:pPr>
        <w:ind w:leftChars="-200" w:left="-420" w:rightChars="-200" w:right="-420"/>
        <w:jc w:val="distribute"/>
        <w:rPr>
          <w:rFonts w:ascii="宋体" w:hAnsi="宋体"/>
          <w:sz w:val="24"/>
        </w:rPr>
      </w:pPr>
      <w:r>
        <w:rPr>
          <w:rFonts w:ascii="宋体" w:hAnsi="宋体" w:hint="eastAsia"/>
          <w:sz w:val="24"/>
        </w:rPr>
        <w:t>3 概述……………………………………………………………………………（1）</w:t>
      </w:r>
    </w:p>
    <w:p w:rsidR="002F7B5F" w:rsidRDefault="00B86D37">
      <w:pPr>
        <w:ind w:leftChars="-200" w:left="-420" w:rightChars="-200" w:right="-420"/>
        <w:jc w:val="distribute"/>
        <w:rPr>
          <w:rFonts w:ascii="宋体" w:hAnsi="宋体"/>
          <w:sz w:val="24"/>
        </w:rPr>
      </w:pPr>
      <w:r>
        <w:rPr>
          <w:rFonts w:ascii="宋体" w:hAnsi="宋体" w:hint="eastAsia"/>
          <w:sz w:val="24"/>
        </w:rPr>
        <w:t>4 计量特性………………………………………………………………………（2）</w:t>
      </w:r>
    </w:p>
    <w:p w:rsidR="002F7B5F" w:rsidRDefault="00B86D37">
      <w:pPr>
        <w:ind w:leftChars="-200" w:left="-420" w:rightChars="-200" w:right="-420"/>
        <w:jc w:val="distribute"/>
        <w:rPr>
          <w:rFonts w:ascii="宋体" w:hAnsi="宋体"/>
          <w:sz w:val="24"/>
        </w:rPr>
      </w:pPr>
      <w:r>
        <w:rPr>
          <w:rFonts w:ascii="宋体" w:hAnsi="宋体" w:hint="eastAsia"/>
          <w:sz w:val="24"/>
        </w:rPr>
        <w:t>5 校准条件………………………………………………………………………（2）</w:t>
      </w:r>
    </w:p>
    <w:p w:rsidR="002F7B5F" w:rsidRDefault="00B86D37">
      <w:pPr>
        <w:ind w:leftChars="-200" w:left="-420" w:rightChars="-200" w:right="-420"/>
        <w:jc w:val="distribute"/>
        <w:rPr>
          <w:rFonts w:ascii="宋体" w:hAnsi="宋体"/>
          <w:sz w:val="24"/>
        </w:rPr>
      </w:pPr>
      <w:r>
        <w:rPr>
          <w:rFonts w:ascii="宋体" w:hAnsi="宋体" w:hint="eastAsia"/>
          <w:sz w:val="24"/>
        </w:rPr>
        <w:t>6 校准项目和校准方法…………………………………………………………（3）</w:t>
      </w:r>
    </w:p>
    <w:p w:rsidR="002F7B5F" w:rsidRDefault="00B86D37">
      <w:pPr>
        <w:ind w:leftChars="-200" w:left="-420" w:rightChars="-200" w:right="-420"/>
        <w:jc w:val="distribute"/>
        <w:rPr>
          <w:rFonts w:ascii="宋体" w:hAnsi="宋体"/>
          <w:sz w:val="24"/>
        </w:rPr>
      </w:pPr>
      <w:r>
        <w:rPr>
          <w:rFonts w:ascii="宋体" w:hAnsi="宋体" w:hint="eastAsia"/>
          <w:sz w:val="24"/>
        </w:rPr>
        <w:t>7 校准结果表达…………………………………………………………………（8）</w:t>
      </w:r>
    </w:p>
    <w:p w:rsidR="002F7B5F" w:rsidRDefault="00B86D37">
      <w:pPr>
        <w:ind w:leftChars="-200" w:left="-420" w:rightChars="-200" w:right="-420"/>
        <w:jc w:val="distribute"/>
        <w:rPr>
          <w:rFonts w:ascii="宋体" w:hAnsi="宋体"/>
          <w:sz w:val="24"/>
        </w:rPr>
      </w:pPr>
      <w:r>
        <w:rPr>
          <w:rFonts w:ascii="宋体" w:hAnsi="宋体" w:hint="eastAsia"/>
          <w:sz w:val="24"/>
        </w:rPr>
        <w:t>8 复校时间间隔…………………………………………………………………（8）</w:t>
      </w:r>
    </w:p>
    <w:p w:rsidR="002F7B5F" w:rsidRDefault="00B86D37">
      <w:pPr>
        <w:ind w:leftChars="-200" w:left="-420" w:rightChars="-200" w:right="-420"/>
        <w:jc w:val="distribute"/>
        <w:rPr>
          <w:rFonts w:ascii="宋体" w:hAnsi="宋体"/>
          <w:sz w:val="24"/>
        </w:rPr>
      </w:pPr>
      <w:r>
        <w:rPr>
          <w:rFonts w:ascii="宋体" w:hAnsi="宋体" w:hint="eastAsia"/>
          <w:sz w:val="24"/>
        </w:rPr>
        <w:t>附录A  测量结果的不确定度评定………………………………………………（9）</w:t>
      </w:r>
    </w:p>
    <w:p w:rsidR="002F7B5F" w:rsidRDefault="00B86D37">
      <w:pPr>
        <w:ind w:leftChars="-200" w:left="-420" w:rightChars="-200" w:right="-420"/>
        <w:jc w:val="distribute"/>
        <w:rPr>
          <w:rFonts w:ascii="宋体" w:hAnsi="宋体"/>
          <w:sz w:val="24"/>
        </w:rPr>
      </w:pPr>
      <w:r>
        <w:rPr>
          <w:rFonts w:ascii="宋体" w:hAnsi="宋体" w:hint="eastAsia"/>
          <w:sz w:val="24"/>
        </w:rPr>
        <w:t>附录 B  校准记录格式………………………………………………………………… （13 ）</w:t>
      </w:r>
    </w:p>
    <w:p w:rsidR="002F7B5F" w:rsidRDefault="00B86D37">
      <w:pPr>
        <w:ind w:leftChars="-200" w:left="-420" w:rightChars="-200" w:right="-420"/>
        <w:jc w:val="distribute"/>
        <w:rPr>
          <w:rFonts w:ascii="宋体" w:hAnsi="宋体"/>
          <w:sz w:val="24"/>
        </w:rPr>
      </w:pPr>
      <w:r>
        <w:rPr>
          <w:rFonts w:ascii="宋体" w:hAnsi="宋体" w:hint="eastAsia"/>
          <w:sz w:val="24"/>
        </w:rPr>
        <w:t>附录 C  有关数字指示（记录）仪表准确度等级的表示……………………………… （1</w:t>
      </w:r>
      <w:r>
        <w:rPr>
          <w:rFonts w:ascii="宋体" w:hAnsi="宋体"/>
          <w:sz w:val="24"/>
        </w:rPr>
        <w:t>6</w:t>
      </w:r>
      <w:r>
        <w:rPr>
          <w:rFonts w:ascii="宋体" w:hAnsi="宋体" w:hint="eastAsia"/>
          <w:sz w:val="24"/>
        </w:rPr>
        <w:t xml:space="preserve"> ）</w:t>
      </w:r>
    </w:p>
    <w:p w:rsidR="002F7B5F" w:rsidRDefault="002F7B5F">
      <w:pPr>
        <w:ind w:leftChars="-200" w:left="-420" w:rightChars="-200" w:right="-420"/>
        <w:jc w:val="distribute"/>
        <w:rPr>
          <w:sz w:val="24"/>
        </w:rPr>
      </w:pPr>
    </w:p>
    <w:p w:rsidR="002F7B5F" w:rsidRDefault="002F7B5F">
      <w:pPr>
        <w:jc w:val="center"/>
        <w:rPr>
          <w:b/>
          <w:bCs/>
          <w:sz w:val="32"/>
        </w:rPr>
      </w:pPr>
    </w:p>
    <w:p w:rsidR="002F7B5F" w:rsidRDefault="002F7B5F">
      <w:pPr>
        <w:jc w:val="center"/>
        <w:rPr>
          <w:b/>
          <w:bCs/>
          <w:sz w:val="32"/>
        </w:rPr>
      </w:pPr>
    </w:p>
    <w:p w:rsidR="002F7B5F" w:rsidRDefault="002F7B5F">
      <w:pPr>
        <w:jc w:val="center"/>
        <w:rPr>
          <w:b/>
          <w:bCs/>
          <w:sz w:val="32"/>
        </w:rPr>
      </w:pPr>
    </w:p>
    <w:p w:rsidR="002F7B5F" w:rsidRDefault="002F7B5F">
      <w:pPr>
        <w:jc w:val="center"/>
        <w:rPr>
          <w:b/>
          <w:bCs/>
          <w:sz w:val="32"/>
        </w:rPr>
      </w:pPr>
    </w:p>
    <w:p w:rsidR="002F7B5F" w:rsidRDefault="002F7B5F">
      <w:pPr>
        <w:jc w:val="center"/>
        <w:rPr>
          <w:b/>
          <w:bCs/>
          <w:sz w:val="32"/>
        </w:rPr>
      </w:pPr>
    </w:p>
    <w:p w:rsidR="002F7B5F" w:rsidRDefault="002F7B5F">
      <w:pPr>
        <w:jc w:val="center"/>
        <w:rPr>
          <w:b/>
          <w:bCs/>
          <w:sz w:val="32"/>
        </w:rPr>
      </w:pPr>
    </w:p>
    <w:p w:rsidR="002F7B5F" w:rsidRDefault="002F7B5F">
      <w:pPr>
        <w:jc w:val="center"/>
        <w:rPr>
          <w:b/>
          <w:bCs/>
          <w:sz w:val="32"/>
        </w:rPr>
      </w:pPr>
    </w:p>
    <w:p w:rsidR="002F7B5F" w:rsidRDefault="002F7B5F">
      <w:pPr>
        <w:jc w:val="center"/>
        <w:rPr>
          <w:b/>
          <w:bCs/>
          <w:sz w:val="32"/>
        </w:rPr>
      </w:pPr>
    </w:p>
    <w:p w:rsidR="002F7B5F" w:rsidRDefault="002F7B5F">
      <w:pPr>
        <w:jc w:val="center"/>
        <w:rPr>
          <w:b/>
          <w:bCs/>
          <w:sz w:val="32"/>
        </w:rPr>
      </w:pPr>
    </w:p>
    <w:p w:rsidR="002F7B5F" w:rsidRDefault="002F7B5F">
      <w:pPr>
        <w:jc w:val="center"/>
        <w:rPr>
          <w:b/>
          <w:bCs/>
          <w:sz w:val="32"/>
        </w:rPr>
      </w:pPr>
    </w:p>
    <w:p w:rsidR="002F7B5F" w:rsidRDefault="002F7B5F">
      <w:pPr>
        <w:jc w:val="center"/>
        <w:rPr>
          <w:b/>
          <w:bCs/>
          <w:sz w:val="32"/>
        </w:rPr>
      </w:pPr>
    </w:p>
    <w:p w:rsidR="002F7B5F" w:rsidRDefault="002F7B5F">
      <w:pPr>
        <w:jc w:val="center"/>
        <w:rPr>
          <w:b/>
          <w:bCs/>
          <w:sz w:val="32"/>
        </w:rPr>
      </w:pPr>
    </w:p>
    <w:p w:rsidR="002F7B5F" w:rsidRDefault="002F7B5F">
      <w:pPr>
        <w:jc w:val="center"/>
        <w:rPr>
          <w:b/>
          <w:bCs/>
          <w:sz w:val="32"/>
        </w:rPr>
      </w:pPr>
    </w:p>
    <w:p w:rsidR="002F7B5F" w:rsidRDefault="002F7B5F">
      <w:pPr>
        <w:jc w:val="center"/>
        <w:rPr>
          <w:b/>
          <w:bCs/>
          <w:sz w:val="32"/>
        </w:rPr>
      </w:pPr>
    </w:p>
    <w:p w:rsidR="002F7B5F" w:rsidRDefault="002F7B5F">
      <w:pPr>
        <w:jc w:val="center"/>
        <w:rPr>
          <w:b/>
          <w:bCs/>
          <w:sz w:val="32"/>
        </w:rPr>
      </w:pPr>
    </w:p>
    <w:p w:rsidR="002F7B5F" w:rsidRDefault="002F7B5F">
      <w:pPr>
        <w:jc w:val="center"/>
        <w:rPr>
          <w:b/>
          <w:bCs/>
          <w:sz w:val="32"/>
        </w:rPr>
      </w:pPr>
    </w:p>
    <w:p w:rsidR="002F7B5F" w:rsidRDefault="002F7B5F">
      <w:pPr>
        <w:jc w:val="center"/>
        <w:rPr>
          <w:b/>
          <w:bCs/>
          <w:sz w:val="32"/>
        </w:rPr>
      </w:pPr>
    </w:p>
    <w:p w:rsidR="002F7B5F" w:rsidRDefault="002F7B5F">
      <w:pPr>
        <w:jc w:val="center"/>
        <w:rPr>
          <w:b/>
          <w:bCs/>
          <w:sz w:val="32"/>
        </w:rPr>
      </w:pPr>
    </w:p>
    <w:p w:rsidR="002F7B5F" w:rsidRDefault="002F7B5F">
      <w:pPr>
        <w:jc w:val="center"/>
        <w:rPr>
          <w:b/>
          <w:bCs/>
          <w:sz w:val="32"/>
        </w:rPr>
      </w:pPr>
    </w:p>
    <w:p w:rsidR="002F7B5F" w:rsidRDefault="002F7B5F">
      <w:pPr>
        <w:jc w:val="center"/>
        <w:rPr>
          <w:b/>
          <w:bCs/>
          <w:sz w:val="32"/>
        </w:rPr>
      </w:pPr>
    </w:p>
    <w:p w:rsidR="002F7B5F" w:rsidRDefault="00B86D37">
      <w:pPr>
        <w:ind w:firstLineChars="795" w:firstLine="3512"/>
        <w:rPr>
          <w:rFonts w:ascii="黑体" w:eastAsia="黑体" w:hAnsi="黑体"/>
          <w:b/>
          <w:bCs/>
          <w:sz w:val="44"/>
          <w:szCs w:val="44"/>
        </w:rPr>
      </w:pPr>
      <w:r>
        <w:rPr>
          <w:rFonts w:ascii="黑体" w:eastAsia="黑体" w:hAnsi="黑体" w:hint="eastAsia"/>
          <w:b/>
          <w:bCs/>
          <w:sz w:val="44"/>
          <w:szCs w:val="44"/>
        </w:rPr>
        <w:lastRenderedPageBreak/>
        <w:t>引   言</w:t>
      </w:r>
    </w:p>
    <w:p w:rsidR="002F7B5F" w:rsidRDefault="002F7B5F">
      <w:pPr>
        <w:jc w:val="center"/>
        <w:rPr>
          <w:b/>
          <w:bCs/>
          <w:sz w:val="32"/>
        </w:rPr>
      </w:pPr>
    </w:p>
    <w:p w:rsidR="002F7B5F" w:rsidRDefault="00B86D37">
      <w:pPr>
        <w:pStyle w:val="afc"/>
        <w:numPr>
          <w:ilvl w:val="0"/>
          <w:numId w:val="0"/>
        </w:numPr>
        <w:ind w:firstLineChars="147" w:firstLine="353"/>
        <w:rPr>
          <w:rFonts w:hAnsi="宋体" w:cs="宋体"/>
          <w:sz w:val="24"/>
          <w:szCs w:val="24"/>
        </w:rPr>
      </w:pPr>
      <w:r>
        <w:rPr>
          <w:rFonts w:hint="eastAsia"/>
          <w:sz w:val="24"/>
          <w:szCs w:val="24"/>
        </w:rPr>
        <w:t>本规范依据国家计量技术规范JJF 1071—2010</w:t>
      </w:r>
      <w:r>
        <w:rPr>
          <w:rFonts w:hAnsi="宋体" w:cs="宋体" w:hint="eastAsia"/>
          <w:sz w:val="24"/>
          <w:szCs w:val="24"/>
        </w:rPr>
        <w:t>《</w:t>
      </w:r>
      <w:r>
        <w:rPr>
          <w:rFonts w:hint="eastAsia"/>
          <w:sz w:val="24"/>
          <w:szCs w:val="24"/>
        </w:rPr>
        <w:t>国家计量校准规范编写规则</w:t>
      </w:r>
      <w:r>
        <w:rPr>
          <w:rFonts w:hAnsi="宋体" w:cs="宋体" w:hint="eastAsia"/>
          <w:sz w:val="24"/>
          <w:szCs w:val="24"/>
        </w:rPr>
        <w:t>》、</w:t>
      </w:r>
      <w:r>
        <w:rPr>
          <w:rFonts w:hint="eastAsia"/>
          <w:sz w:val="24"/>
          <w:szCs w:val="24"/>
        </w:rPr>
        <w:t>JJF 1059.1—2012</w:t>
      </w:r>
      <w:r>
        <w:rPr>
          <w:rFonts w:hAnsi="宋体" w:cs="宋体" w:hint="eastAsia"/>
          <w:sz w:val="24"/>
          <w:szCs w:val="24"/>
        </w:rPr>
        <w:t>《</w:t>
      </w:r>
      <w:r>
        <w:rPr>
          <w:rFonts w:hint="eastAsia"/>
          <w:sz w:val="24"/>
          <w:szCs w:val="24"/>
        </w:rPr>
        <w:t>测量不确定度评定与表示技术规范</w:t>
      </w:r>
      <w:r>
        <w:rPr>
          <w:rFonts w:hAnsi="宋体" w:cs="宋体" w:hint="eastAsia"/>
          <w:sz w:val="24"/>
          <w:szCs w:val="24"/>
        </w:rPr>
        <w:t>》、</w:t>
      </w:r>
      <w:r>
        <w:rPr>
          <w:rFonts w:hint="eastAsia"/>
          <w:sz w:val="24"/>
          <w:szCs w:val="24"/>
        </w:rPr>
        <w:t>JJG 74—2005</w:t>
      </w:r>
      <w:r>
        <w:rPr>
          <w:rFonts w:hAnsi="宋体" w:cs="宋体" w:hint="eastAsia"/>
          <w:sz w:val="24"/>
          <w:szCs w:val="24"/>
        </w:rPr>
        <w:t>《</w:t>
      </w:r>
      <w:r>
        <w:rPr>
          <w:rFonts w:hint="eastAsia"/>
          <w:sz w:val="24"/>
          <w:szCs w:val="24"/>
        </w:rPr>
        <w:t>工业过程测量记录仪检定规程</w:t>
      </w:r>
      <w:r>
        <w:rPr>
          <w:rFonts w:hAnsi="宋体" w:cs="宋体" w:hint="eastAsia"/>
          <w:sz w:val="24"/>
          <w:szCs w:val="24"/>
        </w:rPr>
        <w:t>》、</w:t>
      </w:r>
      <w:r>
        <w:rPr>
          <w:rFonts w:hint="eastAsia"/>
          <w:sz w:val="24"/>
          <w:szCs w:val="24"/>
        </w:rPr>
        <w:t>JJG 617—1996</w:t>
      </w:r>
      <w:r>
        <w:rPr>
          <w:rFonts w:hAnsi="宋体" w:cs="宋体" w:hint="eastAsia"/>
          <w:sz w:val="24"/>
          <w:szCs w:val="24"/>
        </w:rPr>
        <w:t>《</w:t>
      </w:r>
      <w:r>
        <w:rPr>
          <w:rFonts w:hint="eastAsia"/>
          <w:sz w:val="24"/>
          <w:szCs w:val="24"/>
        </w:rPr>
        <w:t>数字温度指示调节仪检定规程</w:t>
      </w:r>
      <w:r>
        <w:rPr>
          <w:rFonts w:hAnsi="宋体" w:cs="宋体" w:hint="eastAsia"/>
          <w:sz w:val="24"/>
          <w:szCs w:val="24"/>
        </w:rPr>
        <w:t>》、</w:t>
      </w:r>
      <w:r>
        <w:rPr>
          <w:rFonts w:hint="eastAsia"/>
          <w:sz w:val="24"/>
          <w:szCs w:val="24"/>
        </w:rPr>
        <w:t>JJF 1282—2011</w:t>
      </w:r>
      <w:r>
        <w:rPr>
          <w:rFonts w:hAnsi="宋体" w:cs="宋体" w:hint="eastAsia"/>
          <w:sz w:val="24"/>
          <w:szCs w:val="24"/>
        </w:rPr>
        <w:t>《</w:t>
      </w:r>
      <w:r>
        <w:rPr>
          <w:rFonts w:hint="eastAsia"/>
          <w:sz w:val="24"/>
          <w:szCs w:val="24"/>
        </w:rPr>
        <w:t>电子式时间继电器校准规范</w:t>
      </w:r>
      <w:r>
        <w:rPr>
          <w:rFonts w:hAnsi="宋体" w:cs="宋体" w:hint="eastAsia"/>
          <w:sz w:val="24"/>
          <w:szCs w:val="24"/>
        </w:rPr>
        <w:t>》等编制。</w:t>
      </w:r>
    </w:p>
    <w:p w:rsidR="002F7B5F" w:rsidRDefault="00B86D37">
      <w:pPr>
        <w:pStyle w:val="afc"/>
        <w:numPr>
          <w:ilvl w:val="0"/>
          <w:numId w:val="0"/>
        </w:numPr>
        <w:ind w:firstLineChars="200" w:firstLine="480"/>
        <w:rPr>
          <w:rFonts w:hAnsi="宋体" w:cs="宋体"/>
          <w:sz w:val="24"/>
          <w:szCs w:val="24"/>
        </w:rPr>
        <w:sectPr w:rsidR="002F7B5F">
          <w:footerReference w:type="default" r:id="rId21"/>
          <w:footerReference w:type="first" r:id="rId22"/>
          <w:pgSz w:w="11906" w:h="16838"/>
          <w:pgMar w:top="1440" w:right="1797" w:bottom="1198" w:left="1797" w:header="851" w:footer="992" w:gutter="0"/>
          <w:pgNumType w:fmt="upperRoman" w:start="1"/>
          <w:cols w:space="720"/>
          <w:titlePg/>
          <w:docGrid w:type="lines" w:linePitch="400"/>
        </w:sectPr>
      </w:pPr>
      <w:r>
        <w:rPr>
          <w:rFonts w:hAnsi="宋体" w:cs="宋体" w:hint="eastAsia"/>
          <w:sz w:val="24"/>
          <w:szCs w:val="24"/>
        </w:rPr>
        <w:t>本规范为首次发布。</w:t>
      </w:r>
    </w:p>
    <w:p w:rsidR="002F7B5F" w:rsidRDefault="00B86D37">
      <w:pPr>
        <w:pStyle w:val="aff"/>
        <w:ind w:firstLineChars="600" w:firstLine="1920"/>
        <w:jc w:val="both"/>
      </w:pPr>
      <w:r>
        <w:rPr>
          <w:rFonts w:hAnsi="黑体" w:hint="eastAsia"/>
        </w:rPr>
        <w:lastRenderedPageBreak/>
        <w:t>型砂热湿拉强度试验仪校准规范</w:t>
      </w:r>
      <w:r>
        <w:rPr>
          <w:rFonts w:hAnsi="黑体" w:cs="Cambria Math"/>
        </w:rPr>
        <w:t>  </w:t>
      </w:r>
      <w:r>
        <w:rPr>
          <w:rFonts w:ascii="Cambria Math" w:hAnsi="Cambria Math" w:cs="Cambria Math"/>
        </w:rPr>
        <w:t>  </w:t>
      </w:r>
    </w:p>
    <w:p w:rsidR="002F7B5F" w:rsidRDefault="00B86D37">
      <w:pPr>
        <w:pStyle w:val="a0"/>
        <w:spacing w:before="400" w:after="400"/>
        <w:ind w:leftChars="-200" w:left="-420" w:rightChars="-200" w:right="-420"/>
        <w:rPr>
          <w:b/>
          <w:sz w:val="24"/>
          <w:szCs w:val="24"/>
        </w:rPr>
      </w:pPr>
      <w:r>
        <w:rPr>
          <w:rFonts w:hint="eastAsia"/>
          <w:b/>
          <w:sz w:val="24"/>
          <w:szCs w:val="24"/>
        </w:rPr>
        <w:t>范围</w:t>
      </w:r>
    </w:p>
    <w:p w:rsidR="002F7B5F" w:rsidRDefault="00B86D37">
      <w:pPr>
        <w:pStyle w:val="afc"/>
        <w:numPr>
          <w:ilvl w:val="0"/>
          <w:numId w:val="0"/>
        </w:numPr>
        <w:ind w:leftChars="-200" w:left="-420" w:rightChars="-200" w:right="-420" w:firstLineChars="200" w:firstLine="480"/>
        <w:rPr>
          <w:sz w:val="24"/>
          <w:szCs w:val="24"/>
        </w:rPr>
      </w:pPr>
      <w:r>
        <w:rPr>
          <w:rFonts w:hint="eastAsia"/>
          <w:sz w:val="24"/>
          <w:szCs w:val="24"/>
        </w:rPr>
        <w:t>本规范适用于型砂热湿拉强度试验仪</w:t>
      </w:r>
      <w:r w:rsidR="000D04F9">
        <w:rPr>
          <w:rFonts w:hint="eastAsia"/>
          <w:sz w:val="24"/>
          <w:szCs w:val="24"/>
        </w:rPr>
        <w:t>的</w:t>
      </w:r>
      <w:r>
        <w:rPr>
          <w:rFonts w:hint="eastAsia"/>
          <w:sz w:val="24"/>
          <w:szCs w:val="24"/>
        </w:rPr>
        <w:t>校准。</w:t>
      </w:r>
    </w:p>
    <w:p w:rsidR="002F7B5F" w:rsidRDefault="00B86D37">
      <w:pPr>
        <w:pStyle w:val="a0"/>
        <w:numPr>
          <w:ilvl w:val="0"/>
          <w:numId w:val="8"/>
        </w:numPr>
        <w:spacing w:before="400" w:after="400"/>
        <w:ind w:leftChars="-200" w:left="-420" w:rightChars="-200" w:right="-420"/>
        <w:rPr>
          <w:b/>
          <w:bCs/>
          <w:sz w:val="24"/>
          <w:szCs w:val="24"/>
        </w:rPr>
      </w:pPr>
      <w:r>
        <w:rPr>
          <w:rFonts w:hint="eastAsia"/>
          <w:b/>
          <w:bCs/>
          <w:sz w:val="24"/>
          <w:szCs w:val="24"/>
        </w:rPr>
        <w:t>引用文件</w:t>
      </w:r>
    </w:p>
    <w:p w:rsidR="002F7B5F" w:rsidRDefault="00B86D37">
      <w:pPr>
        <w:pStyle w:val="afc"/>
        <w:numPr>
          <w:ilvl w:val="0"/>
          <w:numId w:val="0"/>
        </w:numPr>
        <w:ind w:leftChars="-200" w:left="-420" w:rightChars="-200" w:right="-420" w:firstLineChars="200" w:firstLine="480"/>
        <w:rPr>
          <w:sz w:val="24"/>
          <w:szCs w:val="24"/>
        </w:rPr>
      </w:pPr>
      <w:r>
        <w:rPr>
          <w:rFonts w:hint="eastAsia"/>
          <w:sz w:val="24"/>
          <w:szCs w:val="24"/>
        </w:rPr>
        <w:t xml:space="preserve">本规范引用了下列文件。凡是注日期的引用文件，仅所注日期的版本适用于本文件。凡是不注日期的引用文件，其最新版本（包括所有的修改单）适用于本文件。 </w:t>
      </w:r>
    </w:p>
    <w:p w:rsidR="002F7B5F" w:rsidRDefault="00B86D37">
      <w:pPr>
        <w:pStyle w:val="afc"/>
        <w:numPr>
          <w:ilvl w:val="0"/>
          <w:numId w:val="0"/>
        </w:numPr>
        <w:ind w:leftChars="-200" w:left="-420" w:rightChars="-200" w:right="-420" w:firstLineChars="200" w:firstLine="480"/>
        <w:rPr>
          <w:sz w:val="24"/>
          <w:szCs w:val="24"/>
        </w:rPr>
      </w:pPr>
      <w:r>
        <w:rPr>
          <w:rFonts w:hint="eastAsia"/>
          <w:sz w:val="24"/>
          <w:szCs w:val="24"/>
        </w:rPr>
        <w:t xml:space="preserve">JJG 74—2005  工业过程测量记录仪检定规程 </w:t>
      </w:r>
    </w:p>
    <w:p w:rsidR="002F7B5F" w:rsidRDefault="00B86D37">
      <w:pPr>
        <w:pStyle w:val="afc"/>
        <w:numPr>
          <w:ilvl w:val="0"/>
          <w:numId w:val="0"/>
        </w:numPr>
        <w:ind w:leftChars="-200" w:left="-420" w:rightChars="-200" w:right="-420" w:firstLineChars="200" w:firstLine="480"/>
        <w:rPr>
          <w:sz w:val="24"/>
          <w:szCs w:val="24"/>
        </w:rPr>
      </w:pPr>
      <w:r>
        <w:rPr>
          <w:rFonts w:hint="eastAsia"/>
          <w:sz w:val="24"/>
          <w:szCs w:val="24"/>
        </w:rPr>
        <w:t xml:space="preserve">JJG 617—1996  数字温度指示调节仪检定规程 </w:t>
      </w:r>
    </w:p>
    <w:p w:rsidR="002F7B5F" w:rsidRDefault="00B86D37">
      <w:pPr>
        <w:pStyle w:val="afc"/>
        <w:numPr>
          <w:ilvl w:val="0"/>
          <w:numId w:val="0"/>
        </w:numPr>
        <w:ind w:leftChars="-200" w:left="-420" w:rightChars="-200" w:right="-420" w:firstLineChars="200" w:firstLine="480"/>
        <w:rPr>
          <w:sz w:val="24"/>
          <w:szCs w:val="24"/>
        </w:rPr>
      </w:pPr>
      <w:r>
        <w:rPr>
          <w:rFonts w:hint="eastAsia"/>
          <w:sz w:val="24"/>
          <w:szCs w:val="24"/>
        </w:rPr>
        <w:t>JJF 1282—2011  电子式时间继电器校准规范</w:t>
      </w:r>
    </w:p>
    <w:p w:rsidR="002F7B5F" w:rsidRDefault="00B86D37">
      <w:pPr>
        <w:pStyle w:val="a0"/>
        <w:numPr>
          <w:ilvl w:val="0"/>
          <w:numId w:val="9"/>
        </w:numPr>
        <w:spacing w:before="400" w:afterLines="0" w:line="360" w:lineRule="auto"/>
        <w:ind w:leftChars="-200" w:left="-420" w:rightChars="-200" w:right="-420"/>
        <w:rPr>
          <w:b/>
          <w:sz w:val="24"/>
          <w:szCs w:val="24"/>
        </w:rPr>
      </w:pPr>
      <w:bookmarkStart w:id="72" w:name="_Toc421732516"/>
      <w:bookmarkStart w:id="73" w:name="_Toc421997982"/>
      <w:bookmarkStart w:id="74" w:name="_Toc421738400"/>
      <w:bookmarkStart w:id="75" w:name="_Toc421998140"/>
      <w:bookmarkStart w:id="76" w:name="_Toc422646273"/>
      <w:bookmarkStart w:id="77" w:name="_Toc421829650"/>
      <w:bookmarkStart w:id="78" w:name="_Toc421998192"/>
      <w:bookmarkStart w:id="79" w:name="_Toc420674609"/>
      <w:bookmarkStart w:id="80" w:name="_Toc418515178"/>
      <w:bookmarkStart w:id="81" w:name="_Toc418520731"/>
      <w:bookmarkStart w:id="82" w:name="_Toc420785591"/>
      <w:bookmarkStart w:id="83" w:name="_Toc430893345"/>
      <w:bookmarkStart w:id="84" w:name="_Toc436392195"/>
      <w:bookmarkStart w:id="85" w:name="_Toc420791775"/>
      <w:bookmarkStart w:id="86" w:name="_Toc418587386"/>
      <w:bookmarkStart w:id="87" w:name="_Toc430892683"/>
      <w:bookmarkStart w:id="88" w:name="_Toc430892635"/>
      <w:bookmarkStart w:id="89" w:name="_Toc430893275"/>
      <w:bookmarkStart w:id="90" w:name="_Toc422652429"/>
      <w:r>
        <w:rPr>
          <w:rFonts w:hint="eastAsia"/>
          <w:b/>
          <w:sz w:val="24"/>
          <w:szCs w:val="24"/>
        </w:rPr>
        <w:t>概述</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2F7B5F" w:rsidRDefault="00B86D37">
      <w:pPr>
        <w:pStyle w:val="afb"/>
        <w:ind w:leftChars="-200" w:left="-420" w:rightChars="-200" w:right="-420" w:firstLine="480"/>
        <w:rPr>
          <w:rFonts w:hAnsi="宋体" w:cs="宋体"/>
          <w:sz w:val="24"/>
          <w:szCs w:val="24"/>
        </w:rPr>
      </w:pPr>
      <w:r>
        <w:rPr>
          <w:rFonts w:hint="eastAsia"/>
          <w:sz w:val="24"/>
          <w:szCs w:val="24"/>
        </w:rPr>
        <w:t>热湿拉强度是指型砂加热后形成高水层处的抗拉强度。测试时，将制好的试样连同试样筒一起放到主机上，对试样底部进行加热（</w:t>
      </w:r>
      <w:r>
        <w:rPr>
          <w:rFonts w:hAnsi="宋体" w:cs="宋体" w:hint="eastAsia"/>
          <w:sz w:val="24"/>
          <w:szCs w:val="24"/>
        </w:rPr>
        <w:t>320℃,20s左右），使试样受热面积成一定厚度的干砂层（4mm左右）及水分凝结区，然后对其加载进行拉断试验，测出该处的抗拉强度值。工作原理图如下：</w:t>
      </w:r>
    </w:p>
    <w:p w:rsidR="002F7B5F" w:rsidRDefault="002F7B5F">
      <w:pPr>
        <w:pStyle w:val="afb"/>
      </w:pPr>
    </w:p>
    <w:p w:rsidR="002F7B5F" w:rsidRDefault="00B86D37">
      <w:pPr>
        <w:pStyle w:val="afb"/>
      </w:pPr>
      <w:r>
        <w:rPr>
          <w:rFonts w:hint="eastAsia"/>
        </w:rPr>
        <w:t xml:space="preserve">          </w:t>
      </w:r>
      <w:r>
        <w:rPr>
          <w:noProof/>
        </w:rPr>
        <w:drawing>
          <wp:inline distT="0" distB="0" distL="0" distR="0">
            <wp:extent cx="3378200" cy="2743200"/>
            <wp:effectExtent l="1905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3378200" cy="2743200"/>
                    </a:xfrm>
                    <a:prstGeom prst="rect">
                      <a:avLst/>
                    </a:prstGeom>
                    <a:noFill/>
                    <a:ln>
                      <a:noFill/>
                    </a:ln>
                    <a:effectLst/>
                  </pic:spPr>
                </pic:pic>
              </a:graphicData>
            </a:graphic>
          </wp:inline>
        </w:drawing>
      </w:r>
    </w:p>
    <w:p w:rsidR="002F7B5F" w:rsidRDefault="00B86D37">
      <w:pPr>
        <w:pStyle w:val="afb"/>
        <w:ind w:firstLineChars="1400" w:firstLine="2940"/>
        <w:rPr>
          <w:szCs w:val="21"/>
        </w:rPr>
      </w:pPr>
      <w:r>
        <w:rPr>
          <w:rFonts w:hint="eastAsia"/>
          <w:szCs w:val="21"/>
        </w:rPr>
        <w:t>热湿拉强度试验仪原理示意图</w:t>
      </w:r>
    </w:p>
    <w:p w:rsidR="002F7B5F" w:rsidRDefault="00B86D37">
      <w:pPr>
        <w:pStyle w:val="a0"/>
        <w:numPr>
          <w:ilvl w:val="0"/>
          <w:numId w:val="10"/>
        </w:numPr>
        <w:spacing w:before="400" w:after="400"/>
        <w:ind w:leftChars="-200" w:left="-420" w:rightChars="-200" w:right="-420"/>
        <w:rPr>
          <w:b/>
          <w:sz w:val="24"/>
          <w:szCs w:val="24"/>
        </w:rPr>
      </w:pPr>
      <w:bookmarkStart w:id="91" w:name="_Toc418587387"/>
      <w:bookmarkStart w:id="92" w:name="_Toc420785592"/>
      <w:bookmarkStart w:id="93" w:name="_Toc420791776"/>
      <w:bookmarkStart w:id="94" w:name="_Toc430892636"/>
      <w:bookmarkStart w:id="95" w:name="_Toc430893346"/>
      <w:bookmarkStart w:id="96" w:name="_Toc430893276"/>
      <w:bookmarkStart w:id="97" w:name="_Toc421732517"/>
      <w:bookmarkStart w:id="98" w:name="_Toc421738401"/>
      <w:bookmarkStart w:id="99" w:name="_Toc436392196"/>
      <w:bookmarkStart w:id="100" w:name="_Toc420674610"/>
      <w:bookmarkStart w:id="101" w:name="_Toc422646274"/>
      <w:bookmarkStart w:id="102" w:name="_Toc421998193"/>
      <w:bookmarkStart w:id="103" w:name="_Toc421998141"/>
      <w:bookmarkStart w:id="104" w:name="_Toc421829651"/>
      <w:bookmarkStart w:id="105" w:name="_Toc421997983"/>
      <w:bookmarkStart w:id="106" w:name="_Toc422652430"/>
      <w:bookmarkStart w:id="107" w:name="_Toc430892684"/>
      <w:r>
        <w:rPr>
          <w:rFonts w:hint="eastAsia"/>
          <w:b/>
          <w:sz w:val="24"/>
          <w:szCs w:val="24"/>
        </w:rPr>
        <w:lastRenderedPageBreak/>
        <w:t>计量特性</w:t>
      </w:r>
      <w:bookmarkStart w:id="108" w:name="_Toc422652431"/>
      <w:bookmarkStart w:id="109" w:name="_Toc421998194"/>
      <w:bookmarkStart w:id="110" w:name="_Toc430892685"/>
      <w:bookmarkStart w:id="111" w:name="_Toc422646275"/>
      <w:bookmarkStart w:id="112" w:name="_Toc430892637"/>
      <w:bookmarkStart w:id="113" w:name="_Toc436392197"/>
      <w:bookmarkStart w:id="114" w:name="_Toc430893347"/>
      <w:bookmarkStart w:id="115" w:name="_Toc421829652"/>
      <w:bookmarkStart w:id="116" w:name="_Toc421997984"/>
      <w:bookmarkStart w:id="117" w:name="_Toc421738402"/>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rsidR="002F7B5F" w:rsidRDefault="00B86D37">
      <w:pPr>
        <w:pStyle w:val="a0"/>
        <w:numPr>
          <w:ilvl w:val="0"/>
          <w:numId w:val="0"/>
        </w:numPr>
        <w:spacing w:before="400" w:after="400"/>
        <w:ind w:left="-420" w:rightChars="-200" w:right="-420"/>
        <w:rPr>
          <w:rFonts w:ascii="宋体" w:eastAsia="宋体" w:hAnsi="宋体"/>
          <w:b/>
          <w:sz w:val="24"/>
          <w:szCs w:val="24"/>
        </w:rPr>
      </w:pPr>
      <w:r>
        <w:rPr>
          <w:rFonts w:ascii="宋体" w:eastAsia="宋体" w:hAnsi="宋体" w:hint="eastAsia"/>
          <w:sz w:val="24"/>
          <w:szCs w:val="24"/>
        </w:rPr>
        <w:t>4.1 记录仪的基本误差</w:t>
      </w:r>
      <w:bookmarkEnd w:id="108"/>
      <w:bookmarkEnd w:id="109"/>
      <w:bookmarkEnd w:id="110"/>
      <w:bookmarkEnd w:id="111"/>
      <w:bookmarkEnd w:id="112"/>
      <w:bookmarkEnd w:id="113"/>
      <w:bookmarkEnd w:id="114"/>
      <w:bookmarkEnd w:id="115"/>
      <w:bookmarkEnd w:id="116"/>
      <w:bookmarkEnd w:id="117"/>
    </w:p>
    <w:p w:rsidR="002F7B5F" w:rsidRDefault="00B86D37">
      <w:pPr>
        <w:pStyle w:val="a3"/>
        <w:numPr>
          <w:ilvl w:val="0"/>
          <w:numId w:val="0"/>
        </w:numPr>
        <w:spacing w:before="200" w:after="200"/>
        <w:ind w:left="-420" w:rightChars="-200" w:right="-420"/>
        <w:jc w:val="both"/>
        <w:rPr>
          <w:sz w:val="24"/>
          <w:szCs w:val="24"/>
        </w:rPr>
      </w:pPr>
      <w:r>
        <w:rPr>
          <w:rFonts w:ascii="宋体" w:eastAsia="宋体" w:hAnsi="宋体"/>
          <w:sz w:val="24"/>
          <w:szCs w:val="24"/>
        </w:rPr>
        <w:t>4.1.1</w:t>
      </w:r>
      <w:r>
        <w:rPr>
          <w:rFonts w:ascii="宋体" w:eastAsia="宋体" w:hAnsi="宋体" w:hint="eastAsia"/>
          <w:sz w:val="24"/>
          <w:szCs w:val="24"/>
        </w:rPr>
        <w:t xml:space="preserve"> 仪表的基本误差按准确度等级划分，应不超过表1规定。</w:t>
      </w:r>
    </w:p>
    <w:p w:rsidR="002F7B5F" w:rsidRDefault="00B86D37">
      <w:pPr>
        <w:pStyle w:val="a8"/>
        <w:numPr>
          <w:ilvl w:val="0"/>
          <w:numId w:val="11"/>
        </w:numPr>
        <w:spacing w:before="200" w:after="200"/>
        <w:rPr>
          <w:b/>
        </w:rPr>
      </w:pPr>
      <w:r>
        <w:rPr>
          <w:rFonts w:hint="eastAsia"/>
          <w:b/>
        </w:rPr>
        <w:t>仪表准确度等级与最大允许误差</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5"/>
        <w:gridCol w:w="1705"/>
        <w:gridCol w:w="1706"/>
        <w:gridCol w:w="1706"/>
        <w:gridCol w:w="1706"/>
      </w:tblGrid>
      <w:tr w:rsidR="002F7B5F">
        <w:tc>
          <w:tcPr>
            <w:tcW w:w="1914" w:type="dxa"/>
            <w:vMerge w:val="restart"/>
            <w:tcBorders>
              <w:top w:val="single" w:sz="4" w:space="0" w:color="000000"/>
              <w:left w:val="single" w:sz="4" w:space="0" w:color="000000"/>
              <w:bottom w:val="single" w:sz="4" w:space="0" w:color="000000"/>
              <w:right w:val="single" w:sz="4" w:space="0" w:color="000000"/>
            </w:tcBorders>
            <w:vAlign w:val="center"/>
          </w:tcPr>
          <w:p w:rsidR="002F7B5F" w:rsidRDefault="00B86D37">
            <w:pPr>
              <w:pStyle w:val="afb"/>
              <w:ind w:firstLineChars="0" w:firstLine="0"/>
              <w:jc w:val="center"/>
              <w:rPr>
                <w:szCs w:val="18"/>
              </w:rPr>
            </w:pPr>
            <w:r>
              <w:rPr>
                <w:rFonts w:hint="eastAsia"/>
                <w:szCs w:val="18"/>
              </w:rPr>
              <w:t>准确度等级</w:t>
            </w:r>
          </w:p>
        </w:tc>
        <w:tc>
          <w:tcPr>
            <w:tcW w:w="7656" w:type="dxa"/>
            <w:gridSpan w:val="4"/>
            <w:tcBorders>
              <w:top w:val="single" w:sz="4" w:space="0" w:color="000000"/>
              <w:left w:val="single" w:sz="4" w:space="0" w:color="000000"/>
              <w:bottom w:val="single" w:sz="4" w:space="0" w:color="000000"/>
              <w:right w:val="single" w:sz="4" w:space="0" w:color="000000"/>
            </w:tcBorders>
            <w:vAlign w:val="center"/>
          </w:tcPr>
          <w:p w:rsidR="002F7B5F" w:rsidRDefault="00B86D37">
            <w:pPr>
              <w:pStyle w:val="afb"/>
              <w:ind w:firstLineChars="0" w:firstLine="0"/>
              <w:jc w:val="center"/>
              <w:rPr>
                <w:szCs w:val="18"/>
              </w:rPr>
            </w:pPr>
            <w:r>
              <w:rPr>
                <w:rFonts w:hint="eastAsia"/>
                <w:szCs w:val="18"/>
              </w:rPr>
              <w:t>最大允许误差/%</w:t>
            </w:r>
            <w:r>
              <w:rPr>
                <w:rFonts w:hint="eastAsia"/>
                <w:i/>
                <w:szCs w:val="18"/>
              </w:rPr>
              <w:t>FS</w:t>
            </w:r>
          </w:p>
        </w:tc>
      </w:tr>
      <w:tr w:rsidR="002F7B5F">
        <w:tc>
          <w:tcPr>
            <w:tcW w:w="0" w:type="auto"/>
            <w:vMerge/>
            <w:tcBorders>
              <w:top w:val="single" w:sz="4" w:space="0" w:color="000000"/>
              <w:left w:val="single" w:sz="4" w:space="0" w:color="000000"/>
              <w:bottom w:val="single" w:sz="4" w:space="0" w:color="000000"/>
              <w:right w:val="single" w:sz="4" w:space="0" w:color="000000"/>
            </w:tcBorders>
            <w:vAlign w:val="center"/>
          </w:tcPr>
          <w:p w:rsidR="002F7B5F" w:rsidRDefault="002F7B5F">
            <w:pPr>
              <w:widowControl/>
              <w:jc w:val="center"/>
              <w:rPr>
                <w:rFonts w:ascii="宋体"/>
                <w:kern w:val="0"/>
                <w:szCs w:val="18"/>
              </w:rPr>
            </w:pPr>
          </w:p>
        </w:tc>
        <w:tc>
          <w:tcPr>
            <w:tcW w:w="1914" w:type="dxa"/>
            <w:tcBorders>
              <w:top w:val="single" w:sz="4" w:space="0" w:color="000000"/>
              <w:left w:val="single" w:sz="4" w:space="0" w:color="000000"/>
              <w:bottom w:val="single" w:sz="4" w:space="0" w:color="000000"/>
              <w:right w:val="single" w:sz="4" w:space="0" w:color="000000"/>
            </w:tcBorders>
            <w:vAlign w:val="center"/>
          </w:tcPr>
          <w:p w:rsidR="002F7B5F" w:rsidRDefault="00B86D37">
            <w:pPr>
              <w:pStyle w:val="afb"/>
              <w:ind w:firstLineChars="0" w:firstLine="0"/>
              <w:jc w:val="center"/>
              <w:rPr>
                <w:szCs w:val="18"/>
              </w:rPr>
            </w:pPr>
            <w:r>
              <w:rPr>
                <w:rFonts w:hint="eastAsia"/>
                <w:szCs w:val="18"/>
              </w:rPr>
              <w:t>模拟指示</w:t>
            </w:r>
          </w:p>
        </w:tc>
        <w:tc>
          <w:tcPr>
            <w:tcW w:w="1914" w:type="dxa"/>
            <w:tcBorders>
              <w:top w:val="single" w:sz="4" w:space="0" w:color="000000"/>
              <w:left w:val="single" w:sz="4" w:space="0" w:color="000000"/>
              <w:bottom w:val="single" w:sz="4" w:space="0" w:color="000000"/>
              <w:right w:val="single" w:sz="4" w:space="0" w:color="000000"/>
            </w:tcBorders>
            <w:vAlign w:val="center"/>
          </w:tcPr>
          <w:p w:rsidR="002F7B5F" w:rsidRDefault="00B86D37">
            <w:pPr>
              <w:pStyle w:val="afb"/>
              <w:ind w:firstLineChars="0" w:firstLine="0"/>
              <w:jc w:val="center"/>
              <w:rPr>
                <w:szCs w:val="18"/>
              </w:rPr>
            </w:pPr>
            <w:r>
              <w:rPr>
                <w:rFonts w:hint="eastAsia"/>
                <w:szCs w:val="18"/>
              </w:rPr>
              <w:t>模拟记录</w:t>
            </w:r>
          </w:p>
        </w:tc>
        <w:tc>
          <w:tcPr>
            <w:tcW w:w="1914" w:type="dxa"/>
            <w:tcBorders>
              <w:top w:val="single" w:sz="4" w:space="0" w:color="000000"/>
              <w:left w:val="single" w:sz="4" w:space="0" w:color="000000"/>
              <w:bottom w:val="single" w:sz="4" w:space="0" w:color="000000"/>
              <w:right w:val="single" w:sz="4" w:space="0" w:color="000000"/>
            </w:tcBorders>
            <w:vAlign w:val="center"/>
          </w:tcPr>
          <w:p w:rsidR="002F7B5F" w:rsidRDefault="00B86D37">
            <w:pPr>
              <w:pStyle w:val="afb"/>
              <w:ind w:firstLineChars="0" w:firstLine="0"/>
              <w:jc w:val="center"/>
              <w:rPr>
                <w:szCs w:val="18"/>
              </w:rPr>
            </w:pPr>
            <w:r>
              <w:rPr>
                <w:rFonts w:hint="eastAsia"/>
                <w:szCs w:val="18"/>
              </w:rPr>
              <w:t>数字指示</w:t>
            </w:r>
          </w:p>
        </w:tc>
        <w:tc>
          <w:tcPr>
            <w:tcW w:w="1914" w:type="dxa"/>
            <w:tcBorders>
              <w:top w:val="single" w:sz="4" w:space="0" w:color="000000"/>
              <w:left w:val="single" w:sz="4" w:space="0" w:color="000000"/>
              <w:bottom w:val="single" w:sz="4" w:space="0" w:color="000000"/>
              <w:right w:val="single" w:sz="4" w:space="0" w:color="000000"/>
            </w:tcBorders>
            <w:vAlign w:val="center"/>
          </w:tcPr>
          <w:p w:rsidR="002F7B5F" w:rsidRDefault="00B86D37">
            <w:pPr>
              <w:pStyle w:val="afb"/>
              <w:ind w:firstLineChars="0" w:firstLine="0"/>
              <w:jc w:val="center"/>
              <w:rPr>
                <w:szCs w:val="18"/>
              </w:rPr>
            </w:pPr>
            <w:r>
              <w:rPr>
                <w:rFonts w:hint="eastAsia"/>
                <w:szCs w:val="18"/>
              </w:rPr>
              <w:t>数字记录</w:t>
            </w:r>
          </w:p>
        </w:tc>
      </w:tr>
      <w:tr w:rsidR="002F7B5F">
        <w:tc>
          <w:tcPr>
            <w:tcW w:w="1914" w:type="dxa"/>
            <w:tcBorders>
              <w:top w:val="single" w:sz="4" w:space="0" w:color="000000"/>
              <w:left w:val="single" w:sz="4" w:space="0" w:color="000000"/>
              <w:bottom w:val="single" w:sz="4" w:space="0" w:color="000000"/>
              <w:right w:val="single" w:sz="4" w:space="0" w:color="000000"/>
            </w:tcBorders>
            <w:vAlign w:val="center"/>
          </w:tcPr>
          <w:p w:rsidR="002F7B5F" w:rsidRDefault="00B86D37">
            <w:pPr>
              <w:pStyle w:val="afb"/>
              <w:ind w:firstLineChars="0" w:firstLine="0"/>
              <w:jc w:val="center"/>
              <w:rPr>
                <w:szCs w:val="21"/>
              </w:rPr>
            </w:pPr>
            <w:r>
              <w:rPr>
                <w:rFonts w:hint="eastAsia"/>
                <w:szCs w:val="21"/>
              </w:rPr>
              <w:t>0.1</w:t>
            </w:r>
          </w:p>
        </w:tc>
        <w:tc>
          <w:tcPr>
            <w:tcW w:w="1914" w:type="dxa"/>
            <w:tcBorders>
              <w:top w:val="single" w:sz="4" w:space="0" w:color="000000"/>
              <w:left w:val="single" w:sz="4" w:space="0" w:color="000000"/>
              <w:bottom w:val="single" w:sz="4" w:space="0" w:color="000000"/>
              <w:right w:val="single" w:sz="4" w:space="0" w:color="000000"/>
            </w:tcBorders>
            <w:vAlign w:val="center"/>
          </w:tcPr>
          <w:p w:rsidR="002F7B5F" w:rsidRDefault="00B86D37">
            <w:pPr>
              <w:pStyle w:val="afb"/>
              <w:ind w:firstLineChars="0" w:firstLine="0"/>
              <w:jc w:val="center"/>
              <w:rPr>
                <w:szCs w:val="21"/>
              </w:rPr>
            </w:pPr>
            <w:r>
              <w:rPr>
                <w:rFonts w:hAnsi="宋体" w:hint="eastAsia"/>
                <w:szCs w:val="21"/>
              </w:rPr>
              <w:t>-</w:t>
            </w:r>
          </w:p>
        </w:tc>
        <w:tc>
          <w:tcPr>
            <w:tcW w:w="1914" w:type="dxa"/>
            <w:tcBorders>
              <w:top w:val="single" w:sz="4" w:space="0" w:color="000000"/>
              <w:left w:val="single" w:sz="4" w:space="0" w:color="000000"/>
              <w:bottom w:val="single" w:sz="4" w:space="0" w:color="000000"/>
              <w:right w:val="single" w:sz="4" w:space="0" w:color="000000"/>
            </w:tcBorders>
            <w:vAlign w:val="center"/>
          </w:tcPr>
          <w:p w:rsidR="002F7B5F" w:rsidRDefault="00B86D37">
            <w:pPr>
              <w:pStyle w:val="afb"/>
              <w:ind w:firstLineChars="0" w:firstLine="0"/>
              <w:jc w:val="center"/>
              <w:rPr>
                <w:szCs w:val="21"/>
              </w:rPr>
            </w:pPr>
            <w:r>
              <w:rPr>
                <w:rFonts w:hAnsi="宋体" w:hint="eastAsia"/>
                <w:szCs w:val="21"/>
              </w:rPr>
              <w:t>-</w:t>
            </w:r>
          </w:p>
        </w:tc>
        <w:tc>
          <w:tcPr>
            <w:tcW w:w="1914" w:type="dxa"/>
            <w:tcBorders>
              <w:top w:val="single" w:sz="4" w:space="0" w:color="000000"/>
              <w:left w:val="single" w:sz="4" w:space="0" w:color="000000"/>
              <w:bottom w:val="single" w:sz="4" w:space="0" w:color="000000"/>
              <w:right w:val="single" w:sz="4" w:space="0" w:color="000000"/>
            </w:tcBorders>
            <w:vAlign w:val="center"/>
          </w:tcPr>
          <w:p w:rsidR="002F7B5F" w:rsidRDefault="00B86D37">
            <w:pPr>
              <w:pStyle w:val="afb"/>
              <w:ind w:firstLineChars="0" w:firstLine="0"/>
              <w:jc w:val="center"/>
              <w:rPr>
                <w:szCs w:val="21"/>
              </w:rPr>
            </w:pPr>
            <w:r>
              <w:rPr>
                <w:rFonts w:hAnsi="宋体" w:hint="eastAsia"/>
                <w:szCs w:val="21"/>
              </w:rPr>
              <w:t>±</w:t>
            </w:r>
            <w:r>
              <w:rPr>
                <w:rFonts w:hint="eastAsia"/>
                <w:szCs w:val="21"/>
              </w:rPr>
              <w:t>0.1</w:t>
            </w:r>
          </w:p>
        </w:tc>
        <w:tc>
          <w:tcPr>
            <w:tcW w:w="1914" w:type="dxa"/>
            <w:tcBorders>
              <w:top w:val="single" w:sz="4" w:space="0" w:color="000000"/>
              <w:left w:val="single" w:sz="4" w:space="0" w:color="000000"/>
              <w:bottom w:val="single" w:sz="4" w:space="0" w:color="000000"/>
              <w:right w:val="single" w:sz="4" w:space="0" w:color="000000"/>
            </w:tcBorders>
            <w:vAlign w:val="center"/>
          </w:tcPr>
          <w:p w:rsidR="002F7B5F" w:rsidRDefault="00B86D37">
            <w:pPr>
              <w:pStyle w:val="afb"/>
              <w:ind w:firstLineChars="0" w:firstLine="0"/>
              <w:jc w:val="center"/>
              <w:rPr>
                <w:szCs w:val="21"/>
              </w:rPr>
            </w:pPr>
            <w:r>
              <w:rPr>
                <w:rFonts w:hAnsi="宋体" w:hint="eastAsia"/>
                <w:szCs w:val="21"/>
              </w:rPr>
              <w:t>±</w:t>
            </w:r>
            <w:r>
              <w:rPr>
                <w:rFonts w:hint="eastAsia"/>
                <w:szCs w:val="21"/>
              </w:rPr>
              <w:t>0.1</w:t>
            </w:r>
          </w:p>
        </w:tc>
      </w:tr>
      <w:tr w:rsidR="002F7B5F">
        <w:tc>
          <w:tcPr>
            <w:tcW w:w="1914" w:type="dxa"/>
            <w:tcBorders>
              <w:top w:val="single" w:sz="4" w:space="0" w:color="000000"/>
              <w:left w:val="single" w:sz="4" w:space="0" w:color="000000"/>
              <w:bottom w:val="single" w:sz="4" w:space="0" w:color="000000"/>
              <w:right w:val="single" w:sz="4" w:space="0" w:color="000000"/>
            </w:tcBorders>
            <w:vAlign w:val="center"/>
          </w:tcPr>
          <w:p w:rsidR="002F7B5F" w:rsidRDefault="00B86D37">
            <w:pPr>
              <w:pStyle w:val="afb"/>
              <w:ind w:firstLineChars="0" w:firstLine="0"/>
              <w:jc w:val="center"/>
              <w:rPr>
                <w:szCs w:val="21"/>
              </w:rPr>
            </w:pPr>
            <w:r>
              <w:rPr>
                <w:rFonts w:hint="eastAsia"/>
                <w:szCs w:val="21"/>
              </w:rPr>
              <w:t>0.2</w:t>
            </w:r>
          </w:p>
        </w:tc>
        <w:tc>
          <w:tcPr>
            <w:tcW w:w="1914" w:type="dxa"/>
            <w:tcBorders>
              <w:top w:val="single" w:sz="4" w:space="0" w:color="000000"/>
              <w:left w:val="single" w:sz="4" w:space="0" w:color="000000"/>
              <w:bottom w:val="single" w:sz="4" w:space="0" w:color="000000"/>
              <w:right w:val="single" w:sz="4" w:space="0" w:color="000000"/>
            </w:tcBorders>
            <w:vAlign w:val="center"/>
          </w:tcPr>
          <w:p w:rsidR="002F7B5F" w:rsidRDefault="00B86D37">
            <w:pPr>
              <w:jc w:val="center"/>
              <w:rPr>
                <w:rFonts w:ascii="宋体"/>
                <w:szCs w:val="21"/>
              </w:rPr>
            </w:pPr>
            <w:r>
              <w:rPr>
                <w:rFonts w:ascii="宋体" w:hAnsi="宋体" w:hint="eastAsia"/>
                <w:szCs w:val="21"/>
              </w:rPr>
              <w:t>±</w:t>
            </w:r>
            <w:r>
              <w:rPr>
                <w:rFonts w:ascii="宋体" w:hint="eastAsia"/>
                <w:szCs w:val="21"/>
              </w:rPr>
              <w:t>0.2</w:t>
            </w:r>
          </w:p>
        </w:tc>
        <w:tc>
          <w:tcPr>
            <w:tcW w:w="1914" w:type="dxa"/>
            <w:tcBorders>
              <w:top w:val="single" w:sz="4" w:space="0" w:color="000000"/>
              <w:left w:val="single" w:sz="4" w:space="0" w:color="000000"/>
              <w:bottom w:val="single" w:sz="4" w:space="0" w:color="000000"/>
              <w:right w:val="single" w:sz="4" w:space="0" w:color="000000"/>
            </w:tcBorders>
            <w:vAlign w:val="center"/>
          </w:tcPr>
          <w:p w:rsidR="002F7B5F" w:rsidRDefault="00B86D37">
            <w:pPr>
              <w:jc w:val="center"/>
              <w:rPr>
                <w:rFonts w:ascii="宋体"/>
                <w:szCs w:val="21"/>
              </w:rPr>
            </w:pPr>
            <w:r>
              <w:rPr>
                <w:rFonts w:ascii="宋体" w:hAnsi="宋体" w:hint="eastAsia"/>
                <w:szCs w:val="21"/>
              </w:rPr>
              <w:t>±</w:t>
            </w:r>
            <w:r>
              <w:rPr>
                <w:rFonts w:ascii="宋体" w:hint="eastAsia"/>
                <w:szCs w:val="21"/>
              </w:rPr>
              <w:t>1.0</w:t>
            </w:r>
          </w:p>
        </w:tc>
        <w:tc>
          <w:tcPr>
            <w:tcW w:w="1914" w:type="dxa"/>
            <w:tcBorders>
              <w:top w:val="single" w:sz="4" w:space="0" w:color="000000"/>
              <w:left w:val="single" w:sz="4" w:space="0" w:color="000000"/>
              <w:bottom w:val="single" w:sz="4" w:space="0" w:color="000000"/>
              <w:right w:val="single" w:sz="4" w:space="0" w:color="000000"/>
            </w:tcBorders>
            <w:vAlign w:val="center"/>
          </w:tcPr>
          <w:p w:rsidR="002F7B5F" w:rsidRDefault="00B86D37">
            <w:pPr>
              <w:jc w:val="center"/>
              <w:rPr>
                <w:rFonts w:ascii="宋体"/>
                <w:szCs w:val="21"/>
              </w:rPr>
            </w:pPr>
            <w:r>
              <w:rPr>
                <w:rFonts w:ascii="宋体" w:hAnsi="宋体" w:hint="eastAsia"/>
                <w:szCs w:val="21"/>
              </w:rPr>
              <w:t>±</w:t>
            </w:r>
            <w:r>
              <w:rPr>
                <w:rFonts w:ascii="宋体" w:hint="eastAsia"/>
                <w:szCs w:val="21"/>
              </w:rPr>
              <w:t>0.2</w:t>
            </w:r>
          </w:p>
        </w:tc>
        <w:tc>
          <w:tcPr>
            <w:tcW w:w="1914" w:type="dxa"/>
            <w:tcBorders>
              <w:top w:val="single" w:sz="4" w:space="0" w:color="000000"/>
              <w:left w:val="single" w:sz="4" w:space="0" w:color="000000"/>
              <w:bottom w:val="single" w:sz="4" w:space="0" w:color="000000"/>
              <w:right w:val="single" w:sz="4" w:space="0" w:color="000000"/>
            </w:tcBorders>
            <w:vAlign w:val="center"/>
          </w:tcPr>
          <w:p w:rsidR="002F7B5F" w:rsidRDefault="00B86D37">
            <w:pPr>
              <w:jc w:val="center"/>
              <w:rPr>
                <w:rFonts w:ascii="宋体"/>
                <w:szCs w:val="21"/>
              </w:rPr>
            </w:pPr>
            <w:r>
              <w:rPr>
                <w:rFonts w:ascii="宋体" w:hAnsi="宋体" w:hint="eastAsia"/>
                <w:szCs w:val="21"/>
              </w:rPr>
              <w:t>±</w:t>
            </w:r>
            <w:r>
              <w:rPr>
                <w:rFonts w:ascii="宋体" w:hint="eastAsia"/>
                <w:szCs w:val="21"/>
              </w:rPr>
              <w:t>0.2</w:t>
            </w:r>
          </w:p>
        </w:tc>
      </w:tr>
      <w:tr w:rsidR="002F7B5F">
        <w:tc>
          <w:tcPr>
            <w:tcW w:w="1914" w:type="dxa"/>
            <w:tcBorders>
              <w:top w:val="single" w:sz="4" w:space="0" w:color="000000"/>
              <w:left w:val="single" w:sz="4" w:space="0" w:color="000000"/>
              <w:bottom w:val="single" w:sz="4" w:space="0" w:color="000000"/>
              <w:right w:val="single" w:sz="4" w:space="0" w:color="000000"/>
            </w:tcBorders>
            <w:vAlign w:val="center"/>
          </w:tcPr>
          <w:p w:rsidR="002F7B5F" w:rsidRDefault="00B86D37">
            <w:pPr>
              <w:pStyle w:val="afb"/>
              <w:ind w:firstLineChars="0" w:firstLine="0"/>
              <w:jc w:val="center"/>
              <w:rPr>
                <w:szCs w:val="21"/>
              </w:rPr>
            </w:pPr>
            <w:r>
              <w:rPr>
                <w:rFonts w:hint="eastAsia"/>
                <w:szCs w:val="21"/>
              </w:rPr>
              <w:t>0.5</w:t>
            </w:r>
          </w:p>
        </w:tc>
        <w:tc>
          <w:tcPr>
            <w:tcW w:w="1914" w:type="dxa"/>
            <w:tcBorders>
              <w:top w:val="single" w:sz="4" w:space="0" w:color="000000"/>
              <w:left w:val="single" w:sz="4" w:space="0" w:color="000000"/>
              <w:bottom w:val="single" w:sz="4" w:space="0" w:color="000000"/>
              <w:right w:val="single" w:sz="4" w:space="0" w:color="000000"/>
            </w:tcBorders>
            <w:vAlign w:val="center"/>
          </w:tcPr>
          <w:p w:rsidR="002F7B5F" w:rsidRDefault="00B86D37">
            <w:pPr>
              <w:jc w:val="center"/>
              <w:rPr>
                <w:rFonts w:ascii="宋体"/>
                <w:szCs w:val="21"/>
              </w:rPr>
            </w:pPr>
            <w:r>
              <w:rPr>
                <w:rFonts w:ascii="宋体" w:hAnsi="宋体" w:hint="eastAsia"/>
                <w:szCs w:val="21"/>
              </w:rPr>
              <w:t>±</w:t>
            </w:r>
            <w:r>
              <w:rPr>
                <w:rFonts w:ascii="宋体" w:hint="eastAsia"/>
                <w:szCs w:val="21"/>
              </w:rPr>
              <w:t>0.5</w:t>
            </w:r>
          </w:p>
        </w:tc>
        <w:tc>
          <w:tcPr>
            <w:tcW w:w="1914" w:type="dxa"/>
            <w:tcBorders>
              <w:top w:val="single" w:sz="4" w:space="0" w:color="000000"/>
              <w:left w:val="single" w:sz="4" w:space="0" w:color="000000"/>
              <w:bottom w:val="single" w:sz="4" w:space="0" w:color="000000"/>
              <w:right w:val="single" w:sz="4" w:space="0" w:color="000000"/>
            </w:tcBorders>
            <w:vAlign w:val="center"/>
          </w:tcPr>
          <w:p w:rsidR="002F7B5F" w:rsidRDefault="00B86D37">
            <w:pPr>
              <w:jc w:val="center"/>
              <w:rPr>
                <w:rFonts w:ascii="宋体"/>
                <w:szCs w:val="21"/>
              </w:rPr>
            </w:pPr>
            <w:r>
              <w:rPr>
                <w:rFonts w:ascii="宋体" w:hAnsi="宋体" w:hint="eastAsia"/>
                <w:szCs w:val="21"/>
              </w:rPr>
              <w:t>±</w:t>
            </w:r>
            <w:r>
              <w:rPr>
                <w:rFonts w:ascii="宋体" w:hint="eastAsia"/>
                <w:szCs w:val="21"/>
              </w:rPr>
              <w:t>1.0</w:t>
            </w:r>
          </w:p>
        </w:tc>
        <w:tc>
          <w:tcPr>
            <w:tcW w:w="1914" w:type="dxa"/>
            <w:tcBorders>
              <w:top w:val="single" w:sz="4" w:space="0" w:color="000000"/>
              <w:left w:val="single" w:sz="4" w:space="0" w:color="000000"/>
              <w:bottom w:val="single" w:sz="4" w:space="0" w:color="000000"/>
              <w:right w:val="single" w:sz="4" w:space="0" w:color="000000"/>
            </w:tcBorders>
            <w:vAlign w:val="center"/>
          </w:tcPr>
          <w:p w:rsidR="002F7B5F" w:rsidRDefault="00B86D37">
            <w:pPr>
              <w:jc w:val="center"/>
              <w:rPr>
                <w:rFonts w:ascii="宋体"/>
                <w:szCs w:val="21"/>
              </w:rPr>
            </w:pPr>
            <w:r>
              <w:rPr>
                <w:rFonts w:ascii="宋体" w:hAnsi="宋体" w:hint="eastAsia"/>
                <w:szCs w:val="21"/>
              </w:rPr>
              <w:t>±</w:t>
            </w:r>
            <w:r>
              <w:rPr>
                <w:rFonts w:ascii="宋体" w:hint="eastAsia"/>
                <w:szCs w:val="21"/>
              </w:rPr>
              <w:t>0.5</w:t>
            </w:r>
          </w:p>
        </w:tc>
        <w:tc>
          <w:tcPr>
            <w:tcW w:w="1914" w:type="dxa"/>
            <w:tcBorders>
              <w:top w:val="single" w:sz="4" w:space="0" w:color="000000"/>
              <w:left w:val="single" w:sz="4" w:space="0" w:color="000000"/>
              <w:bottom w:val="single" w:sz="4" w:space="0" w:color="000000"/>
              <w:right w:val="single" w:sz="4" w:space="0" w:color="000000"/>
            </w:tcBorders>
            <w:vAlign w:val="center"/>
          </w:tcPr>
          <w:p w:rsidR="002F7B5F" w:rsidRDefault="00B86D37">
            <w:pPr>
              <w:jc w:val="center"/>
              <w:rPr>
                <w:rFonts w:ascii="宋体"/>
                <w:szCs w:val="21"/>
              </w:rPr>
            </w:pPr>
            <w:r>
              <w:rPr>
                <w:rFonts w:ascii="宋体" w:hAnsi="宋体" w:hint="eastAsia"/>
                <w:szCs w:val="21"/>
              </w:rPr>
              <w:t>±</w:t>
            </w:r>
            <w:r>
              <w:rPr>
                <w:rFonts w:ascii="宋体" w:hint="eastAsia"/>
                <w:szCs w:val="21"/>
              </w:rPr>
              <w:t>0.5</w:t>
            </w:r>
          </w:p>
        </w:tc>
      </w:tr>
      <w:tr w:rsidR="002F7B5F">
        <w:tc>
          <w:tcPr>
            <w:tcW w:w="1914" w:type="dxa"/>
            <w:tcBorders>
              <w:top w:val="single" w:sz="4" w:space="0" w:color="000000"/>
              <w:left w:val="single" w:sz="4" w:space="0" w:color="000000"/>
              <w:bottom w:val="single" w:sz="4" w:space="0" w:color="000000"/>
              <w:right w:val="single" w:sz="4" w:space="0" w:color="000000"/>
            </w:tcBorders>
            <w:vAlign w:val="center"/>
          </w:tcPr>
          <w:p w:rsidR="002F7B5F" w:rsidRDefault="00B86D37">
            <w:pPr>
              <w:pStyle w:val="afb"/>
              <w:ind w:firstLineChars="0" w:firstLine="0"/>
              <w:jc w:val="center"/>
              <w:rPr>
                <w:szCs w:val="21"/>
              </w:rPr>
            </w:pPr>
            <w:r>
              <w:rPr>
                <w:rFonts w:hint="eastAsia"/>
                <w:szCs w:val="21"/>
              </w:rPr>
              <w:t>1.0</w:t>
            </w:r>
          </w:p>
        </w:tc>
        <w:tc>
          <w:tcPr>
            <w:tcW w:w="1914" w:type="dxa"/>
            <w:tcBorders>
              <w:top w:val="single" w:sz="4" w:space="0" w:color="000000"/>
              <w:left w:val="single" w:sz="4" w:space="0" w:color="000000"/>
              <w:bottom w:val="single" w:sz="4" w:space="0" w:color="000000"/>
              <w:right w:val="single" w:sz="4" w:space="0" w:color="000000"/>
            </w:tcBorders>
            <w:vAlign w:val="center"/>
          </w:tcPr>
          <w:p w:rsidR="002F7B5F" w:rsidRDefault="00B86D37">
            <w:pPr>
              <w:jc w:val="center"/>
              <w:rPr>
                <w:rFonts w:ascii="宋体"/>
                <w:szCs w:val="21"/>
              </w:rPr>
            </w:pPr>
            <w:r>
              <w:rPr>
                <w:rFonts w:ascii="宋体" w:hAnsi="宋体" w:hint="eastAsia"/>
                <w:szCs w:val="21"/>
              </w:rPr>
              <w:t>±</w:t>
            </w:r>
            <w:r>
              <w:rPr>
                <w:rFonts w:ascii="宋体" w:hint="eastAsia"/>
                <w:szCs w:val="21"/>
              </w:rPr>
              <w:t>1.0</w:t>
            </w:r>
          </w:p>
        </w:tc>
        <w:tc>
          <w:tcPr>
            <w:tcW w:w="1914" w:type="dxa"/>
            <w:tcBorders>
              <w:top w:val="single" w:sz="4" w:space="0" w:color="000000"/>
              <w:left w:val="single" w:sz="4" w:space="0" w:color="000000"/>
              <w:bottom w:val="single" w:sz="4" w:space="0" w:color="000000"/>
              <w:right w:val="single" w:sz="4" w:space="0" w:color="000000"/>
            </w:tcBorders>
            <w:vAlign w:val="center"/>
          </w:tcPr>
          <w:p w:rsidR="002F7B5F" w:rsidRDefault="00B86D37">
            <w:pPr>
              <w:jc w:val="center"/>
              <w:rPr>
                <w:rFonts w:ascii="宋体"/>
                <w:szCs w:val="21"/>
              </w:rPr>
            </w:pPr>
            <w:r>
              <w:rPr>
                <w:rFonts w:ascii="宋体" w:hAnsi="宋体" w:hint="eastAsia"/>
                <w:szCs w:val="21"/>
              </w:rPr>
              <w:t>±</w:t>
            </w:r>
            <w:r>
              <w:rPr>
                <w:rFonts w:ascii="宋体" w:hint="eastAsia"/>
                <w:szCs w:val="21"/>
              </w:rPr>
              <w:t>1.5</w:t>
            </w:r>
          </w:p>
        </w:tc>
        <w:tc>
          <w:tcPr>
            <w:tcW w:w="1914" w:type="dxa"/>
            <w:tcBorders>
              <w:top w:val="single" w:sz="4" w:space="0" w:color="000000"/>
              <w:left w:val="single" w:sz="4" w:space="0" w:color="000000"/>
              <w:bottom w:val="single" w:sz="4" w:space="0" w:color="000000"/>
              <w:right w:val="single" w:sz="4" w:space="0" w:color="000000"/>
            </w:tcBorders>
            <w:vAlign w:val="center"/>
          </w:tcPr>
          <w:p w:rsidR="002F7B5F" w:rsidRDefault="00B86D37">
            <w:pPr>
              <w:jc w:val="center"/>
              <w:rPr>
                <w:rFonts w:ascii="宋体"/>
                <w:szCs w:val="21"/>
              </w:rPr>
            </w:pPr>
            <w:r>
              <w:rPr>
                <w:rFonts w:ascii="宋体" w:hAnsi="宋体" w:hint="eastAsia"/>
                <w:szCs w:val="21"/>
              </w:rPr>
              <w:t>±</w:t>
            </w:r>
            <w:r>
              <w:rPr>
                <w:rFonts w:ascii="宋体" w:hint="eastAsia"/>
                <w:szCs w:val="21"/>
              </w:rPr>
              <w:t>1.0</w:t>
            </w:r>
          </w:p>
        </w:tc>
        <w:tc>
          <w:tcPr>
            <w:tcW w:w="1914" w:type="dxa"/>
            <w:tcBorders>
              <w:top w:val="single" w:sz="4" w:space="0" w:color="000000"/>
              <w:left w:val="single" w:sz="4" w:space="0" w:color="000000"/>
              <w:bottom w:val="single" w:sz="4" w:space="0" w:color="000000"/>
              <w:right w:val="single" w:sz="4" w:space="0" w:color="000000"/>
            </w:tcBorders>
            <w:vAlign w:val="center"/>
          </w:tcPr>
          <w:p w:rsidR="002F7B5F" w:rsidRDefault="00B86D37">
            <w:pPr>
              <w:jc w:val="center"/>
              <w:rPr>
                <w:rFonts w:ascii="宋体"/>
                <w:szCs w:val="21"/>
              </w:rPr>
            </w:pPr>
            <w:r>
              <w:rPr>
                <w:rFonts w:ascii="宋体" w:hAnsi="宋体" w:hint="eastAsia"/>
                <w:szCs w:val="21"/>
              </w:rPr>
              <w:t>±</w:t>
            </w:r>
            <w:r>
              <w:rPr>
                <w:rFonts w:ascii="宋体" w:hint="eastAsia"/>
                <w:szCs w:val="21"/>
              </w:rPr>
              <w:t>1.0</w:t>
            </w:r>
          </w:p>
        </w:tc>
      </w:tr>
    </w:tbl>
    <w:p w:rsidR="002F7B5F" w:rsidRDefault="00B86D37">
      <w:pPr>
        <w:pStyle w:val="a"/>
        <w:ind w:leftChars="-200" w:left="-420" w:rightChars="-200" w:right="-420" w:firstLine="397"/>
        <w:rPr>
          <w:rFonts w:ascii="仿宋" w:eastAsia="仿宋" w:hAnsi="仿宋"/>
          <w:sz w:val="21"/>
          <w:szCs w:val="21"/>
        </w:rPr>
      </w:pPr>
      <w:r>
        <w:rPr>
          <w:rFonts w:ascii="仿宋" w:eastAsia="仿宋" w:hAnsi="仿宋" w:hint="eastAsia"/>
          <w:i/>
          <w:sz w:val="21"/>
          <w:szCs w:val="21"/>
        </w:rPr>
        <w:t>FS</w:t>
      </w:r>
      <w:r>
        <w:rPr>
          <w:rFonts w:ascii="仿宋" w:eastAsia="仿宋" w:hAnsi="仿宋" w:hint="eastAsia"/>
          <w:sz w:val="21"/>
          <w:szCs w:val="21"/>
        </w:rPr>
        <w:t>为仪表的量程。当仪表的标尺为线性标尺时，</w:t>
      </w:r>
      <w:r>
        <w:rPr>
          <w:rFonts w:ascii="仿宋" w:eastAsia="仿宋" w:hAnsi="仿宋" w:hint="eastAsia"/>
          <w:i/>
          <w:sz w:val="21"/>
          <w:szCs w:val="21"/>
        </w:rPr>
        <w:t>FS</w:t>
      </w:r>
      <w:r>
        <w:rPr>
          <w:rFonts w:ascii="仿宋" w:eastAsia="仿宋" w:hAnsi="仿宋" w:hint="eastAsia"/>
          <w:sz w:val="21"/>
          <w:szCs w:val="21"/>
        </w:rPr>
        <w:t>的单位为标尺标记的计量单位；当仪表的标尺为非线性标尺时，</w:t>
      </w:r>
      <w:r>
        <w:rPr>
          <w:rFonts w:ascii="仿宋" w:eastAsia="仿宋" w:hAnsi="仿宋" w:hint="eastAsia"/>
          <w:i/>
          <w:sz w:val="21"/>
          <w:szCs w:val="21"/>
        </w:rPr>
        <w:t>FS</w:t>
      </w:r>
      <w:r>
        <w:rPr>
          <w:rFonts w:ascii="仿宋" w:eastAsia="仿宋" w:hAnsi="仿宋" w:hint="eastAsia"/>
          <w:sz w:val="21"/>
          <w:szCs w:val="21"/>
        </w:rPr>
        <w:t>的单位为仪表输入信号的计量单位。</w:t>
      </w:r>
    </w:p>
    <w:p w:rsidR="002F7B5F" w:rsidRDefault="00B86D37">
      <w:pPr>
        <w:pStyle w:val="a"/>
        <w:ind w:leftChars="-200" w:left="-420" w:rightChars="-200" w:right="-420" w:firstLine="397"/>
        <w:rPr>
          <w:rFonts w:ascii="仿宋" w:eastAsia="仿宋" w:hAnsi="仿宋"/>
          <w:sz w:val="21"/>
          <w:szCs w:val="21"/>
        </w:rPr>
      </w:pPr>
      <w:r>
        <w:rPr>
          <w:rFonts w:ascii="仿宋" w:eastAsia="仿宋" w:hAnsi="仿宋" w:hint="eastAsia"/>
          <w:sz w:val="21"/>
          <w:szCs w:val="21"/>
        </w:rPr>
        <w:t>有关数字指示（记录）仪表准确度等级的表示见附录C。</w:t>
      </w:r>
    </w:p>
    <w:p w:rsidR="002F7B5F" w:rsidRDefault="00B86D37">
      <w:pPr>
        <w:pStyle w:val="a"/>
        <w:numPr>
          <w:ilvl w:val="0"/>
          <w:numId w:val="0"/>
        </w:numPr>
        <w:ind w:left="-420" w:rightChars="-200" w:right="-420"/>
        <w:rPr>
          <w:rFonts w:ascii="仿宋" w:eastAsia="仿宋" w:hAnsi="仿宋"/>
          <w:sz w:val="21"/>
          <w:szCs w:val="21"/>
        </w:rPr>
      </w:pPr>
      <w:r>
        <w:rPr>
          <w:rFonts w:hAnsi="宋体"/>
          <w:sz w:val="24"/>
          <w:szCs w:val="24"/>
        </w:rPr>
        <w:t>4.1.2</w:t>
      </w:r>
      <w:r>
        <w:rPr>
          <w:rFonts w:hAnsi="宋体" w:hint="eastAsia"/>
          <w:sz w:val="24"/>
          <w:szCs w:val="24"/>
        </w:rPr>
        <w:t xml:space="preserve"> 指示回差应不超过模拟指示最大允许误差绝对值的80％。记录回差应不超过模拟指示最大允许误差绝对值的80％。</w:t>
      </w:r>
    </w:p>
    <w:p w:rsidR="002F7B5F" w:rsidRDefault="00B86D37">
      <w:pPr>
        <w:pStyle w:val="a2"/>
        <w:numPr>
          <w:ilvl w:val="0"/>
          <w:numId w:val="0"/>
        </w:numPr>
        <w:spacing w:before="200" w:after="200"/>
        <w:ind w:leftChars="-200" w:left="-420" w:rightChars="-200" w:right="-420"/>
        <w:rPr>
          <w:rFonts w:ascii="宋体" w:eastAsia="宋体" w:hAnsi="宋体"/>
          <w:sz w:val="24"/>
          <w:szCs w:val="24"/>
        </w:rPr>
      </w:pPr>
      <w:bookmarkStart w:id="118" w:name="_Toc430892639"/>
      <w:bookmarkStart w:id="119" w:name="_Toc518035731"/>
      <w:r>
        <w:rPr>
          <w:rFonts w:ascii="宋体" w:eastAsia="宋体" w:hAnsi="宋体" w:hint="eastAsia"/>
          <w:sz w:val="24"/>
          <w:szCs w:val="24"/>
        </w:rPr>
        <w:t>4.2 数显温控仪的基本误差</w:t>
      </w:r>
      <w:bookmarkEnd w:id="118"/>
      <w:bookmarkEnd w:id="119"/>
    </w:p>
    <w:p w:rsidR="002F7B5F" w:rsidRDefault="00B86D37">
      <w:pPr>
        <w:pStyle w:val="a3"/>
        <w:numPr>
          <w:ilvl w:val="0"/>
          <w:numId w:val="0"/>
        </w:numPr>
        <w:spacing w:before="200" w:after="200"/>
        <w:ind w:leftChars="-200" w:left="-420" w:rightChars="-200" w:right="-420" w:firstLineChars="200" w:firstLine="480"/>
        <w:rPr>
          <w:sz w:val="24"/>
          <w:szCs w:val="24"/>
        </w:rPr>
      </w:pPr>
      <w:r>
        <w:rPr>
          <w:rFonts w:ascii="宋体" w:eastAsia="宋体" w:hAnsi="宋体" w:hint="eastAsia"/>
          <w:sz w:val="24"/>
          <w:szCs w:val="24"/>
        </w:rPr>
        <w:t>数显温控仪的允许基本误差的表示方法见公式（1）</w:t>
      </w:r>
    </w:p>
    <w:p w:rsidR="002F7B5F" w:rsidRDefault="00B86D37">
      <w:pPr>
        <w:ind w:leftChars="-200" w:left="-420" w:rightChars="-200" w:right="-420"/>
        <w:rPr>
          <w:sz w:val="24"/>
        </w:rPr>
      </w:pPr>
      <w:r>
        <w:rPr>
          <w:rFonts w:ascii="黑体" w:eastAsia="黑体" w:hint="eastAsia"/>
          <w:sz w:val="24"/>
        </w:rPr>
        <w:t xml:space="preserve">                               </w:t>
      </w:r>
      <m:oMath>
        <m:r>
          <w:rPr>
            <w:rFonts w:ascii="Cambria Math" w:hAnsi="Cambria Math"/>
            <w:sz w:val="24"/>
          </w:rPr>
          <m:t xml:space="preserve"> ∆</m:t>
        </m:r>
        <m:r>
          <m:rPr>
            <m:sty m:val="p"/>
          </m:rPr>
          <w:rPr>
            <w:rFonts w:ascii="Cambria Math" w:hAnsi="Cambria Math"/>
            <w:sz w:val="24"/>
          </w:rPr>
          <m:t>=±α%</m:t>
        </m:r>
        <m:r>
          <w:rPr>
            <w:rFonts w:ascii="Cambria Math" w:hAnsi="Cambria Math"/>
            <w:sz w:val="24"/>
          </w:rPr>
          <m:t>FS</m:t>
        </m:r>
      </m:oMath>
      <w:r>
        <w:rPr>
          <w:rFonts w:ascii="黑体" w:eastAsia="黑体" w:hint="eastAsia"/>
          <w:sz w:val="24"/>
        </w:rPr>
        <w:t xml:space="preserve">                             </w:t>
      </w:r>
      <w:r>
        <w:rPr>
          <w:rFonts w:hint="eastAsia"/>
          <w:sz w:val="24"/>
        </w:rPr>
        <w:t>（</w:t>
      </w:r>
      <w:r>
        <w:rPr>
          <w:rFonts w:hint="eastAsia"/>
          <w:sz w:val="24"/>
        </w:rPr>
        <w:t>1</w:t>
      </w:r>
      <w:r>
        <w:rPr>
          <w:rFonts w:hint="eastAsia"/>
          <w:sz w:val="24"/>
        </w:rPr>
        <w:t>）</w:t>
      </w:r>
    </w:p>
    <w:p w:rsidR="002F7B5F" w:rsidRDefault="00B86D37">
      <w:pPr>
        <w:pStyle w:val="a6"/>
        <w:numPr>
          <w:ilvl w:val="0"/>
          <w:numId w:val="0"/>
        </w:numPr>
        <w:tabs>
          <w:tab w:val="left" w:pos="420"/>
        </w:tabs>
        <w:ind w:leftChars="-200" w:left="-420" w:rightChars="-200" w:right="-420" w:firstLineChars="200" w:firstLine="480"/>
        <w:rPr>
          <w:sz w:val="24"/>
          <w:szCs w:val="24"/>
        </w:rPr>
      </w:pPr>
      <w:r>
        <w:rPr>
          <w:rFonts w:hint="eastAsia"/>
          <w:sz w:val="24"/>
          <w:szCs w:val="24"/>
        </w:rPr>
        <w:t>式中：</w:t>
      </w:r>
    </w:p>
    <w:p w:rsidR="002F7B5F" w:rsidRDefault="00B86D37">
      <w:pPr>
        <w:pStyle w:val="afb"/>
        <w:ind w:leftChars="-200" w:left="-420" w:rightChars="-200" w:right="-420" w:firstLineChars="250" w:firstLine="600"/>
        <w:rPr>
          <w:sz w:val="24"/>
          <w:szCs w:val="24"/>
        </w:rPr>
      </w:pPr>
      <m:oMath>
        <m:r>
          <w:rPr>
            <w:rFonts w:ascii="Cambria Math" w:hAnsi="Cambria Math"/>
            <w:sz w:val="24"/>
            <w:szCs w:val="24"/>
          </w:rPr>
          <m:t>∆</m:t>
        </m:r>
      </m:oMath>
      <w:r>
        <w:rPr>
          <w:rFonts w:hint="eastAsia"/>
          <w:sz w:val="24"/>
          <w:szCs w:val="24"/>
        </w:rPr>
        <w:t xml:space="preserve"> — 允许基本误差（</w:t>
      </w:r>
      <w:r>
        <w:rPr>
          <w:rFonts w:hAnsi="宋体" w:hint="eastAsia"/>
          <w:sz w:val="24"/>
          <w:szCs w:val="24"/>
        </w:rPr>
        <w:t>℃</w:t>
      </w:r>
      <w:r>
        <w:rPr>
          <w:rFonts w:hint="eastAsia"/>
          <w:sz w:val="24"/>
          <w:szCs w:val="24"/>
        </w:rPr>
        <w:t>）（应化整到末位数与分辨力相一致）；</w:t>
      </w:r>
    </w:p>
    <w:p w:rsidR="002F7B5F" w:rsidRDefault="00B86D37">
      <w:pPr>
        <w:pStyle w:val="afb"/>
        <w:ind w:leftChars="-200" w:left="-420" w:rightChars="-200" w:right="-420" w:firstLineChars="0" w:firstLine="0"/>
        <w:rPr>
          <w:sz w:val="24"/>
          <w:szCs w:val="24"/>
        </w:rPr>
      </w:pPr>
      <w:r>
        <w:rPr>
          <w:rFonts w:hint="eastAsia"/>
          <w:sz w:val="24"/>
          <w:szCs w:val="24"/>
        </w:rPr>
        <w:t xml:space="preserve">     </w:t>
      </w:r>
      <m:oMath>
        <m:r>
          <m:rPr>
            <m:sty m:val="p"/>
          </m:rPr>
          <w:rPr>
            <w:rFonts w:ascii="Cambria Math" w:hAnsi="Cambria Math"/>
            <w:sz w:val="24"/>
            <w:szCs w:val="24"/>
          </w:rPr>
          <m:t xml:space="preserve">α  </m:t>
        </m:r>
      </m:oMath>
      <w:r>
        <w:rPr>
          <w:rFonts w:hint="eastAsia"/>
          <w:sz w:val="24"/>
          <w:szCs w:val="24"/>
        </w:rPr>
        <w:t>— 准确度等级，选取数为0.1，0.2，0.3，0.5，1.0 ；</w:t>
      </w:r>
    </w:p>
    <w:p w:rsidR="002F7B5F" w:rsidRDefault="00B86D37">
      <w:pPr>
        <w:pStyle w:val="afb"/>
        <w:ind w:leftChars="-200" w:left="-420" w:rightChars="-200" w:right="-420" w:firstLine="480"/>
        <w:rPr>
          <w:sz w:val="24"/>
          <w:szCs w:val="24"/>
        </w:rPr>
      </w:pPr>
      <w:r>
        <w:rPr>
          <w:i/>
          <w:sz w:val="24"/>
          <w:szCs w:val="24"/>
        </w:rPr>
        <w:t>FS</w:t>
      </w:r>
      <w:r>
        <w:rPr>
          <w:rFonts w:hint="eastAsia"/>
          <w:i/>
          <w:sz w:val="24"/>
          <w:szCs w:val="24"/>
        </w:rPr>
        <w:t xml:space="preserve"> </w:t>
      </w:r>
      <w:r>
        <w:rPr>
          <w:rFonts w:hint="eastAsia"/>
          <w:sz w:val="24"/>
          <w:szCs w:val="24"/>
        </w:rPr>
        <w:t>— 仪表的量程，即测量范围上、下限之差（</w:t>
      </w:r>
      <w:r>
        <w:rPr>
          <w:rFonts w:hAnsi="宋体" w:hint="eastAsia"/>
          <w:sz w:val="24"/>
          <w:szCs w:val="24"/>
        </w:rPr>
        <w:t>℃</w:t>
      </w:r>
      <w:r>
        <w:rPr>
          <w:rFonts w:hint="eastAsia"/>
          <w:sz w:val="24"/>
          <w:szCs w:val="24"/>
        </w:rPr>
        <w:t>）。</w:t>
      </w:r>
      <w:bookmarkStart w:id="120" w:name="_Toc421738404"/>
      <w:bookmarkStart w:id="121" w:name="_Toc430892640"/>
      <w:bookmarkStart w:id="122" w:name="_Toc518035732"/>
    </w:p>
    <w:p w:rsidR="002F7B5F" w:rsidRDefault="00B86D37">
      <w:pPr>
        <w:pStyle w:val="afb"/>
        <w:spacing w:before="240" w:afterLines="50" w:after="200" w:line="0" w:lineRule="atLeast"/>
        <w:ind w:leftChars="-200" w:left="-420" w:rightChars="-200" w:right="-420" w:firstLineChars="0" w:firstLine="0"/>
        <w:rPr>
          <w:rFonts w:hAnsi="宋体"/>
          <w:sz w:val="24"/>
          <w:szCs w:val="24"/>
        </w:rPr>
      </w:pPr>
      <w:r>
        <w:rPr>
          <w:rFonts w:hAnsi="宋体" w:hint="eastAsia"/>
          <w:sz w:val="24"/>
          <w:szCs w:val="24"/>
        </w:rPr>
        <w:t>4.3 时间继电器的延时整定最大允许误差</w:t>
      </w:r>
      <w:bookmarkEnd w:id="120"/>
      <w:bookmarkEnd w:id="121"/>
    </w:p>
    <w:p w:rsidR="002F7B5F" w:rsidRDefault="00B86D37">
      <w:pPr>
        <w:pStyle w:val="a0"/>
        <w:numPr>
          <w:ilvl w:val="0"/>
          <w:numId w:val="0"/>
        </w:numPr>
        <w:spacing w:beforeLines="0" w:afterLines="50" w:after="200" w:line="0" w:lineRule="atLeast"/>
        <w:ind w:right="-198"/>
        <w:rPr>
          <w:rFonts w:ascii="宋体" w:eastAsia="宋体" w:hAnsi="宋体"/>
          <w:sz w:val="24"/>
          <w:szCs w:val="24"/>
        </w:rPr>
      </w:pPr>
      <w:bookmarkStart w:id="123" w:name="_Toc518035733"/>
      <w:bookmarkStart w:id="124" w:name="_Toc421738405"/>
      <w:bookmarkStart w:id="125" w:name="_Toc430892641"/>
      <w:bookmarkEnd w:id="122"/>
      <w:r>
        <w:rPr>
          <w:rFonts w:ascii="宋体" w:eastAsia="宋体" w:hAnsi="宋体" w:hint="eastAsia"/>
          <w:sz w:val="24"/>
          <w:szCs w:val="24"/>
        </w:rPr>
        <w:t>a) 数字时间继电器的延时整定最大允许误差：±（1％整定值+150ms）；</w:t>
      </w:r>
    </w:p>
    <w:p w:rsidR="002F7B5F" w:rsidRDefault="00B86D37">
      <w:pPr>
        <w:pStyle w:val="a5"/>
        <w:numPr>
          <w:ilvl w:val="0"/>
          <w:numId w:val="0"/>
        </w:numPr>
        <w:spacing w:line="0" w:lineRule="atLeast"/>
        <w:ind w:left="566" w:right="-198" w:hangingChars="236" w:hanging="566"/>
        <w:rPr>
          <w:rFonts w:hAnsi="宋体"/>
          <w:sz w:val="24"/>
          <w:szCs w:val="24"/>
        </w:rPr>
      </w:pPr>
      <w:r>
        <w:rPr>
          <w:rFonts w:hAnsi="宋体"/>
          <w:sz w:val="24"/>
          <w:szCs w:val="24"/>
        </w:rPr>
        <w:t xml:space="preserve">b) </w:t>
      </w:r>
      <w:r>
        <w:rPr>
          <w:rFonts w:hAnsi="宋体" w:hint="eastAsia"/>
          <w:sz w:val="24"/>
          <w:szCs w:val="24"/>
        </w:rPr>
        <w:t>模拟时间继电器的延时整定最大允许误差：±（10％满刻度盘+150ms）。</w:t>
      </w:r>
    </w:p>
    <w:p w:rsidR="002F7B5F" w:rsidRDefault="00B86D37">
      <w:pPr>
        <w:pStyle w:val="a2"/>
        <w:numPr>
          <w:ilvl w:val="0"/>
          <w:numId w:val="0"/>
        </w:numPr>
        <w:spacing w:beforeLines="0" w:after="200" w:line="0" w:lineRule="atLeast"/>
        <w:ind w:leftChars="-200" w:left="-420" w:right="-1134"/>
        <w:rPr>
          <w:rFonts w:ascii="宋体" w:eastAsia="宋体" w:hAnsi="宋体"/>
          <w:b/>
          <w:sz w:val="24"/>
          <w:szCs w:val="24"/>
        </w:rPr>
      </w:pPr>
      <w:r>
        <w:rPr>
          <w:rFonts w:ascii="宋体" w:eastAsia="宋体" w:hAnsi="宋体" w:hint="eastAsia"/>
          <w:sz w:val="24"/>
          <w:szCs w:val="24"/>
        </w:rPr>
        <w:t>4.4 加热板上温度的</w:t>
      </w:r>
      <w:bookmarkEnd w:id="123"/>
      <w:bookmarkEnd w:id="124"/>
      <w:bookmarkEnd w:id="125"/>
      <w:r>
        <w:rPr>
          <w:rFonts w:ascii="宋体" w:eastAsia="宋体" w:hAnsi="宋体" w:hint="eastAsia"/>
          <w:sz w:val="24"/>
          <w:szCs w:val="24"/>
        </w:rPr>
        <w:t>最大允许误差</w:t>
      </w:r>
    </w:p>
    <w:p w:rsidR="002F7B5F" w:rsidRDefault="00B86D37">
      <w:pPr>
        <w:pStyle w:val="afb"/>
        <w:ind w:right="-200" w:firstLineChars="0" w:firstLine="0"/>
        <w:rPr>
          <w:rFonts w:hAnsi="宋体"/>
          <w:sz w:val="24"/>
          <w:szCs w:val="24"/>
        </w:rPr>
      </w:pPr>
      <w:r>
        <w:rPr>
          <w:rFonts w:hAnsi="宋体" w:hint="eastAsia"/>
          <w:sz w:val="24"/>
          <w:szCs w:val="24"/>
        </w:rPr>
        <w:t>最大允许误差：±10℃</w:t>
      </w:r>
    </w:p>
    <w:p w:rsidR="002F7B5F" w:rsidRDefault="00B86D37">
      <w:pPr>
        <w:pStyle w:val="a0"/>
        <w:spacing w:before="400" w:after="400"/>
        <w:ind w:leftChars="-200" w:left="-420" w:rightChars="-200" w:right="-420"/>
        <w:rPr>
          <w:sz w:val="24"/>
          <w:szCs w:val="24"/>
        </w:rPr>
      </w:pPr>
      <w:bookmarkStart w:id="126" w:name="_Toc430893277"/>
      <w:bookmarkStart w:id="127" w:name="_Toc430893349"/>
      <w:bookmarkStart w:id="128" w:name="_Toc436392199"/>
      <w:bookmarkStart w:id="129" w:name="_Toc421732518"/>
      <w:bookmarkStart w:id="130" w:name="_Toc421738407"/>
      <w:bookmarkStart w:id="131" w:name="_Toc421829654"/>
      <w:bookmarkStart w:id="132" w:name="_Toc421997986"/>
      <w:bookmarkStart w:id="133" w:name="_Toc421998142"/>
      <w:bookmarkStart w:id="134" w:name="_Toc420674611"/>
      <w:bookmarkStart w:id="135" w:name="_Toc420785593"/>
      <w:bookmarkStart w:id="136" w:name="_Toc420791777"/>
      <w:bookmarkStart w:id="137" w:name="_Toc421998196"/>
      <w:bookmarkStart w:id="138" w:name="_Toc422646277"/>
      <w:bookmarkStart w:id="139" w:name="_Toc422652433"/>
      <w:bookmarkStart w:id="140" w:name="_Toc430892643"/>
      <w:bookmarkStart w:id="141" w:name="_Toc430892687"/>
      <w:r>
        <w:rPr>
          <w:rFonts w:hint="eastAsia"/>
          <w:sz w:val="24"/>
          <w:szCs w:val="24"/>
        </w:rPr>
        <w:t>校准条件</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2F7B5F" w:rsidRDefault="00B86D37">
      <w:pPr>
        <w:pStyle w:val="a1"/>
        <w:numPr>
          <w:ilvl w:val="1"/>
          <w:numId w:val="12"/>
        </w:numPr>
        <w:spacing w:before="200" w:after="200"/>
        <w:ind w:leftChars="-200" w:left="-420" w:rightChars="-200" w:right="-420"/>
        <w:rPr>
          <w:rFonts w:ascii="宋体" w:eastAsia="宋体" w:hAnsi="宋体"/>
          <w:sz w:val="24"/>
          <w:szCs w:val="24"/>
        </w:rPr>
      </w:pPr>
      <w:bookmarkStart w:id="142" w:name="_Toc421998197"/>
      <w:bookmarkStart w:id="143" w:name="_Toc422646278"/>
      <w:bookmarkStart w:id="144" w:name="_Toc422652434"/>
      <w:bookmarkStart w:id="145" w:name="_Toc430892644"/>
      <w:bookmarkStart w:id="146" w:name="_Toc421997987"/>
      <w:bookmarkStart w:id="147" w:name="_Toc430892688"/>
      <w:bookmarkStart w:id="148" w:name="_Toc430893350"/>
      <w:bookmarkStart w:id="149" w:name="_Toc436392200"/>
      <w:bookmarkStart w:id="150" w:name="_Toc421829655"/>
      <w:bookmarkStart w:id="151" w:name="_Toc421738408"/>
      <w:r>
        <w:rPr>
          <w:rFonts w:ascii="宋体" w:eastAsia="宋体" w:hAnsi="宋体" w:hint="eastAsia"/>
          <w:sz w:val="24"/>
          <w:szCs w:val="24"/>
        </w:rPr>
        <w:lastRenderedPageBreak/>
        <w:t>环境条件</w:t>
      </w:r>
      <w:bookmarkEnd w:id="142"/>
      <w:bookmarkEnd w:id="143"/>
      <w:bookmarkEnd w:id="144"/>
      <w:bookmarkEnd w:id="145"/>
      <w:bookmarkEnd w:id="146"/>
      <w:bookmarkEnd w:id="147"/>
      <w:bookmarkEnd w:id="148"/>
      <w:bookmarkEnd w:id="149"/>
      <w:bookmarkEnd w:id="150"/>
      <w:bookmarkEnd w:id="151"/>
    </w:p>
    <w:p w:rsidR="002F7B5F" w:rsidRDefault="00B86D37">
      <w:pPr>
        <w:pStyle w:val="a2"/>
        <w:numPr>
          <w:ilvl w:val="0"/>
          <w:numId w:val="0"/>
        </w:numPr>
        <w:spacing w:before="200" w:after="200"/>
        <w:ind w:left="-420" w:rightChars="-200" w:right="-420"/>
        <w:rPr>
          <w:rFonts w:ascii="宋体" w:eastAsia="宋体" w:hAnsi="宋体"/>
          <w:sz w:val="24"/>
          <w:szCs w:val="24"/>
        </w:rPr>
      </w:pPr>
      <w:bookmarkStart w:id="152" w:name="_Toc421738409"/>
      <w:bookmarkStart w:id="153" w:name="_Toc430892645"/>
      <w:r>
        <w:rPr>
          <w:rFonts w:ascii="宋体" w:eastAsia="宋体" w:hAnsi="宋体" w:hint="eastAsia"/>
          <w:sz w:val="24"/>
          <w:szCs w:val="24"/>
        </w:rPr>
        <w:t>5.1.1  环境温度：20℃±5℃</w:t>
      </w:r>
      <w:bookmarkEnd w:id="152"/>
      <w:bookmarkEnd w:id="153"/>
    </w:p>
    <w:p w:rsidR="002F7B5F" w:rsidRDefault="00B86D37">
      <w:pPr>
        <w:pStyle w:val="a2"/>
        <w:numPr>
          <w:ilvl w:val="0"/>
          <w:numId w:val="0"/>
        </w:numPr>
        <w:spacing w:before="200" w:after="200"/>
        <w:ind w:left="-420" w:rightChars="-200" w:right="-420"/>
        <w:rPr>
          <w:rFonts w:ascii="宋体" w:eastAsia="宋体" w:hAnsi="宋体"/>
          <w:sz w:val="24"/>
          <w:szCs w:val="24"/>
        </w:rPr>
      </w:pPr>
      <w:bookmarkStart w:id="154" w:name="_Toc421738410"/>
      <w:bookmarkStart w:id="155" w:name="_Toc430892646"/>
      <w:r>
        <w:rPr>
          <w:rFonts w:ascii="宋体" w:eastAsia="宋体" w:hAnsi="宋体" w:hint="eastAsia"/>
          <w:sz w:val="24"/>
          <w:szCs w:val="24"/>
        </w:rPr>
        <w:t>5.1.2  相对湿度：45％～75％</w:t>
      </w:r>
      <w:bookmarkEnd w:id="154"/>
      <w:bookmarkEnd w:id="155"/>
    </w:p>
    <w:p w:rsidR="002F7B5F" w:rsidRDefault="00B86D37">
      <w:pPr>
        <w:pStyle w:val="a1"/>
        <w:numPr>
          <w:ilvl w:val="1"/>
          <w:numId w:val="13"/>
        </w:numPr>
        <w:spacing w:before="200" w:after="200"/>
        <w:ind w:leftChars="-200" w:left="-420" w:rightChars="-200" w:right="-420"/>
        <w:rPr>
          <w:rFonts w:ascii="宋体" w:eastAsia="宋体" w:hAnsi="宋体"/>
          <w:sz w:val="24"/>
          <w:szCs w:val="24"/>
        </w:rPr>
      </w:pPr>
      <w:bookmarkStart w:id="156" w:name="_Toc422652435"/>
      <w:bookmarkStart w:id="157" w:name="_Toc430892647"/>
      <w:bookmarkStart w:id="158" w:name="_Toc430893351"/>
      <w:bookmarkStart w:id="159" w:name="_Toc430892689"/>
      <w:bookmarkStart w:id="160" w:name="_Toc436392201"/>
      <w:bookmarkStart w:id="161" w:name="_Toc421738411"/>
      <w:r>
        <w:rPr>
          <w:rFonts w:ascii="宋体" w:eastAsia="宋体" w:hAnsi="宋体" w:hint="eastAsia"/>
          <w:sz w:val="24"/>
          <w:szCs w:val="24"/>
        </w:rPr>
        <w:t>试验仪的供电电源</w:t>
      </w:r>
      <w:bookmarkEnd w:id="156"/>
      <w:bookmarkEnd w:id="157"/>
      <w:bookmarkEnd w:id="158"/>
      <w:bookmarkEnd w:id="159"/>
      <w:bookmarkEnd w:id="160"/>
    </w:p>
    <w:p w:rsidR="002F7B5F" w:rsidRDefault="00B86D37">
      <w:pPr>
        <w:pStyle w:val="a2"/>
        <w:numPr>
          <w:ilvl w:val="0"/>
          <w:numId w:val="0"/>
        </w:numPr>
        <w:spacing w:before="200" w:after="200"/>
        <w:ind w:leftChars="-200" w:left="-420" w:rightChars="-200" w:right="-420" w:firstLineChars="200" w:firstLine="480"/>
        <w:rPr>
          <w:rFonts w:ascii="宋体" w:eastAsia="宋体" w:hAnsi="宋体"/>
          <w:sz w:val="24"/>
          <w:szCs w:val="24"/>
        </w:rPr>
      </w:pPr>
      <w:bookmarkStart w:id="162" w:name="_Toc430892648"/>
      <w:r>
        <w:rPr>
          <w:rFonts w:ascii="宋体" w:eastAsia="宋体" w:hAnsi="宋体" w:hint="eastAsia"/>
          <w:sz w:val="24"/>
          <w:szCs w:val="24"/>
        </w:rPr>
        <w:t>电压变化不超过额定值的±1％；频率变化不超过额定值的±1％。</w:t>
      </w:r>
      <w:bookmarkEnd w:id="161"/>
      <w:bookmarkEnd w:id="162"/>
    </w:p>
    <w:p w:rsidR="002F7B5F" w:rsidRDefault="00B86D37">
      <w:pPr>
        <w:pStyle w:val="a1"/>
        <w:numPr>
          <w:ilvl w:val="1"/>
          <w:numId w:val="14"/>
        </w:numPr>
        <w:spacing w:before="200" w:after="200"/>
        <w:ind w:leftChars="-200" w:left="-420" w:rightChars="-200" w:right="-420"/>
        <w:rPr>
          <w:rFonts w:ascii="宋体" w:eastAsia="宋体" w:hAnsi="宋体"/>
          <w:sz w:val="24"/>
          <w:szCs w:val="24"/>
        </w:rPr>
      </w:pPr>
      <w:bookmarkStart w:id="163" w:name="_Toc421738412"/>
      <w:bookmarkStart w:id="164" w:name="_Toc430893352"/>
      <w:bookmarkStart w:id="165" w:name="_Toc430892649"/>
      <w:bookmarkStart w:id="166" w:name="_Toc430892690"/>
      <w:bookmarkStart w:id="167" w:name="_Toc436392202"/>
      <w:bookmarkStart w:id="168" w:name="_Toc421997988"/>
      <w:bookmarkStart w:id="169" w:name="_Toc421998198"/>
      <w:bookmarkStart w:id="170" w:name="_Toc422646279"/>
      <w:bookmarkStart w:id="171" w:name="_Toc422652436"/>
      <w:bookmarkStart w:id="172" w:name="_Toc421829656"/>
      <w:r>
        <w:rPr>
          <w:rFonts w:ascii="宋体" w:eastAsia="宋体" w:hAnsi="宋体" w:hint="eastAsia"/>
          <w:sz w:val="24"/>
          <w:szCs w:val="24"/>
        </w:rPr>
        <w:t>标准器及其它设备</w:t>
      </w:r>
      <w:bookmarkEnd w:id="163"/>
      <w:bookmarkEnd w:id="164"/>
      <w:bookmarkEnd w:id="165"/>
      <w:bookmarkEnd w:id="166"/>
      <w:bookmarkEnd w:id="167"/>
      <w:bookmarkEnd w:id="168"/>
      <w:bookmarkEnd w:id="169"/>
      <w:bookmarkEnd w:id="170"/>
      <w:bookmarkEnd w:id="171"/>
      <w:bookmarkEnd w:id="172"/>
    </w:p>
    <w:p w:rsidR="002F7B5F" w:rsidRDefault="00B86D37">
      <w:pPr>
        <w:pStyle w:val="a2"/>
        <w:numPr>
          <w:ilvl w:val="0"/>
          <w:numId w:val="0"/>
        </w:numPr>
        <w:spacing w:before="200" w:after="200"/>
        <w:ind w:left="-420" w:rightChars="-200" w:right="-420"/>
        <w:rPr>
          <w:rFonts w:ascii="宋体" w:eastAsia="宋体" w:hAnsi="宋体"/>
          <w:sz w:val="24"/>
          <w:szCs w:val="24"/>
        </w:rPr>
      </w:pPr>
      <w:bookmarkStart w:id="173" w:name="_Toc421738413"/>
      <w:bookmarkStart w:id="174" w:name="_Toc430892650"/>
      <w:r>
        <w:rPr>
          <w:rFonts w:ascii="宋体" w:eastAsia="宋体" w:hAnsi="宋体" w:hint="eastAsia"/>
          <w:sz w:val="24"/>
          <w:szCs w:val="24"/>
        </w:rPr>
        <w:t>5.3.1 工作砝码</w:t>
      </w:r>
      <w:bookmarkEnd w:id="173"/>
      <w:bookmarkEnd w:id="174"/>
      <w:r>
        <w:rPr>
          <w:rFonts w:ascii="宋体" w:eastAsia="宋体" w:hAnsi="宋体" w:hint="eastAsia"/>
          <w:sz w:val="24"/>
          <w:szCs w:val="24"/>
        </w:rPr>
        <w:t>：等级为M3以上的热湿拉校准砝码1套，等级为M3以上的常温湿拉校准砝码1套。</w:t>
      </w:r>
    </w:p>
    <w:p w:rsidR="002F7B5F" w:rsidRDefault="00B86D37">
      <w:pPr>
        <w:pStyle w:val="a2"/>
        <w:numPr>
          <w:ilvl w:val="0"/>
          <w:numId w:val="0"/>
        </w:numPr>
        <w:spacing w:before="200" w:after="200"/>
        <w:ind w:left="-420" w:rightChars="-200" w:right="-420"/>
        <w:rPr>
          <w:rFonts w:ascii="宋体" w:eastAsia="宋体" w:hAnsi="宋体"/>
          <w:sz w:val="24"/>
          <w:szCs w:val="24"/>
        </w:rPr>
      </w:pPr>
      <w:bookmarkStart w:id="175" w:name="_Toc430892651"/>
      <w:bookmarkStart w:id="176" w:name="_Toc421738414"/>
      <w:r>
        <w:rPr>
          <w:rFonts w:ascii="宋体" w:eastAsia="宋体" w:hAnsi="宋体"/>
          <w:sz w:val="24"/>
          <w:szCs w:val="24"/>
        </w:rPr>
        <w:t>5.3.2</w:t>
      </w:r>
      <w:r>
        <w:rPr>
          <w:rFonts w:ascii="宋体" w:eastAsia="宋体" w:hAnsi="宋体" w:hint="eastAsia"/>
          <w:sz w:val="24"/>
          <w:szCs w:val="24"/>
        </w:rPr>
        <w:t xml:space="preserve"> 直流电位差计</w:t>
      </w:r>
      <w:bookmarkEnd w:id="175"/>
      <w:bookmarkEnd w:id="176"/>
      <w:r>
        <w:rPr>
          <w:rFonts w:ascii="宋体" w:eastAsia="宋体" w:hAnsi="宋体" w:hint="eastAsia"/>
          <w:sz w:val="24"/>
          <w:szCs w:val="24"/>
        </w:rPr>
        <w:t>：误差小于被检仪表允差的0.2，其输出阻抗不能大于100Ω。</w:t>
      </w:r>
    </w:p>
    <w:p w:rsidR="002F7B5F" w:rsidRDefault="00B86D37">
      <w:pPr>
        <w:pStyle w:val="a2"/>
        <w:numPr>
          <w:ilvl w:val="0"/>
          <w:numId w:val="0"/>
        </w:numPr>
        <w:spacing w:before="200" w:after="200"/>
        <w:ind w:left="-420" w:rightChars="-200" w:right="-420"/>
        <w:rPr>
          <w:rFonts w:ascii="宋体" w:eastAsia="宋体" w:hAnsi="宋体"/>
          <w:sz w:val="24"/>
          <w:szCs w:val="24"/>
        </w:rPr>
      </w:pPr>
      <w:bookmarkStart w:id="177" w:name="_Toc430892652"/>
      <w:bookmarkStart w:id="178" w:name="_Toc421738415"/>
      <w:r>
        <w:rPr>
          <w:rFonts w:ascii="宋体" w:eastAsia="宋体" w:hAnsi="宋体" w:hint="eastAsia"/>
          <w:sz w:val="24"/>
          <w:szCs w:val="24"/>
        </w:rPr>
        <w:t>5.3.3 秒表</w:t>
      </w:r>
      <w:bookmarkEnd w:id="177"/>
      <w:bookmarkEnd w:id="178"/>
      <w:r>
        <w:rPr>
          <w:rFonts w:ascii="宋体" w:eastAsia="宋体" w:hAnsi="宋体" w:hint="eastAsia"/>
          <w:sz w:val="24"/>
          <w:szCs w:val="24"/>
        </w:rPr>
        <w:t>：分辨力为0.1s的秒表。</w:t>
      </w:r>
    </w:p>
    <w:p w:rsidR="002F7B5F" w:rsidRDefault="00B86D37">
      <w:pPr>
        <w:pStyle w:val="a2"/>
        <w:numPr>
          <w:ilvl w:val="0"/>
          <w:numId w:val="0"/>
        </w:numPr>
        <w:spacing w:before="200" w:after="200"/>
        <w:ind w:left="-420" w:rightChars="-200" w:right="-420"/>
        <w:rPr>
          <w:rFonts w:ascii="宋体" w:eastAsia="宋体" w:hAnsi="宋体"/>
          <w:sz w:val="24"/>
          <w:szCs w:val="24"/>
        </w:rPr>
      </w:pPr>
      <w:bookmarkStart w:id="179" w:name="_Toc421738416"/>
      <w:bookmarkStart w:id="180" w:name="_Toc430892653"/>
      <w:r>
        <w:rPr>
          <w:rFonts w:ascii="宋体" w:eastAsia="宋体" w:hAnsi="宋体" w:hint="eastAsia"/>
          <w:sz w:val="24"/>
          <w:szCs w:val="24"/>
        </w:rPr>
        <w:t>5.3.4 表面热电偶</w:t>
      </w:r>
      <w:bookmarkEnd w:id="179"/>
      <w:bookmarkEnd w:id="180"/>
      <w:r>
        <w:rPr>
          <w:rFonts w:ascii="宋体" w:eastAsia="宋体" w:hAnsi="宋体" w:hint="eastAsia"/>
          <w:sz w:val="24"/>
          <w:szCs w:val="24"/>
        </w:rPr>
        <w:t>：精度不低于Ⅱ级。</w:t>
      </w:r>
    </w:p>
    <w:p w:rsidR="002F7B5F" w:rsidRDefault="00B86D37">
      <w:pPr>
        <w:pStyle w:val="a2"/>
        <w:numPr>
          <w:ilvl w:val="0"/>
          <w:numId w:val="0"/>
        </w:numPr>
        <w:spacing w:before="200" w:after="200"/>
        <w:ind w:left="-420" w:rightChars="-200" w:right="-420"/>
        <w:rPr>
          <w:rFonts w:ascii="宋体" w:eastAsia="宋体" w:hAnsi="宋体"/>
          <w:sz w:val="24"/>
          <w:szCs w:val="24"/>
        </w:rPr>
      </w:pPr>
      <w:bookmarkStart w:id="181" w:name="_Toc421738417"/>
      <w:bookmarkStart w:id="182" w:name="_Toc430892654"/>
      <w:r>
        <w:rPr>
          <w:rFonts w:ascii="宋体" w:eastAsia="宋体" w:hAnsi="宋体"/>
          <w:sz w:val="24"/>
          <w:szCs w:val="24"/>
        </w:rPr>
        <w:t>5.3.5</w:t>
      </w:r>
      <w:r>
        <w:rPr>
          <w:rFonts w:ascii="宋体" w:eastAsia="宋体" w:hAnsi="宋体" w:hint="eastAsia"/>
          <w:sz w:val="24"/>
          <w:szCs w:val="24"/>
        </w:rPr>
        <w:t xml:space="preserve"> 绝缘电阻表</w:t>
      </w:r>
      <w:bookmarkEnd w:id="181"/>
      <w:bookmarkEnd w:id="182"/>
      <w:r>
        <w:rPr>
          <w:rFonts w:ascii="宋体" w:eastAsia="宋体" w:hAnsi="宋体" w:hint="eastAsia"/>
          <w:sz w:val="24"/>
          <w:szCs w:val="24"/>
        </w:rPr>
        <w:t>：直流电压为500V，10级的绝缘电阻表。</w:t>
      </w:r>
    </w:p>
    <w:p w:rsidR="002F7B5F" w:rsidRDefault="00B86D37">
      <w:pPr>
        <w:pStyle w:val="a0"/>
        <w:spacing w:before="400" w:after="400"/>
        <w:ind w:leftChars="-200" w:left="-420" w:rightChars="-200" w:right="-420"/>
        <w:rPr>
          <w:sz w:val="24"/>
          <w:szCs w:val="24"/>
        </w:rPr>
      </w:pPr>
      <w:bookmarkStart w:id="183" w:name="_Toc421732519"/>
      <w:bookmarkStart w:id="184" w:name="_Toc421738418"/>
      <w:bookmarkStart w:id="185" w:name="_Toc421829657"/>
      <w:bookmarkStart w:id="186" w:name="_Toc421997989"/>
      <w:bookmarkStart w:id="187" w:name="_Toc421998143"/>
      <w:bookmarkStart w:id="188" w:name="_Toc421998199"/>
      <w:bookmarkStart w:id="189" w:name="_Toc422646280"/>
      <w:bookmarkStart w:id="190" w:name="_Toc422652437"/>
      <w:bookmarkStart w:id="191" w:name="_Toc430892655"/>
      <w:bookmarkStart w:id="192" w:name="_Toc430892691"/>
      <w:bookmarkStart w:id="193" w:name="_Toc430893278"/>
      <w:bookmarkStart w:id="194" w:name="_Toc430893353"/>
      <w:bookmarkStart w:id="195" w:name="_Toc436392203"/>
      <w:bookmarkStart w:id="196" w:name="_Toc420674612"/>
      <w:bookmarkStart w:id="197" w:name="_Toc420785594"/>
      <w:bookmarkStart w:id="198" w:name="_Toc420791778"/>
      <w:r>
        <w:rPr>
          <w:rFonts w:hint="eastAsia"/>
          <w:sz w:val="24"/>
          <w:szCs w:val="24"/>
        </w:rPr>
        <w:t>校准项目和校准方法</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rsidR="002F7B5F" w:rsidRDefault="00B86D37">
      <w:pPr>
        <w:pStyle w:val="a1"/>
        <w:numPr>
          <w:ilvl w:val="1"/>
          <w:numId w:val="15"/>
        </w:numPr>
        <w:spacing w:before="200" w:after="200"/>
        <w:ind w:leftChars="-200" w:left="-420" w:rightChars="-200" w:right="-420"/>
        <w:rPr>
          <w:rFonts w:ascii="宋体" w:eastAsia="宋体" w:hAnsi="宋体"/>
          <w:sz w:val="24"/>
          <w:szCs w:val="24"/>
        </w:rPr>
      </w:pPr>
      <w:bookmarkStart w:id="199" w:name="_Toc436392204"/>
      <w:bookmarkStart w:id="200" w:name="_Toc421738419"/>
      <w:bookmarkStart w:id="201" w:name="_Toc421829658"/>
      <w:bookmarkStart w:id="202" w:name="_Toc421997990"/>
      <w:bookmarkStart w:id="203" w:name="_Toc421998200"/>
      <w:bookmarkStart w:id="204" w:name="_Toc422646281"/>
      <w:bookmarkStart w:id="205" w:name="_Toc422652438"/>
      <w:bookmarkStart w:id="206" w:name="_Toc430892656"/>
      <w:bookmarkStart w:id="207" w:name="_Toc430892692"/>
      <w:bookmarkStart w:id="208" w:name="_Toc430893354"/>
      <w:r>
        <w:rPr>
          <w:rFonts w:ascii="宋体" w:eastAsia="宋体" w:hAnsi="宋体" w:hint="eastAsia"/>
          <w:sz w:val="24"/>
          <w:szCs w:val="24"/>
        </w:rPr>
        <w:t>校准项目</w:t>
      </w:r>
      <w:bookmarkEnd w:id="199"/>
      <w:bookmarkEnd w:id="200"/>
      <w:bookmarkEnd w:id="201"/>
      <w:bookmarkEnd w:id="202"/>
      <w:bookmarkEnd w:id="203"/>
      <w:bookmarkEnd w:id="204"/>
      <w:bookmarkEnd w:id="205"/>
      <w:bookmarkEnd w:id="206"/>
      <w:bookmarkEnd w:id="207"/>
      <w:bookmarkEnd w:id="208"/>
    </w:p>
    <w:p w:rsidR="002F7B5F" w:rsidRDefault="00B86D37">
      <w:pPr>
        <w:pStyle w:val="a2"/>
        <w:numPr>
          <w:ilvl w:val="0"/>
          <w:numId w:val="0"/>
        </w:numPr>
        <w:spacing w:before="200" w:after="200"/>
        <w:ind w:left="-420" w:rightChars="-200" w:right="-420"/>
        <w:rPr>
          <w:rFonts w:ascii="宋体" w:eastAsia="宋体" w:hAnsi="宋体"/>
          <w:sz w:val="24"/>
          <w:szCs w:val="24"/>
        </w:rPr>
      </w:pPr>
      <w:bookmarkStart w:id="209" w:name="_Toc430892658"/>
      <w:bookmarkStart w:id="210" w:name="_Toc421738421"/>
      <w:r>
        <w:rPr>
          <w:rFonts w:ascii="宋体" w:eastAsia="宋体" w:hAnsi="宋体" w:hint="eastAsia"/>
          <w:sz w:val="24"/>
          <w:szCs w:val="24"/>
        </w:rPr>
        <w:t>6.1.1  记录仪的校准</w:t>
      </w:r>
      <w:bookmarkEnd w:id="209"/>
      <w:bookmarkEnd w:id="210"/>
    </w:p>
    <w:p w:rsidR="002F7B5F" w:rsidRDefault="00B86D37">
      <w:pPr>
        <w:pStyle w:val="a2"/>
        <w:numPr>
          <w:ilvl w:val="0"/>
          <w:numId w:val="0"/>
        </w:numPr>
        <w:spacing w:before="200" w:after="200"/>
        <w:ind w:left="-420" w:rightChars="-200" w:right="-420"/>
        <w:rPr>
          <w:rFonts w:ascii="宋体" w:eastAsia="宋体" w:hAnsi="宋体"/>
          <w:sz w:val="24"/>
          <w:szCs w:val="24"/>
        </w:rPr>
      </w:pPr>
      <w:bookmarkStart w:id="211" w:name="_Toc421738422"/>
      <w:bookmarkStart w:id="212" w:name="_Toc430892659"/>
      <w:r>
        <w:rPr>
          <w:rFonts w:ascii="宋体" w:eastAsia="宋体" w:hAnsi="宋体" w:hint="eastAsia"/>
          <w:sz w:val="24"/>
          <w:szCs w:val="24"/>
        </w:rPr>
        <w:t>6.1.2  数显温控仪的校准</w:t>
      </w:r>
      <w:bookmarkEnd w:id="211"/>
      <w:bookmarkEnd w:id="212"/>
    </w:p>
    <w:p w:rsidR="002F7B5F" w:rsidRDefault="00B86D37">
      <w:pPr>
        <w:pStyle w:val="a2"/>
        <w:numPr>
          <w:ilvl w:val="0"/>
          <w:numId w:val="0"/>
        </w:numPr>
        <w:spacing w:before="200" w:after="200"/>
        <w:ind w:left="-420" w:rightChars="-200" w:right="-420"/>
        <w:rPr>
          <w:rFonts w:ascii="宋体" w:eastAsia="宋体" w:hAnsi="宋体"/>
          <w:sz w:val="24"/>
          <w:szCs w:val="24"/>
        </w:rPr>
      </w:pPr>
      <w:bookmarkStart w:id="213" w:name="_Toc430892660"/>
      <w:r>
        <w:rPr>
          <w:rFonts w:ascii="宋体" w:eastAsia="宋体" w:hAnsi="宋体" w:hint="eastAsia"/>
          <w:sz w:val="24"/>
          <w:szCs w:val="24"/>
        </w:rPr>
        <w:t>6.1.3  时间继电器的校准</w:t>
      </w:r>
      <w:bookmarkEnd w:id="213"/>
    </w:p>
    <w:p w:rsidR="002F7B5F" w:rsidRDefault="00B86D37">
      <w:pPr>
        <w:pStyle w:val="a2"/>
        <w:numPr>
          <w:ilvl w:val="0"/>
          <w:numId w:val="0"/>
        </w:numPr>
        <w:spacing w:before="200" w:after="200"/>
        <w:ind w:left="-420" w:rightChars="-200" w:right="-420"/>
        <w:rPr>
          <w:rFonts w:ascii="宋体" w:eastAsia="宋体" w:hAnsi="宋体"/>
          <w:sz w:val="24"/>
          <w:szCs w:val="24"/>
        </w:rPr>
      </w:pPr>
      <w:bookmarkStart w:id="214" w:name="_Toc430892661"/>
      <w:bookmarkStart w:id="215" w:name="_Toc421738423"/>
      <w:r>
        <w:rPr>
          <w:rFonts w:ascii="宋体" w:eastAsia="宋体" w:hAnsi="宋体" w:hint="eastAsia"/>
          <w:sz w:val="24"/>
          <w:szCs w:val="24"/>
        </w:rPr>
        <w:t>6.1.4  加热板上温度的校准</w:t>
      </w:r>
      <w:bookmarkStart w:id="216" w:name="_Toc421738424"/>
      <w:bookmarkStart w:id="217" w:name="_Toc430892662"/>
      <w:bookmarkEnd w:id="214"/>
      <w:bookmarkEnd w:id="215"/>
    </w:p>
    <w:p w:rsidR="002F7B5F" w:rsidRDefault="00B86D37">
      <w:pPr>
        <w:pStyle w:val="a2"/>
        <w:numPr>
          <w:ilvl w:val="0"/>
          <w:numId w:val="0"/>
        </w:numPr>
        <w:spacing w:before="200" w:after="200"/>
        <w:ind w:left="-420" w:rightChars="-200" w:right="-420"/>
        <w:rPr>
          <w:rFonts w:ascii="宋体" w:eastAsia="宋体" w:hAnsi="宋体"/>
          <w:sz w:val="24"/>
          <w:szCs w:val="24"/>
        </w:rPr>
      </w:pPr>
      <w:r>
        <w:rPr>
          <w:rFonts w:ascii="宋体" w:eastAsia="宋体" w:hAnsi="宋体" w:hint="eastAsia"/>
          <w:sz w:val="24"/>
          <w:szCs w:val="24"/>
        </w:rPr>
        <w:t>6.1.5  绝缘电阻的校准</w:t>
      </w:r>
      <w:bookmarkEnd w:id="216"/>
      <w:bookmarkEnd w:id="217"/>
    </w:p>
    <w:p w:rsidR="002F7B5F" w:rsidRDefault="00B86D37">
      <w:pPr>
        <w:pStyle w:val="a1"/>
        <w:numPr>
          <w:ilvl w:val="0"/>
          <w:numId w:val="0"/>
        </w:numPr>
        <w:spacing w:before="200" w:after="200"/>
        <w:ind w:left="-420" w:rightChars="-200" w:right="-420"/>
        <w:rPr>
          <w:rFonts w:ascii="宋体" w:eastAsia="宋体" w:hAnsi="宋体"/>
          <w:sz w:val="24"/>
          <w:szCs w:val="24"/>
        </w:rPr>
      </w:pPr>
      <w:bookmarkStart w:id="218" w:name="_Toc421998201"/>
      <w:bookmarkStart w:id="219" w:name="_Toc422646282"/>
      <w:bookmarkStart w:id="220" w:name="_Toc422652439"/>
      <w:bookmarkStart w:id="221" w:name="_Toc430892663"/>
      <w:bookmarkStart w:id="222" w:name="_Toc430892693"/>
      <w:bookmarkStart w:id="223" w:name="_Toc430893355"/>
      <w:bookmarkStart w:id="224" w:name="_Toc436392205"/>
      <w:bookmarkStart w:id="225" w:name="_Toc421829659"/>
      <w:bookmarkStart w:id="226" w:name="_Toc421738425"/>
      <w:bookmarkStart w:id="227" w:name="_Toc421997991"/>
      <w:r>
        <w:rPr>
          <w:rFonts w:ascii="宋体" w:eastAsia="宋体" w:hAnsi="宋体" w:hint="eastAsia"/>
          <w:sz w:val="24"/>
          <w:szCs w:val="24"/>
        </w:rPr>
        <w:t>6</w:t>
      </w:r>
      <w:r>
        <w:rPr>
          <w:rFonts w:ascii="宋体" w:eastAsia="宋体" w:hAnsi="宋体"/>
          <w:sz w:val="24"/>
          <w:szCs w:val="24"/>
        </w:rPr>
        <w:t xml:space="preserve">.2 </w:t>
      </w:r>
      <w:r>
        <w:rPr>
          <w:rFonts w:ascii="宋体" w:eastAsia="宋体" w:hAnsi="宋体" w:hint="eastAsia"/>
          <w:sz w:val="24"/>
          <w:szCs w:val="24"/>
        </w:rPr>
        <w:t xml:space="preserve"> 校准方法</w:t>
      </w:r>
      <w:bookmarkEnd w:id="218"/>
      <w:bookmarkEnd w:id="219"/>
      <w:bookmarkEnd w:id="220"/>
      <w:bookmarkEnd w:id="221"/>
      <w:bookmarkEnd w:id="222"/>
      <w:bookmarkEnd w:id="223"/>
      <w:bookmarkEnd w:id="224"/>
      <w:bookmarkEnd w:id="225"/>
      <w:bookmarkEnd w:id="226"/>
      <w:bookmarkEnd w:id="227"/>
    </w:p>
    <w:p w:rsidR="002F7B5F" w:rsidRDefault="00B86D37">
      <w:pPr>
        <w:pStyle w:val="a2"/>
        <w:numPr>
          <w:ilvl w:val="0"/>
          <w:numId w:val="0"/>
        </w:numPr>
        <w:spacing w:before="200" w:after="200"/>
        <w:ind w:left="-420" w:rightChars="-200" w:right="-420"/>
        <w:rPr>
          <w:rFonts w:ascii="宋体" w:eastAsia="宋体" w:hAnsi="宋体"/>
          <w:sz w:val="24"/>
          <w:szCs w:val="24"/>
        </w:rPr>
      </w:pPr>
      <w:bookmarkStart w:id="228" w:name="_Toc430892664"/>
      <w:bookmarkStart w:id="229" w:name="_Toc421738426"/>
      <w:r>
        <w:rPr>
          <w:rFonts w:ascii="宋体" w:eastAsia="宋体" w:hAnsi="宋体" w:hint="eastAsia"/>
          <w:sz w:val="24"/>
          <w:szCs w:val="24"/>
        </w:rPr>
        <w:t>6.2.1 外观</w:t>
      </w:r>
      <w:bookmarkEnd w:id="228"/>
      <w:bookmarkEnd w:id="229"/>
    </w:p>
    <w:p w:rsidR="002F7B5F" w:rsidRDefault="00B86D37">
      <w:pPr>
        <w:pStyle w:val="a5"/>
        <w:numPr>
          <w:ilvl w:val="0"/>
          <w:numId w:val="0"/>
        </w:numPr>
        <w:tabs>
          <w:tab w:val="left" w:pos="180"/>
        </w:tabs>
        <w:ind w:left="-1134" w:right="-1134" w:firstLine="1200"/>
        <w:rPr>
          <w:rFonts w:hAnsi="宋体"/>
          <w:sz w:val="24"/>
          <w:szCs w:val="24"/>
        </w:rPr>
      </w:pPr>
      <w:r>
        <w:rPr>
          <w:rFonts w:hAnsi="宋体" w:hint="eastAsia"/>
          <w:sz w:val="24"/>
          <w:szCs w:val="24"/>
        </w:rPr>
        <w:t>a) 仪表的外形结构应完好。仪器及配套仪表应有下列标志：仪器名称、型号、制造</w:t>
      </w:r>
    </w:p>
    <w:p w:rsidR="002F7B5F" w:rsidRDefault="00B86D37">
      <w:pPr>
        <w:pStyle w:val="a5"/>
        <w:numPr>
          <w:ilvl w:val="0"/>
          <w:numId w:val="0"/>
        </w:numPr>
        <w:ind w:leftChars="-200" w:left="146" w:right="-1134" w:hangingChars="236" w:hanging="566"/>
        <w:rPr>
          <w:rFonts w:hAnsi="宋体"/>
          <w:sz w:val="24"/>
          <w:szCs w:val="24"/>
        </w:rPr>
      </w:pPr>
      <w:r>
        <w:rPr>
          <w:rFonts w:hAnsi="宋体" w:hint="eastAsia"/>
          <w:sz w:val="24"/>
          <w:szCs w:val="24"/>
        </w:rPr>
        <w:t>厂、出厂编号及制造年月等主要标志。</w:t>
      </w:r>
    </w:p>
    <w:p w:rsidR="002F7B5F" w:rsidRDefault="00B86D37">
      <w:pPr>
        <w:pStyle w:val="a5"/>
        <w:numPr>
          <w:ilvl w:val="0"/>
          <w:numId w:val="0"/>
        </w:numPr>
        <w:ind w:leftChars="-200" w:left="-420" w:right="-1134" w:firstLineChars="200" w:firstLine="480"/>
        <w:rPr>
          <w:rFonts w:hAnsi="宋体"/>
          <w:sz w:val="24"/>
          <w:szCs w:val="24"/>
        </w:rPr>
      </w:pPr>
      <w:r>
        <w:rPr>
          <w:rFonts w:hAnsi="宋体"/>
          <w:sz w:val="24"/>
          <w:szCs w:val="24"/>
        </w:rPr>
        <w:t xml:space="preserve">b) </w:t>
      </w:r>
      <w:r>
        <w:rPr>
          <w:rFonts w:hAnsi="宋体" w:hint="eastAsia"/>
          <w:sz w:val="24"/>
          <w:szCs w:val="24"/>
        </w:rPr>
        <w:t>仪器各紧固件应牢靠，仪器控制箱与传感器、电热板之间的接插件应紧密配合，</w:t>
      </w:r>
    </w:p>
    <w:p w:rsidR="002F7B5F" w:rsidRDefault="00B86D37">
      <w:pPr>
        <w:pStyle w:val="a5"/>
        <w:numPr>
          <w:ilvl w:val="0"/>
          <w:numId w:val="0"/>
        </w:numPr>
        <w:ind w:leftChars="-200" w:left="-420" w:rightChars="-200" w:right="-420"/>
        <w:rPr>
          <w:rFonts w:hAnsi="宋体"/>
          <w:sz w:val="24"/>
          <w:szCs w:val="24"/>
        </w:rPr>
      </w:pPr>
      <w:r>
        <w:rPr>
          <w:rFonts w:hAnsi="宋体" w:hint="eastAsia"/>
          <w:sz w:val="24"/>
          <w:szCs w:val="24"/>
        </w:rPr>
        <w:lastRenderedPageBreak/>
        <w:t>接触良好。</w:t>
      </w:r>
    </w:p>
    <w:p w:rsidR="002F7B5F" w:rsidRDefault="00B86D37">
      <w:pPr>
        <w:pStyle w:val="a5"/>
        <w:numPr>
          <w:ilvl w:val="0"/>
          <w:numId w:val="0"/>
        </w:numPr>
        <w:ind w:left="-200" w:rightChars="-200" w:right="-420" w:firstLineChars="100" w:firstLine="240"/>
        <w:rPr>
          <w:rFonts w:hAnsi="宋体"/>
          <w:sz w:val="24"/>
          <w:szCs w:val="24"/>
        </w:rPr>
      </w:pPr>
      <w:r>
        <w:rPr>
          <w:rFonts w:hAnsi="宋体" w:hint="eastAsia"/>
          <w:sz w:val="24"/>
          <w:szCs w:val="24"/>
        </w:rPr>
        <w:t>c) 记录仪的标尺上数字与符号应鲜明、清晰、不应玷污和残缺。数字指示的仪表不</w:t>
      </w:r>
    </w:p>
    <w:p w:rsidR="002F7B5F" w:rsidRDefault="00B86D37">
      <w:pPr>
        <w:pStyle w:val="a5"/>
        <w:numPr>
          <w:ilvl w:val="0"/>
          <w:numId w:val="0"/>
        </w:numPr>
        <w:ind w:left="-397" w:rightChars="-200" w:right="-420"/>
        <w:rPr>
          <w:rFonts w:hAnsi="宋体"/>
          <w:sz w:val="24"/>
          <w:szCs w:val="24"/>
        </w:rPr>
      </w:pPr>
      <w:r>
        <w:rPr>
          <w:rFonts w:hAnsi="宋体" w:hint="eastAsia"/>
          <w:sz w:val="24"/>
          <w:szCs w:val="24"/>
        </w:rPr>
        <w:t>应有缺笔画现象。运行时记录的曲线，不应有断线、漏打、乱打和打点不清。记录纸上打印点的分散度不应超过标尺长度的0.5％。不应有记录纸脱出、歪斜、褶皱或扯破。</w:t>
      </w:r>
    </w:p>
    <w:p w:rsidR="002F7B5F" w:rsidRDefault="00B86D37">
      <w:pPr>
        <w:pStyle w:val="a5"/>
        <w:numPr>
          <w:ilvl w:val="0"/>
          <w:numId w:val="0"/>
        </w:numPr>
        <w:ind w:left="-200" w:rightChars="-200" w:right="-420" w:firstLineChars="100" w:firstLine="240"/>
        <w:rPr>
          <w:rFonts w:hAnsi="宋体"/>
          <w:sz w:val="24"/>
          <w:szCs w:val="24"/>
        </w:rPr>
      </w:pPr>
      <w:r>
        <w:rPr>
          <w:rFonts w:hAnsi="宋体"/>
          <w:sz w:val="24"/>
          <w:szCs w:val="24"/>
        </w:rPr>
        <w:t xml:space="preserve">d) </w:t>
      </w:r>
      <w:r>
        <w:rPr>
          <w:rFonts w:hAnsi="宋体" w:hint="eastAsia"/>
          <w:sz w:val="24"/>
          <w:szCs w:val="24"/>
        </w:rPr>
        <w:t>数显温控仪外露部件（端钮、面板、开关等）不应松动、破损；数字指示面板不</w:t>
      </w:r>
    </w:p>
    <w:p w:rsidR="002F7B5F" w:rsidRDefault="00B86D37">
      <w:pPr>
        <w:pStyle w:val="a5"/>
        <w:numPr>
          <w:ilvl w:val="0"/>
          <w:numId w:val="0"/>
        </w:numPr>
        <w:ind w:leftChars="-200" w:left="-420" w:rightChars="-200" w:right="-420"/>
        <w:rPr>
          <w:rFonts w:hAnsi="宋体"/>
          <w:sz w:val="24"/>
          <w:szCs w:val="24"/>
        </w:rPr>
      </w:pPr>
      <w:r>
        <w:rPr>
          <w:rFonts w:hAnsi="宋体" w:hint="eastAsia"/>
          <w:sz w:val="24"/>
          <w:szCs w:val="24"/>
        </w:rPr>
        <w:t>应有影响读数的缺陷。仪表显示值应清晰、无叠字、亮度应均匀，不应有不亮、缺笔画等现象；小数点和极性、过载的状态显示应正确。</w:t>
      </w:r>
    </w:p>
    <w:p w:rsidR="002F7B5F" w:rsidRDefault="00B86D37">
      <w:pPr>
        <w:pStyle w:val="a5"/>
        <w:numPr>
          <w:ilvl w:val="0"/>
          <w:numId w:val="0"/>
        </w:numPr>
        <w:ind w:left="-200" w:rightChars="-200" w:right="-420" w:firstLineChars="100" w:firstLine="240"/>
        <w:rPr>
          <w:rFonts w:hAnsi="宋体"/>
          <w:sz w:val="24"/>
          <w:szCs w:val="24"/>
        </w:rPr>
      </w:pPr>
      <w:r>
        <w:rPr>
          <w:rFonts w:hAnsi="宋体" w:hint="eastAsia"/>
          <w:sz w:val="24"/>
          <w:szCs w:val="24"/>
        </w:rPr>
        <w:t>e</w:t>
      </w:r>
      <w:r>
        <w:rPr>
          <w:rFonts w:hAnsi="宋体"/>
          <w:sz w:val="24"/>
          <w:szCs w:val="24"/>
        </w:rPr>
        <w:t xml:space="preserve">) </w:t>
      </w:r>
      <w:r>
        <w:rPr>
          <w:rFonts w:hAnsi="宋体" w:hint="eastAsia"/>
          <w:sz w:val="24"/>
          <w:szCs w:val="24"/>
        </w:rPr>
        <w:t>时间继电器结构应完整，无影响正常工作的机械损伤，按键、开关灵活可靠，触</w:t>
      </w:r>
    </w:p>
    <w:p w:rsidR="002F7B5F" w:rsidRDefault="00B86D37">
      <w:pPr>
        <w:pStyle w:val="a5"/>
        <w:numPr>
          <w:ilvl w:val="0"/>
          <w:numId w:val="0"/>
        </w:numPr>
        <w:ind w:left="-454" w:rightChars="-200" w:right="-420"/>
        <w:rPr>
          <w:rFonts w:hAnsi="宋体"/>
          <w:sz w:val="24"/>
          <w:szCs w:val="24"/>
        </w:rPr>
      </w:pPr>
      <w:r>
        <w:rPr>
          <w:rFonts w:hAnsi="宋体" w:hint="eastAsia"/>
          <w:sz w:val="24"/>
          <w:szCs w:val="24"/>
        </w:rPr>
        <w:t>点工作正常，表示整定时间的刻度盘或数字应清晰、完整。</w:t>
      </w:r>
    </w:p>
    <w:p w:rsidR="002F7B5F" w:rsidRDefault="00B86D37">
      <w:pPr>
        <w:pStyle w:val="a2"/>
        <w:numPr>
          <w:ilvl w:val="0"/>
          <w:numId w:val="0"/>
        </w:numPr>
        <w:spacing w:before="200" w:after="200"/>
        <w:ind w:left="-397" w:right="-1134"/>
        <w:jc w:val="both"/>
        <w:rPr>
          <w:rFonts w:ascii="宋体" w:eastAsia="宋体" w:hAnsi="宋体"/>
          <w:b/>
          <w:sz w:val="24"/>
          <w:szCs w:val="24"/>
        </w:rPr>
      </w:pPr>
      <w:bookmarkStart w:id="230" w:name="_Toc430892665"/>
      <w:bookmarkStart w:id="231" w:name="_Toc421738427"/>
      <w:r>
        <w:rPr>
          <w:rFonts w:ascii="宋体" w:eastAsia="宋体" w:hAnsi="宋体" w:hint="eastAsia"/>
          <w:sz w:val="24"/>
          <w:szCs w:val="24"/>
        </w:rPr>
        <w:t>6.2.2  通电预热和调整</w:t>
      </w:r>
      <w:bookmarkEnd w:id="230"/>
      <w:bookmarkEnd w:id="231"/>
    </w:p>
    <w:p w:rsidR="002F7B5F" w:rsidRDefault="00B86D37">
      <w:pPr>
        <w:pStyle w:val="afb"/>
        <w:ind w:left="-397" w:right="-1134" w:firstLine="480"/>
        <w:rPr>
          <w:rFonts w:hAnsi="宋体"/>
          <w:sz w:val="24"/>
          <w:szCs w:val="24"/>
        </w:rPr>
      </w:pPr>
      <w:r>
        <w:rPr>
          <w:rFonts w:hAnsi="宋体" w:hint="eastAsia"/>
          <w:sz w:val="24"/>
          <w:szCs w:val="24"/>
        </w:rPr>
        <w:t>接通电源后，按生产厂规定的时间预热，如果没有明确规定，一般预热15min。具有</w:t>
      </w:r>
    </w:p>
    <w:p w:rsidR="002F7B5F" w:rsidRDefault="00B86D37">
      <w:pPr>
        <w:pStyle w:val="afb"/>
        <w:ind w:left="-397" w:right="-1134" w:firstLineChars="0" w:firstLine="0"/>
        <w:rPr>
          <w:rFonts w:hAnsi="宋体"/>
          <w:sz w:val="24"/>
          <w:szCs w:val="24"/>
        </w:rPr>
      </w:pPr>
      <w:r>
        <w:rPr>
          <w:rFonts w:hAnsi="宋体" w:hint="eastAsia"/>
          <w:sz w:val="24"/>
          <w:szCs w:val="24"/>
        </w:rPr>
        <w:t>参考端温度自动补偿的仪表可预热30min,然后进行下面的校准。</w:t>
      </w:r>
    </w:p>
    <w:p w:rsidR="002F7B5F" w:rsidRDefault="00B86D37">
      <w:pPr>
        <w:pStyle w:val="afb"/>
        <w:ind w:left="-397" w:right="-1134" w:firstLine="480"/>
        <w:rPr>
          <w:rFonts w:hAnsi="宋体"/>
          <w:sz w:val="24"/>
          <w:szCs w:val="24"/>
        </w:rPr>
      </w:pPr>
      <w:r>
        <w:rPr>
          <w:rFonts w:hAnsi="宋体" w:hint="eastAsia"/>
          <w:sz w:val="24"/>
          <w:szCs w:val="24"/>
        </w:rPr>
        <w:t>对具有外部“调零”及“调满度”的仪表，允许在预热后进行预调。但在校准过程中</w:t>
      </w:r>
    </w:p>
    <w:p w:rsidR="002F7B5F" w:rsidRDefault="00B86D37">
      <w:pPr>
        <w:pStyle w:val="afb"/>
        <w:ind w:left="-397" w:right="-1134" w:firstLineChars="0" w:firstLine="0"/>
        <w:rPr>
          <w:rFonts w:hAnsi="宋体"/>
          <w:sz w:val="24"/>
          <w:szCs w:val="24"/>
        </w:rPr>
      </w:pPr>
      <w:r>
        <w:rPr>
          <w:rFonts w:hAnsi="宋体" w:hint="eastAsia"/>
          <w:sz w:val="24"/>
          <w:szCs w:val="24"/>
        </w:rPr>
        <w:t>不允许再调。</w:t>
      </w:r>
    </w:p>
    <w:p w:rsidR="002F7B5F" w:rsidRDefault="00B86D37">
      <w:pPr>
        <w:pStyle w:val="a2"/>
        <w:numPr>
          <w:ilvl w:val="0"/>
          <w:numId w:val="0"/>
        </w:numPr>
        <w:spacing w:before="200" w:after="200"/>
        <w:ind w:left="-315" w:rightChars="-200" w:right="-420"/>
        <w:rPr>
          <w:rFonts w:ascii="宋体" w:eastAsia="宋体" w:hAnsi="宋体"/>
          <w:sz w:val="24"/>
          <w:szCs w:val="24"/>
        </w:rPr>
      </w:pPr>
      <w:bookmarkStart w:id="232" w:name="_Toc430892666"/>
      <w:bookmarkStart w:id="233" w:name="_Toc421738428"/>
      <w:r>
        <w:rPr>
          <w:rFonts w:ascii="宋体" w:eastAsia="宋体" w:hAnsi="宋体" w:hint="eastAsia"/>
          <w:sz w:val="24"/>
          <w:szCs w:val="24"/>
        </w:rPr>
        <w:t>6.2.3  记录仪的校准</w:t>
      </w:r>
      <w:bookmarkEnd w:id="232"/>
      <w:bookmarkEnd w:id="233"/>
    </w:p>
    <w:p w:rsidR="002F7B5F" w:rsidRDefault="00B86D37">
      <w:pPr>
        <w:pStyle w:val="a3"/>
        <w:numPr>
          <w:ilvl w:val="0"/>
          <w:numId w:val="0"/>
        </w:numPr>
        <w:spacing w:before="200" w:after="200"/>
        <w:ind w:left="-315" w:rightChars="-200" w:right="-420"/>
        <w:rPr>
          <w:rFonts w:ascii="宋体" w:eastAsia="宋体" w:hAnsi="宋体"/>
          <w:sz w:val="24"/>
          <w:szCs w:val="24"/>
        </w:rPr>
      </w:pPr>
      <w:r>
        <w:rPr>
          <w:rFonts w:ascii="宋体" w:eastAsia="宋体" w:hAnsi="宋体" w:hint="eastAsia"/>
          <w:sz w:val="24"/>
          <w:szCs w:val="24"/>
        </w:rPr>
        <w:t>6.2.3.1 校准前的准备工作</w:t>
      </w:r>
    </w:p>
    <w:p w:rsidR="002F7B5F" w:rsidRDefault="00B86D37">
      <w:pPr>
        <w:pStyle w:val="a3"/>
        <w:numPr>
          <w:ilvl w:val="0"/>
          <w:numId w:val="0"/>
        </w:numPr>
        <w:spacing w:before="200" w:after="200"/>
        <w:ind w:left="-315" w:rightChars="-200" w:right="-420" w:firstLineChars="200" w:firstLine="480"/>
        <w:rPr>
          <w:rFonts w:ascii="宋体" w:eastAsia="宋体" w:hAnsi="宋体"/>
          <w:sz w:val="24"/>
          <w:szCs w:val="24"/>
        </w:rPr>
      </w:pPr>
      <w:r>
        <w:rPr>
          <w:rFonts w:ascii="宋体" w:eastAsia="宋体" w:hAnsi="宋体" w:hint="eastAsia"/>
          <w:sz w:val="24"/>
          <w:szCs w:val="24"/>
        </w:rPr>
        <w:t xml:space="preserve">a) 校准点的选择 </w:t>
      </w:r>
    </w:p>
    <w:p w:rsidR="002F7B5F" w:rsidRDefault="00B86D37">
      <w:pPr>
        <w:pStyle w:val="a3"/>
        <w:numPr>
          <w:ilvl w:val="0"/>
          <w:numId w:val="0"/>
        </w:numPr>
        <w:spacing w:before="200" w:after="200"/>
        <w:ind w:left="-284" w:rightChars="-200" w:right="-420" w:firstLineChars="200" w:firstLine="480"/>
        <w:rPr>
          <w:rFonts w:ascii="宋体" w:eastAsia="宋体" w:hAnsi="宋体"/>
          <w:sz w:val="24"/>
          <w:szCs w:val="24"/>
        </w:rPr>
      </w:pPr>
      <w:r>
        <w:rPr>
          <w:rFonts w:ascii="宋体" w:eastAsia="宋体" w:hAnsi="宋体" w:hint="eastAsia"/>
          <w:sz w:val="24"/>
          <w:szCs w:val="24"/>
        </w:rPr>
        <w:t>校准点的选择一般应包括上、下限值在内，不少于5个点。模拟指示的仪表，校准点应在标尺有数码的标记上（即主刻度）。</w:t>
      </w:r>
    </w:p>
    <w:p w:rsidR="002F7B5F" w:rsidRDefault="00B86D37">
      <w:pPr>
        <w:pStyle w:val="a3"/>
        <w:numPr>
          <w:ilvl w:val="0"/>
          <w:numId w:val="0"/>
        </w:numPr>
        <w:spacing w:before="200" w:after="200"/>
        <w:ind w:left="-315" w:rightChars="-200" w:right="-420" w:firstLineChars="250" w:firstLine="600"/>
        <w:rPr>
          <w:rFonts w:ascii="宋体" w:eastAsia="宋体" w:hAnsi="宋体"/>
          <w:sz w:val="24"/>
          <w:szCs w:val="24"/>
        </w:rPr>
      </w:pPr>
      <w:r>
        <w:rPr>
          <w:rFonts w:ascii="宋体" w:eastAsia="宋体" w:hAnsi="宋体"/>
          <w:sz w:val="24"/>
          <w:szCs w:val="24"/>
        </w:rPr>
        <w:t xml:space="preserve">b) </w:t>
      </w:r>
      <w:r>
        <w:rPr>
          <w:rFonts w:ascii="宋体" w:eastAsia="宋体" w:hAnsi="宋体" w:hint="eastAsia"/>
          <w:sz w:val="24"/>
          <w:szCs w:val="24"/>
        </w:rPr>
        <w:t>对标尺和调整灵敏度及阻尼（有些模拟指示的仪表）</w:t>
      </w:r>
    </w:p>
    <w:p w:rsidR="002F7B5F" w:rsidRDefault="00B86D37">
      <w:pPr>
        <w:pStyle w:val="a5"/>
        <w:numPr>
          <w:ilvl w:val="0"/>
          <w:numId w:val="0"/>
        </w:numPr>
        <w:ind w:leftChars="-50" w:left="-105" w:rightChars="-200" w:right="-420" w:firstLineChars="150" w:firstLine="360"/>
        <w:rPr>
          <w:sz w:val="24"/>
          <w:szCs w:val="24"/>
        </w:rPr>
      </w:pPr>
      <w:r>
        <w:rPr>
          <w:rFonts w:hint="eastAsia"/>
          <w:sz w:val="24"/>
          <w:szCs w:val="24"/>
        </w:rPr>
        <w:t>划线或打点记录仪表，指示标尺与记录标尺的下限值或上限值不一致时，校准前</w:t>
      </w:r>
    </w:p>
    <w:p w:rsidR="002F7B5F" w:rsidRDefault="00B86D37">
      <w:pPr>
        <w:pStyle w:val="a5"/>
        <w:numPr>
          <w:ilvl w:val="0"/>
          <w:numId w:val="0"/>
        </w:numPr>
        <w:ind w:leftChars="-100" w:left="357" w:rightChars="-200" w:right="-420" w:hanging="567"/>
        <w:rPr>
          <w:sz w:val="24"/>
          <w:szCs w:val="24"/>
        </w:rPr>
      </w:pPr>
      <w:r>
        <w:rPr>
          <w:rFonts w:hint="eastAsia"/>
          <w:sz w:val="24"/>
          <w:szCs w:val="24"/>
        </w:rPr>
        <w:t>允许调整；指示指针应能越过仪表标尺上、下限值标记到达限位位置，如不符合要求</w:t>
      </w:r>
    </w:p>
    <w:p w:rsidR="002F7B5F" w:rsidRDefault="00B86D37">
      <w:pPr>
        <w:pStyle w:val="a5"/>
        <w:numPr>
          <w:ilvl w:val="0"/>
          <w:numId w:val="0"/>
        </w:numPr>
        <w:ind w:leftChars="-100" w:left="357" w:rightChars="-200" w:right="-420" w:hanging="567"/>
        <w:rPr>
          <w:sz w:val="24"/>
          <w:szCs w:val="24"/>
        </w:rPr>
      </w:pPr>
      <w:r>
        <w:rPr>
          <w:rFonts w:hint="eastAsia"/>
          <w:sz w:val="24"/>
          <w:szCs w:val="24"/>
        </w:rPr>
        <w:t>也应予与调整。</w:t>
      </w:r>
    </w:p>
    <w:p w:rsidR="002F7B5F" w:rsidRDefault="00B86D37">
      <w:pPr>
        <w:pStyle w:val="a5"/>
        <w:numPr>
          <w:ilvl w:val="0"/>
          <w:numId w:val="0"/>
        </w:numPr>
        <w:ind w:leftChars="-100" w:left="-210" w:rightChars="-200" w:right="-420" w:firstLineChars="200" w:firstLine="480"/>
        <w:rPr>
          <w:sz w:val="24"/>
          <w:szCs w:val="24"/>
        </w:rPr>
      </w:pPr>
      <w:r>
        <w:rPr>
          <w:rFonts w:hint="eastAsia"/>
          <w:sz w:val="24"/>
          <w:szCs w:val="24"/>
        </w:rPr>
        <w:t>通过调整放大器的灵敏度和阻尼调整器，使仪表的动态特性处在临界状态附近（即不能有拖笔和摆动超过三个“半周期”的现象）。</w:t>
      </w:r>
    </w:p>
    <w:p w:rsidR="002F7B5F" w:rsidRDefault="00B86D37">
      <w:pPr>
        <w:pStyle w:val="a3"/>
        <w:numPr>
          <w:ilvl w:val="0"/>
          <w:numId w:val="0"/>
        </w:numPr>
        <w:spacing w:before="200" w:after="200"/>
        <w:ind w:leftChars="-100" w:left="-210" w:rightChars="-200" w:right="-420"/>
        <w:rPr>
          <w:rFonts w:ascii="宋体" w:eastAsia="宋体" w:hAnsi="宋体"/>
          <w:sz w:val="24"/>
          <w:szCs w:val="24"/>
        </w:rPr>
      </w:pPr>
      <w:r>
        <w:rPr>
          <w:rFonts w:ascii="宋体" w:eastAsia="宋体" w:hAnsi="宋体" w:hint="eastAsia"/>
          <w:sz w:val="24"/>
          <w:szCs w:val="24"/>
        </w:rPr>
        <w:t>6.2.3.2 指示基本误差的校准</w:t>
      </w:r>
    </w:p>
    <w:p w:rsidR="002F7B5F" w:rsidRDefault="00B86D37">
      <w:pPr>
        <w:pStyle w:val="a3"/>
        <w:numPr>
          <w:ilvl w:val="0"/>
          <w:numId w:val="0"/>
        </w:numPr>
        <w:spacing w:before="200" w:after="200"/>
        <w:ind w:leftChars="-100" w:left="-210" w:rightChars="-200" w:right="-420" w:firstLineChars="200" w:firstLine="480"/>
        <w:rPr>
          <w:sz w:val="24"/>
          <w:szCs w:val="24"/>
        </w:rPr>
      </w:pPr>
      <w:r>
        <w:rPr>
          <w:rFonts w:ascii="宋体" w:eastAsia="宋体" w:hAnsi="宋体" w:hint="eastAsia"/>
          <w:sz w:val="24"/>
          <w:szCs w:val="24"/>
        </w:rPr>
        <w:t xml:space="preserve">a) </w:t>
      </w:r>
      <w:r>
        <w:rPr>
          <w:rFonts w:ascii="宋体" w:eastAsia="宋体" w:hAnsi="宋体" w:hint="eastAsia"/>
          <w:bCs/>
          <w:sz w:val="24"/>
          <w:szCs w:val="24"/>
        </w:rPr>
        <w:t>模拟指示的仪表</w:t>
      </w:r>
    </w:p>
    <w:p w:rsidR="002F7B5F" w:rsidRDefault="00B86D37">
      <w:pPr>
        <w:pStyle w:val="a5"/>
        <w:numPr>
          <w:ilvl w:val="0"/>
          <w:numId w:val="0"/>
        </w:numPr>
        <w:ind w:leftChars="-100" w:left="-210" w:rightChars="-200" w:right="-420" w:firstLineChars="200" w:firstLine="480"/>
        <w:rPr>
          <w:sz w:val="24"/>
          <w:szCs w:val="24"/>
        </w:rPr>
      </w:pPr>
      <w:r>
        <w:rPr>
          <w:rFonts w:hint="eastAsia"/>
          <w:sz w:val="24"/>
          <w:szCs w:val="24"/>
        </w:rPr>
        <w:t>校准时，将变换量程开关置于大量程（0～25kPa）处，把1个常温湿拉标准砝码座和4个常温湿拉校准砝码依次放置吊架底板上，并读出记录仪对应的值；然后，依次递减砝码，读出记录仪上的值（上行程时下限值不校准，下行程时上限值不校准）。</w:t>
      </w:r>
    </w:p>
    <w:p w:rsidR="002F7B5F" w:rsidRDefault="00B86D37">
      <w:pPr>
        <w:pStyle w:val="a5"/>
        <w:numPr>
          <w:ilvl w:val="0"/>
          <w:numId w:val="0"/>
        </w:numPr>
        <w:ind w:leftChars="-100" w:left="-210" w:rightChars="-200" w:right="-420"/>
        <w:rPr>
          <w:sz w:val="24"/>
          <w:szCs w:val="24"/>
        </w:rPr>
      </w:pPr>
      <w:r>
        <w:rPr>
          <w:rFonts w:hint="eastAsia"/>
          <w:sz w:val="24"/>
          <w:szCs w:val="24"/>
        </w:rPr>
        <w:lastRenderedPageBreak/>
        <w:t>将变换量程开关置于小量程（0～5kPa）处，当温度上升至320</w:t>
      </w:r>
      <w:r>
        <w:rPr>
          <w:rFonts w:hAnsi="宋体" w:hint="eastAsia"/>
          <w:sz w:val="24"/>
          <w:szCs w:val="24"/>
        </w:rPr>
        <w:t>℃时，把1个热</w:t>
      </w:r>
      <w:r>
        <w:rPr>
          <w:rFonts w:hint="eastAsia"/>
          <w:sz w:val="24"/>
          <w:szCs w:val="24"/>
        </w:rPr>
        <w:t>湿拉标准砝码座和4个热湿拉标准砝码依次放置吊架底板上，并读出记录仪对应的值；然后，依次递减砝码，读出记录仪上的值（上行程时下限值不校准，下行程时上限值不校准）。后续校准的仪表可如此进行一个循环的校准。如果型砂热湿拉强度试验仪不进行常温湿拉强度测试，可以只校准热湿拉强度。</w:t>
      </w:r>
    </w:p>
    <w:p w:rsidR="002F7B5F" w:rsidRDefault="00B86D37">
      <w:pPr>
        <w:pStyle w:val="a5"/>
        <w:numPr>
          <w:ilvl w:val="0"/>
          <w:numId w:val="0"/>
        </w:numPr>
        <w:ind w:leftChars="114" w:left="4079" w:hangingChars="1600" w:hanging="3840"/>
        <w:rPr>
          <w:sz w:val="24"/>
          <w:szCs w:val="24"/>
        </w:rPr>
      </w:pPr>
      <w:r>
        <w:rPr>
          <w:rFonts w:hint="eastAsia"/>
          <w:sz w:val="24"/>
          <w:szCs w:val="24"/>
        </w:rPr>
        <w:t>记录仪基本误差（包括模拟指示和记录），按公式（2）计算：</w:t>
      </w:r>
    </w:p>
    <w:p w:rsidR="002F7B5F" w:rsidRDefault="00ED22B7">
      <w:pPr>
        <w:ind w:left="4080" w:rightChars="-200" w:right="-420" w:hangingChars="1700" w:hanging="4080"/>
        <w:rPr>
          <w:sz w:val="24"/>
        </w:rPr>
      </w:pPr>
      <m:oMath>
        <m:sSub>
          <m:sSubPr>
            <m:ctrlPr>
              <w:rPr>
                <w:rFonts w:ascii="Cambria Math" w:hAnsi="Cambria Math"/>
                <w:i/>
                <w:sz w:val="24"/>
              </w:rPr>
            </m:ctrlPr>
          </m:sSubPr>
          <m:e>
            <m:r>
              <w:rPr>
                <w:rFonts w:ascii="Cambria Math" w:hAnsi="Cambria Math"/>
                <w:sz w:val="24"/>
              </w:rPr>
              <m:t xml:space="preserve">                                                        ∆</m:t>
            </m:r>
          </m:e>
          <m:sub>
            <m:r>
              <m:rPr>
                <m:sty m:val="p"/>
              </m:rPr>
              <w:rPr>
                <w:rFonts w:ascii="Cambria Math" w:hAnsi="Cambria Math"/>
                <w:sz w:val="24"/>
              </w:rPr>
              <m:t>v</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d</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s</m:t>
            </m:r>
          </m:sub>
        </m:sSub>
      </m:oMath>
      <w:r w:rsidR="00B86D37">
        <w:rPr>
          <w:rFonts w:hint="eastAsia"/>
          <w:sz w:val="24"/>
        </w:rPr>
        <w:t xml:space="preserve">                                 </w:t>
      </w:r>
      <w:r w:rsidR="00B86D37">
        <w:rPr>
          <w:rFonts w:hint="eastAsia"/>
          <w:sz w:val="24"/>
        </w:rPr>
        <w:t>（</w:t>
      </w:r>
      <w:r w:rsidR="00B86D37">
        <w:rPr>
          <w:rFonts w:hint="eastAsia"/>
          <w:sz w:val="24"/>
        </w:rPr>
        <w:t>2</w:t>
      </w:r>
      <w:r w:rsidR="00B86D37">
        <w:rPr>
          <w:rFonts w:hint="eastAsia"/>
          <w:sz w:val="24"/>
        </w:rPr>
        <w:t>）</w:t>
      </w:r>
    </w:p>
    <w:p w:rsidR="002F7B5F" w:rsidRDefault="00B86D37">
      <w:pPr>
        <w:pStyle w:val="a5"/>
        <w:numPr>
          <w:ilvl w:val="0"/>
          <w:numId w:val="0"/>
        </w:numPr>
        <w:ind w:leftChars="-100" w:left="-210" w:rightChars="-200" w:right="-420" w:firstLineChars="200" w:firstLine="480"/>
        <w:rPr>
          <w:sz w:val="24"/>
          <w:szCs w:val="24"/>
        </w:rPr>
      </w:pPr>
      <w:r>
        <w:rPr>
          <w:rFonts w:hint="eastAsia"/>
          <w:sz w:val="24"/>
          <w:szCs w:val="24"/>
        </w:rPr>
        <w:t>式中：</w:t>
      </w:r>
    </w:p>
    <w:p w:rsidR="002F7B5F" w:rsidRDefault="00ED22B7">
      <w:pPr>
        <w:pStyle w:val="a5"/>
        <w:numPr>
          <w:ilvl w:val="0"/>
          <w:numId w:val="0"/>
        </w:numPr>
        <w:ind w:leftChars="-200" w:left="-420" w:rightChars="-200" w:right="-420" w:firstLineChars="300" w:firstLine="720"/>
        <w:rPr>
          <w:rFonts w:hAnsi="宋体"/>
          <w:sz w:val="24"/>
          <w:szCs w:val="24"/>
        </w:rPr>
      </w:pPr>
      <m:oMath>
        <m:sSub>
          <m:sSubPr>
            <m:ctrlPr>
              <w:rPr>
                <w:rFonts w:ascii="Cambria Math" w:hAnsi="Cambria Math"/>
                <w:i/>
                <w:sz w:val="24"/>
                <w:szCs w:val="24"/>
              </w:rPr>
            </m:ctrlPr>
          </m:sSubPr>
          <m:e>
            <m:r>
              <w:rPr>
                <w:rFonts w:ascii="Cambria Math" w:hAnsi="Cambria Math"/>
                <w:sz w:val="24"/>
                <w:szCs w:val="24"/>
              </w:rPr>
              <m:t>∆</m:t>
            </m:r>
          </m:e>
          <m:sub>
            <m:r>
              <m:rPr>
                <m:sty m:val="p"/>
              </m:rPr>
              <w:rPr>
                <w:rFonts w:ascii="Cambria Math" w:hAnsi="Cambria Math"/>
                <w:sz w:val="24"/>
                <w:szCs w:val="24"/>
              </w:rPr>
              <m:t>v</m:t>
            </m:r>
          </m:sub>
        </m:sSub>
      </m:oMath>
      <w:r w:rsidR="00B86D37">
        <w:rPr>
          <w:rFonts w:hAnsi="宋体" w:hint="eastAsia"/>
          <w:sz w:val="24"/>
          <w:szCs w:val="24"/>
        </w:rPr>
        <w:t xml:space="preserve"> — 上（下）行程时的指示或记录基本误差，采用仪表标尺标记的计量单位；</w:t>
      </w:r>
    </w:p>
    <w:p w:rsidR="002F7B5F" w:rsidRDefault="00ED22B7">
      <w:pPr>
        <w:ind w:leftChars="-200" w:left="-420" w:rightChars="-200" w:right="-420"/>
        <w:rPr>
          <w:sz w:val="24"/>
        </w:rPr>
      </w:pPr>
      <m:oMath>
        <m:sSub>
          <m:sSubPr>
            <m:ctrlPr>
              <w:rPr>
                <w:rFonts w:ascii="Cambria Math" w:hAnsi="Cambria Math"/>
                <w:sz w:val="24"/>
              </w:rPr>
            </m:ctrlPr>
          </m:sSubPr>
          <m:e>
            <m:r>
              <m:rPr>
                <m:sty m:val="p"/>
              </m:rPr>
              <w:rPr>
                <w:rFonts w:ascii="Cambria Math" w:hAnsi="Cambria Math"/>
                <w:sz w:val="24"/>
              </w:rPr>
              <m:t xml:space="preserve">             V</m:t>
            </m:r>
          </m:e>
          <m:sub>
            <m:r>
              <m:rPr>
                <m:sty m:val="p"/>
              </m:rPr>
              <w:rPr>
                <w:rFonts w:ascii="Cambria Math" w:hAnsi="Cambria Math"/>
                <w:sz w:val="24"/>
              </w:rPr>
              <m:t>d</m:t>
            </m:r>
          </m:sub>
        </m:sSub>
      </m:oMath>
      <w:r w:rsidR="00B86D37">
        <w:rPr>
          <w:rFonts w:ascii="宋体" w:hAnsi="宋体" w:hint="eastAsia"/>
          <w:sz w:val="24"/>
        </w:rPr>
        <w:t xml:space="preserve"> — </w:t>
      </w:r>
      <w:r w:rsidR="00B86D37">
        <w:rPr>
          <w:rFonts w:hint="eastAsia"/>
          <w:sz w:val="24"/>
        </w:rPr>
        <w:t>仪表被检点标尺标记的量值；</w:t>
      </w:r>
    </w:p>
    <w:p w:rsidR="002F7B5F" w:rsidRDefault="00ED22B7">
      <w:pPr>
        <w:ind w:leftChars="-200" w:left="-420" w:rightChars="-200" w:right="-420"/>
        <w:rPr>
          <w:sz w:val="24"/>
        </w:rPr>
      </w:pPr>
      <m:oMath>
        <m:sSub>
          <m:sSubPr>
            <m:ctrlPr>
              <w:rPr>
                <w:rFonts w:ascii="Cambria Math" w:hAnsi="Cambria Math"/>
                <w:sz w:val="24"/>
              </w:rPr>
            </m:ctrlPr>
          </m:sSubPr>
          <m:e>
            <m:r>
              <m:rPr>
                <m:sty m:val="p"/>
              </m:rPr>
              <w:rPr>
                <w:rFonts w:ascii="Cambria Math" w:hAnsi="Cambria Math"/>
                <w:sz w:val="24"/>
              </w:rPr>
              <m:t xml:space="preserve">             V</m:t>
            </m:r>
          </m:e>
          <m:sub>
            <m:r>
              <m:rPr>
                <m:sty m:val="p"/>
              </m:rPr>
              <w:rPr>
                <w:rFonts w:ascii="Cambria Math" w:hAnsi="Cambria Math"/>
                <w:sz w:val="24"/>
              </w:rPr>
              <m:t>s</m:t>
            </m:r>
          </m:sub>
        </m:sSub>
      </m:oMath>
      <w:r w:rsidR="00B86D37">
        <w:rPr>
          <w:rFonts w:ascii="宋体" w:hAnsi="宋体" w:hint="eastAsia"/>
          <w:sz w:val="24"/>
        </w:rPr>
        <w:t xml:space="preserve">— </w:t>
      </w:r>
      <w:r w:rsidR="00B86D37">
        <w:rPr>
          <w:rFonts w:hint="eastAsia"/>
          <w:sz w:val="24"/>
        </w:rPr>
        <w:t>标准器示值（应将其换算成仪表标尺计量单位所对应的量值）。</w:t>
      </w:r>
    </w:p>
    <w:p w:rsidR="002F7B5F" w:rsidRDefault="00B86D37">
      <w:pPr>
        <w:spacing w:before="100" w:beforeAutospacing="1" w:after="100" w:afterAutospacing="1"/>
        <w:ind w:leftChars="-100" w:left="-210" w:rightChars="-200" w:right="-420" w:firstLineChars="200" w:firstLine="480"/>
        <w:rPr>
          <w:sz w:val="24"/>
        </w:rPr>
      </w:pPr>
      <w:r>
        <w:rPr>
          <w:rFonts w:ascii="宋体" w:hAnsi="宋体" w:hint="eastAsia"/>
          <w:bCs/>
          <w:sz w:val="24"/>
        </w:rPr>
        <w:t>b) 数字指示的仪表</w:t>
      </w:r>
    </w:p>
    <w:p w:rsidR="002F7B5F" w:rsidRDefault="00B86D37">
      <w:pPr>
        <w:pStyle w:val="a5"/>
        <w:numPr>
          <w:ilvl w:val="0"/>
          <w:numId w:val="0"/>
        </w:numPr>
        <w:ind w:leftChars="-100" w:left="-210" w:rightChars="-200" w:right="-420" w:firstLineChars="200" w:firstLine="480"/>
        <w:rPr>
          <w:rFonts w:hAnsi="宋体"/>
          <w:sz w:val="24"/>
          <w:szCs w:val="24"/>
        </w:rPr>
      </w:pPr>
      <w:r>
        <w:rPr>
          <w:rFonts w:hAnsi="宋体" w:hint="eastAsia"/>
          <w:sz w:val="24"/>
          <w:szCs w:val="24"/>
        </w:rPr>
        <w:t>方法同模拟指示仪表的校准方法，从下限开始依次增加砝码，读取仪表相应的显示值，直至上限；然后依次减少砝码，读取仪表相应的显示值，直至下限。下限值只</w:t>
      </w:r>
    </w:p>
    <w:p w:rsidR="002F7B5F" w:rsidRDefault="00B86D37">
      <w:pPr>
        <w:pStyle w:val="a5"/>
        <w:numPr>
          <w:ilvl w:val="0"/>
          <w:numId w:val="0"/>
        </w:numPr>
        <w:ind w:leftChars="-100" w:left="-210" w:rightChars="-200" w:right="-420"/>
        <w:rPr>
          <w:rFonts w:hAnsi="宋体"/>
          <w:sz w:val="24"/>
          <w:szCs w:val="24"/>
        </w:rPr>
      </w:pPr>
      <w:r>
        <w:rPr>
          <w:rFonts w:hAnsi="宋体" w:hint="eastAsia"/>
          <w:sz w:val="24"/>
          <w:szCs w:val="24"/>
        </w:rPr>
        <w:t>进行下行程的校准，上限值只进行上行程的校准。</w:t>
      </w:r>
    </w:p>
    <w:p w:rsidR="002F7B5F" w:rsidRDefault="00B86D37">
      <w:pPr>
        <w:ind w:leftChars="-100" w:left="-210" w:rightChars="-200" w:right="-420" w:firstLineChars="200" w:firstLine="480"/>
        <w:rPr>
          <w:rFonts w:ascii="宋体" w:hAnsi="宋体"/>
          <w:sz w:val="24"/>
        </w:rPr>
      </w:pPr>
      <w:r>
        <w:rPr>
          <w:rFonts w:ascii="宋体" w:hAnsi="宋体" w:hint="eastAsia"/>
          <w:sz w:val="24"/>
        </w:rPr>
        <w:t>基本误差按公式（3）计算：</w:t>
      </w:r>
    </w:p>
    <w:p w:rsidR="002F7B5F" w:rsidRDefault="00ED22B7">
      <w:pPr>
        <w:pStyle w:val="a5"/>
        <w:numPr>
          <w:ilvl w:val="0"/>
          <w:numId w:val="0"/>
        </w:numPr>
        <w:ind w:leftChars="-100" w:left="3510" w:rightChars="-200" w:right="-420" w:hangingChars="1550" w:hanging="3720"/>
        <w:rPr>
          <w:rFonts w:hAnsi="宋体"/>
          <w:sz w:val="24"/>
          <w:szCs w:val="24"/>
        </w:rPr>
      </w:pPr>
      <m:oMath>
        <m:sSub>
          <m:sSubPr>
            <m:ctrlPr>
              <w:rPr>
                <w:rFonts w:ascii="Cambria Math" w:hAnsi="Cambria Math"/>
                <w:i/>
                <w:sz w:val="24"/>
                <w:szCs w:val="24"/>
              </w:rPr>
            </m:ctrlPr>
          </m:sSubPr>
          <m:e>
            <m:r>
              <w:rPr>
                <w:rFonts w:ascii="Cambria Math" w:hAnsi="Cambria Math"/>
                <w:sz w:val="24"/>
                <w:szCs w:val="24"/>
              </w:rPr>
              <m:t xml:space="preserve">                                                                     ∆</m:t>
            </m:r>
          </m:e>
          <m:sub>
            <m:r>
              <m:rPr>
                <m:sty m:val="p"/>
              </m:rPr>
              <w:rPr>
                <w:rFonts w:ascii="Cambria Math" w:hAnsi="Cambria Math"/>
                <w:sz w:val="24"/>
                <w:szCs w:val="24"/>
              </w:rPr>
              <m:t>v</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V</m:t>
            </m:r>
          </m:e>
          <m:sub>
            <m:r>
              <m:rPr>
                <m:sty m:val="p"/>
              </m:rPr>
              <w:rPr>
                <w:rFonts w:ascii="Cambria Math" w:hAnsi="Cambria Math"/>
                <w:sz w:val="24"/>
                <w:szCs w:val="24"/>
              </w:rPr>
              <m:t>d</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V</m:t>
            </m:r>
          </m:e>
          <m:sub>
            <m:r>
              <m:rPr>
                <m:sty m:val="p"/>
              </m:rPr>
              <w:rPr>
                <w:rFonts w:ascii="Cambria Math" w:hAnsi="Cambria Math"/>
                <w:sz w:val="24"/>
                <w:szCs w:val="24"/>
              </w:rPr>
              <m:t>s</m:t>
            </m:r>
          </m:sub>
        </m:sSub>
        <m:r>
          <m:rPr>
            <m:sty m:val="p"/>
          </m:rPr>
          <w:rPr>
            <w:rFonts w:ascii="Cambria Math" w:hAnsi="Cambria Math"/>
            <w:sz w:val="24"/>
            <w:szCs w:val="24"/>
          </w:rPr>
          <m:t>±</m:t>
        </m:r>
        <m:r>
          <w:rPr>
            <w:rFonts w:ascii="Cambria Math" w:hAnsi="Cambria Math"/>
            <w:sz w:val="24"/>
            <w:szCs w:val="24"/>
          </w:rPr>
          <m:t>b</m:t>
        </m:r>
      </m:oMath>
      <w:r w:rsidR="00B86D37">
        <w:rPr>
          <w:rFonts w:hAnsi="宋体" w:hint="eastAsia"/>
          <w:sz w:val="24"/>
          <w:szCs w:val="24"/>
        </w:rPr>
        <w:t xml:space="preserve">                         （3）</w:t>
      </w:r>
    </w:p>
    <w:p w:rsidR="002F7B5F" w:rsidRDefault="00B86D37">
      <w:pPr>
        <w:pStyle w:val="a5"/>
        <w:numPr>
          <w:ilvl w:val="0"/>
          <w:numId w:val="0"/>
        </w:numPr>
        <w:ind w:leftChars="-100" w:left="-210" w:rightChars="-200" w:right="-420" w:firstLineChars="200" w:firstLine="480"/>
        <w:rPr>
          <w:rFonts w:hAnsi="宋体"/>
          <w:sz w:val="24"/>
          <w:szCs w:val="24"/>
        </w:rPr>
      </w:pPr>
      <w:r>
        <w:rPr>
          <w:rFonts w:hAnsi="宋体" w:hint="eastAsia"/>
          <w:sz w:val="24"/>
          <w:szCs w:val="24"/>
        </w:rPr>
        <w:t xml:space="preserve">式中： </w:t>
      </w:r>
    </w:p>
    <w:p w:rsidR="002F7B5F" w:rsidRDefault="00ED22B7">
      <w:pPr>
        <w:pStyle w:val="a5"/>
        <w:numPr>
          <w:ilvl w:val="0"/>
          <w:numId w:val="0"/>
        </w:numPr>
        <w:ind w:leftChars="-100" w:left="-210" w:rightChars="-200" w:right="-420" w:firstLineChars="250" w:firstLine="600"/>
        <w:rPr>
          <w:rFonts w:hAnsi="宋体"/>
          <w:sz w:val="24"/>
          <w:szCs w:val="24"/>
        </w:rPr>
      </w:pPr>
      <m:oMath>
        <m:sSub>
          <m:sSubPr>
            <m:ctrlPr>
              <w:rPr>
                <w:rFonts w:ascii="Cambria Math" w:hAnsi="Cambria Math"/>
                <w:i/>
                <w:sz w:val="24"/>
                <w:szCs w:val="24"/>
              </w:rPr>
            </m:ctrlPr>
          </m:sSubPr>
          <m:e>
            <m:r>
              <w:rPr>
                <w:rFonts w:ascii="Cambria Math" w:hAnsi="Cambria Math"/>
                <w:sz w:val="24"/>
                <w:szCs w:val="24"/>
              </w:rPr>
              <m:t>∆</m:t>
            </m:r>
          </m:e>
          <m:sub>
            <m:r>
              <m:rPr>
                <m:sty m:val="p"/>
              </m:rPr>
              <w:rPr>
                <w:rFonts w:ascii="Cambria Math" w:hAnsi="Cambria Math"/>
                <w:sz w:val="24"/>
                <w:szCs w:val="24"/>
              </w:rPr>
              <m:t>v</m:t>
            </m:r>
          </m:sub>
        </m:sSub>
      </m:oMath>
      <w:r w:rsidR="00B86D37">
        <w:rPr>
          <w:rFonts w:hAnsi="宋体" w:hint="eastAsia"/>
          <w:sz w:val="24"/>
          <w:szCs w:val="24"/>
        </w:rPr>
        <w:t>— 上（下）行程时的指示或记录基本误差，采用仪表显示值的计量单位；</w:t>
      </w:r>
    </w:p>
    <w:p w:rsidR="002F7B5F" w:rsidRDefault="00ED22B7">
      <w:pPr>
        <w:ind w:leftChars="-100" w:left="-210" w:rightChars="-200" w:right="-420"/>
        <w:rPr>
          <w:rFonts w:ascii="宋体" w:hAnsi="宋体"/>
          <w:sz w:val="24"/>
        </w:rPr>
      </w:pPr>
      <m:oMath>
        <m:sSub>
          <m:sSubPr>
            <m:ctrlPr>
              <w:rPr>
                <w:rFonts w:ascii="Cambria Math" w:hAnsi="Cambria Math"/>
                <w:sz w:val="24"/>
              </w:rPr>
            </m:ctrlPr>
          </m:sSubPr>
          <m:e>
            <m:r>
              <m:rPr>
                <m:sty m:val="p"/>
              </m:rPr>
              <w:rPr>
                <w:rFonts w:ascii="Cambria Math" w:hAnsi="Cambria Math"/>
                <w:sz w:val="24"/>
              </w:rPr>
              <m:t xml:space="preserve">          V</m:t>
            </m:r>
          </m:e>
          <m:sub>
            <m:r>
              <m:rPr>
                <m:sty m:val="p"/>
              </m:rPr>
              <w:rPr>
                <w:rFonts w:ascii="Cambria Math" w:hAnsi="Cambria Math"/>
                <w:sz w:val="24"/>
              </w:rPr>
              <m:t>d</m:t>
            </m:r>
          </m:sub>
        </m:sSub>
      </m:oMath>
      <w:r w:rsidR="00B86D37">
        <w:rPr>
          <w:rFonts w:ascii="宋体" w:hAnsi="宋体" w:hint="eastAsia"/>
          <w:sz w:val="24"/>
        </w:rPr>
        <w:t>— 仪表显示值；</w:t>
      </w:r>
    </w:p>
    <w:p w:rsidR="002F7B5F" w:rsidRDefault="00ED22B7">
      <w:pPr>
        <w:ind w:leftChars="-100" w:left="-210" w:rightChars="-200" w:right="-420"/>
        <w:rPr>
          <w:rFonts w:ascii="宋体" w:hAnsi="宋体"/>
          <w:sz w:val="24"/>
        </w:rPr>
      </w:pPr>
      <m:oMath>
        <m:sSub>
          <m:sSubPr>
            <m:ctrlPr>
              <w:rPr>
                <w:rFonts w:ascii="Cambria Math" w:hAnsi="Cambria Math"/>
                <w:sz w:val="24"/>
              </w:rPr>
            </m:ctrlPr>
          </m:sSubPr>
          <m:e>
            <m:r>
              <m:rPr>
                <m:sty m:val="p"/>
              </m:rPr>
              <w:rPr>
                <w:rFonts w:ascii="Cambria Math" w:hAnsi="Cambria Math"/>
                <w:sz w:val="24"/>
              </w:rPr>
              <m:t xml:space="preserve">           V</m:t>
            </m:r>
          </m:e>
          <m:sub>
            <m:r>
              <m:rPr>
                <m:sty m:val="p"/>
              </m:rPr>
              <w:rPr>
                <w:rFonts w:ascii="Cambria Math" w:hAnsi="Cambria Math"/>
                <w:sz w:val="24"/>
              </w:rPr>
              <m:t>s</m:t>
            </m:r>
          </m:sub>
        </m:sSub>
      </m:oMath>
      <w:r w:rsidR="00B86D37">
        <w:rPr>
          <w:rFonts w:ascii="宋体" w:hAnsi="宋体" w:hint="eastAsia"/>
          <w:sz w:val="24"/>
        </w:rPr>
        <w:t>— 标准器示值（应将其换算成仪表显示值计量单位所对应的量值）；</w:t>
      </w:r>
    </w:p>
    <w:p w:rsidR="002F7B5F" w:rsidRDefault="00B86D37">
      <w:pPr>
        <w:ind w:leftChars="-100" w:left="-210" w:rightChars="-200" w:right="-420"/>
        <w:rPr>
          <w:rFonts w:ascii="宋体" w:hAnsi="宋体"/>
          <w:sz w:val="24"/>
        </w:rPr>
      </w:pPr>
      <m:oMath>
        <m:r>
          <w:rPr>
            <w:rFonts w:ascii="Cambria Math" w:hAnsi="Cambria Math"/>
            <w:sz w:val="24"/>
          </w:rPr>
          <m:t xml:space="preserve">            b</m:t>
        </m:r>
      </m:oMath>
      <w:r>
        <w:rPr>
          <w:rFonts w:ascii="宋体" w:hAnsi="宋体" w:hint="eastAsia"/>
          <w:sz w:val="24"/>
        </w:rPr>
        <w:t>— 仪表显示的分辨力。＋、－符号应与前2项的计算结果的符号相一致。</w:t>
      </w:r>
    </w:p>
    <w:p w:rsidR="002F7B5F" w:rsidRDefault="00B86D37">
      <w:pPr>
        <w:pStyle w:val="a5"/>
        <w:numPr>
          <w:ilvl w:val="0"/>
          <w:numId w:val="0"/>
        </w:numPr>
        <w:spacing w:before="100" w:beforeAutospacing="1" w:after="100" w:afterAutospacing="1"/>
        <w:ind w:rightChars="-200" w:right="-420" w:firstLineChars="100" w:firstLine="240"/>
        <w:rPr>
          <w:rFonts w:hAnsi="宋体"/>
          <w:bCs/>
          <w:sz w:val="24"/>
          <w:szCs w:val="24"/>
        </w:rPr>
      </w:pPr>
      <w:r>
        <w:rPr>
          <w:rFonts w:hAnsi="宋体" w:hint="eastAsia"/>
          <w:bCs/>
          <w:sz w:val="24"/>
          <w:szCs w:val="24"/>
        </w:rPr>
        <w:t>c) 误差计算过程中数据处理原则</w:t>
      </w:r>
    </w:p>
    <w:p w:rsidR="002F7B5F" w:rsidRDefault="00B86D37">
      <w:pPr>
        <w:spacing w:before="100" w:beforeAutospacing="1" w:after="100" w:afterAutospacing="1"/>
        <w:ind w:leftChars="-100" w:left="-210" w:rightChars="-200" w:right="-420" w:firstLineChars="200" w:firstLine="480"/>
        <w:outlineLvl w:val="4"/>
        <w:rPr>
          <w:rFonts w:ascii="宋体" w:hAnsi="宋体"/>
          <w:sz w:val="24"/>
        </w:rPr>
      </w:pPr>
      <w:r>
        <w:rPr>
          <w:rFonts w:ascii="宋体" w:hAnsi="宋体" w:hint="eastAsia"/>
          <w:sz w:val="24"/>
        </w:rPr>
        <w:t>在相应的误差计算过程中，小数点后保留的位数应以舍入误差小于仪表最大允许误差的1／10～1／20为限（相当于比最大允许误差多取一位小数）。数字指示和记录的仪表，在校准结果的处理中应将误差的末位修约到与仪表的显示分辨力保持一致。</w:t>
      </w:r>
    </w:p>
    <w:p w:rsidR="002F7B5F" w:rsidRDefault="00B86D37">
      <w:pPr>
        <w:spacing w:before="100" w:beforeAutospacing="1" w:after="100" w:afterAutospacing="1"/>
        <w:ind w:leftChars="-100" w:left="-210" w:rightChars="-200" w:right="-420"/>
        <w:outlineLvl w:val="4"/>
        <w:rPr>
          <w:rFonts w:ascii="宋体" w:hAnsi="宋体"/>
          <w:sz w:val="24"/>
        </w:rPr>
      </w:pPr>
      <w:r>
        <w:rPr>
          <w:rFonts w:ascii="宋体" w:hAnsi="宋体" w:hint="eastAsia"/>
          <w:sz w:val="24"/>
        </w:rPr>
        <w:t>6</w:t>
      </w:r>
      <w:r>
        <w:rPr>
          <w:rFonts w:ascii="宋体" w:hAnsi="宋体"/>
          <w:sz w:val="24"/>
        </w:rPr>
        <w:t>.2.3.3</w:t>
      </w:r>
      <w:r>
        <w:rPr>
          <w:rFonts w:ascii="宋体" w:hAnsi="宋体" w:hint="eastAsia"/>
          <w:bCs/>
          <w:sz w:val="24"/>
        </w:rPr>
        <w:t>记录基本误差的校准</w:t>
      </w:r>
    </w:p>
    <w:p w:rsidR="002F7B5F" w:rsidRDefault="00B86D37">
      <w:pPr>
        <w:pStyle w:val="a5"/>
        <w:numPr>
          <w:ilvl w:val="0"/>
          <w:numId w:val="0"/>
        </w:numPr>
        <w:ind w:leftChars="-100" w:left="-210" w:rightChars="-200" w:right="-420" w:firstLineChars="200" w:firstLine="480"/>
        <w:rPr>
          <w:rFonts w:hAnsi="宋体"/>
          <w:sz w:val="24"/>
          <w:szCs w:val="24"/>
        </w:rPr>
      </w:pPr>
      <w:r>
        <w:rPr>
          <w:rFonts w:hAnsi="宋体" w:hint="eastAsia"/>
          <w:sz w:val="24"/>
          <w:szCs w:val="24"/>
        </w:rPr>
        <w:t>a) 模拟记录的仪表。校准应在有数字的记录标尺刻线上进行，按6.2.3.2中的方法进行校准。</w:t>
      </w:r>
    </w:p>
    <w:p w:rsidR="002F7B5F" w:rsidRDefault="00B86D37">
      <w:pPr>
        <w:pStyle w:val="a5"/>
        <w:numPr>
          <w:ilvl w:val="0"/>
          <w:numId w:val="0"/>
        </w:numPr>
        <w:ind w:left="270" w:rightChars="-200" w:right="-420"/>
        <w:rPr>
          <w:rFonts w:hAnsi="宋体"/>
          <w:sz w:val="24"/>
          <w:szCs w:val="24"/>
        </w:rPr>
      </w:pPr>
      <w:r>
        <w:rPr>
          <w:rFonts w:hAnsi="宋体" w:hint="eastAsia"/>
          <w:sz w:val="24"/>
          <w:szCs w:val="24"/>
        </w:rPr>
        <w:t>b) 数字记录的仪表。按6.2.3.2中的b)方法进行校准。</w:t>
      </w:r>
    </w:p>
    <w:p w:rsidR="002F7B5F" w:rsidRDefault="00B86D37">
      <w:pPr>
        <w:pStyle w:val="a3"/>
        <w:numPr>
          <w:ilvl w:val="0"/>
          <w:numId w:val="0"/>
        </w:numPr>
        <w:spacing w:before="200" w:after="200"/>
        <w:ind w:left="-210" w:rightChars="-200" w:right="-420"/>
        <w:rPr>
          <w:rFonts w:ascii="宋体" w:eastAsia="宋体" w:hAnsi="宋体"/>
          <w:bCs/>
          <w:sz w:val="24"/>
          <w:szCs w:val="24"/>
        </w:rPr>
      </w:pPr>
      <w:r>
        <w:rPr>
          <w:rFonts w:ascii="宋体" w:eastAsia="宋体" w:hAnsi="宋体" w:hint="eastAsia"/>
          <w:bCs/>
          <w:sz w:val="24"/>
          <w:szCs w:val="24"/>
        </w:rPr>
        <w:lastRenderedPageBreak/>
        <w:t>6.2.3.4 回差的校准</w:t>
      </w:r>
    </w:p>
    <w:p w:rsidR="002F7B5F" w:rsidRDefault="00B86D37">
      <w:pPr>
        <w:pStyle w:val="afb"/>
        <w:ind w:leftChars="-100" w:left="-210" w:rightChars="-200" w:right="-420" w:firstLine="480"/>
        <w:rPr>
          <w:rFonts w:hAnsi="宋体"/>
          <w:sz w:val="24"/>
          <w:szCs w:val="24"/>
        </w:rPr>
      </w:pPr>
      <w:r>
        <w:rPr>
          <w:rFonts w:hAnsi="宋体" w:hint="eastAsia"/>
          <w:sz w:val="24"/>
          <w:szCs w:val="24"/>
        </w:rPr>
        <w:t>模拟指示和记录的仪表在基本误差的校准过程中已包含了回差的校准。回差的计算为：同一测量循环中上、下行程标准器示值之差，用绝对值表示。还须将电量值换算成仪表标尺标记计量单位的量值。</w:t>
      </w:r>
    </w:p>
    <w:p w:rsidR="002F7B5F" w:rsidRDefault="00B86D37">
      <w:pPr>
        <w:pStyle w:val="a2"/>
        <w:numPr>
          <w:ilvl w:val="0"/>
          <w:numId w:val="0"/>
        </w:numPr>
        <w:spacing w:before="200" w:after="200"/>
        <w:ind w:leftChars="-100" w:left="-210" w:rightChars="-200" w:right="-420"/>
        <w:rPr>
          <w:rFonts w:ascii="宋体" w:eastAsia="宋体" w:hAnsi="宋体"/>
          <w:b/>
          <w:bCs/>
          <w:sz w:val="24"/>
          <w:szCs w:val="24"/>
        </w:rPr>
      </w:pPr>
      <w:bookmarkStart w:id="234" w:name="_Toc430892667"/>
      <w:bookmarkStart w:id="235" w:name="_Toc421738429"/>
      <w:r>
        <w:rPr>
          <w:rFonts w:ascii="宋体" w:eastAsia="宋体" w:hAnsi="宋体" w:hint="eastAsia"/>
          <w:bCs/>
          <w:sz w:val="24"/>
          <w:szCs w:val="24"/>
        </w:rPr>
        <w:t>6.2.4  数显温控仪的校准</w:t>
      </w:r>
      <w:bookmarkEnd w:id="234"/>
      <w:bookmarkEnd w:id="235"/>
    </w:p>
    <w:p w:rsidR="002F7B5F" w:rsidRDefault="00B86D37">
      <w:pPr>
        <w:pStyle w:val="a2"/>
        <w:numPr>
          <w:ilvl w:val="0"/>
          <w:numId w:val="0"/>
        </w:numPr>
        <w:spacing w:before="200" w:after="200"/>
        <w:ind w:left="-210" w:rightChars="-200" w:right="-420"/>
        <w:rPr>
          <w:rFonts w:ascii="宋体" w:eastAsia="宋体" w:hAnsi="宋体"/>
          <w:sz w:val="24"/>
          <w:szCs w:val="24"/>
        </w:rPr>
      </w:pPr>
      <w:r>
        <w:rPr>
          <w:rFonts w:ascii="宋体" w:eastAsia="宋体" w:hAnsi="宋体" w:hint="eastAsia"/>
          <w:sz w:val="24"/>
          <w:szCs w:val="24"/>
        </w:rPr>
        <w:t>6.2.4.1 校准点的选择</w:t>
      </w:r>
    </w:p>
    <w:p w:rsidR="002F7B5F" w:rsidRDefault="00B86D37">
      <w:pPr>
        <w:pStyle w:val="afb"/>
        <w:ind w:leftChars="-100" w:left="-210" w:rightChars="-200" w:right="-420" w:firstLine="480"/>
        <w:rPr>
          <w:rFonts w:hAnsi="宋体"/>
          <w:sz w:val="24"/>
          <w:szCs w:val="24"/>
        </w:rPr>
      </w:pPr>
      <w:r>
        <w:rPr>
          <w:rFonts w:hAnsi="宋体" w:hint="eastAsia"/>
          <w:sz w:val="24"/>
          <w:szCs w:val="24"/>
        </w:rPr>
        <w:t>校准点不应少于5点，一般应选择包括上限、下限、320℃在内的，原则上整十或整百摄氏度点。</w:t>
      </w:r>
    </w:p>
    <w:p w:rsidR="002F7B5F" w:rsidRDefault="00B86D37">
      <w:pPr>
        <w:pStyle w:val="a3"/>
        <w:numPr>
          <w:ilvl w:val="0"/>
          <w:numId w:val="0"/>
        </w:numPr>
        <w:spacing w:before="200" w:after="200"/>
        <w:ind w:left="-210" w:rightChars="-200" w:right="-420"/>
        <w:rPr>
          <w:rFonts w:ascii="宋体" w:eastAsia="宋体" w:hAnsi="宋体"/>
          <w:b/>
          <w:bCs/>
          <w:sz w:val="24"/>
          <w:szCs w:val="24"/>
        </w:rPr>
      </w:pPr>
      <w:r>
        <w:rPr>
          <w:rFonts w:ascii="宋体" w:eastAsia="宋体" w:hAnsi="宋体" w:hint="eastAsia"/>
          <w:bCs/>
          <w:sz w:val="24"/>
          <w:szCs w:val="24"/>
        </w:rPr>
        <w:t>6.2.4.2 校准方法</w:t>
      </w:r>
    </w:p>
    <w:p w:rsidR="002F7B5F" w:rsidRDefault="00B86D37">
      <w:pPr>
        <w:pStyle w:val="a5"/>
        <w:numPr>
          <w:ilvl w:val="0"/>
          <w:numId w:val="0"/>
        </w:numPr>
        <w:ind w:leftChars="-100" w:left="-210" w:rightChars="-200" w:right="-420" w:firstLineChars="200" w:firstLine="480"/>
        <w:rPr>
          <w:rFonts w:hAnsi="宋体"/>
          <w:sz w:val="24"/>
          <w:szCs w:val="24"/>
        </w:rPr>
      </w:pPr>
      <w:r>
        <w:rPr>
          <w:rFonts w:hAnsi="宋体" w:hint="eastAsia"/>
          <w:sz w:val="24"/>
          <w:szCs w:val="24"/>
        </w:rPr>
        <w:t>从下限开始增大输入信号（上行程时），分别给仪表输入</w:t>
      </w:r>
      <w:bookmarkStart w:id="236" w:name="PRTBK"/>
      <w:bookmarkEnd w:id="236"/>
      <w:r>
        <w:rPr>
          <w:rFonts w:hAnsi="宋体" w:hint="eastAsia"/>
          <w:sz w:val="24"/>
          <w:szCs w:val="24"/>
        </w:rPr>
        <w:t>各被检点温度所对应的标称电量值，读取仪表相应的指示值，直至上限；然后减小输入信号（下行程时），</w:t>
      </w:r>
    </w:p>
    <w:p w:rsidR="002F7B5F" w:rsidRDefault="00B86D37">
      <w:pPr>
        <w:pStyle w:val="a5"/>
        <w:numPr>
          <w:ilvl w:val="0"/>
          <w:numId w:val="0"/>
        </w:numPr>
        <w:ind w:leftChars="-100" w:left="-210" w:rightChars="-200" w:right="-420"/>
        <w:rPr>
          <w:rFonts w:hAnsi="宋体"/>
          <w:sz w:val="24"/>
          <w:szCs w:val="24"/>
        </w:rPr>
      </w:pPr>
      <w:r>
        <w:rPr>
          <w:rFonts w:hAnsi="宋体" w:hint="eastAsia"/>
          <w:sz w:val="24"/>
          <w:szCs w:val="24"/>
        </w:rPr>
        <w:t>分别给仪表输入各被检点温度所对应的标称电量值，读取仪表相应的指示值，直至下限。下限值只进行下行程的校准，上限值只进行上行程的校准。</w:t>
      </w:r>
    </w:p>
    <w:p w:rsidR="002F7B5F" w:rsidRDefault="00B86D37">
      <w:pPr>
        <w:pStyle w:val="a5"/>
        <w:numPr>
          <w:ilvl w:val="0"/>
          <w:numId w:val="0"/>
        </w:numPr>
        <w:ind w:leftChars="-100" w:left="-210" w:rightChars="-200" w:right="-420"/>
        <w:rPr>
          <w:rFonts w:hAnsi="宋体"/>
          <w:sz w:val="24"/>
          <w:szCs w:val="24"/>
        </w:rPr>
      </w:pPr>
      <w:r>
        <w:rPr>
          <w:rFonts w:hAnsi="宋体" w:hint="eastAsia"/>
          <w:sz w:val="24"/>
          <w:szCs w:val="24"/>
        </w:rPr>
        <w:t xml:space="preserve">    用同样的方法重复测量一次，取二次测量中误差最大的作为该仪表的最大基本误差。</w:t>
      </w:r>
    </w:p>
    <w:p w:rsidR="002F7B5F" w:rsidRDefault="00B86D37">
      <w:pPr>
        <w:pStyle w:val="a3"/>
        <w:numPr>
          <w:ilvl w:val="0"/>
          <w:numId w:val="0"/>
        </w:numPr>
        <w:spacing w:before="200" w:after="200"/>
        <w:ind w:left="-210" w:rightChars="-200" w:right="-420"/>
        <w:rPr>
          <w:rFonts w:ascii="宋体" w:eastAsia="宋体" w:hAnsi="宋体"/>
          <w:bCs/>
          <w:sz w:val="24"/>
          <w:szCs w:val="24"/>
        </w:rPr>
      </w:pPr>
      <w:r>
        <w:rPr>
          <w:rFonts w:ascii="宋体" w:eastAsia="宋体" w:hAnsi="宋体" w:hint="eastAsia"/>
          <w:bCs/>
          <w:sz w:val="24"/>
          <w:szCs w:val="24"/>
        </w:rPr>
        <w:t>6.2.4.3 基本误差的计算</w:t>
      </w:r>
    </w:p>
    <w:p w:rsidR="002F7B5F" w:rsidRDefault="00B86D37">
      <w:pPr>
        <w:pStyle w:val="a5"/>
        <w:numPr>
          <w:ilvl w:val="0"/>
          <w:numId w:val="0"/>
        </w:numPr>
        <w:ind w:leftChars="-100" w:left="-210" w:rightChars="-200" w:right="-420" w:firstLineChars="400" w:firstLine="960"/>
        <w:rPr>
          <w:rFonts w:hAnsi="宋体"/>
          <w:sz w:val="24"/>
          <w:szCs w:val="24"/>
        </w:rPr>
      </w:pPr>
      <w:r>
        <w:rPr>
          <w:rFonts w:hAnsi="宋体" w:hint="eastAsia"/>
          <w:sz w:val="24"/>
          <w:szCs w:val="24"/>
        </w:rPr>
        <w:t>基本误差按公式（4）计算：</w:t>
      </w:r>
    </w:p>
    <w:p w:rsidR="002F7B5F" w:rsidRDefault="00ED22B7">
      <w:pPr>
        <w:ind w:leftChars="-100" w:left="-210" w:rightChars="-200" w:right="-420"/>
        <w:rPr>
          <w:rFonts w:ascii="宋体" w:hAnsi="宋体"/>
          <w:sz w:val="24"/>
        </w:rPr>
      </w:pPr>
      <m:oMath>
        <m:sSub>
          <m:sSubPr>
            <m:ctrlPr>
              <w:rPr>
                <w:rFonts w:ascii="Cambria Math" w:hAnsi="Cambria Math"/>
                <w:i/>
                <w:sz w:val="24"/>
              </w:rPr>
            </m:ctrlPr>
          </m:sSubPr>
          <m:e>
            <m:r>
              <w:rPr>
                <w:rFonts w:ascii="Cambria Math" w:hAnsi="Cambria Math"/>
                <w:sz w:val="24"/>
              </w:rPr>
              <m:t xml:space="preserve">                                                        ∆</m:t>
            </m:r>
          </m:e>
          <m:sub>
            <m:r>
              <m:rPr>
                <m:sty m:val="p"/>
              </m:rPr>
              <w:rPr>
                <w:rFonts w:ascii="Cambria Math" w:hAnsi="Cambria Math"/>
                <w:sz w:val="24"/>
              </w:rPr>
              <m:t>t</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t</m:t>
            </m:r>
          </m:e>
          <m:sub>
            <m:r>
              <m:rPr>
                <m:sty m:val="p"/>
              </m:rPr>
              <w:rPr>
                <w:rFonts w:ascii="Cambria Math" w:hAnsi="Cambria Math"/>
                <w:sz w:val="24"/>
              </w:rPr>
              <m:t>d</m:t>
            </m:r>
          </m:sub>
        </m:sSub>
        <m:r>
          <m:rPr>
            <m:sty m:val="p"/>
          </m:rPr>
          <w:rPr>
            <w:rFonts w:ascii="Cambria Math" w:hAnsi="Cambria Math"/>
            <w:sz w:val="24"/>
          </w:rPr>
          <m:t>-</m:t>
        </m:r>
        <m:d>
          <m:dPr>
            <m:begChr m:val="["/>
            <m:endChr m:val="]"/>
            <m:ctrlPr>
              <w:rPr>
                <w:rFonts w:ascii="Cambria Math" w:hAnsi="Cambria Math"/>
                <w:sz w:val="24"/>
              </w:rPr>
            </m:ctrlPr>
          </m:dPr>
          <m:e>
            <m:sSub>
              <m:sSubPr>
                <m:ctrlPr>
                  <w:rPr>
                    <w:rFonts w:ascii="Cambria Math" w:hAnsi="Cambria Math"/>
                    <w:sz w:val="24"/>
                  </w:rPr>
                </m:ctrlPr>
              </m:sSubPr>
              <m:e>
                <m:r>
                  <w:rPr>
                    <w:rFonts w:ascii="Cambria Math" w:hAnsi="Cambria Math"/>
                    <w:sz w:val="24"/>
                  </w:rPr>
                  <m:t>t</m:t>
                </m:r>
              </m:e>
              <m:sub>
                <m:r>
                  <m:rPr>
                    <m:sty m:val="p"/>
                  </m:rPr>
                  <w:rPr>
                    <w:rFonts w:ascii="Cambria Math" w:hAnsi="Cambria Math"/>
                    <w:sz w:val="24"/>
                  </w:rPr>
                  <m:t>s</m:t>
                </m:r>
              </m:sub>
            </m:sSub>
            <m:r>
              <m:rPr>
                <m:sty m:val="p"/>
              </m:rPr>
              <w:rPr>
                <w:rFonts w:ascii="Cambria Math" w:hAnsi="Cambria Math"/>
                <w:sz w:val="24"/>
              </w:rPr>
              <m:t>+</m:t>
            </m:r>
            <m:r>
              <w:rPr>
                <w:rFonts w:ascii="Cambria Math" w:hAnsi="Cambria Math"/>
                <w:sz w:val="24"/>
              </w:rPr>
              <m:t>e/</m:t>
            </m:r>
            <m:sSub>
              <m:sSubPr>
                <m:ctrlPr>
                  <w:rPr>
                    <w:rFonts w:ascii="Cambria Math" w:hAnsi="Cambria Math"/>
                    <w:i/>
                    <w:sz w:val="24"/>
                  </w:rPr>
                </m:ctrlPr>
              </m:sSubPr>
              <m:e>
                <m:d>
                  <m:dPr>
                    <m:ctrlPr>
                      <w:rPr>
                        <w:rFonts w:ascii="Cambria Math" w:hAnsi="Cambria Math"/>
                        <w:i/>
                        <w:sz w:val="24"/>
                      </w:rPr>
                    </m:ctrlPr>
                  </m:dPr>
                  <m:e>
                    <m:f>
                      <m:fPr>
                        <m:ctrlPr>
                          <w:rPr>
                            <w:rFonts w:ascii="Cambria Math" w:hAnsi="Cambria Math"/>
                            <w:i/>
                            <w:sz w:val="24"/>
                          </w:rPr>
                        </m:ctrlPr>
                      </m:fPr>
                      <m:num>
                        <m:r>
                          <w:rPr>
                            <w:rFonts w:ascii="Cambria Math" w:hAnsi="Cambria Math"/>
                            <w:sz w:val="24"/>
                          </w:rPr>
                          <m:t>∆A</m:t>
                        </m:r>
                      </m:num>
                      <m:den>
                        <m:r>
                          <w:rPr>
                            <w:rFonts w:ascii="Cambria Math" w:hAnsi="Cambria Math"/>
                            <w:sz w:val="24"/>
                          </w:rPr>
                          <m:t>∆t</m:t>
                        </m:r>
                      </m:den>
                    </m:f>
                  </m:e>
                </m:d>
              </m:e>
              <m:sub>
                <m:sSub>
                  <m:sSubPr>
                    <m:ctrlPr>
                      <w:rPr>
                        <w:rFonts w:ascii="Cambria Math" w:hAnsi="Cambria Math"/>
                        <w:i/>
                        <w:sz w:val="24"/>
                      </w:rPr>
                    </m:ctrlPr>
                  </m:sSubPr>
                  <m:e>
                    <m:r>
                      <m:rPr>
                        <m:sty m:val="p"/>
                      </m:rPr>
                      <w:rPr>
                        <w:rFonts w:ascii="Cambria Math" w:hAnsi="Cambria Math"/>
                        <w:sz w:val="24"/>
                      </w:rPr>
                      <m:t>t</m:t>
                    </m:r>
                  </m:e>
                  <m:sub>
                    <m:r>
                      <w:rPr>
                        <w:rFonts w:ascii="Cambria Math" w:hAnsi="Cambria Math"/>
                        <w:sz w:val="24"/>
                      </w:rPr>
                      <m:t>i</m:t>
                    </m:r>
                  </m:sub>
                </m:sSub>
              </m:sub>
            </m:sSub>
          </m:e>
        </m:d>
        <m:r>
          <m:rPr>
            <m:sty m:val="p"/>
          </m:rPr>
          <w:rPr>
            <w:rFonts w:ascii="Cambria Math" w:hAnsi="Cambria Math"/>
            <w:sz w:val="24"/>
          </w:rPr>
          <m:t>±</m:t>
        </m:r>
        <m:r>
          <w:rPr>
            <w:rFonts w:ascii="Cambria Math" w:hAnsi="Cambria Math"/>
            <w:sz w:val="24"/>
          </w:rPr>
          <m:t>b</m:t>
        </m:r>
      </m:oMath>
      <w:r w:rsidR="00B86D37">
        <w:rPr>
          <w:rFonts w:ascii="宋体" w:hAnsi="宋体" w:hint="eastAsia"/>
          <w:sz w:val="24"/>
        </w:rPr>
        <w:t xml:space="preserve">                     （4）</w:t>
      </w:r>
    </w:p>
    <w:p w:rsidR="002F7B5F" w:rsidRDefault="00B86D37">
      <w:pPr>
        <w:ind w:leftChars="-100" w:left="-210" w:rightChars="-200" w:right="-420" w:firstLineChars="200" w:firstLine="480"/>
        <w:rPr>
          <w:rFonts w:ascii="宋体" w:hAnsi="宋体"/>
          <w:sz w:val="24"/>
        </w:rPr>
      </w:pPr>
      <w:r>
        <w:rPr>
          <w:rFonts w:ascii="宋体" w:hAnsi="宋体" w:hint="eastAsia"/>
          <w:sz w:val="24"/>
        </w:rPr>
        <w:t>式中：</w:t>
      </w:r>
    </w:p>
    <w:p w:rsidR="002F7B5F" w:rsidRDefault="00ED22B7">
      <w:pPr>
        <w:ind w:leftChars="-100" w:left="-210" w:rightChars="-200" w:right="-420" w:firstLineChars="200" w:firstLine="480"/>
        <w:rPr>
          <w:rFonts w:ascii="宋体" w:hAnsi="宋体"/>
          <w:sz w:val="24"/>
        </w:rPr>
      </w:pPr>
      <m:oMath>
        <m:sSub>
          <m:sSubPr>
            <m:ctrlPr>
              <w:rPr>
                <w:rFonts w:ascii="Cambria Math" w:hAnsi="Cambria Math"/>
                <w:i/>
                <w:sz w:val="24"/>
              </w:rPr>
            </m:ctrlPr>
          </m:sSubPr>
          <m:e>
            <m:r>
              <w:rPr>
                <w:rFonts w:ascii="Cambria Math" w:hAnsi="Cambria Math"/>
                <w:sz w:val="24"/>
              </w:rPr>
              <m:t>∆</m:t>
            </m:r>
          </m:e>
          <m:sub>
            <m:r>
              <m:rPr>
                <m:sty m:val="p"/>
              </m:rPr>
              <w:rPr>
                <w:rFonts w:ascii="Cambria Math" w:hAnsi="Cambria Math"/>
                <w:sz w:val="24"/>
              </w:rPr>
              <m:t>t</m:t>
            </m:r>
          </m:sub>
        </m:sSub>
      </m:oMath>
      <w:r w:rsidR="00B86D37">
        <w:rPr>
          <w:rFonts w:ascii="宋体" w:hAnsi="宋体" w:hint="eastAsia"/>
          <w:sz w:val="24"/>
        </w:rPr>
        <w:t xml:space="preserve"> — 换算成温度值的基本误差（℃）；</w:t>
      </w:r>
    </w:p>
    <w:p w:rsidR="002F7B5F" w:rsidRDefault="00B86D37">
      <w:pPr>
        <w:ind w:leftChars="-100" w:left="-210" w:rightChars="-200" w:right="-420"/>
        <w:rPr>
          <w:rFonts w:ascii="宋体" w:hAnsi="宋体"/>
          <w:sz w:val="24"/>
        </w:rPr>
      </w:pPr>
      <w:r>
        <w:rPr>
          <w:rFonts w:ascii="宋体" w:hAnsi="宋体" w:hint="eastAsia"/>
          <w:sz w:val="24"/>
        </w:rPr>
        <w:t xml:space="preserve">    </w:t>
      </w:r>
      <m:oMath>
        <m:sSub>
          <m:sSubPr>
            <m:ctrlPr>
              <w:rPr>
                <w:rFonts w:ascii="Cambria Math" w:hAnsi="Cambria Math"/>
                <w:sz w:val="24"/>
              </w:rPr>
            </m:ctrlPr>
          </m:sSubPr>
          <m:e>
            <m:r>
              <w:rPr>
                <w:rFonts w:ascii="Cambria Math" w:hAnsi="Cambria Math"/>
                <w:sz w:val="24"/>
              </w:rPr>
              <m:t xml:space="preserve"> t</m:t>
            </m:r>
          </m:e>
          <m:sub>
            <m:r>
              <m:rPr>
                <m:sty m:val="p"/>
              </m:rPr>
              <w:rPr>
                <w:rFonts w:ascii="Cambria Math" w:hAnsi="Cambria Math"/>
                <w:sz w:val="24"/>
              </w:rPr>
              <m:t>d</m:t>
            </m:r>
          </m:sub>
        </m:sSub>
        <m:r>
          <m:rPr>
            <m:sty m:val="p"/>
          </m:rPr>
          <w:rPr>
            <w:rFonts w:ascii="Cambria Math" w:hAnsi="Cambria Math"/>
            <w:sz w:val="24"/>
          </w:rPr>
          <m:t xml:space="preserve"> </m:t>
        </m:r>
      </m:oMath>
      <w:r>
        <w:rPr>
          <w:rFonts w:ascii="宋体" w:hAnsi="宋体" w:hint="eastAsia"/>
          <w:sz w:val="24"/>
        </w:rPr>
        <w:t>— 仪表显示的温度值（℃）；</w:t>
      </w:r>
    </w:p>
    <w:p w:rsidR="002F7B5F" w:rsidRDefault="00ED22B7">
      <w:pPr>
        <w:ind w:leftChars="-100" w:left="-210" w:rightChars="-200" w:right="-420"/>
        <w:rPr>
          <w:rFonts w:ascii="宋体" w:hAnsi="宋体"/>
          <w:sz w:val="24"/>
        </w:rPr>
      </w:pPr>
      <m:oMath>
        <m:sSub>
          <m:sSubPr>
            <m:ctrlPr>
              <w:rPr>
                <w:rFonts w:ascii="Cambria Math" w:hAnsi="Cambria Math"/>
                <w:sz w:val="24"/>
              </w:rPr>
            </m:ctrlPr>
          </m:sSubPr>
          <m:e>
            <m:r>
              <w:rPr>
                <w:rFonts w:ascii="Cambria Math" w:hAnsi="Cambria Math"/>
                <w:sz w:val="24"/>
              </w:rPr>
              <m:t xml:space="preserve">         t</m:t>
            </m:r>
          </m:e>
          <m:sub>
            <m:r>
              <m:rPr>
                <m:sty m:val="p"/>
              </m:rPr>
              <w:rPr>
                <w:rFonts w:ascii="Cambria Math" w:hAnsi="Cambria Math"/>
                <w:sz w:val="24"/>
              </w:rPr>
              <m:t>s</m:t>
            </m:r>
          </m:sub>
        </m:sSub>
      </m:oMath>
      <w:r w:rsidR="00B86D37">
        <w:rPr>
          <w:rFonts w:ascii="宋体" w:hAnsi="宋体" w:hint="eastAsia"/>
          <w:sz w:val="24"/>
        </w:rPr>
        <w:t xml:space="preserve"> — 标准仪器输入的电量值所对应的被检温度值（℃）；</w:t>
      </w:r>
    </w:p>
    <w:p w:rsidR="002F7B5F" w:rsidRDefault="00B86D37">
      <w:pPr>
        <w:ind w:leftChars="-100" w:left="-210" w:rightChars="-200" w:right="-420"/>
        <w:rPr>
          <w:rFonts w:ascii="宋体" w:hAnsi="宋体"/>
          <w:sz w:val="24"/>
        </w:rPr>
      </w:pPr>
      <m:oMath>
        <m:r>
          <w:rPr>
            <w:rFonts w:ascii="Cambria Math" w:hAnsi="Cambria Math"/>
            <w:sz w:val="24"/>
          </w:rPr>
          <m:t xml:space="preserve">          e  </m:t>
        </m:r>
      </m:oMath>
      <w:r>
        <w:rPr>
          <w:rFonts w:ascii="宋体" w:hAnsi="宋体" w:hint="eastAsia"/>
          <w:sz w:val="24"/>
        </w:rPr>
        <w:t>— 对具有参考端温度自动补偿的仪表，</w:t>
      </w:r>
      <m:oMath>
        <m:r>
          <w:rPr>
            <w:rFonts w:ascii="Cambria Math" w:hAnsi="Cambria Math"/>
            <w:sz w:val="24"/>
          </w:rPr>
          <m:t>e</m:t>
        </m:r>
      </m:oMath>
      <w:r>
        <w:rPr>
          <w:rFonts w:ascii="宋体" w:hAnsi="宋体" w:hint="eastAsia"/>
          <w:sz w:val="24"/>
        </w:rPr>
        <w:t>表示补偿导线20℃时的修正值（mV）；不具有参考端温度自动补偿的仪表</w:t>
      </w:r>
      <m:oMath>
        <m:r>
          <w:rPr>
            <w:rFonts w:ascii="Cambria Math" w:hAnsi="Cambria Math"/>
            <w:sz w:val="24"/>
          </w:rPr>
          <m:t>e</m:t>
        </m:r>
      </m:oMath>
      <w:r>
        <w:rPr>
          <w:rFonts w:ascii="宋体" w:hAnsi="宋体" w:hint="eastAsia"/>
          <w:sz w:val="24"/>
        </w:rPr>
        <w:t>为0；</w:t>
      </w:r>
    </w:p>
    <w:p w:rsidR="002F7B5F" w:rsidRDefault="00ED22B7">
      <w:pPr>
        <w:ind w:leftChars="-100" w:left="-210" w:rightChars="-200" w:right="-420"/>
        <w:rPr>
          <w:rFonts w:ascii="宋体" w:hAnsi="宋体"/>
          <w:sz w:val="24"/>
        </w:rPr>
      </w:pPr>
      <m:oMath>
        <m:sSub>
          <m:sSubPr>
            <m:ctrlPr>
              <w:rPr>
                <w:rFonts w:ascii="Cambria Math" w:hAnsi="Cambria Math"/>
                <w:i/>
                <w:sz w:val="24"/>
              </w:rPr>
            </m:ctrlPr>
          </m:sSubPr>
          <m:e>
            <m:r>
              <w:rPr>
                <w:rFonts w:ascii="Cambria Math" w:hAnsi="Cambria Math"/>
                <w:sz w:val="24"/>
              </w:rPr>
              <m:t xml:space="preserve">     </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∆A</m:t>
                    </m:r>
                  </m:num>
                  <m:den>
                    <m:r>
                      <w:rPr>
                        <w:rFonts w:ascii="Cambria Math" w:hAnsi="Cambria Math"/>
                        <w:sz w:val="24"/>
                      </w:rPr>
                      <m:t>∆t</m:t>
                    </m:r>
                  </m:den>
                </m:f>
              </m:e>
            </m:d>
          </m:e>
          <m:sub>
            <m:sSub>
              <m:sSubPr>
                <m:ctrlPr>
                  <w:rPr>
                    <w:rFonts w:ascii="Cambria Math" w:hAnsi="Cambria Math"/>
                    <w:i/>
                    <w:sz w:val="24"/>
                  </w:rPr>
                </m:ctrlPr>
              </m:sSubPr>
              <m:e>
                <m:r>
                  <m:rPr>
                    <m:sty m:val="p"/>
                  </m:rPr>
                  <w:rPr>
                    <w:rFonts w:ascii="Cambria Math" w:hAnsi="Cambria Math"/>
                    <w:sz w:val="24"/>
                  </w:rPr>
                  <m:t>t</m:t>
                </m:r>
              </m:e>
              <m:sub>
                <m:r>
                  <w:rPr>
                    <w:rFonts w:ascii="Cambria Math" w:hAnsi="Cambria Math"/>
                    <w:sz w:val="24"/>
                  </w:rPr>
                  <m:t>i</m:t>
                </m:r>
              </m:sub>
            </m:sSub>
          </m:sub>
        </m:sSub>
      </m:oMath>
      <w:r w:rsidR="00B86D37">
        <w:rPr>
          <w:rFonts w:ascii="宋体" w:hAnsi="宋体" w:hint="eastAsia"/>
          <w:sz w:val="24"/>
        </w:rPr>
        <w:t>— 被检点t</w:t>
      </w:r>
      <w:r w:rsidR="00B86D37">
        <w:rPr>
          <w:rFonts w:ascii="宋体" w:hAnsi="宋体" w:hint="eastAsia"/>
          <w:sz w:val="24"/>
          <w:vertAlign w:val="subscript"/>
        </w:rPr>
        <w:t>i</w:t>
      </w:r>
      <w:r w:rsidR="00B86D37">
        <w:rPr>
          <w:rFonts w:ascii="宋体" w:hAnsi="宋体" w:hint="eastAsia"/>
          <w:sz w:val="24"/>
        </w:rPr>
        <w:t>的电量值—温度变化率（mV/℃,Ω/℃</w:t>
      </w:r>
      <w:r w:rsidR="00B86D37">
        <w:rPr>
          <w:rFonts w:ascii="宋体" w:hAnsi="宋体"/>
          <w:sz w:val="24"/>
        </w:rPr>
        <w:t>）</w:t>
      </w:r>
      <w:r w:rsidR="00B86D37">
        <w:rPr>
          <w:rFonts w:ascii="宋体" w:hAnsi="宋体" w:hint="eastAsia"/>
          <w:sz w:val="24"/>
        </w:rPr>
        <w:t>；</w:t>
      </w:r>
    </w:p>
    <w:p w:rsidR="002F7B5F" w:rsidRDefault="00B86D37">
      <w:pPr>
        <w:ind w:leftChars="-100" w:left="-210" w:rightChars="-200" w:right="-420" w:firstLineChars="50" w:firstLine="120"/>
        <w:rPr>
          <w:rFonts w:ascii="宋体" w:hAnsi="宋体"/>
          <w:sz w:val="24"/>
        </w:rPr>
      </w:pPr>
      <m:oMath>
        <m:r>
          <m:rPr>
            <m:sty m:val="p"/>
          </m:rPr>
          <w:rPr>
            <w:rFonts w:ascii="Cambria Math" w:hAnsi="Cambria Math"/>
            <w:sz w:val="24"/>
          </w:rPr>
          <m:t xml:space="preserve">       ±</m:t>
        </m:r>
        <m:r>
          <w:rPr>
            <w:rFonts w:ascii="Cambria Math" w:hAnsi="Cambria Math"/>
            <w:sz w:val="24"/>
          </w:rPr>
          <m:t>b</m:t>
        </m:r>
      </m:oMath>
      <w:r>
        <w:rPr>
          <w:rFonts w:ascii="宋体" w:hAnsi="宋体" w:hint="eastAsia"/>
          <w:sz w:val="24"/>
        </w:rPr>
        <w:t xml:space="preserve"> —</w:t>
      </w:r>
      <m:oMath>
        <m:r>
          <w:rPr>
            <w:rFonts w:ascii="Cambria Math" w:hAnsi="Cambria Math"/>
            <w:sz w:val="24"/>
          </w:rPr>
          <m:t>b</m:t>
        </m:r>
      </m:oMath>
      <w:r>
        <w:rPr>
          <w:rFonts w:ascii="宋体" w:hAnsi="宋体" w:hint="eastAsia"/>
          <w:sz w:val="24"/>
        </w:rPr>
        <w:t>表示仪表显示的分辨力（℃）。﹢、－符号应与前2项的计算结果的符号相一致。</w:t>
      </w:r>
    </w:p>
    <w:p w:rsidR="002F7B5F" w:rsidRDefault="00B86D37">
      <w:pPr>
        <w:pStyle w:val="a3"/>
        <w:numPr>
          <w:ilvl w:val="0"/>
          <w:numId w:val="0"/>
        </w:numPr>
        <w:spacing w:before="200" w:after="200"/>
        <w:ind w:leftChars="-100" w:left="-210" w:rightChars="-200" w:right="-420"/>
        <w:rPr>
          <w:rFonts w:ascii="宋体" w:eastAsia="宋体" w:hAnsi="宋体"/>
          <w:bCs/>
          <w:sz w:val="24"/>
          <w:szCs w:val="24"/>
        </w:rPr>
      </w:pPr>
      <w:r>
        <w:rPr>
          <w:rFonts w:ascii="宋体" w:eastAsia="宋体" w:hAnsi="宋体" w:hint="eastAsia"/>
          <w:bCs/>
          <w:sz w:val="24"/>
          <w:szCs w:val="24"/>
        </w:rPr>
        <w:t>6.2.4.4 换算和数据化整</w:t>
      </w:r>
    </w:p>
    <w:p w:rsidR="002F7B5F" w:rsidRDefault="00B86D37">
      <w:pPr>
        <w:pStyle w:val="afb"/>
        <w:ind w:leftChars="-100" w:left="-210" w:rightChars="-200" w:right="-420" w:firstLine="480"/>
        <w:rPr>
          <w:rFonts w:hAnsi="宋体"/>
          <w:sz w:val="24"/>
          <w:szCs w:val="24"/>
        </w:rPr>
      </w:pPr>
      <w:r>
        <w:rPr>
          <w:rFonts w:hAnsi="宋体" w:hint="eastAsia"/>
          <w:sz w:val="24"/>
          <w:szCs w:val="24"/>
        </w:rPr>
        <w:lastRenderedPageBreak/>
        <w:t>由电量值换算成温度值时，</w:t>
      </w:r>
      <m:oMath>
        <m:sSub>
          <m:sSubPr>
            <m:ctrlPr>
              <w:rPr>
                <w:rFonts w:ascii="Cambria Math" w:hAnsi="Cambria Math"/>
                <w:i/>
                <w:sz w:val="24"/>
                <w:szCs w:val="24"/>
              </w:rPr>
            </m:ctrlPr>
          </m:sSubPr>
          <m:e>
            <m:r>
              <w:rPr>
                <w:rFonts w:ascii="Cambria Math" w:hAnsi="Cambria Math"/>
                <w:sz w:val="24"/>
                <w:szCs w:val="24"/>
              </w:rPr>
              <m:t>∆</m:t>
            </m:r>
          </m:e>
          <m:sub>
            <m:r>
              <m:rPr>
                <m:sty m:val="p"/>
              </m:rPr>
              <w:rPr>
                <w:rFonts w:ascii="Cambria Math" w:hAnsi="Cambria Math"/>
                <w:sz w:val="24"/>
                <w:szCs w:val="24"/>
              </w:rPr>
              <m:t>t</m:t>
            </m:r>
          </m:sub>
        </m:sSub>
      </m:oMath>
      <w:r>
        <w:rPr>
          <w:rFonts w:hAnsi="宋体" w:hint="eastAsia"/>
          <w:sz w:val="24"/>
          <w:szCs w:val="24"/>
        </w:rPr>
        <w:t>的最后结果应按数据修约规则化整到末位数与仪表的分辨力相一致。</w:t>
      </w:r>
    </w:p>
    <w:p w:rsidR="002F7B5F" w:rsidRDefault="00B86D37">
      <w:pPr>
        <w:pStyle w:val="afb"/>
        <w:ind w:leftChars="-100" w:left="-210" w:rightChars="-200" w:right="-420" w:firstLine="480"/>
        <w:rPr>
          <w:rFonts w:hAnsi="宋体"/>
          <w:sz w:val="24"/>
          <w:szCs w:val="24"/>
        </w:rPr>
      </w:pPr>
      <w:r>
        <w:rPr>
          <w:rFonts w:hAnsi="宋体" w:hint="eastAsia"/>
          <w:sz w:val="24"/>
          <w:szCs w:val="24"/>
        </w:rPr>
        <w:t>在读取电量值及相应的误差计算中，小数点后应保留的位数以舍入误差小于仪表允许误差的1/10～1/20为限。</w:t>
      </w:r>
      <w:bookmarkStart w:id="237" w:name="_Toc421738430"/>
      <w:bookmarkStart w:id="238" w:name="_Toc430892668"/>
    </w:p>
    <w:p w:rsidR="002F7B5F" w:rsidRDefault="00B86D37">
      <w:pPr>
        <w:pStyle w:val="afb"/>
        <w:spacing w:beforeLines="50" w:before="200" w:afterLines="50" w:after="200"/>
        <w:ind w:leftChars="-100" w:left="-210" w:rightChars="-200" w:right="-420" w:firstLineChars="0" w:firstLine="0"/>
        <w:rPr>
          <w:rFonts w:hAnsi="宋体"/>
          <w:sz w:val="24"/>
          <w:szCs w:val="24"/>
        </w:rPr>
      </w:pPr>
      <w:r>
        <w:rPr>
          <w:rFonts w:hAnsi="宋体" w:hint="eastAsia"/>
          <w:bCs/>
          <w:sz w:val="24"/>
          <w:szCs w:val="24"/>
        </w:rPr>
        <w:t>6.2.5</w:t>
      </w:r>
      <w:r>
        <w:rPr>
          <w:rFonts w:hint="eastAsia"/>
          <w:bCs/>
          <w:sz w:val="24"/>
          <w:szCs w:val="24"/>
        </w:rPr>
        <w:t xml:space="preserve"> 时间继电器的校准</w:t>
      </w:r>
      <w:bookmarkEnd w:id="237"/>
      <w:bookmarkEnd w:id="238"/>
    </w:p>
    <w:p w:rsidR="002F7B5F" w:rsidRDefault="00B86D37">
      <w:pPr>
        <w:pStyle w:val="a5"/>
        <w:numPr>
          <w:ilvl w:val="0"/>
          <w:numId w:val="0"/>
        </w:numPr>
        <w:ind w:left="357" w:rightChars="-200" w:right="-420"/>
        <w:rPr>
          <w:sz w:val="24"/>
          <w:szCs w:val="24"/>
        </w:rPr>
      </w:pPr>
      <w:r>
        <w:rPr>
          <w:rFonts w:hint="eastAsia"/>
          <w:sz w:val="24"/>
          <w:szCs w:val="24"/>
        </w:rPr>
        <w:t>a) 校准点优选值见表2</w:t>
      </w:r>
    </w:p>
    <w:p w:rsidR="002F7B5F" w:rsidRDefault="00B86D37">
      <w:pPr>
        <w:pStyle w:val="a5"/>
        <w:numPr>
          <w:ilvl w:val="0"/>
          <w:numId w:val="0"/>
        </w:numPr>
        <w:ind w:firstLineChars="1500" w:firstLine="3150"/>
        <w:rPr>
          <w:rFonts w:ascii="黑体" w:eastAsia="黑体" w:hAnsi="黑体"/>
        </w:rPr>
      </w:pPr>
      <w:r>
        <w:rPr>
          <w:rFonts w:ascii="黑体" w:eastAsia="黑体" w:hAnsi="黑体" w:hint="eastAsia"/>
        </w:rPr>
        <w:t>表2  校准点优选值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9"/>
        <w:gridCol w:w="6639"/>
      </w:tblGrid>
      <w:tr w:rsidR="002F7B5F">
        <w:trPr>
          <w:trHeight w:val="604"/>
        </w:trPr>
        <w:tc>
          <w:tcPr>
            <w:tcW w:w="2093" w:type="dxa"/>
            <w:vAlign w:val="center"/>
          </w:tcPr>
          <w:p w:rsidR="002F7B5F" w:rsidRDefault="00B86D37">
            <w:pPr>
              <w:pStyle w:val="afb"/>
              <w:ind w:firstLineChars="0" w:firstLine="0"/>
              <w:jc w:val="center"/>
              <w:rPr>
                <w:szCs w:val="18"/>
              </w:rPr>
            </w:pPr>
            <w:r>
              <w:rPr>
                <w:rFonts w:hint="eastAsia"/>
                <w:szCs w:val="18"/>
              </w:rPr>
              <w:t>模拟式校准点</w:t>
            </w:r>
          </w:p>
        </w:tc>
        <w:tc>
          <w:tcPr>
            <w:tcW w:w="7477" w:type="dxa"/>
            <w:vAlign w:val="center"/>
          </w:tcPr>
          <w:p w:rsidR="002F7B5F" w:rsidRDefault="00B86D37">
            <w:pPr>
              <w:pStyle w:val="afb"/>
              <w:ind w:firstLineChars="0" w:firstLine="0"/>
              <w:jc w:val="center"/>
              <w:rPr>
                <w:szCs w:val="18"/>
              </w:rPr>
            </w:pPr>
            <w:r>
              <w:rPr>
                <w:rFonts w:hint="eastAsia"/>
                <w:szCs w:val="18"/>
              </w:rPr>
              <w:t>10s  20s  30s  40s  50  60s</w:t>
            </w:r>
          </w:p>
        </w:tc>
      </w:tr>
      <w:tr w:rsidR="002F7B5F">
        <w:trPr>
          <w:trHeight w:val="557"/>
        </w:trPr>
        <w:tc>
          <w:tcPr>
            <w:tcW w:w="2093" w:type="dxa"/>
            <w:vAlign w:val="center"/>
          </w:tcPr>
          <w:p w:rsidR="002F7B5F" w:rsidRDefault="00B86D37">
            <w:pPr>
              <w:pStyle w:val="afb"/>
              <w:ind w:firstLineChars="0" w:firstLine="0"/>
              <w:jc w:val="center"/>
              <w:rPr>
                <w:szCs w:val="18"/>
              </w:rPr>
            </w:pPr>
            <w:r>
              <w:rPr>
                <w:rFonts w:hint="eastAsia"/>
                <w:szCs w:val="18"/>
              </w:rPr>
              <w:t>数字式校准点</w:t>
            </w:r>
          </w:p>
        </w:tc>
        <w:tc>
          <w:tcPr>
            <w:tcW w:w="7477" w:type="dxa"/>
            <w:vAlign w:val="center"/>
          </w:tcPr>
          <w:p w:rsidR="002F7B5F" w:rsidRDefault="00B86D37">
            <w:pPr>
              <w:pStyle w:val="afb"/>
              <w:ind w:firstLineChars="0" w:firstLine="0"/>
              <w:jc w:val="center"/>
              <w:rPr>
                <w:szCs w:val="18"/>
              </w:rPr>
            </w:pPr>
            <w:r>
              <w:rPr>
                <w:rFonts w:hint="eastAsia"/>
                <w:szCs w:val="18"/>
              </w:rPr>
              <w:t>除模拟值外另增加由数字9组成的整定值：9s  99s</w:t>
            </w:r>
          </w:p>
        </w:tc>
      </w:tr>
    </w:tbl>
    <w:p w:rsidR="002F7B5F" w:rsidRDefault="00B86D37">
      <w:pPr>
        <w:pStyle w:val="a5"/>
        <w:numPr>
          <w:ilvl w:val="0"/>
          <w:numId w:val="0"/>
        </w:numPr>
        <w:spacing w:beforeLines="50" w:before="200" w:afterLines="50" w:after="200" w:line="276" w:lineRule="auto"/>
        <w:ind w:leftChars="-100" w:left="-210" w:rightChars="-200" w:right="-420" w:firstLineChars="200" w:firstLine="480"/>
        <w:rPr>
          <w:rFonts w:hAnsi="宋体"/>
          <w:sz w:val="24"/>
          <w:szCs w:val="24"/>
        </w:rPr>
      </w:pPr>
      <w:r>
        <w:rPr>
          <w:rFonts w:hAnsi="宋体"/>
          <w:sz w:val="24"/>
          <w:szCs w:val="24"/>
        </w:rPr>
        <w:t>b)</w:t>
      </w:r>
      <w:r>
        <w:rPr>
          <w:rFonts w:hAnsi="宋体" w:hint="eastAsia"/>
          <w:sz w:val="24"/>
          <w:szCs w:val="24"/>
        </w:rPr>
        <w:t>将时间继电器设置到需要校准的整定值上，同时启动时间继电器开关和秒表，时间继电器开始延时。整定时间结束，秒表所测值</w:t>
      </w:r>
      <m:oMath>
        <m:sSub>
          <m:sSubPr>
            <m:ctrlPr>
              <w:rPr>
                <w:rFonts w:ascii="Cambria Math" w:hAnsi="Cambria Math"/>
                <w:sz w:val="24"/>
                <w:szCs w:val="24"/>
              </w:rPr>
            </m:ctrlPr>
          </m:sSubPr>
          <m:e>
            <m:r>
              <w:rPr>
                <w:rFonts w:ascii="Cambria Math" w:hAnsi="Cambria Math"/>
                <w:sz w:val="24"/>
                <w:szCs w:val="24"/>
              </w:rPr>
              <m:t>t</m:t>
            </m:r>
          </m:e>
          <m:sub>
            <m:r>
              <m:rPr>
                <m:sty m:val="p"/>
              </m:rPr>
              <w:rPr>
                <w:rFonts w:ascii="Cambria Math" w:hAnsi="Cambria Math"/>
                <w:sz w:val="24"/>
                <w:szCs w:val="24"/>
              </w:rPr>
              <m:t>i</m:t>
            </m:r>
          </m:sub>
        </m:sSub>
      </m:oMath>
      <w:r>
        <w:rPr>
          <w:rFonts w:hAnsi="宋体" w:hint="eastAsia"/>
          <w:sz w:val="24"/>
          <w:szCs w:val="24"/>
        </w:rPr>
        <w:t>即为时间继电器整定时间的实际</w:t>
      </w:r>
    </w:p>
    <w:p w:rsidR="002F7B5F" w:rsidRDefault="00B86D37">
      <w:pPr>
        <w:pStyle w:val="a5"/>
        <w:numPr>
          <w:ilvl w:val="0"/>
          <w:numId w:val="0"/>
        </w:numPr>
        <w:spacing w:beforeLines="50" w:before="200" w:afterLines="50" w:after="200" w:line="276" w:lineRule="auto"/>
        <w:ind w:leftChars="-100" w:left="-210" w:rightChars="-200" w:right="-420"/>
        <w:rPr>
          <w:rFonts w:hAnsi="宋体"/>
          <w:sz w:val="24"/>
          <w:szCs w:val="24"/>
        </w:rPr>
      </w:pPr>
      <w:r>
        <w:rPr>
          <w:rFonts w:hAnsi="宋体" w:hint="eastAsia"/>
          <w:sz w:val="24"/>
          <w:szCs w:val="24"/>
        </w:rPr>
        <w:t xml:space="preserve">值。保持整定值不变，连续测量3次，每次测量之间的间隔时间应大于2.5s,按公式（5）、(6)计算延时整定误差。    </w:t>
      </w:r>
    </w:p>
    <w:p w:rsidR="002F7B5F" w:rsidRDefault="00B86D37">
      <w:pPr>
        <w:ind w:leftChars="-100" w:left="3870" w:rightChars="-200" w:right="-420" w:hangingChars="1700" w:hanging="4080"/>
        <w:rPr>
          <w:rFonts w:ascii="宋体" w:hAnsi="宋体"/>
          <w:sz w:val="24"/>
        </w:rPr>
      </w:pPr>
      <w:r>
        <w:rPr>
          <w:rFonts w:ascii="宋体" w:hAnsi="宋体" w:hint="eastAsia"/>
          <w:sz w:val="24"/>
        </w:rPr>
        <w:t xml:space="preserve">                               </w:t>
      </w:r>
      <m:oMath>
        <m:acc>
          <m:accPr>
            <m:chr m:val="̅"/>
            <m:ctrlPr>
              <w:rPr>
                <w:rFonts w:ascii="Cambria Math" w:hAnsi="Cambria Math"/>
                <w:sz w:val="24"/>
              </w:rPr>
            </m:ctrlPr>
          </m:accPr>
          <m:e>
            <m:r>
              <w:rPr>
                <w:rFonts w:ascii="Cambria Math" w:hAnsi="Cambria Math"/>
                <w:sz w:val="24"/>
              </w:rPr>
              <m:t>t</m:t>
            </m:r>
          </m:e>
        </m:acc>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1</m:t>
            </m:r>
          </m:num>
          <m:den>
            <m:r>
              <m:rPr>
                <m:sty m:val="p"/>
              </m:rPr>
              <w:rPr>
                <w:rFonts w:ascii="Cambria Math" w:hAnsi="Cambria Math"/>
                <w:sz w:val="24"/>
              </w:rPr>
              <m:t>3</m:t>
            </m:r>
          </m:den>
        </m:f>
        <m:nary>
          <m:naryPr>
            <m:chr m:val="∑"/>
            <m:limLoc m:val="undOvr"/>
            <m:ctrlPr>
              <w:rPr>
                <w:rFonts w:ascii="Cambria Math" w:hAnsi="Cambria Math"/>
                <w:sz w:val="24"/>
              </w:rPr>
            </m:ctrlPr>
          </m:naryPr>
          <m:sub>
            <m:r>
              <m:rPr>
                <m:sty m:val="p"/>
              </m:rPr>
              <w:rPr>
                <w:rFonts w:ascii="Cambria Math" w:hAnsi="Cambria Math"/>
                <w:sz w:val="24"/>
              </w:rPr>
              <m:t>i=1</m:t>
            </m:r>
          </m:sub>
          <m:sup>
            <m:r>
              <m:rPr>
                <m:sty m:val="p"/>
              </m:rPr>
              <w:rPr>
                <w:rFonts w:ascii="Cambria Math" w:hAnsi="Cambria Math"/>
                <w:sz w:val="24"/>
              </w:rPr>
              <m:t>3</m:t>
            </m:r>
          </m:sup>
          <m:e>
            <m:sSub>
              <m:sSubPr>
                <m:ctrlPr>
                  <w:rPr>
                    <w:rFonts w:ascii="Cambria Math" w:hAnsi="Cambria Math"/>
                    <w:sz w:val="24"/>
                  </w:rPr>
                </m:ctrlPr>
              </m:sSubPr>
              <m:e>
                <m:r>
                  <w:rPr>
                    <w:rFonts w:ascii="Cambria Math" w:hAnsi="Cambria Math"/>
                    <w:sz w:val="24"/>
                  </w:rPr>
                  <m:t>t</m:t>
                </m:r>
              </m:e>
              <m:sub>
                <m:r>
                  <m:rPr>
                    <m:sty m:val="p"/>
                  </m:rPr>
                  <w:rPr>
                    <w:rFonts w:ascii="Cambria Math" w:hAnsi="Cambria Math"/>
                    <w:sz w:val="24"/>
                  </w:rPr>
                  <m:t>i</m:t>
                </m:r>
              </m:sub>
            </m:sSub>
          </m:e>
        </m:nary>
      </m:oMath>
      <w:r>
        <w:rPr>
          <w:rFonts w:ascii="宋体" w:hAnsi="宋体" w:hint="eastAsia"/>
          <w:sz w:val="24"/>
        </w:rPr>
        <w:t xml:space="preserve">                            （5）</w:t>
      </w:r>
    </w:p>
    <w:p w:rsidR="002F7B5F" w:rsidRDefault="00B86D37">
      <w:pPr>
        <w:ind w:leftChars="-100" w:left="-210" w:rightChars="-200" w:right="-420"/>
        <w:rPr>
          <w:rFonts w:ascii="宋体" w:hAnsi="宋体"/>
          <w:sz w:val="24"/>
        </w:rPr>
      </w:pPr>
      <m:oMath>
        <m:r>
          <w:rPr>
            <w:rFonts w:ascii="Cambria Math" w:hAnsi="Cambria Math"/>
            <w:sz w:val="24"/>
          </w:rPr>
          <m:t xml:space="preserve">                                                                       ∆t=t-</m:t>
        </m:r>
        <m:acc>
          <m:accPr>
            <m:chr m:val="̅"/>
            <m:ctrlPr>
              <w:rPr>
                <w:rFonts w:ascii="Cambria Math" w:hAnsi="Cambria Math"/>
                <w:i/>
                <w:sz w:val="24"/>
              </w:rPr>
            </m:ctrlPr>
          </m:accPr>
          <m:e>
            <m:r>
              <w:rPr>
                <w:rFonts w:ascii="Cambria Math" w:hAnsi="Cambria Math"/>
                <w:sz w:val="24"/>
              </w:rPr>
              <m:t>t</m:t>
            </m:r>
          </m:e>
        </m:acc>
      </m:oMath>
      <w:r>
        <w:rPr>
          <w:rFonts w:ascii="宋体" w:hAnsi="宋体" w:hint="eastAsia"/>
          <w:sz w:val="24"/>
        </w:rPr>
        <w:t xml:space="preserve">                             （6）</w:t>
      </w:r>
    </w:p>
    <w:p w:rsidR="002F7B5F" w:rsidRDefault="00B86D37">
      <w:pPr>
        <w:ind w:leftChars="150" w:left="4155" w:rightChars="-200" w:right="-420" w:hangingChars="1600" w:hanging="3840"/>
        <w:rPr>
          <w:rFonts w:ascii="宋体" w:hAnsi="宋体"/>
          <w:sz w:val="24"/>
        </w:rPr>
      </w:pPr>
      <w:r>
        <w:rPr>
          <w:rFonts w:ascii="宋体" w:hAnsi="宋体" w:hint="eastAsia"/>
          <w:sz w:val="24"/>
        </w:rPr>
        <w:t>式中：</w:t>
      </w:r>
    </w:p>
    <w:p w:rsidR="002F7B5F" w:rsidRDefault="00B86D37">
      <w:pPr>
        <w:spacing w:line="276" w:lineRule="auto"/>
        <w:ind w:leftChars="-100" w:left="3630" w:rightChars="-200" w:right="-420" w:hangingChars="1600" w:hanging="3840"/>
        <w:rPr>
          <w:rFonts w:ascii="宋体" w:hAnsi="宋体"/>
          <w:sz w:val="24"/>
        </w:rPr>
      </w:pPr>
      <w:r>
        <w:rPr>
          <w:rFonts w:ascii="宋体" w:hAnsi="宋体" w:hint="eastAsia"/>
          <w:sz w:val="24"/>
        </w:rPr>
        <w:t xml:space="preserve">     </w:t>
      </w:r>
      <m:oMath>
        <m:sSub>
          <m:sSubPr>
            <m:ctrlPr>
              <w:rPr>
                <w:rFonts w:ascii="Cambria Math" w:hAnsi="Cambria Math"/>
                <w:sz w:val="24"/>
              </w:rPr>
            </m:ctrlPr>
          </m:sSubPr>
          <m:e>
            <m:r>
              <w:rPr>
                <w:rFonts w:ascii="Cambria Math" w:hAnsi="Cambria Math"/>
                <w:sz w:val="24"/>
              </w:rPr>
              <m:t>t</m:t>
            </m:r>
          </m:e>
          <m:sub>
            <m:r>
              <m:rPr>
                <m:sty m:val="p"/>
              </m:rPr>
              <w:rPr>
                <w:rFonts w:ascii="Cambria Math" w:hAnsi="Cambria Math"/>
                <w:sz w:val="24"/>
              </w:rPr>
              <m:t>i</m:t>
            </m:r>
          </m:sub>
        </m:sSub>
      </m:oMath>
      <w:r>
        <w:rPr>
          <w:rFonts w:ascii="宋体" w:hAnsi="宋体" w:hint="eastAsia"/>
          <w:sz w:val="24"/>
        </w:rPr>
        <w:t>— 单次测量值，s;</w:t>
      </w:r>
    </w:p>
    <w:p w:rsidR="002F7B5F" w:rsidRDefault="00B86D37">
      <w:pPr>
        <w:spacing w:line="276" w:lineRule="auto"/>
        <w:ind w:leftChars="-100" w:left="4230" w:rightChars="-200" w:right="-420" w:hangingChars="1850" w:hanging="4440"/>
        <w:rPr>
          <w:rFonts w:ascii="宋体" w:hAnsi="宋体"/>
          <w:sz w:val="24"/>
        </w:rPr>
      </w:pPr>
      <w:r>
        <w:rPr>
          <w:rFonts w:ascii="宋体" w:hAnsi="宋体" w:hint="eastAsia"/>
          <w:sz w:val="24"/>
        </w:rPr>
        <w:t xml:space="preserve">     </w:t>
      </w:r>
      <m:oMath>
        <m:acc>
          <m:accPr>
            <m:chr m:val="̅"/>
            <m:ctrlPr>
              <w:rPr>
                <w:rFonts w:ascii="Cambria Math" w:hAnsi="Cambria Math"/>
                <w:sz w:val="24"/>
              </w:rPr>
            </m:ctrlPr>
          </m:accPr>
          <m:e>
            <m:r>
              <w:rPr>
                <w:rFonts w:ascii="Cambria Math" w:hAnsi="Cambria Math"/>
                <w:sz w:val="24"/>
              </w:rPr>
              <m:t>t</m:t>
            </m:r>
          </m:e>
        </m:acc>
      </m:oMath>
      <w:r>
        <w:rPr>
          <w:rFonts w:ascii="宋体" w:hAnsi="宋体" w:hint="eastAsia"/>
          <w:sz w:val="24"/>
        </w:rPr>
        <w:t xml:space="preserve"> — 3次测量值的平均值，s;</w:t>
      </w:r>
    </w:p>
    <w:p w:rsidR="002F7B5F" w:rsidRDefault="00B86D37">
      <w:pPr>
        <w:spacing w:line="276" w:lineRule="auto"/>
        <w:ind w:leftChars="-100" w:left="4230" w:rightChars="-200" w:right="-420" w:hangingChars="1850" w:hanging="4440"/>
        <w:rPr>
          <w:rFonts w:ascii="宋体" w:hAnsi="宋体"/>
          <w:sz w:val="24"/>
        </w:rPr>
      </w:pPr>
      <m:oMath>
        <m:r>
          <w:rPr>
            <w:rFonts w:ascii="Cambria Math" w:hAnsi="Cambria Math"/>
            <w:sz w:val="24"/>
          </w:rPr>
          <m:t xml:space="preserve">         ∆t</m:t>
        </m:r>
      </m:oMath>
      <w:r>
        <w:rPr>
          <w:rFonts w:ascii="宋体" w:hAnsi="宋体" w:hint="eastAsia"/>
          <w:sz w:val="24"/>
        </w:rPr>
        <w:t xml:space="preserve"> — 延时整定误差，s;</w:t>
      </w:r>
    </w:p>
    <w:p w:rsidR="002F7B5F" w:rsidRDefault="00B86D37">
      <w:pPr>
        <w:spacing w:line="276" w:lineRule="auto"/>
        <w:ind w:rightChars="-200" w:right="-420"/>
        <w:rPr>
          <w:rFonts w:ascii="宋体" w:hAnsi="宋体"/>
          <w:sz w:val="24"/>
        </w:rPr>
      </w:pPr>
      <w:r>
        <w:rPr>
          <w:rFonts w:ascii="宋体" w:hAnsi="宋体" w:hint="eastAsia"/>
          <w:sz w:val="24"/>
        </w:rPr>
        <w:t xml:space="preserve">    </w:t>
      </w:r>
      <m:oMath>
        <m:r>
          <w:rPr>
            <w:rFonts w:ascii="Cambria Math" w:hAnsi="Cambria Math"/>
            <w:sz w:val="24"/>
          </w:rPr>
          <m:t xml:space="preserve">t </m:t>
        </m:r>
      </m:oMath>
      <w:r>
        <w:rPr>
          <w:rFonts w:ascii="宋体" w:hAnsi="宋体" w:hint="eastAsia"/>
          <w:sz w:val="24"/>
        </w:rPr>
        <w:t>— 延时整定值，s。</w:t>
      </w:r>
    </w:p>
    <w:p w:rsidR="002F7B5F" w:rsidRDefault="00B86D37">
      <w:pPr>
        <w:pStyle w:val="a1"/>
        <w:numPr>
          <w:ilvl w:val="0"/>
          <w:numId w:val="0"/>
        </w:numPr>
        <w:spacing w:before="200" w:after="200"/>
        <w:ind w:leftChars="-100" w:left="-210" w:rightChars="-200" w:right="-420"/>
        <w:rPr>
          <w:rFonts w:ascii="宋体" w:eastAsia="宋体" w:hAnsi="宋体"/>
          <w:sz w:val="24"/>
          <w:szCs w:val="24"/>
        </w:rPr>
      </w:pPr>
      <w:bookmarkStart w:id="239" w:name="_Toc430892669"/>
      <w:r>
        <w:rPr>
          <w:rFonts w:ascii="宋体" w:eastAsia="宋体" w:hAnsi="宋体" w:hint="eastAsia"/>
          <w:bCs/>
          <w:sz w:val="24"/>
          <w:szCs w:val="24"/>
        </w:rPr>
        <w:t>6.2.6 加热板上温度的校准</w:t>
      </w:r>
      <w:bookmarkEnd w:id="239"/>
    </w:p>
    <w:p w:rsidR="002F7B5F" w:rsidRDefault="00B86D37">
      <w:pPr>
        <w:pStyle w:val="a5"/>
        <w:numPr>
          <w:ilvl w:val="0"/>
          <w:numId w:val="0"/>
        </w:numPr>
        <w:ind w:leftChars="-100" w:left="-210" w:rightChars="-200" w:right="-420" w:firstLineChars="200" w:firstLine="480"/>
        <w:rPr>
          <w:sz w:val="24"/>
          <w:szCs w:val="24"/>
        </w:rPr>
      </w:pPr>
      <w:r>
        <w:rPr>
          <w:rFonts w:hint="eastAsia"/>
          <w:sz w:val="24"/>
          <w:szCs w:val="24"/>
        </w:rPr>
        <w:t>a)表面热电偶的感温元件在校准前应进行清洁处理，去掉氧化膜、油垢和灰尘等影响测温准确度的物质。当感温元件的测量端有氧化膜覆盖时，可用浸过煤油的脱脂棉球蘸氧化铬擦磨测量端，然后再用航空煤油擦洗测量端2～3次，并用酒精棉球擦洗</w:t>
      </w:r>
    </w:p>
    <w:p w:rsidR="002F7B5F" w:rsidRDefault="00B86D37">
      <w:pPr>
        <w:pStyle w:val="a5"/>
        <w:numPr>
          <w:ilvl w:val="0"/>
          <w:numId w:val="0"/>
        </w:numPr>
        <w:ind w:leftChars="-50" w:left="-105" w:rightChars="-200" w:right="-420"/>
        <w:rPr>
          <w:sz w:val="24"/>
          <w:szCs w:val="24"/>
        </w:rPr>
      </w:pPr>
      <w:r>
        <w:rPr>
          <w:rFonts w:hint="eastAsia"/>
          <w:sz w:val="24"/>
          <w:szCs w:val="24"/>
        </w:rPr>
        <w:t>测量端，直至测量端无任何污物为止。</w:t>
      </w:r>
    </w:p>
    <w:p w:rsidR="002F7B5F" w:rsidRDefault="00B86D37">
      <w:pPr>
        <w:pStyle w:val="a5"/>
        <w:numPr>
          <w:ilvl w:val="0"/>
          <w:numId w:val="0"/>
        </w:numPr>
        <w:ind w:leftChars="-100" w:left="-210" w:rightChars="-200" w:right="-420" w:firstLineChars="250" w:firstLine="600"/>
        <w:rPr>
          <w:sz w:val="24"/>
          <w:szCs w:val="24"/>
        </w:rPr>
      </w:pPr>
      <w:r>
        <w:rPr>
          <w:sz w:val="24"/>
          <w:szCs w:val="24"/>
        </w:rPr>
        <w:t>b)</w:t>
      </w:r>
      <w:r>
        <w:rPr>
          <w:rFonts w:hint="eastAsia"/>
          <w:sz w:val="24"/>
          <w:szCs w:val="24"/>
        </w:rPr>
        <w:t>将待校的加热板温度上升到所需要的校准点温度，其温度偏离不得超过±5℃，恒定后记下数显温控仪的温度。将表面热电偶的测量端放在加热板上，其测量端与热板的接触长度不得小于10mm，并将表面热电偶的测量端紧密地压在热板上，待测温记</w:t>
      </w:r>
      <w:r>
        <w:rPr>
          <w:rFonts w:hint="eastAsia"/>
          <w:sz w:val="24"/>
          <w:szCs w:val="24"/>
        </w:rPr>
        <w:lastRenderedPageBreak/>
        <w:t>录仪的示值稳定后记下读数。重复上述步骤，校准点的读数不得少于2次。基本误差按公式（7）计算。</w:t>
      </w:r>
    </w:p>
    <w:p w:rsidR="002F7B5F" w:rsidRDefault="00B86D37">
      <w:pPr>
        <w:ind w:leftChars="-100" w:left="3390" w:rightChars="-200" w:right="-420" w:hangingChars="1500" w:hanging="3600"/>
        <w:rPr>
          <w:rFonts w:ascii="等线" w:hAnsi="等线"/>
          <w:sz w:val="24"/>
        </w:rPr>
      </w:pPr>
      <m:oMath>
        <m:r>
          <w:rPr>
            <w:rFonts w:ascii="Cambria Math" w:hAnsi="Cambria Math"/>
            <w:sz w:val="24"/>
          </w:rPr>
          <m:t xml:space="preserve">                                                             ∆t=</m:t>
        </m:r>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被</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实</m:t>
            </m:r>
          </m:sub>
        </m:sSub>
      </m:oMath>
      <w:r>
        <w:rPr>
          <w:rFonts w:hint="eastAsia"/>
          <w:sz w:val="24"/>
        </w:rPr>
        <w:t xml:space="preserve">                                </w:t>
      </w:r>
      <w:r>
        <w:rPr>
          <w:rFonts w:hint="eastAsia"/>
          <w:sz w:val="24"/>
        </w:rPr>
        <w:t>（</w:t>
      </w:r>
      <w:r>
        <w:rPr>
          <w:rFonts w:hint="eastAsia"/>
          <w:sz w:val="24"/>
        </w:rPr>
        <w:t>7</w:t>
      </w:r>
      <w:r>
        <w:rPr>
          <w:rFonts w:hint="eastAsia"/>
          <w:sz w:val="24"/>
        </w:rPr>
        <w:t>）</w:t>
      </w:r>
    </w:p>
    <w:p w:rsidR="002F7B5F" w:rsidRDefault="00B86D37">
      <w:pPr>
        <w:spacing w:line="240" w:lineRule="atLeast"/>
        <w:ind w:leftChars="-100" w:left="-210" w:rightChars="-200" w:right="-420" w:firstLineChars="250" w:firstLine="600"/>
        <w:rPr>
          <w:rFonts w:ascii="宋体" w:hAnsi="宋体"/>
          <w:sz w:val="24"/>
        </w:rPr>
      </w:pPr>
      <w:r>
        <w:rPr>
          <w:rFonts w:ascii="宋体" w:hAnsi="宋体" w:hint="eastAsia"/>
          <w:sz w:val="24"/>
        </w:rPr>
        <w:t xml:space="preserve">式中： </w:t>
      </w:r>
    </w:p>
    <w:p w:rsidR="002F7B5F" w:rsidRDefault="00B86D37">
      <w:pPr>
        <w:spacing w:line="240" w:lineRule="atLeast"/>
        <w:ind w:leftChars="-100" w:left="-210" w:rightChars="-200" w:right="-420" w:firstLineChars="250" w:firstLine="600"/>
        <w:rPr>
          <w:rFonts w:ascii="宋体" w:hAnsi="宋体"/>
          <w:sz w:val="24"/>
        </w:rPr>
      </w:pPr>
      <m:oMath>
        <m:r>
          <w:rPr>
            <w:rFonts w:ascii="Cambria Math" w:hAnsi="Cambria Math"/>
            <w:sz w:val="24"/>
          </w:rPr>
          <m:t>∆t</m:t>
        </m:r>
      </m:oMath>
      <w:r>
        <w:rPr>
          <w:rFonts w:ascii="宋体" w:hAnsi="宋体" w:hint="eastAsia"/>
          <w:sz w:val="24"/>
        </w:rPr>
        <w:t>— 加热板上温度误差值；</w:t>
      </w:r>
    </w:p>
    <w:p w:rsidR="002F7B5F" w:rsidRDefault="00ED22B7">
      <w:pPr>
        <w:spacing w:line="240" w:lineRule="atLeast"/>
        <w:ind w:leftChars="-100" w:left="-210" w:rightChars="-200" w:right="-420"/>
        <w:rPr>
          <w:rFonts w:ascii="宋体" w:hAnsi="宋体"/>
          <w:sz w:val="24"/>
        </w:rPr>
      </w:pPr>
      <m:oMath>
        <m:sSub>
          <m:sSubPr>
            <m:ctrlPr>
              <w:rPr>
                <w:rFonts w:ascii="Cambria Math" w:hAnsi="Cambria Math"/>
                <w:i/>
                <w:sz w:val="24"/>
              </w:rPr>
            </m:ctrlPr>
          </m:sSubPr>
          <m:e>
            <m:r>
              <w:rPr>
                <w:rFonts w:ascii="Cambria Math" w:hAnsi="Cambria Math"/>
                <w:sz w:val="24"/>
              </w:rPr>
              <m:t xml:space="preserve">           t</m:t>
            </m:r>
          </m:e>
          <m:sub>
            <m:r>
              <m:rPr>
                <m:sty m:val="p"/>
              </m:rPr>
              <w:rPr>
                <w:rFonts w:ascii="Cambria Math" w:hAnsi="Cambria Math"/>
                <w:sz w:val="24"/>
              </w:rPr>
              <m:t>被</m:t>
            </m:r>
          </m:sub>
        </m:sSub>
      </m:oMath>
      <w:r w:rsidR="00B86D37">
        <w:rPr>
          <w:rFonts w:ascii="宋体" w:hAnsi="宋体" w:hint="eastAsia"/>
          <w:sz w:val="24"/>
        </w:rPr>
        <w:t xml:space="preserve"> — 加热板上被测温度示值；</w:t>
      </w:r>
    </w:p>
    <w:p w:rsidR="002F7B5F" w:rsidRDefault="00ED22B7">
      <w:pPr>
        <w:spacing w:line="240" w:lineRule="atLeast"/>
        <w:ind w:leftChars="-100" w:left="-210" w:rightChars="-200" w:right="-420" w:firstLineChars="250" w:firstLine="600"/>
        <w:rPr>
          <w:rFonts w:ascii="宋体" w:hAnsi="宋体"/>
          <w:sz w:val="24"/>
        </w:rPr>
      </w:pPr>
      <m:oMath>
        <m:sSub>
          <m:sSubPr>
            <m:ctrlPr>
              <w:rPr>
                <w:rFonts w:ascii="Cambria Math" w:hAnsi="Cambria Math"/>
                <w:i/>
                <w:sz w:val="24"/>
              </w:rPr>
            </m:ctrlPr>
          </m:sSubPr>
          <m:e>
            <m:r>
              <w:rPr>
                <w:rFonts w:ascii="Cambria Math" w:hAnsi="Cambria Math"/>
                <w:sz w:val="24"/>
              </w:rPr>
              <m:t>t</m:t>
            </m:r>
          </m:e>
          <m:sub>
            <m:r>
              <m:rPr>
                <m:sty m:val="p"/>
              </m:rPr>
              <w:rPr>
                <w:rFonts w:ascii="Cambria Math" w:hAnsi="Cambria Math"/>
                <w:sz w:val="24"/>
              </w:rPr>
              <m:t>实</m:t>
            </m:r>
          </m:sub>
        </m:sSub>
      </m:oMath>
      <w:r w:rsidR="00B86D37">
        <w:rPr>
          <w:rFonts w:ascii="宋体" w:hAnsi="宋体" w:hint="eastAsia"/>
          <w:sz w:val="24"/>
        </w:rPr>
        <w:t>— 加热板上实际温度值。</w:t>
      </w:r>
    </w:p>
    <w:p w:rsidR="002F7B5F" w:rsidRDefault="00B86D37">
      <w:pPr>
        <w:pStyle w:val="a2"/>
        <w:numPr>
          <w:ilvl w:val="0"/>
          <w:numId w:val="0"/>
        </w:numPr>
        <w:spacing w:before="200" w:after="200"/>
        <w:ind w:left="-210" w:rightChars="-200" w:right="-420"/>
        <w:rPr>
          <w:b/>
          <w:bCs/>
          <w:sz w:val="24"/>
          <w:szCs w:val="24"/>
        </w:rPr>
      </w:pPr>
      <w:bookmarkStart w:id="240" w:name="_Toc430892670"/>
      <w:r>
        <w:rPr>
          <w:rFonts w:ascii="宋体" w:eastAsia="宋体" w:hAnsi="宋体" w:hint="eastAsia"/>
          <w:bCs/>
          <w:sz w:val="24"/>
          <w:szCs w:val="24"/>
        </w:rPr>
        <w:t>6.2.7 绝缘电阻的校准</w:t>
      </w:r>
      <w:bookmarkEnd w:id="240"/>
    </w:p>
    <w:p w:rsidR="002F7B5F" w:rsidRDefault="00B86D37">
      <w:pPr>
        <w:pStyle w:val="afb"/>
        <w:ind w:leftChars="-100" w:left="-210" w:rightChars="-200" w:right="-420" w:firstLine="480"/>
        <w:rPr>
          <w:sz w:val="24"/>
          <w:szCs w:val="24"/>
        </w:rPr>
      </w:pPr>
      <w:r>
        <w:rPr>
          <w:rFonts w:hint="eastAsia"/>
          <w:sz w:val="24"/>
          <w:szCs w:val="24"/>
        </w:rPr>
        <w:t>在校准前，断开记录仪接地线，使全部电源开关处于接通状态。用额定直流电压500V的兆欧表测量供电回路、测量回路、机壳之间的电阻不应小于20M</w:t>
      </w:r>
      <w:r>
        <w:rPr>
          <w:rFonts w:hAnsi="宋体" w:hint="eastAsia"/>
          <w:sz w:val="24"/>
          <w:szCs w:val="24"/>
        </w:rPr>
        <w:t>Ω</w:t>
      </w:r>
      <w:r>
        <w:rPr>
          <w:rFonts w:hint="eastAsia"/>
          <w:sz w:val="24"/>
          <w:szCs w:val="24"/>
        </w:rPr>
        <w:t>。</w:t>
      </w:r>
    </w:p>
    <w:p w:rsidR="002F7B5F" w:rsidRDefault="00B86D37">
      <w:pPr>
        <w:pStyle w:val="a0"/>
        <w:spacing w:before="400" w:after="400"/>
        <w:ind w:leftChars="-100" w:left="-210" w:rightChars="-200" w:right="-420"/>
        <w:rPr>
          <w:b/>
          <w:bCs/>
          <w:sz w:val="24"/>
          <w:szCs w:val="24"/>
        </w:rPr>
      </w:pPr>
      <w:bookmarkStart w:id="241" w:name="_Toc420674613"/>
      <w:bookmarkStart w:id="242" w:name="_Toc420785595"/>
      <w:bookmarkStart w:id="243" w:name="_Toc420791779"/>
      <w:bookmarkStart w:id="244" w:name="_Toc421732520"/>
      <w:bookmarkStart w:id="245" w:name="_Toc421738431"/>
      <w:bookmarkStart w:id="246" w:name="_Toc421829660"/>
      <w:bookmarkStart w:id="247" w:name="_Toc421997992"/>
      <w:bookmarkStart w:id="248" w:name="_Toc421998144"/>
      <w:bookmarkStart w:id="249" w:name="_Toc421998202"/>
      <w:bookmarkStart w:id="250" w:name="_Toc422646283"/>
      <w:bookmarkStart w:id="251" w:name="_Toc422652440"/>
      <w:bookmarkStart w:id="252" w:name="_Toc430892671"/>
      <w:bookmarkStart w:id="253" w:name="_Toc430892694"/>
      <w:bookmarkStart w:id="254" w:name="_Toc430893279"/>
      <w:bookmarkStart w:id="255" w:name="_Toc430893356"/>
      <w:bookmarkStart w:id="256" w:name="_Toc436392206"/>
      <w:r>
        <w:rPr>
          <w:rFonts w:hint="eastAsia"/>
          <w:b/>
          <w:bCs/>
          <w:sz w:val="24"/>
          <w:szCs w:val="24"/>
        </w:rPr>
        <w:t>校准结果</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r>
        <w:rPr>
          <w:rFonts w:hint="eastAsia"/>
          <w:b/>
          <w:bCs/>
          <w:sz w:val="24"/>
          <w:szCs w:val="24"/>
        </w:rPr>
        <w:t>表达</w:t>
      </w:r>
    </w:p>
    <w:p w:rsidR="002F7B5F" w:rsidRDefault="00B86D37">
      <w:pPr>
        <w:pStyle w:val="a1"/>
        <w:numPr>
          <w:ilvl w:val="0"/>
          <w:numId w:val="0"/>
        </w:numPr>
        <w:spacing w:before="200" w:after="200"/>
        <w:ind w:leftChars="-100" w:left="-210" w:rightChars="-200" w:right="-420" w:firstLineChars="200" w:firstLine="480"/>
        <w:rPr>
          <w:sz w:val="24"/>
          <w:szCs w:val="24"/>
        </w:rPr>
      </w:pPr>
      <w:bookmarkStart w:id="257" w:name="_Toc430892672"/>
      <w:bookmarkStart w:id="258" w:name="_Toc430892695"/>
      <w:bookmarkStart w:id="259" w:name="_Toc430893357"/>
      <w:bookmarkStart w:id="260" w:name="_Toc436392207"/>
      <w:r>
        <w:rPr>
          <w:rFonts w:ascii="宋体" w:eastAsia="宋体" w:hAnsi="宋体" w:cs="宋体" w:hint="eastAsia"/>
          <w:sz w:val="24"/>
          <w:szCs w:val="24"/>
        </w:rPr>
        <w:t>校准证书应至少包括以下信息：</w:t>
      </w:r>
      <w:bookmarkEnd w:id="257"/>
      <w:bookmarkEnd w:id="258"/>
      <w:bookmarkEnd w:id="259"/>
      <w:bookmarkEnd w:id="260"/>
    </w:p>
    <w:p w:rsidR="002F7B5F" w:rsidRDefault="00B86D37">
      <w:pPr>
        <w:pStyle w:val="a5"/>
        <w:numPr>
          <w:ilvl w:val="0"/>
          <w:numId w:val="0"/>
        </w:numPr>
        <w:ind w:left="357" w:rightChars="-200" w:right="-420"/>
        <w:rPr>
          <w:sz w:val="24"/>
          <w:szCs w:val="24"/>
        </w:rPr>
      </w:pPr>
      <w:r>
        <w:rPr>
          <w:rFonts w:hint="eastAsia"/>
          <w:sz w:val="24"/>
          <w:szCs w:val="24"/>
        </w:rPr>
        <w:t>a) 标题:“校准证书”；</w:t>
      </w:r>
    </w:p>
    <w:p w:rsidR="002F7B5F" w:rsidRDefault="00B86D37">
      <w:pPr>
        <w:pStyle w:val="a5"/>
        <w:numPr>
          <w:ilvl w:val="0"/>
          <w:numId w:val="0"/>
        </w:numPr>
        <w:ind w:left="357" w:rightChars="-200" w:right="-420"/>
        <w:rPr>
          <w:sz w:val="24"/>
          <w:szCs w:val="24"/>
        </w:rPr>
      </w:pPr>
      <w:r>
        <w:rPr>
          <w:sz w:val="24"/>
          <w:szCs w:val="24"/>
        </w:rPr>
        <w:t xml:space="preserve">b) </w:t>
      </w:r>
      <w:r>
        <w:rPr>
          <w:rFonts w:hint="eastAsia"/>
          <w:sz w:val="24"/>
          <w:szCs w:val="24"/>
        </w:rPr>
        <w:t>实验室名称和地址；</w:t>
      </w:r>
    </w:p>
    <w:p w:rsidR="002F7B5F" w:rsidRDefault="00B86D37">
      <w:pPr>
        <w:pStyle w:val="a5"/>
        <w:numPr>
          <w:ilvl w:val="0"/>
          <w:numId w:val="0"/>
        </w:numPr>
        <w:ind w:left="357" w:rightChars="-200" w:right="-420"/>
        <w:rPr>
          <w:sz w:val="24"/>
          <w:szCs w:val="24"/>
        </w:rPr>
      </w:pPr>
      <w:r>
        <w:rPr>
          <w:rFonts w:hint="eastAsia"/>
          <w:sz w:val="24"/>
          <w:szCs w:val="24"/>
        </w:rPr>
        <w:t>c) 进行校准的地点；</w:t>
      </w:r>
    </w:p>
    <w:p w:rsidR="002F7B5F" w:rsidRDefault="00B86D37">
      <w:pPr>
        <w:pStyle w:val="a5"/>
        <w:numPr>
          <w:ilvl w:val="0"/>
          <w:numId w:val="0"/>
        </w:numPr>
        <w:ind w:left="357" w:rightChars="-200" w:right="-420"/>
        <w:rPr>
          <w:sz w:val="24"/>
          <w:szCs w:val="24"/>
        </w:rPr>
      </w:pPr>
      <w:r>
        <w:rPr>
          <w:sz w:val="24"/>
          <w:szCs w:val="24"/>
        </w:rPr>
        <w:t xml:space="preserve">d) </w:t>
      </w:r>
      <w:r>
        <w:rPr>
          <w:rFonts w:hint="eastAsia"/>
          <w:sz w:val="24"/>
          <w:szCs w:val="24"/>
        </w:rPr>
        <w:t>证书的唯一性标识(如编号)，每页及总页数的标识；</w:t>
      </w:r>
    </w:p>
    <w:p w:rsidR="002F7B5F" w:rsidRDefault="00B86D37">
      <w:pPr>
        <w:pStyle w:val="a5"/>
        <w:numPr>
          <w:ilvl w:val="0"/>
          <w:numId w:val="16"/>
        </w:numPr>
        <w:ind w:rightChars="-200" w:right="-420"/>
        <w:rPr>
          <w:sz w:val="24"/>
          <w:szCs w:val="24"/>
        </w:rPr>
      </w:pPr>
      <w:r>
        <w:rPr>
          <w:rFonts w:hint="eastAsia"/>
          <w:sz w:val="24"/>
          <w:szCs w:val="24"/>
        </w:rPr>
        <w:t>客户的名称和地址；</w:t>
      </w:r>
    </w:p>
    <w:p w:rsidR="002F7B5F" w:rsidRDefault="00B86D37">
      <w:pPr>
        <w:pStyle w:val="a5"/>
        <w:numPr>
          <w:ilvl w:val="0"/>
          <w:numId w:val="0"/>
        </w:numPr>
        <w:ind w:left="357" w:rightChars="-200" w:right="-420"/>
        <w:rPr>
          <w:sz w:val="24"/>
          <w:szCs w:val="24"/>
        </w:rPr>
      </w:pPr>
      <w:r>
        <w:rPr>
          <w:sz w:val="24"/>
          <w:szCs w:val="24"/>
        </w:rPr>
        <w:t>f)</w:t>
      </w:r>
      <w:r>
        <w:rPr>
          <w:rFonts w:hint="eastAsia"/>
          <w:sz w:val="24"/>
          <w:szCs w:val="24"/>
        </w:rPr>
        <w:t xml:space="preserve"> 被校对象的描述和明确标识；</w:t>
      </w:r>
    </w:p>
    <w:p w:rsidR="002F7B5F" w:rsidRDefault="00B86D37">
      <w:pPr>
        <w:pStyle w:val="a5"/>
        <w:numPr>
          <w:ilvl w:val="0"/>
          <w:numId w:val="0"/>
        </w:numPr>
        <w:ind w:left="357" w:rightChars="-200" w:right="-420"/>
        <w:rPr>
          <w:sz w:val="24"/>
          <w:szCs w:val="24"/>
        </w:rPr>
      </w:pPr>
      <w:r>
        <w:rPr>
          <w:sz w:val="24"/>
          <w:szCs w:val="24"/>
        </w:rPr>
        <w:t>g)</w:t>
      </w:r>
      <w:r>
        <w:rPr>
          <w:rFonts w:hint="eastAsia"/>
          <w:sz w:val="24"/>
          <w:szCs w:val="24"/>
        </w:rPr>
        <w:t xml:space="preserve"> 进行校准的日期,如果与校准结果的有效性和应用有关时，应说明被校对象的</w:t>
      </w:r>
    </w:p>
    <w:p w:rsidR="002F7B5F" w:rsidRDefault="00B86D37">
      <w:pPr>
        <w:pStyle w:val="a5"/>
        <w:numPr>
          <w:ilvl w:val="0"/>
          <w:numId w:val="0"/>
        </w:numPr>
        <w:ind w:left="-284" w:rightChars="-200" w:right="-420"/>
        <w:rPr>
          <w:sz w:val="24"/>
          <w:szCs w:val="24"/>
        </w:rPr>
      </w:pPr>
      <w:r>
        <w:rPr>
          <w:rFonts w:hint="eastAsia"/>
          <w:sz w:val="24"/>
          <w:szCs w:val="24"/>
        </w:rPr>
        <w:t>接受日期；</w:t>
      </w:r>
    </w:p>
    <w:p w:rsidR="002F7B5F" w:rsidRDefault="00B86D37">
      <w:pPr>
        <w:pStyle w:val="a5"/>
        <w:numPr>
          <w:ilvl w:val="0"/>
          <w:numId w:val="0"/>
        </w:numPr>
        <w:ind w:left="357" w:rightChars="-200" w:right="-420"/>
        <w:rPr>
          <w:sz w:val="24"/>
          <w:szCs w:val="24"/>
        </w:rPr>
      </w:pPr>
      <w:r>
        <w:rPr>
          <w:rFonts w:hint="eastAsia"/>
          <w:sz w:val="24"/>
          <w:szCs w:val="24"/>
        </w:rPr>
        <w:t>h) 对校准所依据的技术规范的标识，包括名称及代号；</w:t>
      </w:r>
    </w:p>
    <w:p w:rsidR="002F7B5F" w:rsidRDefault="00B86D37">
      <w:pPr>
        <w:pStyle w:val="a5"/>
        <w:numPr>
          <w:ilvl w:val="0"/>
          <w:numId w:val="0"/>
        </w:numPr>
        <w:ind w:left="357" w:rightChars="-200" w:right="-420"/>
        <w:rPr>
          <w:sz w:val="24"/>
          <w:szCs w:val="24"/>
        </w:rPr>
      </w:pPr>
      <w:r>
        <w:rPr>
          <w:sz w:val="24"/>
          <w:szCs w:val="24"/>
        </w:rPr>
        <w:t xml:space="preserve">i) </w:t>
      </w:r>
      <w:r>
        <w:rPr>
          <w:rFonts w:hint="eastAsia"/>
          <w:sz w:val="24"/>
          <w:szCs w:val="24"/>
        </w:rPr>
        <w:t>本次校准所用测量标准的溯源性及有效性说明；</w:t>
      </w:r>
    </w:p>
    <w:p w:rsidR="002F7B5F" w:rsidRDefault="00B86D37">
      <w:pPr>
        <w:pStyle w:val="a5"/>
        <w:numPr>
          <w:ilvl w:val="0"/>
          <w:numId w:val="0"/>
        </w:numPr>
        <w:ind w:left="357" w:rightChars="-200" w:right="-420"/>
        <w:rPr>
          <w:sz w:val="24"/>
          <w:szCs w:val="24"/>
        </w:rPr>
      </w:pPr>
      <w:r>
        <w:rPr>
          <w:rFonts w:hint="eastAsia"/>
          <w:sz w:val="24"/>
          <w:szCs w:val="24"/>
        </w:rPr>
        <w:t>j) 校准环境的描述；</w:t>
      </w:r>
    </w:p>
    <w:p w:rsidR="002F7B5F" w:rsidRDefault="00B86D37">
      <w:pPr>
        <w:pStyle w:val="a5"/>
        <w:numPr>
          <w:ilvl w:val="0"/>
          <w:numId w:val="0"/>
        </w:numPr>
        <w:ind w:left="357" w:rightChars="-200" w:right="-420"/>
        <w:rPr>
          <w:sz w:val="24"/>
          <w:szCs w:val="24"/>
        </w:rPr>
      </w:pPr>
      <w:r>
        <w:rPr>
          <w:sz w:val="24"/>
          <w:szCs w:val="24"/>
        </w:rPr>
        <w:t xml:space="preserve">k) </w:t>
      </w:r>
      <w:r>
        <w:rPr>
          <w:rFonts w:hint="eastAsia"/>
          <w:sz w:val="24"/>
          <w:szCs w:val="24"/>
        </w:rPr>
        <w:t>校准结果及其测量不确定度的说明；</w:t>
      </w:r>
    </w:p>
    <w:p w:rsidR="002F7B5F" w:rsidRDefault="00B86D37">
      <w:pPr>
        <w:pStyle w:val="a5"/>
        <w:numPr>
          <w:ilvl w:val="0"/>
          <w:numId w:val="0"/>
        </w:numPr>
        <w:ind w:left="357" w:rightChars="-200" w:right="-420"/>
        <w:rPr>
          <w:sz w:val="24"/>
          <w:szCs w:val="24"/>
        </w:rPr>
      </w:pPr>
      <w:r>
        <w:rPr>
          <w:sz w:val="24"/>
          <w:szCs w:val="24"/>
        </w:rPr>
        <w:t xml:space="preserve">l) </w:t>
      </w:r>
      <w:r>
        <w:rPr>
          <w:rFonts w:hint="eastAsia"/>
          <w:sz w:val="24"/>
          <w:szCs w:val="24"/>
        </w:rPr>
        <w:t>校准证书或校准报告签发人的签名</w:t>
      </w:r>
      <w:r>
        <w:rPr>
          <w:rFonts w:hAnsi="宋体" w:hint="eastAsia"/>
          <w:sz w:val="24"/>
          <w:szCs w:val="24"/>
        </w:rPr>
        <w:t>、</w:t>
      </w:r>
      <w:r>
        <w:rPr>
          <w:rFonts w:hint="eastAsia"/>
          <w:sz w:val="24"/>
          <w:szCs w:val="24"/>
        </w:rPr>
        <w:t>职务</w:t>
      </w:r>
      <w:r>
        <w:rPr>
          <w:rFonts w:hAnsi="宋体" w:hint="eastAsia"/>
          <w:sz w:val="24"/>
          <w:szCs w:val="24"/>
        </w:rPr>
        <w:t>或等效标识；</w:t>
      </w:r>
    </w:p>
    <w:p w:rsidR="002F7B5F" w:rsidRDefault="00B86D37">
      <w:pPr>
        <w:pStyle w:val="a5"/>
        <w:numPr>
          <w:ilvl w:val="0"/>
          <w:numId w:val="0"/>
        </w:numPr>
        <w:ind w:left="357" w:rightChars="-200" w:right="-420"/>
        <w:rPr>
          <w:sz w:val="24"/>
          <w:szCs w:val="24"/>
        </w:rPr>
      </w:pPr>
      <w:r>
        <w:rPr>
          <w:rFonts w:hint="eastAsia"/>
          <w:sz w:val="24"/>
          <w:szCs w:val="24"/>
        </w:rPr>
        <w:t>m) 校准结果仅对被校对象有效的声明；</w:t>
      </w:r>
    </w:p>
    <w:p w:rsidR="002F7B5F" w:rsidRDefault="00B86D37">
      <w:pPr>
        <w:pStyle w:val="a5"/>
        <w:numPr>
          <w:ilvl w:val="0"/>
          <w:numId w:val="0"/>
        </w:numPr>
        <w:ind w:left="357" w:rightChars="-200" w:right="-420"/>
        <w:rPr>
          <w:sz w:val="24"/>
          <w:szCs w:val="24"/>
        </w:rPr>
      </w:pPr>
      <w:r>
        <w:rPr>
          <w:sz w:val="24"/>
          <w:szCs w:val="24"/>
        </w:rPr>
        <w:t xml:space="preserve">n) </w:t>
      </w:r>
      <w:r>
        <w:rPr>
          <w:rFonts w:hint="eastAsia"/>
          <w:sz w:val="24"/>
          <w:szCs w:val="24"/>
        </w:rPr>
        <w:t>未经实验室书面批准，不得部分复制证书或报告的声明。</w:t>
      </w:r>
    </w:p>
    <w:p w:rsidR="002F7B5F" w:rsidRDefault="00B86D37">
      <w:pPr>
        <w:pStyle w:val="a0"/>
        <w:spacing w:before="400" w:after="400"/>
        <w:ind w:leftChars="-100" w:left="-210" w:rightChars="-200" w:right="-420"/>
        <w:rPr>
          <w:b/>
          <w:bCs/>
          <w:sz w:val="24"/>
          <w:szCs w:val="24"/>
        </w:rPr>
      </w:pPr>
      <w:bookmarkStart w:id="261" w:name="_Toc430892699"/>
      <w:bookmarkStart w:id="262" w:name="_Toc430893280"/>
      <w:bookmarkStart w:id="263" w:name="_Toc430893361"/>
      <w:bookmarkStart w:id="264" w:name="_Toc436392211"/>
      <w:bookmarkStart w:id="265" w:name="_Toc420674614"/>
      <w:bookmarkStart w:id="266" w:name="_Toc420785596"/>
      <w:bookmarkStart w:id="267" w:name="_Toc420791780"/>
      <w:bookmarkStart w:id="268" w:name="_Toc421732521"/>
      <w:bookmarkStart w:id="269" w:name="_Toc421738435"/>
      <w:bookmarkStart w:id="270" w:name="_Toc421829664"/>
      <w:bookmarkStart w:id="271" w:name="_Toc421997996"/>
      <w:bookmarkStart w:id="272" w:name="_Toc421998145"/>
      <w:bookmarkStart w:id="273" w:name="_Toc421998206"/>
      <w:bookmarkStart w:id="274" w:name="_Toc422646287"/>
      <w:bookmarkStart w:id="275" w:name="_Toc422652444"/>
      <w:bookmarkStart w:id="276" w:name="_Toc430892676"/>
      <w:r>
        <w:rPr>
          <w:rFonts w:hint="eastAsia"/>
          <w:b/>
          <w:bCs/>
          <w:sz w:val="24"/>
          <w:szCs w:val="24"/>
        </w:rPr>
        <w:t>复校时间间隔</w:t>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 w:rsidR="002F7B5F" w:rsidRDefault="00B86D37">
      <w:pPr>
        <w:pStyle w:val="a0"/>
        <w:numPr>
          <w:ilvl w:val="0"/>
          <w:numId w:val="0"/>
        </w:numPr>
        <w:spacing w:before="400" w:after="400"/>
        <w:ind w:leftChars="-100" w:left="-210" w:rightChars="-200" w:right="-420" w:firstLine="420"/>
        <w:rPr>
          <w:rFonts w:ascii="宋体" w:eastAsia="宋体" w:hAnsi="宋体"/>
          <w:sz w:val="24"/>
          <w:szCs w:val="24"/>
        </w:rPr>
      </w:pPr>
      <w:bookmarkStart w:id="277" w:name="_Toc420785597"/>
      <w:bookmarkStart w:id="278" w:name="_Toc420791781"/>
      <w:bookmarkStart w:id="279" w:name="_Toc421732522"/>
      <w:bookmarkStart w:id="280" w:name="_Toc421738436"/>
      <w:bookmarkStart w:id="281" w:name="_Toc421829665"/>
      <w:bookmarkStart w:id="282" w:name="_Toc421997997"/>
      <w:bookmarkStart w:id="283" w:name="_Toc421998146"/>
      <w:bookmarkStart w:id="284" w:name="_Toc421998207"/>
      <w:bookmarkStart w:id="285" w:name="_Toc422646288"/>
      <w:bookmarkStart w:id="286" w:name="_Toc422652445"/>
      <w:bookmarkStart w:id="287" w:name="_Toc430892677"/>
      <w:bookmarkStart w:id="288" w:name="_Toc430892700"/>
      <w:bookmarkStart w:id="289" w:name="_Toc430893281"/>
      <w:bookmarkStart w:id="290" w:name="_Toc430893362"/>
      <w:bookmarkStart w:id="291" w:name="_Toc436392212"/>
      <w:r>
        <w:rPr>
          <w:rFonts w:ascii="宋体" w:eastAsia="宋体" w:hAnsi="宋体" w:hint="eastAsia"/>
          <w:sz w:val="24"/>
          <w:szCs w:val="24"/>
        </w:rPr>
        <w:t>型砂热湿拉强度试验仪复校时间间隔一般为1年。送校单位也可根据被校试验仪的使用环境条件、使用频率以及使用部位的重要性自主决定复校时间</w:t>
      </w:r>
      <w:bookmarkEnd w:id="277"/>
      <w:bookmarkEnd w:id="278"/>
      <w:bookmarkEnd w:id="279"/>
      <w:bookmarkEnd w:id="280"/>
      <w:r>
        <w:rPr>
          <w:rFonts w:ascii="宋体" w:eastAsia="宋体" w:hAnsi="宋体" w:hint="eastAsia"/>
          <w:sz w:val="24"/>
          <w:szCs w:val="24"/>
        </w:rPr>
        <w:t>。</w:t>
      </w:r>
      <w:bookmarkEnd w:id="281"/>
      <w:bookmarkEnd w:id="282"/>
      <w:bookmarkEnd w:id="283"/>
      <w:bookmarkEnd w:id="284"/>
      <w:bookmarkEnd w:id="285"/>
      <w:bookmarkEnd w:id="286"/>
      <w:bookmarkEnd w:id="287"/>
      <w:bookmarkEnd w:id="288"/>
      <w:bookmarkEnd w:id="289"/>
      <w:bookmarkEnd w:id="290"/>
      <w:bookmarkEnd w:id="291"/>
    </w:p>
    <w:p w:rsidR="002F7B5F" w:rsidRDefault="002F7B5F">
      <w:pPr>
        <w:pStyle w:val="a4"/>
      </w:pPr>
    </w:p>
    <w:p w:rsidR="002F7B5F" w:rsidRDefault="002F7B5F">
      <w:pPr>
        <w:pStyle w:val="a7"/>
      </w:pPr>
    </w:p>
    <w:p w:rsidR="002F7B5F" w:rsidRDefault="00B86D37">
      <w:pPr>
        <w:pStyle w:val="a9"/>
        <w:numPr>
          <w:ilvl w:val="0"/>
          <w:numId w:val="0"/>
        </w:numPr>
        <w:spacing w:before="280"/>
        <w:jc w:val="both"/>
        <w:rPr>
          <w:sz w:val="28"/>
          <w:szCs w:val="28"/>
        </w:rPr>
      </w:pPr>
      <w:r>
        <w:rPr>
          <w:rFonts w:hint="eastAsia"/>
          <w:sz w:val="28"/>
          <w:szCs w:val="28"/>
        </w:rPr>
        <w:t>附录A</w:t>
      </w:r>
    </w:p>
    <w:p w:rsidR="002F7B5F" w:rsidRDefault="00B86D37">
      <w:pPr>
        <w:pStyle w:val="a9"/>
        <w:numPr>
          <w:ilvl w:val="0"/>
          <w:numId w:val="0"/>
        </w:numPr>
        <w:spacing w:before="280"/>
        <w:ind w:firstLineChars="950" w:firstLine="2660"/>
        <w:jc w:val="both"/>
      </w:pPr>
      <w:r>
        <w:rPr>
          <w:rFonts w:hint="eastAsia"/>
          <w:sz w:val="28"/>
          <w:szCs w:val="28"/>
        </w:rPr>
        <w:t>测量结果的不确定度评定</w:t>
      </w:r>
    </w:p>
    <w:p w:rsidR="002F7B5F" w:rsidRDefault="00B86D37">
      <w:pPr>
        <w:pStyle w:val="aa"/>
        <w:spacing w:before="400" w:after="400"/>
        <w:rPr>
          <w:b/>
          <w:bCs/>
          <w:sz w:val="24"/>
          <w:szCs w:val="24"/>
        </w:rPr>
      </w:pPr>
      <w:r>
        <w:rPr>
          <w:rFonts w:hint="eastAsia"/>
          <w:b/>
          <w:bCs/>
          <w:sz w:val="24"/>
          <w:szCs w:val="24"/>
        </w:rPr>
        <w:t>评定依据</w:t>
      </w:r>
    </w:p>
    <w:p w:rsidR="002F7B5F" w:rsidRDefault="00B86D37">
      <w:pPr>
        <w:pStyle w:val="afb"/>
        <w:ind w:firstLine="480"/>
        <w:rPr>
          <w:sz w:val="24"/>
          <w:szCs w:val="24"/>
        </w:rPr>
      </w:pPr>
      <w:r>
        <w:rPr>
          <w:rFonts w:hint="eastAsia"/>
          <w:sz w:val="24"/>
          <w:szCs w:val="24"/>
        </w:rPr>
        <w:t>评定依据为JJF 1059.1—2012《测量不确定度评定与表示》。</w:t>
      </w:r>
    </w:p>
    <w:p w:rsidR="002F7B5F" w:rsidRDefault="00B86D37">
      <w:pPr>
        <w:pStyle w:val="aa"/>
        <w:spacing w:before="400" w:after="400"/>
        <w:rPr>
          <w:b/>
          <w:bCs/>
          <w:sz w:val="24"/>
          <w:szCs w:val="24"/>
        </w:rPr>
      </w:pPr>
      <w:r>
        <w:rPr>
          <w:rFonts w:hint="eastAsia"/>
          <w:b/>
          <w:bCs/>
          <w:sz w:val="24"/>
          <w:szCs w:val="24"/>
        </w:rPr>
        <w:t>被测仪表</w:t>
      </w:r>
    </w:p>
    <w:p w:rsidR="002F7B5F" w:rsidRDefault="00B86D37">
      <w:pPr>
        <w:pStyle w:val="afb"/>
        <w:ind w:firstLine="480"/>
        <w:rPr>
          <w:sz w:val="24"/>
          <w:szCs w:val="24"/>
        </w:rPr>
      </w:pPr>
      <w:r>
        <w:rPr>
          <w:rFonts w:hint="eastAsia"/>
          <w:sz w:val="24"/>
          <w:szCs w:val="24"/>
        </w:rPr>
        <w:t>被测仪表为记录精度为</w:t>
      </w:r>
      <w:r>
        <w:rPr>
          <w:rFonts w:hAnsi="宋体" w:hint="eastAsia"/>
          <w:sz w:val="24"/>
          <w:szCs w:val="24"/>
        </w:rPr>
        <w:t>±</w:t>
      </w:r>
      <w:r>
        <w:rPr>
          <w:rFonts w:hint="eastAsia"/>
          <w:sz w:val="24"/>
          <w:szCs w:val="24"/>
        </w:rPr>
        <w:t>1</w:t>
      </w:r>
      <w:r>
        <w:rPr>
          <w:rFonts w:hAnsi="宋体" w:hint="eastAsia"/>
          <w:sz w:val="24"/>
          <w:szCs w:val="24"/>
        </w:rPr>
        <w:t>％</w:t>
      </w:r>
      <w:r>
        <w:rPr>
          <w:rFonts w:hint="eastAsia"/>
          <w:sz w:val="24"/>
          <w:szCs w:val="24"/>
        </w:rPr>
        <w:t>，型号为SQR的型砂热湿拉强度试验仪。</w:t>
      </w:r>
    </w:p>
    <w:p w:rsidR="002F7B5F" w:rsidRDefault="00B86D37">
      <w:pPr>
        <w:pStyle w:val="afb"/>
        <w:ind w:firstLine="480"/>
        <w:rPr>
          <w:sz w:val="24"/>
          <w:szCs w:val="24"/>
        </w:rPr>
      </w:pPr>
      <w:r>
        <w:rPr>
          <w:rFonts w:hint="eastAsia"/>
          <w:sz w:val="24"/>
          <w:szCs w:val="24"/>
        </w:rPr>
        <w:t>测量范围：0～1mV,允差：</w:t>
      </w:r>
      <w:r>
        <w:rPr>
          <w:rFonts w:hAnsi="宋体" w:hint="eastAsia"/>
          <w:sz w:val="24"/>
          <w:szCs w:val="24"/>
        </w:rPr>
        <w:t>±0.01</w:t>
      </w:r>
      <w:r>
        <w:rPr>
          <w:sz w:val="24"/>
          <w:szCs w:val="24"/>
        </w:rPr>
        <w:t>mV</w:t>
      </w:r>
      <w:r>
        <w:rPr>
          <w:rFonts w:hint="eastAsia"/>
          <w:sz w:val="24"/>
          <w:szCs w:val="24"/>
        </w:rPr>
        <w:t>。</w:t>
      </w:r>
    </w:p>
    <w:p w:rsidR="002F7B5F" w:rsidRDefault="00B86D37">
      <w:pPr>
        <w:pStyle w:val="aa"/>
        <w:spacing w:before="400" w:after="400"/>
        <w:rPr>
          <w:b/>
          <w:bCs/>
          <w:sz w:val="24"/>
          <w:szCs w:val="24"/>
        </w:rPr>
      </w:pPr>
      <w:r>
        <w:rPr>
          <w:rFonts w:hint="eastAsia"/>
          <w:b/>
          <w:bCs/>
          <w:sz w:val="24"/>
          <w:szCs w:val="24"/>
        </w:rPr>
        <w:t>测量环境</w:t>
      </w:r>
    </w:p>
    <w:p w:rsidR="002F7B5F" w:rsidRDefault="00B86D37">
      <w:pPr>
        <w:pStyle w:val="afb"/>
        <w:ind w:firstLine="480"/>
        <w:rPr>
          <w:sz w:val="24"/>
          <w:szCs w:val="24"/>
        </w:rPr>
      </w:pPr>
      <w:r>
        <w:rPr>
          <w:rFonts w:hint="eastAsia"/>
          <w:sz w:val="24"/>
          <w:szCs w:val="24"/>
        </w:rPr>
        <w:t>温度(20</w:t>
      </w:r>
      <w:r>
        <w:rPr>
          <w:rFonts w:hAnsi="宋体"/>
          <w:sz w:val="24"/>
          <w:szCs w:val="24"/>
        </w:rPr>
        <w:t>±</w:t>
      </w:r>
      <w:r>
        <w:rPr>
          <w:rFonts w:hint="eastAsia"/>
          <w:sz w:val="24"/>
          <w:szCs w:val="24"/>
        </w:rPr>
        <w:t>5)</w:t>
      </w:r>
      <w:r>
        <w:rPr>
          <w:rFonts w:hAnsi="宋体"/>
          <w:sz w:val="24"/>
          <w:szCs w:val="24"/>
        </w:rPr>
        <w:t>℃</w:t>
      </w:r>
      <w:r>
        <w:rPr>
          <w:rFonts w:hint="eastAsia"/>
          <w:sz w:val="24"/>
          <w:szCs w:val="24"/>
        </w:rPr>
        <w:t>，湿度（45～75）%RH。</w:t>
      </w:r>
    </w:p>
    <w:p w:rsidR="002F7B5F" w:rsidRDefault="00B86D37">
      <w:pPr>
        <w:pStyle w:val="aa"/>
        <w:spacing w:before="400" w:after="400"/>
        <w:rPr>
          <w:sz w:val="24"/>
          <w:szCs w:val="24"/>
        </w:rPr>
      </w:pPr>
      <w:r>
        <w:rPr>
          <w:rFonts w:hint="eastAsia"/>
          <w:b/>
          <w:bCs/>
          <w:sz w:val="24"/>
          <w:szCs w:val="24"/>
        </w:rPr>
        <w:t>测量标准</w:t>
      </w:r>
    </w:p>
    <w:p w:rsidR="002F7B5F" w:rsidRDefault="00B86D37">
      <w:pPr>
        <w:pStyle w:val="afb"/>
        <w:ind w:firstLine="480"/>
        <w:rPr>
          <w:sz w:val="24"/>
          <w:szCs w:val="24"/>
        </w:rPr>
      </w:pPr>
      <w:r>
        <w:rPr>
          <w:rFonts w:hint="eastAsia"/>
          <w:sz w:val="24"/>
          <w:szCs w:val="24"/>
        </w:rPr>
        <w:t>校准时用</w:t>
      </w:r>
      <w:r>
        <w:rPr>
          <w:rFonts w:hAnsi="宋体" w:hint="eastAsia"/>
          <w:sz w:val="24"/>
          <w:szCs w:val="24"/>
        </w:rPr>
        <w:t>等级为M3</w:t>
      </w:r>
      <w:r>
        <w:rPr>
          <w:rFonts w:hint="eastAsia"/>
          <w:sz w:val="24"/>
          <w:szCs w:val="24"/>
        </w:rPr>
        <w:t>的热湿拉校准砝码作为测量标准。</w:t>
      </w:r>
    </w:p>
    <w:p w:rsidR="002F7B5F" w:rsidRDefault="00B86D37">
      <w:pPr>
        <w:pStyle w:val="aa"/>
        <w:spacing w:before="400" w:after="400"/>
        <w:rPr>
          <w:b/>
          <w:bCs/>
          <w:sz w:val="24"/>
          <w:szCs w:val="24"/>
        </w:rPr>
      </w:pPr>
      <w:r>
        <w:rPr>
          <w:rFonts w:hint="eastAsia"/>
          <w:b/>
          <w:bCs/>
          <w:sz w:val="24"/>
          <w:szCs w:val="24"/>
        </w:rPr>
        <w:t>测量过程</w:t>
      </w:r>
    </w:p>
    <w:p w:rsidR="002F7B5F" w:rsidRDefault="00B86D37">
      <w:pPr>
        <w:pStyle w:val="afb"/>
        <w:ind w:firstLine="480"/>
        <w:rPr>
          <w:sz w:val="24"/>
          <w:szCs w:val="24"/>
        </w:rPr>
      </w:pPr>
      <w:r>
        <w:rPr>
          <w:rFonts w:hint="eastAsia"/>
          <w:color w:val="000000"/>
          <w:sz w:val="24"/>
          <w:szCs w:val="24"/>
        </w:rPr>
        <w:t>按6.2.3.2的校准</w:t>
      </w:r>
      <w:r>
        <w:rPr>
          <w:rFonts w:hint="eastAsia"/>
          <w:sz w:val="24"/>
          <w:szCs w:val="24"/>
        </w:rPr>
        <w:t>方法校准。温度上升至320</w:t>
      </w:r>
      <w:r>
        <w:rPr>
          <w:rFonts w:hAnsi="宋体"/>
          <w:sz w:val="24"/>
          <w:szCs w:val="24"/>
        </w:rPr>
        <w:t>℃</w:t>
      </w:r>
      <w:r>
        <w:rPr>
          <w:rFonts w:hAnsi="宋体" w:hint="eastAsia"/>
          <w:sz w:val="24"/>
          <w:szCs w:val="24"/>
        </w:rPr>
        <w:t>时，在测量范围内选择0.2</w:t>
      </w:r>
      <w:r>
        <w:rPr>
          <w:rFonts w:hint="eastAsia"/>
          <w:sz w:val="24"/>
          <w:szCs w:val="24"/>
        </w:rPr>
        <w:t xml:space="preserve">mV，0.4mV，0.6mV，0.8mV，1mV五个校准点进行校准。 </w:t>
      </w:r>
    </w:p>
    <w:p w:rsidR="002F7B5F" w:rsidRDefault="00B86D37">
      <w:pPr>
        <w:pStyle w:val="aa"/>
        <w:spacing w:before="400" w:after="400"/>
        <w:rPr>
          <w:b/>
          <w:bCs/>
          <w:sz w:val="24"/>
          <w:szCs w:val="24"/>
        </w:rPr>
      </w:pPr>
      <w:r>
        <w:rPr>
          <w:rFonts w:hint="eastAsia"/>
          <w:b/>
          <w:bCs/>
          <w:sz w:val="24"/>
          <w:szCs w:val="24"/>
        </w:rPr>
        <w:t>数学模型</w:t>
      </w:r>
    </w:p>
    <w:p w:rsidR="002F7B5F" w:rsidRDefault="00B86D37">
      <w:pPr>
        <w:pStyle w:val="afb"/>
        <w:ind w:firstLineChars="0"/>
        <w:rPr>
          <w:sz w:val="24"/>
          <w:szCs w:val="24"/>
        </w:rPr>
      </w:pPr>
      <w:r>
        <w:rPr>
          <w:rFonts w:hint="eastAsia"/>
          <w:sz w:val="24"/>
          <w:szCs w:val="24"/>
        </w:rPr>
        <w:t>校准记录仪基本误差时，测量误差的数学模型为：</w:t>
      </w:r>
    </w:p>
    <w:p w:rsidR="002F7B5F" w:rsidRDefault="00ED22B7">
      <w:pPr>
        <w:ind w:firstLineChars="1800" w:firstLine="4320"/>
        <w:rPr>
          <w:rFonts w:ascii="等线" w:hAnsi="等线"/>
          <w:sz w:val="24"/>
        </w:rPr>
      </w:pPr>
      <m:oMathPara>
        <m:oMath>
          <m:sSub>
            <m:sSubPr>
              <m:ctrlPr>
                <w:rPr>
                  <w:rFonts w:ascii="Cambria Math" w:hAnsi="Cambria Math"/>
                  <w:sz w:val="24"/>
                </w:rPr>
              </m:ctrlPr>
            </m:sSubPr>
            <m:e>
              <m:r>
                <w:rPr>
                  <w:rFonts w:ascii="Cambria Math" w:hAnsi="Cambria Math"/>
                  <w:sz w:val="24"/>
                </w:rPr>
                <m:t>∆</m:t>
              </m:r>
            </m:e>
            <m:sub>
              <m:r>
                <m:rPr>
                  <m:sty m:val="p"/>
                </m:rPr>
                <w:rPr>
                  <w:rFonts w:ascii="Cambria Math" w:hAnsi="Cambria Math"/>
                  <w:sz w:val="24"/>
                </w:rPr>
                <m:t>v</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V</m:t>
              </m:r>
            </m:e>
            <m:sub>
              <m:r>
                <m:rPr>
                  <m:sty m:val="p"/>
                </m:rPr>
                <w:rPr>
                  <w:rFonts w:ascii="Cambria Math" w:hAnsi="Cambria Math"/>
                  <w:sz w:val="24"/>
                </w:rPr>
                <m:t>d</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V</m:t>
              </m:r>
            </m:e>
            <m:sub>
              <m:r>
                <m:rPr>
                  <m:sty m:val="p"/>
                </m:rPr>
                <w:rPr>
                  <w:rFonts w:ascii="Cambria Math" w:hAnsi="Cambria Math"/>
                  <w:sz w:val="24"/>
                </w:rPr>
                <m:t>s</m:t>
              </m:r>
            </m:sub>
          </m:sSub>
        </m:oMath>
      </m:oMathPara>
    </w:p>
    <w:p w:rsidR="002F7B5F" w:rsidRDefault="00B86D37">
      <w:pPr>
        <w:pStyle w:val="a5"/>
        <w:numPr>
          <w:ilvl w:val="0"/>
          <w:numId w:val="0"/>
        </w:numPr>
        <w:spacing w:before="156" w:after="156"/>
        <w:ind w:firstLineChars="250" w:firstLine="600"/>
        <w:rPr>
          <w:rFonts w:hAnsi="宋体"/>
          <w:sz w:val="24"/>
          <w:szCs w:val="24"/>
        </w:rPr>
      </w:pPr>
      <w:r>
        <w:rPr>
          <w:rFonts w:hAnsi="宋体" w:hint="eastAsia"/>
          <w:sz w:val="24"/>
          <w:szCs w:val="24"/>
        </w:rPr>
        <w:t>式中：</w:t>
      </w:r>
    </w:p>
    <w:p w:rsidR="002F7B5F" w:rsidRDefault="00ED22B7">
      <w:pPr>
        <w:pStyle w:val="a5"/>
        <w:numPr>
          <w:ilvl w:val="0"/>
          <w:numId w:val="0"/>
        </w:numPr>
        <w:spacing w:before="156" w:after="156" w:line="0" w:lineRule="atLeast"/>
        <w:rPr>
          <w:rFonts w:hAnsi="宋体"/>
          <w:sz w:val="24"/>
          <w:szCs w:val="24"/>
        </w:rPr>
      </w:pPr>
      <m:oMath>
        <m:sSub>
          <m:sSubPr>
            <m:ctrlPr>
              <w:rPr>
                <w:rFonts w:ascii="Cambria Math" w:hAnsi="Cambria Math"/>
                <w:sz w:val="24"/>
                <w:szCs w:val="24"/>
              </w:rPr>
            </m:ctrlPr>
          </m:sSubPr>
          <m:e>
            <m:r>
              <w:rPr>
                <w:rFonts w:ascii="Cambria Math" w:hAnsi="Cambria Math"/>
                <w:sz w:val="24"/>
                <w:szCs w:val="24"/>
              </w:rPr>
              <m:t xml:space="preserve">          ∆</m:t>
            </m:r>
          </m:e>
          <m:sub>
            <m:r>
              <m:rPr>
                <m:sty m:val="p"/>
              </m:rPr>
              <w:rPr>
                <w:rFonts w:ascii="Cambria Math" w:hAnsi="Cambria Math"/>
                <w:sz w:val="24"/>
                <w:szCs w:val="24"/>
              </w:rPr>
              <m:t>v</m:t>
            </m:r>
          </m:sub>
        </m:sSub>
      </m:oMath>
      <w:r w:rsidR="00B86D37">
        <w:rPr>
          <w:rFonts w:hAnsi="宋体" w:hint="eastAsia"/>
          <w:sz w:val="24"/>
          <w:szCs w:val="24"/>
        </w:rPr>
        <w:t>—上（下）行程时的指示或记录基本误差，采用仪表标尺标记的计量</w:t>
      </w:r>
    </w:p>
    <w:p w:rsidR="002F7B5F" w:rsidRDefault="00B86D37">
      <w:pPr>
        <w:pStyle w:val="a5"/>
        <w:numPr>
          <w:ilvl w:val="0"/>
          <w:numId w:val="0"/>
        </w:numPr>
        <w:spacing w:before="156" w:after="156" w:line="0" w:lineRule="atLeast"/>
        <w:rPr>
          <w:rFonts w:hAnsi="宋体"/>
          <w:sz w:val="24"/>
          <w:szCs w:val="24"/>
        </w:rPr>
      </w:pPr>
      <w:r>
        <w:rPr>
          <w:rFonts w:hAnsi="宋体" w:hint="eastAsia"/>
          <w:sz w:val="24"/>
          <w:szCs w:val="24"/>
        </w:rPr>
        <w:t>单位；</w:t>
      </w:r>
    </w:p>
    <w:p w:rsidR="002F7B5F" w:rsidRDefault="00ED22B7">
      <w:pPr>
        <w:spacing w:line="276" w:lineRule="auto"/>
        <w:rPr>
          <w:rFonts w:ascii="宋体" w:hAnsi="宋体"/>
          <w:sz w:val="24"/>
        </w:rPr>
      </w:pPr>
      <m:oMath>
        <m:sSub>
          <m:sSubPr>
            <m:ctrlPr>
              <w:rPr>
                <w:rFonts w:ascii="Cambria Math" w:hAnsi="Cambria Math"/>
                <w:sz w:val="24"/>
              </w:rPr>
            </m:ctrlPr>
          </m:sSubPr>
          <m:e>
            <m:r>
              <w:rPr>
                <w:rFonts w:ascii="Cambria Math" w:hAnsi="Cambria Math"/>
                <w:sz w:val="24"/>
              </w:rPr>
              <m:t xml:space="preserve">         V</m:t>
            </m:r>
          </m:e>
          <m:sub>
            <m:r>
              <m:rPr>
                <m:sty m:val="p"/>
              </m:rPr>
              <w:rPr>
                <w:rFonts w:ascii="Cambria Math" w:hAnsi="Cambria Math"/>
                <w:sz w:val="24"/>
              </w:rPr>
              <m:t>d</m:t>
            </m:r>
          </m:sub>
        </m:sSub>
      </m:oMath>
      <w:r w:rsidR="00B86D37">
        <w:rPr>
          <w:rFonts w:ascii="宋体" w:hAnsi="宋体" w:hint="eastAsia"/>
          <w:sz w:val="24"/>
        </w:rPr>
        <w:t>— 仪表被检点标尺标记的量值；</w:t>
      </w:r>
    </w:p>
    <w:p w:rsidR="002F7B5F" w:rsidRDefault="00B86D37">
      <w:pPr>
        <w:spacing w:line="276" w:lineRule="auto"/>
        <w:rPr>
          <w:rFonts w:ascii="宋体" w:hAnsi="宋体"/>
          <w:sz w:val="24"/>
        </w:rPr>
      </w:pPr>
      <w:r>
        <w:rPr>
          <w:rFonts w:ascii="宋体" w:hAnsi="宋体" w:hint="eastAsia"/>
          <w:sz w:val="24"/>
        </w:rPr>
        <w:t xml:space="preserve">    </w:t>
      </w:r>
      <m:oMath>
        <m:sSub>
          <m:sSubPr>
            <m:ctrlPr>
              <w:rPr>
                <w:rFonts w:ascii="Cambria Math" w:hAnsi="Cambria Math"/>
                <w:sz w:val="24"/>
              </w:rPr>
            </m:ctrlPr>
          </m:sSubPr>
          <m:e>
            <m:r>
              <w:rPr>
                <w:rFonts w:ascii="Cambria Math" w:hAnsi="Cambria Math"/>
                <w:sz w:val="24"/>
              </w:rPr>
              <m:t>V</m:t>
            </m:r>
          </m:e>
          <m:sub>
            <m:r>
              <m:rPr>
                <m:sty m:val="p"/>
              </m:rPr>
              <w:rPr>
                <w:rFonts w:ascii="Cambria Math" w:hAnsi="Cambria Math"/>
                <w:sz w:val="24"/>
              </w:rPr>
              <m:t>s</m:t>
            </m:r>
          </m:sub>
        </m:sSub>
      </m:oMath>
      <w:r>
        <w:rPr>
          <w:rFonts w:ascii="宋体" w:hAnsi="宋体" w:hint="eastAsia"/>
          <w:sz w:val="24"/>
        </w:rPr>
        <w:t xml:space="preserve"> — 标准器示值（应将其换算成仪表标尺计量单位所对应的量值）。</w:t>
      </w:r>
    </w:p>
    <w:p w:rsidR="002F7B5F" w:rsidRDefault="00B86D37">
      <w:pPr>
        <w:pStyle w:val="aa"/>
        <w:spacing w:before="400" w:after="400"/>
        <w:rPr>
          <w:sz w:val="24"/>
          <w:szCs w:val="24"/>
        </w:rPr>
      </w:pPr>
      <w:r>
        <w:rPr>
          <w:rFonts w:hint="eastAsia"/>
          <w:b/>
          <w:bCs/>
          <w:sz w:val="24"/>
          <w:szCs w:val="24"/>
        </w:rPr>
        <w:t>输入量的标准不确定度</w:t>
      </w:r>
    </w:p>
    <w:p w:rsidR="002F7B5F" w:rsidRDefault="00B86D37">
      <w:pPr>
        <w:pStyle w:val="aff0"/>
        <w:numPr>
          <w:ilvl w:val="2"/>
          <w:numId w:val="17"/>
        </w:numPr>
        <w:ind w:firstLineChars="0"/>
        <w:rPr>
          <w:rFonts w:asciiTheme="minorHAnsi" w:hAnsiTheme="minorHAnsi" w:cstheme="minorBidi"/>
          <w:sz w:val="24"/>
        </w:rPr>
      </w:pPr>
      <w:r>
        <w:rPr>
          <w:rFonts w:hint="eastAsia"/>
          <w:sz w:val="24"/>
        </w:rPr>
        <w:t>输入量</w:t>
      </w:r>
      <m:oMath>
        <m:sSub>
          <m:sSubPr>
            <m:ctrlPr>
              <w:rPr>
                <w:rFonts w:ascii="Cambria Math" w:hAnsi="Cambria Math"/>
                <w:sz w:val="24"/>
              </w:rPr>
            </m:ctrlPr>
          </m:sSubPr>
          <m:e>
            <m:r>
              <w:rPr>
                <w:rFonts w:ascii="Cambria Math" w:hAnsi="Cambria Math"/>
                <w:sz w:val="24"/>
              </w:rPr>
              <m:t>V</m:t>
            </m:r>
          </m:e>
          <m:sub>
            <m:r>
              <m:rPr>
                <m:sty m:val="p"/>
              </m:rPr>
              <w:rPr>
                <w:rFonts w:ascii="Cambria Math" w:hAnsi="Cambria Math"/>
                <w:sz w:val="24"/>
              </w:rPr>
              <m:t>d</m:t>
            </m:r>
          </m:sub>
        </m:sSub>
      </m:oMath>
      <w:r>
        <w:rPr>
          <w:rFonts w:hint="eastAsia"/>
          <w:sz w:val="24"/>
        </w:rPr>
        <w:t>的标准不确定度</w:t>
      </w:r>
      <m:oMath>
        <m:r>
          <w:rPr>
            <w:rFonts w:ascii="Cambria Math" w:hAnsi="Cambria Math"/>
            <w:sz w:val="24"/>
          </w:rPr>
          <m:t>u(</m:t>
        </m:r>
        <m:sSub>
          <m:sSubPr>
            <m:ctrlPr>
              <w:rPr>
                <w:rFonts w:ascii="Cambria Math" w:hAnsi="Cambria Math"/>
                <w:sz w:val="24"/>
              </w:rPr>
            </m:ctrlPr>
          </m:sSubPr>
          <m:e>
            <m:r>
              <w:rPr>
                <w:rFonts w:ascii="Cambria Math" w:hAnsi="Cambria Math"/>
                <w:sz w:val="24"/>
              </w:rPr>
              <m:t>V</m:t>
            </m:r>
          </m:e>
          <m:sub>
            <m:r>
              <m:rPr>
                <m:sty m:val="p"/>
              </m:rPr>
              <w:rPr>
                <w:rFonts w:ascii="Cambria Math" w:hAnsi="Cambria Math"/>
                <w:sz w:val="24"/>
              </w:rPr>
              <m:t>d</m:t>
            </m:r>
          </m:sub>
        </m:sSub>
        <m:r>
          <w:rPr>
            <w:rFonts w:ascii="Cambria Math" w:hAnsi="Cambria Math"/>
            <w:sz w:val="24"/>
          </w:rPr>
          <m:t>)</m:t>
        </m:r>
      </m:oMath>
    </w:p>
    <w:p w:rsidR="002F7B5F" w:rsidRDefault="00ED22B7">
      <w:pPr>
        <w:pStyle w:val="ab"/>
        <w:numPr>
          <w:ilvl w:val="0"/>
          <w:numId w:val="0"/>
        </w:numPr>
        <w:spacing w:before="200" w:after="200"/>
        <w:ind w:firstLineChars="200" w:firstLine="480"/>
        <w:rPr>
          <w:sz w:val="24"/>
          <w:szCs w:val="24"/>
        </w:rPr>
      </w:pPr>
      <m:oMath>
        <m:sSub>
          <m:sSubPr>
            <m:ctrlPr>
              <w:rPr>
                <w:rFonts w:ascii="Cambria Math" w:hAnsi="Cambria Math"/>
                <w:sz w:val="24"/>
                <w:szCs w:val="24"/>
              </w:rPr>
            </m:ctrlPr>
          </m:sSubPr>
          <m:e>
            <m:r>
              <w:rPr>
                <w:rFonts w:ascii="Cambria Math" w:hAnsi="Cambria Math"/>
                <w:sz w:val="24"/>
                <w:szCs w:val="24"/>
              </w:rPr>
              <m:t>V</m:t>
            </m:r>
          </m:e>
          <m:sub>
            <m:r>
              <m:rPr>
                <m:sty m:val="p"/>
              </m:rPr>
              <w:rPr>
                <w:rFonts w:ascii="Cambria Math" w:hAnsi="Cambria Math"/>
                <w:sz w:val="24"/>
                <w:szCs w:val="24"/>
              </w:rPr>
              <m:t>d</m:t>
            </m:r>
          </m:sub>
        </m:sSub>
      </m:oMath>
      <w:r w:rsidR="00B86D37">
        <w:rPr>
          <w:rFonts w:ascii="宋体" w:eastAsia="宋体" w:hAnsi="宋体" w:hint="eastAsia"/>
          <w:sz w:val="24"/>
          <w:szCs w:val="24"/>
        </w:rPr>
        <w:t>的不确定度来源主要为测量重复性和仪表读数机构带来的读数误差。</w:t>
      </w:r>
    </w:p>
    <w:p w:rsidR="002F7B5F" w:rsidRDefault="00B86D37">
      <w:pPr>
        <w:pStyle w:val="a2"/>
        <w:numPr>
          <w:ilvl w:val="2"/>
          <w:numId w:val="18"/>
        </w:numPr>
        <w:spacing w:before="200" w:after="200"/>
        <w:rPr>
          <w:rFonts w:ascii="宋体" w:eastAsia="宋体" w:hAnsi="宋体"/>
          <w:sz w:val="24"/>
          <w:szCs w:val="24"/>
        </w:rPr>
      </w:pPr>
      <w:r>
        <w:rPr>
          <w:rFonts w:ascii="宋体" w:eastAsia="宋体" w:hAnsi="宋体" w:hint="eastAsia"/>
          <w:sz w:val="24"/>
          <w:szCs w:val="24"/>
        </w:rPr>
        <w:t>测量重复性导致的标准不确定度</w:t>
      </w:r>
      <m:oMath>
        <m:r>
          <w:rPr>
            <w:rFonts w:ascii="Cambria Math" w:eastAsia="宋体" w:hAnsi="Cambria Math"/>
            <w:sz w:val="24"/>
            <w:szCs w:val="24"/>
          </w:rPr>
          <m:t>u(</m:t>
        </m:r>
        <m:sSub>
          <m:sSubPr>
            <m:ctrlPr>
              <w:rPr>
                <w:rFonts w:ascii="Cambria Math" w:eastAsia="宋体" w:hAnsi="Cambria Math"/>
                <w:sz w:val="24"/>
                <w:szCs w:val="24"/>
              </w:rPr>
            </m:ctrlPr>
          </m:sSubPr>
          <m:e>
            <m:r>
              <w:rPr>
                <w:rFonts w:ascii="Cambria Math" w:eastAsia="宋体" w:hAnsi="Cambria Math"/>
                <w:sz w:val="24"/>
                <w:szCs w:val="24"/>
              </w:rPr>
              <m:t>V</m:t>
            </m:r>
          </m:e>
          <m:sub>
            <m:r>
              <m:rPr>
                <m:sty m:val="p"/>
              </m:rPr>
              <w:rPr>
                <w:rFonts w:ascii="Cambria Math" w:eastAsia="宋体" w:hAnsi="Cambria Math"/>
                <w:sz w:val="24"/>
                <w:szCs w:val="24"/>
              </w:rPr>
              <m:t>d1</m:t>
            </m:r>
          </m:sub>
        </m:sSub>
        <m:r>
          <w:rPr>
            <w:rFonts w:ascii="Cambria Math" w:eastAsia="宋体" w:hAnsi="Cambria Math"/>
            <w:sz w:val="24"/>
            <w:szCs w:val="24"/>
          </w:rPr>
          <m:t>)</m:t>
        </m:r>
      </m:oMath>
      <w:r>
        <w:rPr>
          <w:rFonts w:ascii="宋体" w:eastAsia="宋体" w:hAnsi="宋体" w:hint="eastAsia"/>
          <w:sz w:val="24"/>
          <w:szCs w:val="24"/>
        </w:rPr>
        <w:t>采用A类方法进行评定。</w:t>
      </w:r>
    </w:p>
    <w:p w:rsidR="002F7B5F" w:rsidRDefault="00B86D37">
      <w:pPr>
        <w:pStyle w:val="a5"/>
        <w:numPr>
          <w:ilvl w:val="0"/>
          <w:numId w:val="0"/>
        </w:numPr>
        <w:ind w:firstLineChars="200" w:firstLine="480"/>
        <w:rPr>
          <w:rFonts w:hAnsi="宋体"/>
          <w:bCs/>
          <w:sz w:val="24"/>
          <w:szCs w:val="24"/>
        </w:rPr>
      </w:pPr>
      <w:r>
        <w:rPr>
          <w:rFonts w:hint="eastAsia"/>
          <w:sz w:val="24"/>
          <w:szCs w:val="24"/>
        </w:rPr>
        <w:t>在0.2mV处</w:t>
      </w:r>
      <w:r>
        <w:rPr>
          <w:rFonts w:hAnsi="宋体" w:hint="eastAsia"/>
          <w:sz w:val="24"/>
          <w:szCs w:val="24"/>
        </w:rPr>
        <w:t>连续独立测量</w:t>
      </w:r>
      <w:r>
        <w:rPr>
          <w:rFonts w:hint="eastAsia"/>
          <w:sz w:val="24"/>
          <w:szCs w:val="24"/>
        </w:rPr>
        <w:t>10</w:t>
      </w:r>
      <w:r>
        <w:rPr>
          <w:rFonts w:hAnsi="宋体" w:hint="eastAsia"/>
          <w:sz w:val="24"/>
          <w:szCs w:val="24"/>
        </w:rPr>
        <w:t>次，获得一组测量列</w:t>
      </w:r>
      <w:r>
        <w:rPr>
          <w:rFonts w:hAnsi="宋体" w:hint="eastAsia"/>
          <w:bCs/>
          <w:sz w:val="24"/>
          <w:szCs w:val="24"/>
        </w:rPr>
        <w:t>（</w:t>
      </w:r>
      <w:r>
        <w:rPr>
          <w:rFonts w:hint="eastAsia"/>
          <w:sz w:val="24"/>
          <w:szCs w:val="24"/>
        </w:rPr>
        <w:t>mV</w:t>
      </w:r>
      <w:r>
        <w:rPr>
          <w:rFonts w:hAnsi="宋体" w:hint="eastAsia"/>
          <w:bCs/>
          <w:sz w:val="24"/>
          <w:szCs w:val="24"/>
        </w:rPr>
        <w:t>）：0.203, 0.202, 0.203，0.202, 0.203，0.204, 0.203, 0.202, 0.204, 0.202。</w:t>
      </w:r>
    </w:p>
    <w:p w:rsidR="002F7B5F" w:rsidRDefault="00B86D37">
      <w:pPr>
        <w:pStyle w:val="a5"/>
        <w:numPr>
          <w:ilvl w:val="0"/>
          <w:numId w:val="0"/>
        </w:numPr>
        <w:ind w:leftChars="399" w:left="1257" w:hanging="419"/>
        <w:rPr>
          <w:sz w:val="24"/>
          <w:szCs w:val="24"/>
        </w:rPr>
      </w:pPr>
      <w:r>
        <w:rPr>
          <w:rFonts w:hAnsi="宋体" w:hint="eastAsia"/>
          <w:sz w:val="24"/>
          <w:szCs w:val="24"/>
        </w:rPr>
        <w:t xml:space="preserve">平均值为 </w:t>
      </w:r>
      <w:r>
        <w:rPr>
          <w:bCs/>
          <w:position w:val="-6"/>
          <w:sz w:val="24"/>
          <w:szCs w:val="24"/>
        </w:rPr>
        <w:object w:dxaOrig="190" w:dyaOrig="340">
          <v:shape id="_x0000_i1025" type="#_x0000_t75" style="width:9.75pt;height:17.25pt" o:ole="">
            <v:imagedata r:id="rId24" o:title=""/>
          </v:shape>
          <o:OLEObject Type="Embed" ProgID="Equation.3" ShapeID="_x0000_i1025" DrawAspect="Content" ObjectID="_1654503460" r:id="rId25"/>
        </w:object>
      </w:r>
      <w:r>
        <w:rPr>
          <w:rFonts w:hint="eastAsia"/>
          <w:sz w:val="24"/>
          <w:szCs w:val="24"/>
        </w:rPr>
        <w:t>=</w:t>
      </w:r>
      <w:r>
        <w:rPr>
          <w:rFonts w:hint="eastAsia"/>
          <w:bCs/>
          <w:sz w:val="24"/>
          <w:szCs w:val="24"/>
        </w:rPr>
        <w:t xml:space="preserve"> 0.203 </w:t>
      </w:r>
      <w:r>
        <w:rPr>
          <w:rFonts w:hint="eastAsia"/>
          <w:sz w:val="24"/>
          <w:szCs w:val="24"/>
        </w:rPr>
        <w:t>mV</w:t>
      </w:r>
    </w:p>
    <w:p w:rsidR="002F7B5F" w:rsidRDefault="00B86D37">
      <w:pPr>
        <w:pStyle w:val="a5"/>
        <w:numPr>
          <w:ilvl w:val="0"/>
          <w:numId w:val="0"/>
        </w:numPr>
        <w:ind w:leftChars="399" w:left="1257" w:hanging="419"/>
        <w:rPr>
          <w:sz w:val="24"/>
          <w:szCs w:val="24"/>
        </w:rPr>
      </w:pPr>
      <w:r>
        <w:rPr>
          <w:rFonts w:hAnsi="宋体" w:hint="eastAsia"/>
          <w:sz w:val="24"/>
          <w:szCs w:val="24"/>
        </w:rPr>
        <w:t xml:space="preserve">单次实验标准偏差为  </w:t>
      </w:r>
      <w:r>
        <w:rPr>
          <w:rFonts w:hint="eastAsia"/>
          <w:sz w:val="24"/>
          <w:szCs w:val="24"/>
        </w:rPr>
        <w:t xml:space="preserve">s =  </w:t>
      </w:r>
      <w:r>
        <w:rPr>
          <w:position w:val="-26"/>
          <w:sz w:val="24"/>
          <w:szCs w:val="24"/>
        </w:rPr>
        <w:object w:dxaOrig="1358" w:dyaOrig="1032">
          <v:shape id="_x0000_i1026" type="#_x0000_t75" style="width:68.25pt;height:51.75pt" o:ole="">
            <v:imagedata r:id="rId26" o:title=""/>
          </v:shape>
          <o:OLEObject Type="Embed" ProgID="Equation.3" ShapeID="_x0000_i1026" DrawAspect="Content" ObjectID="_1654503461" r:id="rId27"/>
        </w:object>
      </w:r>
      <w:r>
        <w:rPr>
          <w:rFonts w:hint="eastAsia"/>
          <w:sz w:val="24"/>
          <w:szCs w:val="24"/>
        </w:rPr>
        <w:t>= 7.9</w:t>
      </w:r>
      <w:r>
        <w:rPr>
          <w:position w:val="-6"/>
          <w:sz w:val="24"/>
          <w:szCs w:val="24"/>
        </w:rPr>
        <w:object w:dxaOrig="611" w:dyaOrig="326">
          <v:shape id="_x0000_i1027" type="#_x0000_t75" style="width:30.75pt;height:16.5pt" o:ole="">
            <v:imagedata r:id="rId28" o:title=""/>
          </v:shape>
          <o:OLEObject Type="Embed" ProgID="Equation.3" ShapeID="_x0000_i1027" DrawAspect="Content" ObjectID="_1654503462" r:id="rId29"/>
        </w:object>
      </w:r>
      <w:r>
        <w:rPr>
          <w:rFonts w:hint="eastAsia"/>
          <w:sz w:val="24"/>
          <w:szCs w:val="24"/>
        </w:rPr>
        <w:t>mV</w:t>
      </w:r>
    </w:p>
    <w:p w:rsidR="002F7B5F" w:rsidRDefault="00B86D37">
      <w:pPr>
        <w:pStyle w:val="a5"/>
        <w:numPr>
          <w:ilvl w:val="0"/>
          <w:numId w:val="0"/>
        </w:numPr>
        <w:ind w:firstLineChars="200" w:firstLine="480"/>
        <w:rPr>
          <w:rFonts w:hAnsi="宋体"/>
          <w:bCs/>
          <w:sz w:val="24"/>
          <w:szCs w:val="24"/>
        </w:rPr>
      </w:pPr>
      <w:r>
        <w:rPr>
          <w:rFonts w:hint="eastAsia"/>
          <w:sz w:val="24"/>
          <w:szCs w:val="24"/>
        </w:rPr>
        <w:t>在0.4mV处</w:t>
      </w:r>
      <w:r>
        <w:rPr>
          <w:rFonts w:hAnsi="宋体" w:hint="eastAsia"/>
          <w:sz w:val="24"/>
          <w:szCs w:val="24"/>
        </w:rPr>
        <w:t>连续独立测量</w:t>
      </w:r>
      <w:r>
        <w:rPr>
          <w:rFonts w:hint="eastAsia"/>
          <w:sz w:val="24"/>
          <w:szCs w:val="24"/>
        </w:rPr>
        <w:t>10</w:t>
      </w:r>
      <w:r>
        <w:rPr>
          <w:rFonts w:hAnsi="宋体" w:hint="eastAsia"/>
          <w:sz w:val="24"/>
          <w:szCs w:val="24"/>
        </w:rPr>
        <w:t>次，获得一组测量列</w:t>
      </w:r>
      <w:r>
        <w:rPr>
          <w:rFonts w:hAnsi="宋体" w:hint="eastAsia"/>
          <w:bCs/>
          <w:sz w:val="24"/>
          <w:szCs w:val="24"/>
        </w:rPr>
        <w:t>（</w:t>
      </w:r>
      <w:r>
        <w:rPr>
          <w:rFonts w:hint="eastAsia"/>
          <w:sz w:val="24"/>
          <w:szCs w:val="24"/>
        </w:rPr>
        <w:t>mV</w:t>
      </w:r>
      <w:r>
        <w:rPr>
          <w:rFonts w:hAnsi="宋体" w:hint="eastAsia"/>
          <w:bCs/>
          <w:sz w:val="24"/>
          <w:szCs w:val="24"/>
        </w:rPr>
        <w:t>）：0.401, 0.402, 0.403，0.401, 0.403，0.401, 0.403, 0.402, 0.404, 0.403。</w:t>
      </w:r>
    </w:p>
    <w:p w:rsidR="002F7B5F" w:rsidRDefault="00B86D37">
      <w:pPr>
        <w:pStyle w:val="a5"/>
        <w:numPr>
          <w:ilvl w:val="0"/>
          <w:numId w:val="0"/>
        </w:numPr>
        <w:ind w:leftChars="399" w:left="1257" w:hanging="419"/>
        <w:rPr>
          <w:sz w:val="24"/>
          <w:szCs w:val="24"/>
        </w:rPr>
      </w:pPr>
      <w:r>
        <w:rPr>
          <w:rFonts w:hAnsi="宋体" w:hint="eastAsia"/>
          <w:sz w:val="24"/>
          <w:szCs w:val="24"/>
        </w:rPr>
        <w:t xml:space="preserve">平均值为 </w:t>
      </w:r>
      <w:r>
        <w:rPr>
          <w:bCs/>
          <w:position w:val="-6"/>
          <w:sz w:val="24"/>
          <w:szCs w:val="24"/>
        </w:rPr>
        <w:object w:dxaOrig="190" w:dyaOrig="340">
          <v:shape id="_x0000_i1028" type="#_x0000_t75" style="width:9.75pt;height:17.25pt" o:ole="">
            <v:imagedata r:id="rId24" o:title=""/>
          </v:shape>
          <o:OLEObject Type="Embed" ProgID="Equation.3" ShapeID="_x0000_i1028" DrawAspect="Content" ObjectID="_1654503463" r:id="rId30"/>
        </w:object>
      </w:r>
      <w:r>
        <w:rPr>
          <w:rFonts w:hint="eastAsia"/>
          <w:sz w:val="24"/>
          <w:szCs w:val="24"/>
        </w:rPr>
        <w:t>=</w:t>
      </w:r>
      <w:r>
        <w:rPr>
          <w:rFonts w:hint="eastAsia"/>
          <w:bCs/>
          <w:sz w:val="24"/>
          <w:szCs w:val="24"/>
        </w:rPr>
        <w:t xml:space="preserve"> 0.402</w:t>
      </w:r>
      <w:r>
        <w:rPr>
          <w:rFonts w:hint="eastAsia"/>
          <w:sz w:val="24"/>
          <w:szCs w:val="24"/>
        </w:rPr>
        <w:t>mV</w:t>
      </w:r>
    </w:p>
    <w:p w:rsidR="002F7B5F" w:rsidRDefault="00B86D37">
      <w:pPr>
        <w:pStyle w:val="a5"/>
        <w:numPr>
          <w:ilvl w:val="0"/>
          <w:numId w:val="0"/>
        </w:numPr>
        <w:ind w:leftChars="399" w:left="1257" w:hanging="419"/>
        <w:rPr>
          <w:sz w:val="24"/>
          <w:szCs w:val="24"/>
        </w:rPr>
      </w:pPr>
      <w:r>
        <w:rPr>
          <w:rFonts w:hAnsi="宋体" w:hint="eastAsia"/>
          <w:sz w:val="24"/>
          <w:szCs w:val="24"/>
        </w:rPr>
        <w:t xml:space="preserve">单次实验标准偏差为  </w:t>
      </w:r>
      <w:r>
        <w:rPr>
          <w:rFonts w:hint="eastAsia"/>
          <w:sz w:val="24"/>
          <w:szCs w:val="24"/>
        </w:rPr>
        <w:t xml:space="preserve">s =  </w:t>
      </w:r>
      <w:r>
        <w:rPr>
          <w:position w:val="-26"/>
          <w:sz w:val="24"/>
          <w:szCs w:val="24"/>
        </w:rPr>
        <w:object w:dxaOrig="1358" w:dyaOrig="1032">
          <v:shape id="_x0000_i1029" type="#_x0000_t75" style="width:68.25pt;height:51.75pt" o:ole="">
            <v:imagedata r:id="rId26" o:title=""/>
          </v:shape>
          <o:OLEObject Type="Embed" ProgID="Equation.3" ShapeID="_x0000_i1029" DrawAspect="Content" ObjectID="_1654503464" r:id="rId31"/>
        </w:object>
      </w:r>
      <w:r>
        <w:rPr>
          <w:rFonts w:hint="eastAsia"/>
          <w:sz w:val="24"/>
          <w:szCs w:val="24"/>
        </w:rPr>
        <w:t>= 10.6</w:t>
      </w:r>
      <w:r>
        <w:rPr>
          <w:position w:val="-6"/>
          <w:sz w:val="24"/>
          <w:szCs w:val="24"/>
        </w:rPr>
        <w:object w:dxaOrig="611" w:dyaOrig="326">
          <v:shape id="_x0000_i1030" type="#_x0000_t75" style="width:30.75pt;height:16.5pt" o:ole="">
            <v:imagedata r:id="rId28" o:title=""/>
          </v:shape>
          <o:OLEObject Type="Embed" ProgID="Equation.3" ShapeID="_x0000_i1030" DrawAspect="Content" ObjectID="_1654503465" r:id="rId32"/>
        </w:object>
      </w:r>
      <w:r>
        <w:rPr>
          <w:rFonts w:hint="eastAsia"/>
          <w:sz w:val="24"/>
          <w:szCs w:val="24"/>
        </w:rPr>
        <w:t>mV</w:t>
      </w:r>
    </w:p>
    <w:p w:rsidR="002F7B5F" w:rsidRDefault="00B86D37">
      <w:pPr>
        <w:pStyle w:val="a5"/>
        <w:numPr>
          <w:ilvl w:val="0"/>
          <w:numId w:val="0"/>
        </w:numPr>
        <w:ind w:firstLineChars="200" w:firstLine="480"/>
        <w:rPr>
          <w:rFonts w:hAnsi="宋体"/>
          <w:bCs/>
          <w:sz w:val="24"/>
          <w:szCs w:val="24"/>
        </w:rPr>
      </w:pPr>
      <w:r>
        <w:rPr>
          <w:rFonts w:hint="eastAsia"/>
          <w:sz w:val="24"/>
          <w:szCs w:val="24"/>
        </w:rPr>
        <w:t>在0.6mV处</w:t>
      </w:r>
      <w:r>
        <w:rPr>
          <w:rFonts w:hAnsi="宋体" w:hint="eastAsia"/>
          <w:sz w:val="24"/>
          <w:szCs w:val="24"/>
        </w:rPr>
        <w:t>连续独立测量</w:t>
      </w:r>
      <w:r>
        <w:rPr>
          <w:rFonts w:hint="eastAsia"/>
          <w:sz w:val="24"/>
          <w:szCs w:val="24"/>
        </w:rPr>
        <w:t>10</w:t>
      </w:r>
      <w:r>
        <w:rPr>
          <w:rFonts w:hAnsi="宋体" w:hint="eastAsia"/>
          <w:sz w:val="24"/>
          <w:szCs w:val="24"/>
        </w:rPr>
        <w:t>次，获得一组测量列</w:t>
      </w:r>
      <w:r>
        <w:rPr>
          <w:rFonts w:hAnsi="宋体" w:hint="eastAsia"/>
          <w:bCs/>
          <w:sz w:val="24"/>
          <w:szCs w:val="24"/>
        </w:rPr>
        <w:t>（</w:t>
      </w:r>
      <w:r>
        <w:rPr>
          <w:rFonts w:hint="eastAsia"/>
          <w:sz w:val="24"/>
          <w:szCs w:val="24"/>
        </w:rPr>
        <w:t>mV</w:t>
      </w:r>
      <w:r>
        <w:rPr>
          <w:rFonts w:hAnsi="宋体" w:hint="eastAsia"/>
          <w:bCs/>
          <w:sz w:val="24"/>
          <w:szCs w:val="24"/>
        </w:rPr>
        <w:t>）：0.602, 0.602, 0.603，0.602, 0.603，0.601, 0.602, 0.602, 0.601, 0.602。</w:t>
      </w:r>
    </w:p>
    <w:p w:rsidR="002F7B5F" w:rsidRDefault="00B86D37">
      <w:pPr>
        <w:pStyle w:val="a5"/>
        <w:numPr>
          <w:ilvl w:val="0"/>
          <w:numId w:val="0"/>
        </w:numPr>
        <w:ind w:leftChars="399" w:left="1257" w:hanging="419"/>
        <w:rPr>
          <w:sz w:val="24"/>
          <w:szCs w:val="24"/>
        </w:rPr>
      </w:pPr>
      <w:r>
        <w:rPr>
          <w:rFonts w:hAnsi="宋体" w:hint="eastAsia"/>
          <w:sz w:val="24"/>
          <w:szCs w:val="24"/>
        </w:rPr>
        <w:t xml:space="preserve">平均值为 </w:t>
      </w:r>
      <w:r>
        <w:rPr>
          <w:bCs/>
          <w:position w:val="-6"/>
          <w:sz w:val="24"/>
          <w:szCs w:val="24"/>
        </w:rPr>
        <w:object w:dxaOrig="190" w:dyaOrig="340">
          <v:shape id="_x0000_i1031" type="#_x0000_t75" style="width:9.75pt;height:17.25pt" o:ole="">
            <v:imagedata r:id="rId24" o:title=""/>
          </v:shape>
          <o:OLEObject Type="Embed" ProgID="Equation.3" ShapeID="_x0000_i1031" DrawAspect="Content" ObjectID="_1654503466" r:id="rId33"/>
        </w:object>
      </w:r>
      <w:r>
        <w:rPr>
          <w:rFonts w:hint="eastAsia"/>
          <w:sz w:val="24"/>
          <w:szCs w:val="24"/>
        </w:rPr>
        <w:t>=</w:t>
      </w:r>
      <w:r>
        <w:rPr>
          <w:rFonts w:hint="eastAsia"/>
          <w:bCs/>
          <w:sz w:val="24"/>
          <w:szCs w:val="24"/>
        </w:rPr>
        <w:t xml:space="preserve"> 0.602</w:t>
      </w:r>
      <w:r>
        <w:rPr>
          <w:rFonts w:hint="eastAsia"/>
          <w:sz w:val="24"/>
          <w:szCs w:val="24"/>
        </w:rPr>
        <w:t>mV</w:t>
      </w:r>
    </w:p>
    <w:p w:rsidR="002F7B5F" w:rsidRDefault="00B86D37">
      <w:pPr>
        <w:pStyle w:val="a5"/>
        <w:numPr>
          <w:ilvl w:val="0"/>
          <w:numId w:val="0"/>
        </w:numPr>
        <w:ind w:leftChars="399" w:left="1257" w:hanging="419"/>
        <w:rPr>
          <w:sz w:val="24"/>
          <w:szCs w:val="24"/>
        </w:rPr>
      </w:pPr>
      <w:r>
        <w:rPr>
          <w:rFonts w:hAnsi="宋体" w:hint="eastAsia"/>
          <w:sz w:val="24"/>
          <w:szCs w:val="24"/>
        </w:rPr>
        <w:t xml:space="preserve">单次实验标准偏差为  </w:t>
      </w:r>
      <w:r>
        <w:rPr>
          <w:rFonts w:hint="eastAsia"/>
          <w:sz w:val="24"/>
          <w:szCs w:val="24"/>
        </w:rPr>
        <w:t xml:space="preserve">s =  </w:t>
      </w:r>
      <w:r>
        <w:rPr>
          <w:position w:val="-26"/>
          <w:sz w:val="24"/>
          <w:szCs w:val="24"/>
        </w:rPr>
        <w:object w:dxaOrig="1358" w:dyaOrig="1032">
          <v:shape id="_x0000_i1032" type="#_x0000_t75" style="width:68.25pt;height:51.75pt" o:ole="">
            <v:imagedata r:id="rId26" o:title=""/>
          </v:shape>
          <o:OLEObject Type="Embed" ProgID="Equation.3" ShapeID="_x0000_i1032" DrawAspect="Content" ObjectID="_1654503467" r:id="rId34"/>
        </w:object>
      </w:r>
      <w:r>
        <w:rPr>
          <w:rFonts w:hint="eastAsia"/>
          <w:sz w:val="24"/>
          <w:szCs w:val="24"/>
        </w:rPr>
        <w:t>= 6.7</w:t>
      </w:r>
      <w:r>
        <w:rPr>
          <w:position w:val="-6"/>
          <w:sz w:val="24"/>
          <w:szCs w:val="24"/>
        </w:rPr>
        <w:object w:dxaOrig="611" w:dyaOrig="326">
          <v:shape id="_x0000_i1033" type="#_x0000_t75" style="width:30.75pt;height:16.5pt" o:ole="">
            <v:imagedata r:id="rId28" o:title=""/>
          </v:shape>
          <o:OLEObject Type="Embed" ProgID="Equation.3" ShapeID="_x0000_i1033" DrawAspect="Content" ObjectID="_1654503468" r:id="rId35"/>
        </w:object>
      </w:r>
      <w:r>
        <w:rPr>
          <w:rFonts w:hint="eastAsia"/>
          <w:sz w:val="24"/>
          <w:szCs w:val="24"/>
        </w:rPr>
        <w:t>mV</w:t>
      </w:r>
    </w:p>
    <w:p w:rsidR="002F7B5F" w:rsidRDefault="00B86D37">
      <w:pPr>
        <w:pStyle w:val="a5"/>
        <w:numPr>
          <w:ilvl w:val="0"/>
          <w:numId w:val="0"/>
        </w:numPr>
        <w:ind w:firstLineChars="200" w:firstLine="480"/>
        <w:rPr>
          <w:rFonts w:hAnsi="宋体"/>
          <w:bCs/>
          <w:sz w:val="24"/>
          <w:szCs w:val="24"/>
        </w:rPr>
      </w:pPr>
      <w:r>
        <w:rPr>
          <w:rFonts w:hint="eastAsia"/>
          <w:sz w:val="24"/>
          <w:szCs w:val="24"/>
        </w:rPr>
        <w:t>在0.8mV处</w:t>
      </w:r>
      <w:r>
        <w:rPr>
          <w:rFonts w:hAnsi="宋体" w:hint="eastAsia"/>
          <w:sz w:val="24"/>
          <w:szCs w:val="24"/>
        </w:rPr>
        <w:t>连续独立测量</w:t>
      </w:r>
      <w:r>
        <w:rPr>
          <w:rFonts w:hint="eastAsia"/>
          <w:sz w:val="24"/>
          <w:szCs w:val="24"/>
        </w:rPr>
        <w:t>10</w:t>
      </w:r>
      <w:r>
        <w:rPr>
          <w:rFonts w:hAnsi="宋体" w:hint="eastAsia"/>
          <w:sz w:val="24"/>
          <w:szCs w:val="24"/>
        </w:rPr>
        <w:t>次，获得一组测量列</w:t>
      </w:r>
      <w:r>
        <w:rPr>
          <w:rFonts w:hAnsi="宋体" w:hint="eastAsia"/>
          <w:bCs/>
          <w:sz w:val="24"/>
          <w:szCs w:val="24"/>
        </w:rPr>
        <w:t>（</w:t>
      </w:r>
      <w:r>
        <w:rPr>
          <w:rFonts w:hint="eastAsia"/>
          <w:sz w:val="24"/>
          <w:szCs w:val="24"/>
        </w:rPr>
        <w:t>mV</w:t>
      </w:r>
      <w:r>
        <w:rPr>
          <w:rFonts w:hAnsi="宋体" w:hint="eastAsia"/>
          <w:bCs/>
          <w:sz w:val="24"/>
          <w:szCs w:val="24"/>
        </w:rPr>
        <w:t>）：0.803, 0.802, 0.805，0.802, 0.803，0.802, 0.803, 0.802, 0.803, 0.803。</w:t>
      </w:r>
    </w:p>
    <w:p w:rsidR="002F7B5F" w:rsidRDefault="00B86D37">
      <w:pPr>
        <w:pStyle w:val="a5"/>
        <w:numPr>
          <w:ilvl w:val="0"/>
          <w:numId w:val="0"/>
        </w:numPr>
        <w:ind w:leftChars="399" w:left="1257" w:hanging="419"/>
        <w:rPr>
          <w:sz w:val="24"/>
          <w:szCs w:val="24"/>
        </w:rPr>
      </w:pPr>
      <w:r>
        <w:rPr>
          <w:rFonts w:hAnsi="宋体" w:hint="eastAsia"/>
          <w:sz w:val="24"/>
          <w:szCs w:val="24"/>
        </w:rPr>
        <w:t xml:space="preserve">平均值为 </w:t>
      </w:r>
      <w:r>
        <w:rPr>
          <w:bCs/>
          <w:position w:val="-6"/>
          <w:sz w:val="24"/>
          <w:szCs w:val="24"/>
        </w:rPr>
        <w:object w:dxaOrig="190" w:dyaOrig="340">
          <v:shape id="_x0000_i1034" type="#_x0000_t75" style="width:9.75pt;height:17.25pt" o:ole="">
            <v:imagedata r:id="rId24" o:title=""/>
          </v:shape>
          <o:OLEObject Type="Embed" ProgID="Equation.3" ShapeID="_x0000_i1034" DrawAspect="Content" ObjectID="_1654503469" r:id="rId36"/>
        </w:object>
      </w:r>
      <w:r>
        <w:rPr>
          <w:rFonts w:hint="eastAsia"/>
          <w:sz w:val="24"/>
          <w:szCs w:val="24"/>
        </w:rPr>
        <w:t>=</w:t>
      </w:r>
      <w:r>
        <w:rPr>
          <w:rFonts w:hint="eastAsia"/>
          <w:bCs/>
          <w:sz w:val="24"/>
          <w:szCs w:val="24"/>
        </w:rPr>
        <w:t xml:space="preserve"> 0.803</w:t>
      </w:r>
      <w:r>
        <w:rPr>
          <w:rFonts w:hint="eastAsia"/>
          <w:sz w:val="24"/>
          <w:szCs w:val="24"/>
        </w:rPr>
        <w:t>mV</w:t>
      </w:r>
    </w:p>
    <w:p w:rsidR="002F7B5F" w:rsidRDefault="00B86D37">
      <w:pPr>
        <w:pStyle w:val="a5"/>
        <w:numPr>
          <w:ilvl w:val="0"/>
          <w:numId w:val="0"/>
        </w:numPr>
        <w:ind w:leftChars="399" w:left="1257" w:hanging="419"/>
        <w:rPr>
          <w:sz w:val="24"/>
          <w:szCs w:val="24"/>
        </w:rPr>
      </w:pPr>
      <w:r>
        <w:rPr>
          <w:rFonts w:hAnsi="宋体" w:hint="eastAsia"/>
          <w:sz w:val="24"/>
          <w:szCs w:val="24"/>
        </w:rPr>
        <w:t xml:space="preserve">单次实验标准偏差为  </w:t>
      </w:r>
      <w:r>
        <w:rPr>
          <w:rFonts w:hint="eastAsia"/>
          <w:sz w:val="24"/>
          <w:szCs w:val="24"/>
        </w:rPr>
        <w:t xml:space="preserve">s =  </w:t>
      </w:r>
      <w:r>
        <w:rPr>
          <w:position w:val="-26"/>
          <w:sz w:val="24"/>
          <w:szCs w:val="24"/>
        </w:rPr>
        <w:object w:dxaOrig="1358" w:dyaOrig="1032">
          <v:shape id="_x0000_i1035" type="#_x0000_t75" style="width:68.25pt;height:51.75pt" o:ole="">
            <v:imagedata r:id="rId26" o:title=""/>
          </v:shape>
          <o:OLEObject Type="Embed" ProgID="Equation.3" ShapeID="_x0000_i1035" DrawAspect="Content" ObjectID="_1654503470" r:id="rId37"/>
        </w:object>
      </w:r>
      <w:r>
        <w:rPr>
          <w:rFonts w:hint="eastAsia"/>
          <w:sz w:val="24"/>
          <w:szCs w:val="24"/>
        </w:rPr>
        <w:t>= 9.2</w:t>
      </w:r>
      <w:r>
        <w:rPr>
          <w:position w:val="-6"/>
          <w:sz w:val="24"/>
          <w:szCs w:val="24"/>
        </w:rPr>
        <w:object w:dxaOrig="611" w:dyaOrig="326">
          <v:shape id="_x0000_i1036" type="#_x0000_t75" style="width:30.75pt;height:16.5pt" o:ole="">
            <v:imagedata r:id="rId28" o:title=""/>
          </v:shape>
          <o:OLEObject Type="Embed" ProgID="Equation.3" ShapeID="_x0000_i1036" DrawAspect="Content" ObjectID="_1654503471" r:id="rId38"/>
        </w:object>
      </w:r>
      <w:r>
        <w:rPr>
          <w:rFonts w:hint="eastAsia"/>
          <w:sz w:val="24"/>
          <w:szCs w:val="24"/>
        </w:rPr>
        <w:t>mV</w:t>
      </w:r>
    </w:p>
    <w:p w:rsidR="002F7B5F" w:rsidRDefault="00B86D37">
      <w:pPr>
        <w:pStyle w:val="a5"/>
        <w:numPr>
          <w:ilvl w:val="0"/>
          <w:numId w:val="0"/>
        </w:numPr>
        <w:ind w:firstLineChars="200" w:firstLine="480"/>
        <w:rPr>
          <w:rFonts w:hAnsi="宋体"/>
          <w:bCs/>
          <w:sz w:val="24"/>
          <w:szCs w:val="24"/>
        </w:rPr>
      </w:pPr>
      <w:r>
        <w:rPr>
          <w:rFonts w:hint="eastAsia"/>
          <w:sz w:val="24"/>
          <w:szCs w:val="24"/>
        </w:rPr>
        <w:lastRenderedPageBreak/>
        <w:t>在1mV处</w:t>
      </w:r>
      <w:r>
        <w:rPr>
          <w:rFonts w:hAnsi="宋体" w:hint="eastAsia"/>
          <w:sz w:val="24"/>
          <w:szCs w:val="24"/>
        </w:rPr>
        <w:t>连续独立测量</w:t>
      </w:r>
      <w:r>
        <w:rPr>
          <w:rFonts w:hint="eastAsia"/>
          <w:sz w:val="24"/>
          <w:szCs w:val="24"/>
        </w:rPr>
        <w:t>10</w:t>
      </w:r>
      <w:r>
        <w:rPr>
          <w:rFonts w:hAnsi="宋体" w:hint="eastAsia"/>
          <w:sz w:val="24"/>
          <w:szCs w:val="24"/>
        </w:rPr>
        <w:t>次，获得一组测量列</w:t>
      </w:r>
      <w:r>
        <w:rPr>
          <w:rFonts w:hAnsi="宋体" w:hint="eastAsia"/>
          <w:bCs/>
          <w:sz w:val="24"/>
          <w:szCs w:val="24"/>
        </w:rPr>
        <w:t>（</w:t>
      </w:r>
      <w:r>
        <w:rPr>
          <w:rFonts w:hint="eastAsia"/>
          <w:sz w:val="24"/>
          <w:szCs w:val="24"/>
        </w:rPr>
        <w:t>mV</w:t>
      </w:r>
      <w:r>
        <w:rPr>
          <w:rFonts w:hAnsi="宋体" w:hint="eastAsia"/>
          <w:bCs/>
          <w:sz w:val="24"/>
          <w:szCs w:val="24"/>
        </w:rPr>
        <w:t>）：1.004, 1.005，1.005, 1.006，1.005，1.004, 1.006, 1.005, 1.005, 1.003。</w:t>
      </w:r>
    </w:p>
    <w:p w:rsidR="002F7B5F" w:rsidRDefault="00B86D37">
      <w:pPr>
        <w:pStyle w:val="a5"/>
        <w:numPr>
          <w:ilvl w:val="0"/>
          <w:numId w:val="0"/>
        </w:numPr>
        <w:ind w:leftChars="399" w:left="1257" w:hanging="419"/>
        <w:rPr>
          <w:sz w:val="24"/>
          <w:szCs w:val="24"/>
        </w:rPr>
      </w:pPr>
      <w:r>
        <w:rPr>
          <w:rFonts w:hAnsi="宋体" w:hint="eastAsia"/>
          <w:sz w:val="24"/>
          <w:szCs w:val="24"/>
        </w:rPr>
        <w:t xml:space="preserve">平均值为 </w:t>
      </w:r>
      <w:r>
        <w:rPr>
          <w:bCs/>
          <w:position w:val="-6"/>
          <w:sz w:val="24"/>
          <w:szCs w:val="24"/>
        </w:rPr>
        <w:object w:dxaOrig="190" w:dyaOrig="340">
          <v:shape id="_x0000_i1037" type="#_x0000_t75" style="width:9.75pt;height:17.25pt" o:ole="">
            <v:imagedata r:id="rId24" o:title=""/>
          </v:shape>
          <o:OLEObject Type="Embed" ProgID="Equation.3" ShapeID="_x0000_i1037" DrawAspect="Content" ObjectID="_1654503472" r:id="rId39"/>
        </w:object>
      </w:r>
      <w:r>
        <w:rPr>
          <w:rFonts w:hint="eastAsia"/>
          <w:sz w:val="24"/>
          <w:szCs w:val="24"/>
        </w:rPr>
        <w:t>=</w:t>
      </w:r>
      <w:r>
        <w:rPr>
          <w:rFonts w:hint="eastAsia"/>
          <w:bCs/>
          <w:sz w:val="24"/>
          <w:szCs w:val="24"/>
        </w:rPr>
        <w:t xml:space="preserve"> 1.005</w:t>
      </w:r>
      <w:r>
        <w:rPr>
          <w:rFonts w:hint="eastAsia"/>
          <w:sz w:val="24"/>
          <w:szCs w:val="24"/>
        </w:rPr>
        <w:t>mV</w:t>
      </w:r>
    </w:p>
    <w:p w:rsidR="002F7B5F" w:rsidRDefault="00B86D37">
      <w:pPr>
        <w:pStyle w:val="a5"/>
        <w:numPr>
          <w:ilvl w:val="0"/>
          <w:numId w:val="0"/>
        </w:numPr>
        <w:ind w:leftChars="399" w:left="1257" w:hanging="419"/>
        <w:rPr>
          <w:sz w:val="24"/>
          <w:szCs w:val="24"/>
        </w:rPr>
      </w:pPr>
      <w:r>
        <w:rPr>
          <w:rFonts w:hAnsi="宋体" w:hint="eastAsia"/>
          <w:sz w:val="24"/>
          <w:szCs w:val="24"/>
        </w:rPr>
        <w:t xml:space="preserve">单次实验标准偏差为  </w:t>
      </w:r>
      <w:r>
        <w:rPr>
          <w:rFonts w:hint="eastAsia"/>
          <w:sz w:val="24"/>
          <w:szCs w:val="24"/>
        </w:rPr>
        <w:t xml:space="preserve">s =  </w:t>
      </w:r>
      <w:r>
        <w:rPr>
          <w:position w:val="-26"/>
          <w:sz w:val="24"/>
          <w:szCs w:val="24"/>
        </w:rPr>
        <w:object w:dxaOrig="1358" w:dyaOrig="1032">
          <v:shape id="_x0000_i1038" type="#_x0000_t75" style="width:68.25pt;height:51.75pt" o:ole="">
            <v:imagedata r:id="rId26" o:title=""/>
          </v:shape>
          <o:OLEObject Type="Embed" ProgID="Equation.3" ShapeID="_x0000_i1038" DrawAspect="Content" ObjectID="_1654503473" r:id="rId40"/>
        </w:object>
      </w:r>
      <w:r>
        <w:rPr>
          <w:rFonts w:hint="eastAsia"/>
          <w:sz w:val="24"/>
          <w:szCs w:val="24"/>
        </w:rPr>
        <w:t>= 9.2</w:t>
      </w:r>
      <w:r>
        <w:rPr>
          <w:position w:val="-6"/>
          <w:sz w:val="24"/>
          <w:szCs w:val="24"/>
        </w:rPr>
        <w:object w:dxaOrig="611" w:dyaOrig="326">
          <v:shape id="_x0000_i1039" type="#_x0000_t75" style="width:30.75pt;height:16.5pt" o:ole="">
            <v:imagedata r:id="rId28" o:title=""/>
          </v:shape>
          <o:OLEObject Type="Embed" ProgID="Equation.3" ShapeID="_x0000_i1039" DrawAspect="Content" ObjectID="_1654503474" r:id="rId41"/>
        </w:object>
      </w:r>
      <w:r>
        <w:rPr>
          <w:rFonts w:hint="eastAsia"/>
          <w:sz w:val="24"/>
          <w:szCs w:val="24"/>
        </w:rPr>
        <w:t>mV</w:t>
      </w:r>
    </w:p>
    <w:p w:rsidR="002F7B5F" w:rsidRDefault="00B86D37">
      <w:pPr>
        <w:pStyle w:val="af9"/>
        <w:numPr>
          <w:ilvl w:val="3"/>
          <w:numId w:val="19"/>
        </w:numPr>
        <w:rPr>
          <w:sz w:val="24"/>
          <w:szCs w:val="24"/>
        </w:rPr>
      </w:pPr>
      <w:r>
        <w:rPr>
          <w:rFonts w:hint="eastAsia"/>
          <w:sz w:val="24"/>
          <w:szCs w:val="24"/>
        </w:rPr>
        <w:t>由仪表读数机构带来的读数误差导致的标准不确定度</w:t>
      </w:r>
      <m:oMath>
        <m:r>
          <w:rPr>
            <w:rFonts w:ascii="Cambria Math" w:hAnsi="Cambria Math" w:hint="eastAsia"/>
            <w:sz w:val="24"/>
            <w:szCs w:val="24"/>
          </w:rPr>
          <m:t>u</m:t>
        </m:r>
        <m:r>
          <m:rPr>
            <m:sty m:val="p"/>
          </m:rPr>
          <w:rPr>
            <w:rFonts w:ascii="Cambria Math" w:hAnsi="Cambria Math" w:hint="eastAsia"/>
            <w:sz w:val="24"/>
            <w:szCs w:val="24"/>
          </w:rPr>
          <m:t>(</m:t>
        </m:r>
        <m:sSub>
          <m:sSubPr>
            <m:ctrlPr>
              <w:rPr>
                <w:rFonts w:ascii="Cambria Math" w:hAnsi="Cambria Math"/>
                <w:sz w:val="24"/>
                <w:szCs w:val="24"/>
              </w:rPr>
            </m:ctrlPr>
          </m:sSubPr>
          <m:e>
            <m:r>
              <w:rPr>
                <w:rFonts w:ascii="Cambria Math" w:hAnsi="Cambria Math"/>
                <w:sz w:val="24"/>
                <w:szCs w:val="24"/>
              </w:rPr>
              <m:t>V</m:t>
            </m:r>
          </m:e>
          <m:sub>
            <m:r>
              <m:rPr>
                <m:sty m:val="p"/>
              </m:rPr>
              <w:rPr>
                <w:rFonts w:ascii="Cambria Math" w:hAnsi="Cambria Math"/>
                <w:sz w:val="24"/>
                <w:szCs w:val="24"/>
              </w:rPr>
              <m:t>d2</m:t>
            </m:r>
          </m:sub>
        </m:sSub>
        <m:r>
          <m:rPr>
            <m:sty m:val="p"/>
          </m:rPr>
          <w:rPr>
            <w:rFonts w:ascii="Cambria Math" w:hAnsi="Cambria Math" w:hint="eastAsia"/>
            <w:sz w:val="24"/>
            <w:szCs w:val="24"/>
          </w:rPr>
          <m:t>)</m:t>
        </m:r>
      </m:oMath>
      <w:r>
        <w:rPr>
          <w:rFonts w:hint="eastAsia"/>
          <w:sz w:val="24"/>
          <w:szCs w:val="24"/>
        </w:rPr>
        <w:t>采用B类方法进行评定。</w:t>
      </w:r>
    </w:p>
    <w:p w:rsidR="002F7B5F" w:rsidRDefault="00B86D37">
      <w:pPr>
        <w:pStyle w:val="a5"/>
        <w:numPr>
          <w:ilvl w:val="0"/>
          <w:numId w:val="0"/>
        </w:numPr>
        <w:ind w:firstLineChars="200" w:firstLine="480"/>
        <w:rPr>
          <w:sz w:val="24"/>
          <w:szCs w:val="24"/>
        </w:rPr>
      </w:pPr>
      <w:r>
        <w:rPr>
          <w:rFonts w:hint="eastAsia"/>
          <w:sz w:val="24"/>
          <w:szCs w:val="24"/>
        </w:rPr>
        <w:t>由仪表读数机构导致的读数误差区间半宽α一般为仪表允许误差的1/20～1/40，则：</w:t>
      </w:r>
    </w:p>
    <w:p w:rsidR="002F7B5F" w:rsidRDefault="00B86D37">
      <w:pPr>
        <w:pStyle w:val="a5"/>
        <w:numPr>
          <w:ilvl w:val="0"/>
          <w:numId w:val="0"/>
        </w:numPr>
        <w:ind w:left="839"/>
        <w:rPr>
          <w:rFonts w:hAnsi="宋体"/>
          <w:sz w:val="24"/>
          <w:szCs w:val="24"/>
        </w:rPr>
      </w:pPr>
      <w:r>
        <w:rPr>
          <w:rFonts w:hint="eastAsia"/>
          <w:sz w:val="24"/>
          <w:szCs w:val="24"/>
        </w:rPr>
        <w:t xml:space="preserve">α= </w:t>
      </w:r>
      <w:r>
        <w:rPr>
          <w:rFonts w:hAnsi="宋体" w:hint="eastAsia"/>
          <w:sz w:val="24"/>
          <w:szCs w:val="24"/>
        </w:rPr>
        <w:t>±0.01×</w:t>
      </w:r>
      <w:r>
        <w:rPr>
          <w:rFonts w:hint="eastAsia"/>
          <w:sz w:val="24"/>
          <w:szCs w:val="24"/>
        </w:rPr>
        <w:t xml:space="preserve">1/20 = </w:t>
      </w:r>
      <w:r>
        <w:rPr>
          <w:rFonts w:hAnsi="宋体" w:hint="eastAsia"/>
          <w:sz w:val="24"/>
          <w:szCs w:val="24"/>
        </w:rPr>
        <w:t>±</w:t>
      </w:r>
      <w:r>
        <w:rPr>
          <w:rFonts w:hint="eastAsia"/>
          <w:sz w:val="24"/>
          <w:szCs w:val="24"/>
        </w:rPr>
        <w:t>0.0005 mV</w:t>
      </w:r>
    </w:p>
    <w:p w:rsidR="002F7B5F" w:rsidRDefault="00B86D37">
      <w:pPr>
        <w:pStyle w:val="a5"/>
        <w:numPr>
          <w:ilvl w:val="0"/>
          <w:numId w:val="0"/>
        </w:numPr>
        <w:ind w:left="839" w:hanging="419"/>
        <w:rPr>
          <w:sz w:val="24"/>
          <w:szCs w:val="24"/>
        </w:rPr>
      </w:pPr>
      <w:r>
        <w:rPr>
          <w:rFonts w:hint="eastAsia"/>
          <w:sz w:val="24"/>
          <w:szCs w:val="24"/>
        </w:rPr>
        <w:t>按均匀分布考虑，包含因子</w:t>
      </w:r>
      <w:r>
        <w:rPr>
          <w:rFonts w:hint="eastAsia"/>
          <w:i/>
          <w:sz w:val="24"/>
          <w:szCs w:val="24"/>
        </w:rPr>
        <w:t>k</w:t>
      </w:r>
      <w:r>
        <w:rPr>
          <w:rFonts w:hint="eastAsia"/>
          <w:sz w:val="24"/>
          <w:szCs w:val="24"/>
        </w:rPr>
        <w:t xml:space="preserve"> = </w:t>
      </w:r>
      <w:r>
        <w:rPr>
          <w:position w:val="-8"/>
          <w:sz w:val="24"/>
          <w:szCs w:val="24"/>
        </w:rPr>
        <w:object w:dxaOrig="380" w:dyaOrig="380">
          <v:shape id="_x0000_i1040" type="#_x0000_t75" style="width:18.75pt;height:18.75pt" o:ole="">
            <v:imagedata r:id="rId42" o:title=""/>
          </v:shape>
          <o:OLEObject Type="Embed" ProgID="Equation.3" ShapeID="_x0000_i1040" DrawAspect="Content" ObjectID="_1654503475" r:id="rId43"/>
        </w:object>
      </w:r>
      <w:r>
        <w:rPr>
          <w:rFonts w:hint="eastAsia"/>
          <w:sz w:val="24"/>
          <w:szCs w:val="24"/>
        </w:rPr>
        <w:t xml:space="preserve"> ，</w:t>
      </w:r>
      <m:oMath>
        <m:r>
          <w:rPr>
            <w:rFonts w:ascii="Cambria Math" w:hAnsi="Cambria Math" w:hint="eastAsia"/>
            <w:sz w:val="24"/>
            <w:szCs w:val="24"/>
          </w:rPr>
          <m:t>u</m:t>
        </m:r>
        <m:r>
          <m:rPr>
            <m:sty m:val="p"/>
          </m:rPr>
          <w:rPr>
            <w:rFonts w:ascii="Cambria Math" w:hAnsi="Cambria Math" w:hint="eastAsia"/>
            <w:sz w:val="24"/>
            <w:szCs w:val="24"/>
          </w:rPr>
          <m:t>(</m:t>
        </m:r>
        <m:sSub>
          <m:sSubPr>
            <m:ctrlPr>
              <w:rPr>
                <w:rFonts w:ascii="Cambria Math" w:hAnsi="Cambria Math"/>
                <w:sz w:val="24"/>
                <w:szCs w:val="24"/>
              </w:rPr>
            </m:ctrlPr>
          </m:sSubPr>
          <m:e>
            <m:r>
              <w:rPr>
                <w:rFonts w:ascii="Cambria Math" w:hAnsi="Cambria Math"/>
                <w:sz w:val="24"/>
                <w:szCs w:val="24"/>
              </w:rPr>
              <m:t>V</m:t>
            </m:r>
          </m:e>
          <m:sub>
            <m:r>
              <m:rPr>
                <m:sty m:val="p"/>
              </m:rPr>
              <w:rPr>
                <w:rFonts w:ascii="Cambria Math" w:hAnsi="Cambria Math"/>
                <w:sz w:val="24"/>
                <w:szCs w:val="24"/>
              </w:rPr>
              <m:t>d2</m:t>
            </m:r>
          </m:sub>
        </m:sSub>
        <m:r>
          <m:rPr>
            <m:sty m:val="p"/>
          </m:rPr>
          <w:rPr>
            <w:rFonts w:ascii="Cambria Math" w:hAnsi="Cambria Math" w:hint="eastAsia"/>
            <w:sz w:val="24"/>
            <w:szCs w:val="24"/>
          </w:rPr>
          <m:t>)</m:t>
        </m:r>
      </m:oMath>
      <w:r>
        <w:rPr>
          <w:rFonts w:hAnsi="宋体" w:hint="eastAsia"/>
          <w:sz w:val="24"/>
          <w:szCs w:val="24"/>
        </w:rPr>
        <w:t xml:space="preserve"> = 0.0005/ </w:t>
      </w:r>
      <w:r>
        <w:rPr>
          <w:rFonts w:hAnsi="宋体"/>
          <w:position w:val="-8"/>
          <w:sz w:val="24"/>
          <w:szCs w:val="24"/>
        </w:rPr>
        <w:object w:dxaOrig="380" w:dyaOrig="380">
          <v:shape id="_x0000_i1041" type="#_x0000_t75" style="width:18.75pt;height:18.75pt" o:ole="">
            <v:imagedata r:id="rId42" o:title=""/>
          </v:shape>
          <o:OLEObject Type="Embed" ProgID="Equation.3" ShapeID="_x0000_i1041" DrawAspect="Content" ObjectID="_1654503476" r:id="rId44"/>
        </w:object>
      </w:r>
      <w:r>
        <w:rPr>
          <w:rFonts w:hAnsi="宋体" w:hint="eastAsia"/>
          <w:sz w:val="24"/>
          <w:szCs w:val="24"/>
        </w:rPr>
        <w:t>= 2.9</w:t>
      </w:r>
      <w:r>
        <w:rPr>
          <w:rFonts w:hAnsi="宋体"/>
          <w:position w:val="-6"/>
          <w:sz w:val="24"/>
          <w:szCs w:val="24"/>
        </w:rPr>
        <w:object w:dxaOrig="611" w:dyaOrig="312">
          <v:shape id="_x0000_i1042" type="#_x0000_t75" style="width:30.75pt;height:15.75pt" o:ole="">
            <v:imagedata r:id="rId28" o:title=""/>
          </v:shape>
          <o:OLEObject Type="Embed" ProgID="Equation.3" ShapeID="_x0000_i1042" DrawAspect="Content" ObjectID="_1654503477" r:id="rId45"/>
        </w:object>
      </w:r>
      <w:r>
        <w:rPr>
          <w:rFonts w:hint="eastAsia"/>
          <w:sz w:val="24"/>
          <w:szCs w:val="24"/>
        </w:rPr>
        <w:t>mV</w:t>
      </w:r>
    </w:p>
    <w:p w:rsidR="002F7B5F" w:rsidRDefault="00B86D37">
      <w:pPr>
        <w:pStyle w:val="af9"/>
        <w:numPr>
          <w:ilvl w:val="3"/>
          <w:numId w:val="20"/>
        </w:numPr>
        <w:rPr>
          <w:sz w:val="24"/>
          <w:szCs w:val="24"/>
        </w:rPr>
      </w:pPr>
      <w:r>
        <w:rPr>
          <w:rFonts w:hint="eastAsia"/>
          <w:sz w:val="24"/>
          <w:szCs w:val="24"/>
        </w:rPr>
        <w:t>由于</w:t>
      </w:r>
      <m:oMath>
        <m:sSub>
          <m:sSubPr>
            <m:ctrlPr>
              <w:rPr>
                <w:rFonts w:ascii="Cambria Math" w:hAnsi="Cambria Math"/>
                <w:sz w:val="24"/>
                <w:szCs w:val="24"/>
              </w:rPr>
            </m:ctrlPr>
          </m:sSubPr>
          <m:e>
            <m:r>
              <w:rPr>
                <w:rFonts w:ascii="Cambria Math" w:hAnsi="Cambria Math"/>
                <w:sz w:val="24"/>
                <w:szCs w:val="24"/>
              </w:rPr>
              <m:t>V</m:t>
            </m:r>
          </m:e>
          <m:sub>
            <m:r>
              <m:rPr>
                <m:sty m:val="p"/>
              </m:rPr>
              <w:rPr>
                <w:rFonts w:ascii="Cambria Math" w:hAnsi="Cambria Math"/>
                <w:sz w:val="24"/>
                <w:szCs w:val="24"/>
              </w:rPr>
              <m:t>d1</m:t>
            </m:r>
          </m:sub>
        </m:sSub>
      </m:oMath>
      <w:r>
        <w:rPr>
          <w:rFonts w:hAnsi="宋体" w:hint="eastAsia"/>
          <w:sz w:val="24"/>
          <w:szCs w:val="24"/>
        </w:rPr>
        <w:t>和</w:t>
      </w:r>
      <m:oMath>
        <m:sSub>
          <m:sSubPr>
            <m:ctrlPr>
              <w:rPr>
                <w:rFonts w:ascii="Cambria Math" w:hAnsi="Cambria Math"/>
                <w:sz w:val="24"/>
                <w:szCs w:val="24"/>
              </w:rPr>
            </m:ctrlPr>
          </m:sSubPr>
          <m:e>
            <m:r>
              <w:rPr>
                <w:rFonts w:ascii="Cambria Math" w:hAnsi="Cambria Math"/>
                <w:sz w:val="24"/>
                <w:szCs w:val="24"/>
              </w:rPr>
              <m:t>V</m:t>
            </m:r>
          </m:e>
          <m:sub>
            <m:r>
              <m:rPr>
                <m:sty m:val="p"/>
              </m:rPr>
              <w:rPr>
                <w:rFonts w:ascii="Cambria Math" w:hAnsi="Cambria Math"/>
                <w:sz w:val="24"/>
                <w:szCs w:val="24"/>
              </w:rPr>
              <m:t>d2</m:t>
            </m:r>
          </m:sub>
        </m:sSub>
      </m:oMath>
      <w:r>
        <w:rPr>
          <w:rFonts w:hAnsi="宋体" w:hint="eastAsia"/>
          <w:sz w:val="24"/>
          <w:szCs w:val="24"/>
        </w:rPr>
        <w:t>彼此相互独立，所以</w:t>
      </w:r>
      <m:oMath>
        <m:r>
          <w:rPr>
            <w:rFonts w:ascii="Cambria Math" w:hAnsi="Cambria Math" w:hint="eastAsia"/>
            <w:sz w:val="24"/>
            <w:szCs w:val="24"/>
          </w:rPr>
          <m:t>u</m:t>
        </m:r>
        <m:r>
          <m:rPr>
            <m:sty m:val="p"/>
          </m:rPr>
          <w:rPr>
            <w:rFonts w:ascii="Cambria Math" w:hAnsi="Cambria Math" w:hint="eastAsia"/>
            <w:sz w:val="24"/>
            <w:szCs w:val="24"/>
          </w:rPr>
          <m:t>(</m:t>
        </m:r>
        <m:sSub>
          <m:sSubPr>
            <m:ctrlPr>
              <w:rPr>
                <w:rFonts w:ascii="Cambria Math" w:hAnsi="Cambria Math"/>
                <w:sz w:val="24"/>
                <w:szCs w:val="24"/>
              </w:rPr>
            </m:ctrlPr>
          </m:sSubPr>
          <m:e>
            <m:r>
              <w:rPr>
                <w:rFonts w:ascii="Cambria Math" w:hAnsi="Cambria Math"/>
                <w:sz w:val="24"/>
                <w:szCs w:val="24"/>
              </w:rPr>
              <m:t>V</m:t>
            </m:r>
          </m:e>
          <m:sub>
            <m:r>
              <m:rPr>
                <m:sty m:val="p"/>
              </m:rPr>
              <w:rPr>
                <w:rFonts w:ascii="Cambria Math" w:hAnsi="Cambria Math"/>
                <w:sz w:val="24"/>
                <w:szCs w:val="24"/>
              </w:rPr>
              <m:t>d</m:t>
            </m:r>
          </m:sub>
        </m:sSub>
        <m:r>
          <m:rPr>
            <m:sty m:val="p"/>
          </m:rPr>
          <w:rPr>
            <w:rFonts w:ascii="Cambria Math" w:hAnsi="Cambria Math" w:hint="eastAsia"/>
            <w:sz w:val="24"/>
            <w:szCs w:val="24"/>
          </w:rPr>
          <m:t>)</m:t>
        </m:r>
        <m:r>
          <w:rPr>
            <w:rFonts w:ascii="Cambria Math" w:hAnsi="Cambria Math"/>
            <w:sz w:val="24"/>
            <w:szCs w:val="24"/>
          </w:rPr>
          <m:t>=</m:t>
        </m:r>
        <m:rad>
          <m:radPr>
            <m:degHide m:val="1"/>
            <m:ctrlPr>
              <w:rPr>
                <w:rFonts w:ascii="Cambria Math" w:hAnsi="Cambria Math"/>
                <w:i/>
                <w:sz w:val="24"/>
                <w:szCs w:val="24"/>
              </w:rPr>
            </m:ctrlPr>
          </m:radPr>
          <m:deg/>
          <m:e>
            <m:r>
              <w:rPr>
                <w:rFonts w:ascii="Cambria Math" w:hAnsi="Cambria Math" w:hint="eastAsia"/>
                <w:sz w:val="24"/>
                <w:szCs w:val="24"/>
              </w:rPr>
              <m:t>u</m:t>
            </m:r>
            <m:r>
              <m:rPr>
                <m:sty m:val="p"/>
              </m:rPr>
              <w:rPr>
                <w:rFonts w:ascii="Cambria Math" w:hAnsi="Cambria Math" w:hint="eastAsia"/>
                <w:sz w:val="24"/>
                <w:szCs w:val="24"/>
              </w:rPr>
              <m:t>(</m:t>
            </m:r>
            <m:sSub>
              <m:sSubPr>
                <m:ctrlPr>
                  <w:rPr>
                    <w:rFonts w:ascii="Cambria Math" w:hAnsi="Cambria Math"/>
                    <w:sz w:val="24"/>
                    <w:szCs w:val="24"/>
                  </w:rPr>
                </m:ctrlPr>
              </m:sSubPr>
              <m:e>
                <m:r>
                  <w:rPr>
                    <w:rFonts w:ascii="Cambria Math" w:hAnsi="Cambria Math"/>
                    <w:sz w:val="24"/>
                    <w:szCs w:val="24"/>
                  </w:rPr>
                  <m:t>V</m:t>
                </m:r>
              </m:e>
              <m:sub>
                <m:r>
                  <m:rPr>
                    <m:sty m:val="p"/>
                  </m:rPr>
                  <w:rPr>
                    <w:rFonts w:ascii="Cambria Math" w:hAnsi="Cambria Math"/>
                    <w:sz w:val="24"/>
                    <w:szCs w:val="24"/>
                  </w:rPr>
                  <m:t>d1</m:t>
                </m:r>
              </m:sub>
            </m:sSub>
            <m:r>
              <m:rPr>
                <m:sty m:val="p"/>
              </m:rPr>
              <w:rPr>
                <w:rFonts w:ascii="Cambria Math" w:hAnsi="Cambria Math" w:hint="eastAsia"/>
                <w:sz w:val="24"/>
                <w:szCs w:val="24"/>
              </w:rPr>
              <m:t>)</m:t>
            </m:r>
            <m:r>
              <w:rPr>
                <w:rFonts w:ascii="Cambria Math" w:hAnsi="Cambria Math"/>
                <w:sz w:val="24"/>
                <w:szCs w:val="24"/>
              </w:rPr>
              <m:t>+</m:t>
            </m:r>
            <m:r>
              <w:rPr>
                <w:rFonts w:ascii="Cambria Math" w:hAnsi="Cambria Math" w:hint="eastAsia"/>
                <w:sz w:val="24"/>
                <w:szCs w:val="24"/>
              </w:rPr>
              <m:t>u</m:t>
            </m:r>
            <m:r>
              <m:rPr>
                <m:sty m:val="p"/>
              </m:rPr>
              <w:rPr>
                <w:rFonts w:ascii="Cambria Math" w:hAnsi="Cambria Math" w:hint="eastAsia"/>
                <w:sz w:val="24"/>
                <w:szCs w:val="24"/>
              </w:rPr>
              <m:t>(</m:t>
            </m:r>
            <m:sSub>
              <m:sSubPr>
                <m:ctrlPr>
                  <w:rPr>
                    <w:rFonts w:ascii="Cambria Math" w:hAnsi="Cambria Math"/>
                    <w:sz w:val="24"/>
                    <w:szCs w:val="24"/>
                  </w:rPr>
                </m:ctrlPr>
              </m:sSubPr>
              <m:e>
                <m:r>
                  <w:rPr>
                    <w:rFonts w:ascii="Cambria Math" w:hAnsi="Cambria Math"/>
                    <w:sz w:val="24"/>
                    <w:szCs w:val="24"/>
                  </w:rPr>
                  <m:t>V</m:t>
                </m:r>
              </m:e>
              <m:sub>
                <m:r>
                  <m:rPr>
                    <m:sty m:val="p"/>
                  </m:rPr>
                  <w:rPr>
                    <w:rFonts w:ascii="Cambria Math" w:hAnsi="Cambria Math"/>
                    <w:sz w:val="24"/>
                    <w:szCs w:val="24"/>
                  </w:rPr>
                  <m:t>d2</m:t>
                </m:r>
              </m:sub>
            </m:sSub>
            <m:r>
              <m:rPr>
                <m:sty m:val="p"/>
              </m:rPr>
              <w:rPr>
                <w:rFonts w:ascii="Cambria Math" w:hAnsi="Cambria Math" w:hint="eastAsia"/>
                <w:sz w:val="24"/>
                <w:szCs w:val="24"/>
              </w:rPr>
              <m:t>)</m:t>
            </m:r>
          </m:e>
        </m:rad>
      </m:oMath>
    </w:p>
    <w:p w:rsidR="002F7B5F" w:rsidRDefault="00B86D37">
      <w:pPr>
        <w:pStyle w:val="af9"/>
        <w:spacing w:line="360" w:lineRule="auto"/>
        <w:ind w:left="0" w:firstLineChars="200" w:firstLine="480"/>
        <w:rPr>
          <w:sz w:val="24"/>
          <w:szCs w:val="24"/>
        </w:rPr>
      </w:pPr>
      <w:r>
        <w:rPr>
          <w:rFonts w:hAnsi="宋体" w:hint="eastAsia"/>
          <w:sz w:val="24"/>
          <w:szCs w:val="24"/>
        </w:rPr>
        <w:t>被测量是0.2mV时，</w:t>
      </w:r>
      <m:oMath>
        <m:r>
          <w:rPr>
            <w:rFonts w:ascii="Cambria Math" w:hAnsi="Cambria Math" w:hint="eastAsia"/>
            <w:sz w:val="24"/>
            <w:szCs w:val="24"/>
          </w:rPr>
          <m:t>u</m:t>
        </m:r>
        <m:r>
          <m:rPr>
            <m:sty m:val="p"/>
          </m:rPr>
          <w:rPr>
            <w:rFonts w:ascii="Cambria Math" w:hAnsi="Cambria Math" w:hint="eastAsia"/>
            <w:sz w:val="24"/>
            <w:szCs w:val="24"/>
          </w:rPr>
          <m:t>(</m:t>
        </m:r>
        <m:sSub>
          <m:sSubPr>
            <m:ctrlPr>
              <w:rPr>
                <w:rFonts w:ascii="Cambria Math" w:hAnsi="Cambria Math"/>
                <w:sz w:val="24"/>
                <w:szCs w:val="24"/>
              </w:rPr>
            </m:ctrlPr>
          </m:sSubPr>
          <m:e>
            <m:r>
              <w:rPr>
                <w:rFonts w:ascii="Cambria Math" w:hAnsi="Cambria Math"/>
                <w:sz w:val="24"/>
                <w:szCs w:val="24"/>
              </w:rPr>
              <m:t>V</m:t>
            </m:r>
          </m:e>
          <m:sub>
            <m:r>
              <m:rPr>
                <m:sty m:val="p"/>
              </m:rPr>
              <w:rPr>
                <w:rFonts w:ascii="Cambria Math" w:hAnsi="Cambria Math"/>
                <w:sz w:val="24"/>
                <w:szCs w:val="24"/>
              </w:rPr>
              <m:t>d</m:t>
            </m:r>
          </m:sub>
        </m:sSub>
        <m:r>
          <m:rPr>
            <m:sty m:val="p"/>
          </m:rPr>
          <w:rPr>
            <w:rFonts w:ascii="Cambria Math" w:hAnsi="Cambria Math" w:hint="eastAsia"/>
            <w:sz w:val="24"/>
            <w:szCs w:val="24"/>
          </w:rPr>
          <m:t>)</m:t>
        </m:r>
        <m:r>
          <w:rPr>
            <w:rFonts w:ascii="Cambria Math" w:hAnsi="Cambria Math"/>
            <w:sz w:val="24"/>
            <w:szCs w:val="24"/>
          </w:rPr>
          <m:t>=8.4×</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-4</m:t>
            </m:r>
          </m:sup>
        </m:sSup>
      </m:oMath>
      <w:r>
        <w:rPr>
          <w:rFonts w:hAnsi="宋体" w:hint="eastAsia"/>
          <w:sz w:val="24"/>
          <w:szCs w:val="24"/>
        </w:rPr>
        <w:t>mV</w:t>
      </w:r>
    </w:p>
    <w:p w:rsidR="002F7B5F" w:rsidRDefault="00B86D37">
      <w:pPr>
        <w:pStyle w:val="af9"/>
        <w:spacing w:line="360" w:lineRule="auto"/>
        <w:ind w:left="0" w:firstLineChars="200" w:firstLine="480"/>
        <w:rPr>
          <w:sz w:val="24"/>
          <w:szCs w:val="24"/>
        </w:rPr>
      </w:pPr>
      <w:r>
        <w:rPr>
          <w:rFonts w:hAnsi="宋体" w:hint="eastAsia"/>
          <w:sz w:val="24"/>
          <w:szCs w:val="24"/>
        </w:rPr>
        <w:t>被测量是0.4mV时，</w:t>
      </w:r>
      <m:oMath>
        <m:r>
          <w:rPr>
            <w:rFonts w:ascii="Cambria Math" w:hAnsi="Cambria Math" w:hint="eastAsia"/>
            <w:sz w:val="24"/>
            <w:szCs w:val="24"/>
          </w:rPr>
          <m:t>u</m:t>
        </m:r>
        <m:r>
          <m:rPr>
            <m:sty m:val="p"/>
          </m:rPr>
          <w:rPr>
            <w:rFonts w:ascii="Cambria Math" w:hAnsi="Cambria Math" w:hint="eastAsia"/>
            <w:sz w:val="24"/>
            <w:szCs w:val="24"/>
          </w:rPr>
          <m:t>(</m:t>
        </m:r>
        <m:sSub>
          <m:sSubPr>
            <m:ctrlPr>
              <w:rPr>
                <w:rFonts w:ascii="Cambria Math" w:hAnsi="Cambria Math"/>
                <w:sz w:val="24"/>
                <w:szCs w:val="24"/>
              </w:rPr>
            </m:ctrlPr>
          </m:sSubPr>
          <m:e>
            <m:r>
              <w:rPr>
                <w:rFonts w:ascii="Cambria Math" w:hAnsi="Cambria Math"/>
                <w:sz w:val="24"/>
                <w:szCs w:val="24"/>
              </w:rPr>
              <m:t>V</m:t>
            </m:r>
          </m:e>
          <m:sub>
            <m:r>
              <m:rPr>
                <m:sty m:val="p"/>
              </m:rPr>
              <w:rPr>
                <w:rFonts w:ascii="Cambria Math" w:hAnsi="Cambria Math"/>
                <w:sz w:val="24"/>
                <w:szCs w:val="24"/>
              </w:rPr>
              <m:t>d</m:t>
            </m:r>
          </m:sub>
        </m:sSub>
        <m:r>
          <m:rPr>
            <m:sty m:val="p"/>
          </m:rPr>
          <w:rPr>
            <w:rFonts w:ascii="Cambria Math" w:hAnsi="Cambria Math" w:hint="eastAsia"/>
            <w:sz w:val="24"/>
            <w:szCs w:val="24"/>
          </w:rPr>
          <m:t>)</m:t>
        </m:r>
        <m:r>
          <w:rPr>
            <w:rFonts w:ascii="Cambria Math" w:hAnsi="Cambria Math"/>
            <w:sz w:val="24"/>
            <w:szCs w:val="24"/>
          </w:rPr>
          <m:t>=11.0×</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-4</m:t>
            </m:r>
          </m:sup>
        </m:sSup>
      </m:oMath>
      <w:r>
        <w:rPr>
          <w:rFonts w:hAnsi="宋体" w:hint="eastAsia"/>
          <w:sz w:val="24"/>
          <w:szCs w:val="24"/>
        </w:rPr>
        <w:t>mV</w:t>
      </w:r>
    </w:p>
    <w:p w:rsidR="002F7B5F" w:rsidRDefault="00B86D37">
      <w:pPr>
        <w:pStyle w:val="af9"/>
        <w:spacing w:line="360" w:lineRule="auto"/>
        <w:ind w:left="0" w:firstLineChars="200" w:firstLine="480"/>
        <w:rPr>
          <w:sz w:val="24"/>
          <w:szCs w:val="24"/>
        </w:rPr>
      </w:pPr>
      <w:r>
        <w:rPr>
          <w:rFonts w:hAnsi="宋体" w:hint="eastAsia"/>
          <w:sz w:val="24"/>
          <w:szCs w:val="24"/>
        </w:rPr>
        <w:t>被测量是0.6mV时，</w:t>
      </w:r>
      <m:oMath>
        <m:r>
          <w:rPr>
            <w:rFonts w:ascii="Cambria Math" w:hAnsi="Cambria Math" w:hint="eastAsia"/>
            <w:sz w:val="24"/>
            <w:szCs w:val="24"/>
          </w:rPr>
          <m:t>u</m:t>
        </m:r>
        <m:r>
          <m:rPr>
            <m:sty m:val="p"/>
          </m:rPr>
          <w:rPr>
            <w:rFonts w:ascii="Cambria Math" w:hAnsi="Cambria Math" w:hint="eastAsia"/>
            <w:sz w:val="24"/>
            <w:szCs w:val="24"/>
          </w:rPr>
          <m:t>(</m:t>
        </m:r>
        <m:sSub>
          <m:sSubPr>
            <m:ctrlPr>
              <w:rPr>
                <w:rFonts w:ascii="Cambria Math" w:hAnsi="Cambria Math"/>
                <w:sz w:val="24"/>
                <w:szCs w:val="24"/>
              </w:rPr>
            </m:ctrlPr>
          </m:sSubPr>
          <m:e>
            <m:r>
              <w:rPr>
                <w:rFonts w:ascii="Cambria Math" w:hAnsi="Cambria Math"/>
                <w:sz w:val="24"/>
                <w:szCs w:val="24"/>
              </w:rPr>
              <m:t>V</m:t>
            </m:r>
          </m:e>
          <m:sub>
            <m:r>
              <m:rPr>
                <m:sty m:val="p"/>
              </m:rPr>
              <w:rPr>
                <w:rFonts w:ascii="Cambria Math" w:hAnsi="Cambria Math"/>
                <w:sz w:val="24"/>
                <w:szCs w:val="24"/>
              </w:rPr>
              <m:t>d</m:t>
            </m:r>
          </m:sub>
        </m:sSub>
        <m:r>
          <m:rPr>
            <m:sty m:val="p"/>
          </m:rPr>
          <w:rPr>
            <w:rFonts w:ascii="Cambria Math" w:hAnsi="Cambria Math" w:hint="eastAsia"/>
            <w:sz w:val="24"/>
            <w:szCs w:val="24"/>
          </w:rPr>
          <m:t>)</m:t>
        </m:r>
        <m:r>
          <w:rPr>
            <w:rFonts w:ascii="Cambria Math" w:hAnsi="Cambria Math"/>
            <w:sz w:val="24"/>
            <w:szCs w:val="24"/>
          </w:rPr>
          <m:t>=7.3×</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-4</m:t>
            </m:r>
          </m:sup>
        </m:sSup>
      </m:oMath>
      <w:r>
        <w:rPr>
          <w:rFonts w:hAnsi="宋体" w:hint="eastAsia"/>
          <w:sz w:val="24"/>
          <w:szCs w:val="24"/>
        </w:rPr>
        <w:t>mV</w:t>
      </w:r>
    </w:p>
    <w:p w:rsidR="002F7B5F" w:rsidRDefault="00B86D37">
      <w:pPr>
        <w:pStyle w:val="af9"/>
        <w:spacing w:line="360" w:lineRule="auto"/>
        <w:ind w:left="0" w:firstLineChars="200" w:firstLine="480"/>
        <w:rPr>
          <w:sz w:val="24"/>
          <w:szCs w:val="24"/>
        </w:rPr>
      </w:pPr>
      <w:r>
        <w:rPr>
          <w:rFonts w:hAnsi="宋体" w:hint="eastAsia"/>
          <w:sz w:val="24"/>
          <w:szCs w:val="24"/>
        </w:rPr>
        <w:t>被测量是0.8mV时，</w:t>
      </w:r>
      <m:oMath>
        <m:r>
          <w:rPr>
            <w:rFonts w:ascii="Cambria Math" w:hAnsi="Cambria Math" w:hint="eastAsia"/>
            <w:sz w:val="24"/>
            <w:szCs w:val="24"/>
          </w:rPr>
          <m:t>u</m:t>
        </m:r>
        <m:r>
          <m:rPr>
            <m:sty m:val="p"/>
          </m:rPr>
          <w:rPr>
            <w:rFonts w:ascii="Cambria Math" w:hAnsi="Cambria Math" w:hint="eastAsia"/>
            <w:sz w:val="24"/>
            <w:szCs w:val="24"/>
          </w:rPr>
          <m:t>(</m:t>
        </m:r>
        <m:sSub>
          <m:sSubPr>
            <m:ctrlPr>
              <w:rPr>
                <w:rFonts w:ascii="Cambria Math" w:hAnsi="Cambria Math"/>
                <w:sz w:val="24"/>
                <w:szCs w:val="24"/>
              </w:rPr>
            </m:ctrlPr>
          </m:sSubPr>
          <m:e>
            <m:r>
              <w:rPr>
                <w:rFonts w:ascii="Cambria Math" w:hAnsi="Cambria Math"/>
                <w:sz w:val="24"/>
                <w:szCs w:val="24"/>
              </w:rPr>
              <m:t>V</m:t>
            </m:r>
          </m:e>
          <m:sub>
            <m:r>
              <m:rPr>
                <m:sty m:val="p"/>
              </m:rPr>
              <w:rPr>
                <w:rFonts w:ascii="Cambria Math" w:hAnsi="Cambria Math"/>
                <w:sz w:val="24"/>
                <w:szCs w:val="24"/>
              </w:rPr>
              <m:t>d</m:t>
            </m:r>
          </m:sub>
        </m:sSub>
        <m:r>
          <m:rPr>
            <m:sty m:val="p"/>
          </m:rPr>
          <w:rPr>
            <w:rFonts w:ascii="Cambria Math" w:hAnsi="Cambria Math" w:hint="eastAsia"/>
            <w:sz w:val="24"/>
            <w:szCs w:val="24"/>
          </w:rPr>
          <m:t>)</m:t>
        </m:r>
        <m:r>
          <w:rPr>
            <w:rFonts w:ascii="Cambria Math" w:hAnsi="Cambria Math"/>
            <w:sz w:val="24"/>
            <w:szCs w:val="24"/>
          </w:rPr>
          <m:t>=9.6×</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-4</m:t>
            </m:r>
          </m:sup>
        </m:sSup>
      </m:oMath>
      <w:r>
        <w:rPr>
          <w:rFonts w:hAnsi="宋体" w:hint="eastAsia"/>
          <w:sz w:val="24"/>
          <w:szCs w:val="24"/>
        </w:rPr>
        <w:t xml:space="preserve">mV </w:t>
      </w:r>
    </w:p>
    <w:p w:rsidR="002F7B5F" w:rsidRDefault="00B86D37">
      <w:pPr>
        <w:pStyle w:val="af9"/>
        <w:spacing w:line="360" w:lineRule="auto"/>
        <w:ind w:left="0" w:firstLineChars="200" w:firstLine="480"/>
        <w:rPr>
          <w:sz w:val="24"/>
          <w:szCs w:val="24"/>
        </w:rPr>
      </w:pPr>
      <w:r>
        <w:rPr>
          <w:rFonts w:hAnsi="宋体" w:hint="eastAsia"/>
          <w:sz w:val="24"/>
          <w:szCs w:val="24"/>
        </w:rPr>
        <w:t>被测量是1mV时，</w:t>
      </w:r>
      <m:oMath>
        <m:r>
          <w:rPr>
            <w:rFonts w:ascii="Cambria Math" w:hAnsi="Cambria Math" w:hint="eastAsia"/>
            <w:sz w:val="24"/>
            <w:szCs w:val="24"/>
          </w:rPr>
          <m:t>u</m:t>
        </m:r>
        <m:r>
          <m:rPr>
            <m:sty m:val="p"/>
          </m:rPr>
          <w:rPr>
            <w:rFonts w:ascii="Cambria Math" w:hAnsi="Cambria Math" w:hint="eastAsia"/>
            <w:sz w:val="24"/>
            <w:szCs w:val="24"/>
          </w:rPr>
          <m:t>(</m:t>
        </m:r>
        <m:sSub>
          <m:sSubPr>
            <m:ctrlPr>
              <w:rPr>
                <w:rFonts w:ascii="Cambria Math" w:hAnsi="Cambria Math"/>
                <w:sz w:val="24"/>
                <w:szCs w:val="24"/>
              </w:rPr>
            </m:ctrlPr>
          </m:sSubPr>
          <m:e>
            <m:r>
              <w:rPr>
                <w:rFonts w:ascii="Cambria Math" w:hAnsi="Cambria Math"/>
                <w:sz w:val="24"/>
                <w:szCs w:val="24"/>
              </w:rPr>
              <m:t>V</m:t>
            </m:r>
          </m:e>
          <m:sub>
            <m:r>
              <m:rPr>
                <m:sty m:val="p"/>
              </m:rPr>
              <w:rPr>
                <w:rFonts w:ascii="Cambria Math" w:hAnsi="Cambria Math"/>
                <w:sz w:val="24"/>
                <w:szCs w:val="24"/>
              </w:rPr>
              <m:t>d</m:t>
            </m:r>
          </m:sub>
        </m:sSub>
        <m:r>
          <m:rPr>
            <m:sty m:val="p"/>
          </m:rPr>
          <w:rPr>
            <w:rFonts w:ascii="Cambria Math" w:hAnsi="Cambria Math" w:hint="eastAsia"/>
            <w:sz w:val="24"/>
            <w:szCs w:val="24"/>
          </w:rPr>
          <m:t>)</m:t>
        </m:r>
        <m:r>
          <w:rPr>
            <w:rFonts w:ascii="Cambria Math" w:hAnsi="Cambria Math"/>
            <w:sz w:val="24"/>
            <w:szCs w:val="24"/>
          </w:rPr>
          <m:t>=9.6×</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-4</m:t>
            </m:r>
          </m:sup>
        </m:sSup>
        <m:r>
          <m:rPr>
            <m:sty m:val="p"/>
          </m:rPr>
          <w:rPr>
            <w:rFonts w:ascii="Cambria Math" w:hAnsi="Cambria Math"/>
            <w:sz w:val="24"/>
            <w:szCs w:val="24"/>
          </w:rPr>
          <m:t>mV</m:t>
        </m:r>
      </m:oMath>
      <w:r>
        <w:rPr>
          <w:rFonts w:hAnsi="宋体" w:hint="eastAsia"/>
          <w:sz w:val="24"/>
          <w:szCs w:val="24"/>
        </w:rPr>
        <w:t>mV</w:t>
      </w:r>
    </w:p>
    <w:p w:rsidR="002F7B5F" w:rsidRDefault="00B86D37">
      <w:pPr>
        <w:pStyle w:val="ab"/>
        <w:numPr>
          <w:ilvl w:val="0"/>
          <w:numId w:val="0"/>
        </w:numPr>
        <w:spacing w:before="200" w:after="200"/>
        <w:rPr>
          <w:sz w:val="24"/>
          <w:szCs w:val="24"/>
        </w:rPr>
      </w:pPr>
      <w:r>
        <w:rPr>
          <w:rFonts w:hint="eastAsia"/>
          <w:szCs w:val="21"/>
        </w:rPr>
        <w:t xml:space="preserve">A.7.2  </w:t>
      </w:r>
      <w:r>
        <w:rPr>
          <w:rFonts w:hint="eastAsia"/>
          <w:sz w:val="24"/>
          <w:szCs w:val="24"/>
        </w:rPr>
        <w:t>输入量</w:t>
      </w:r>
      <m:oMath>
        <m:sSub>
          <m:sSubPr>
            <m:ctrlPr>
              <w:rPr>
                <w:rFonts w:ascii="Cambria Math" w:eastAsia="宋体" w:hAnsi="Cambria Math"/>
                <w:sz w:val="24"/>
                <w:szCs w:val="24"/>
              </w:rPr>
            </m:ctrlPr>
          </m:sSubPr>
          <m:e>
            <m:r>
              <w:rPr>
                <w:rFonts w:ascii="Cambria Math" w:eastAsia="宋体" w:hAnsi="Cambria Math"/>
                <w:sz w:val="24"/>
                <w:szCs w:val="24"/>
              </w:rPr>
              <m:t>V</m:t>
            </m:r>
          </m:e>
          <m:sub>
            <m:r>
              <m:rPr>
                <m:sty m:val="p"/>
              </m:rPr>
              <w:rPr>
                <w:rFonts w:ascii="Cambria Math" w:eastAsia="宋体" w:hAnsi="Cambria Math"/>
                <w:sz w:val="24"/>
                <w:szCs w:val="24"/>
              </w:rPr>
              <m:t>s</m:t>
            </m:r>
          </m:sub>
        </m:sSub>
      </m:oMath>
      <w:r>
        <w:rPr>
          <w:rFonts w:hint="eastAsia"/>
          <w:sz w:val="24"/>
          <w:szCs w:val="24"/>
        </w:rPr>
        <w:t>的标准不确定度</w:t>
      </w:r>
      <m:oMath>
        <m:r>
          <w:rPr>
            <w:rFonts w:ascii="Cambria Math" w:hAnsi="Cambria Math"/>
            <w:sz w:val="24"/>
            <w:szCs w:val="24"/>
          </w:rPr>
          <m:t>u</m:t>
        </m:r>
        <m:r>
          <m:rPr>
            <m:sty m:val="p"/>
          </m:rPr>
          <w:rPr>
            <w:rFonts w:ascii="Cambria Math" w:hAnsi="Cambria Math"/>
            <w:sz w:val="24"/>
            <w:szCs w:val="24"/>
          </w:rPr>
          <m:t>(</m:t>
        </m:r>
        <m:sSub>
          <m:sSubPr>
            <m:ctrlPr>
              <w:rPr>
                <w:rFonts w:ascii="Cambria Math" w:eastAsia="宋体" w:hAnsi="Cambria Math"/>
                <w:sz w:val="24"/>
                <w:szCs w:val="24"/>
              </w:rPr>
            </m:ctrlPr>
          </m:sSubPr>
          <m:e>
            <m:r>
              <w:rPr>
                <w:rFonts w:ascii="Cambria Math" w:eastAsia="宋体" w:hAnsi="Cambria Math"/>
                <w:sz w:val="24"/>
                <w:szCs w:val="24"/>
              </w:rPr>
              <m:t>V</m:t>
            </m:r>
          </m:e>
          <m:sub>
            <m:r>
              <m:rPr>
                <m:sty m:val="p"/>
              </m:rPr>
              <w:rPr>
                <w:rFonts w:ascii="Cambria Math" w:eastAsia="宋体" w:hAnsi="Cambria Math"/>
                <w:sz w:val="24"/>
                <w:szCs w:val="24"/>
              </w:rPr>
              <m:t>s</m:t>
            </m:r>
          </m:sub>
        </m:sSub>
      </m:oMath>
      <w:r>
        <w:rPr>
          <w:rFonts w:hint="eastAsia"/>
          <w:sz w:val="24"/>
          <w:szCs w:val="24"/>
        </w:rPr>
        <w:t>)</w:t>
      </w:r>
    </w:p>
    <w:p w:rsidR="002F7B5F" w:rsidRDefault="00B86D37">
      <w:pPr>
        <w:pStyle w:val="a5"/>
        <w:numPr>
          <w:ilvl w:val="0"/>
          <w:numId w:val="0"/>
        </w:numPr>
        <w:spacing w:before="156" w:after="156"/>
        <w:ind w:firstLineChars="250" w:firstLine="600"/>
        <w:rPr>
          <w:rFonts w:hAnsi="宋体"/>
          <w:sz w:val="24"/>
          <w:szCs w:val="24"/>
        </w:rPr>
      </w:pPr>
      <w:r>
        <w:rPr>
          <w:rFonts w:hAnsi="宋体" w:hint="eastAsia"/>
          <w:sz w:val="24"/>
          <w:szCs w:val="24"/>
        </w:rPr>
        <w:t xml:space="preserve">输入量 </w:t>
      </w:r>
      <m:oMath>
        <m:sSub>
          <m:sSubPr>
            <m:ctrlPr>
              <w:rPr>
                <w:rFonts w:ascii="Cambria Math" w:hAnsi="Cambria Math"/>
                <w:sz w:val="24"/>
                <w:szCs w:val="24"/>
              </w:rPr>
            </m:ctrlPr>
          </m:sSubPr>
          <m:e>
            <m:r>
              <w:rPr>
                <w:rFonts w:ascii="Cambria Math" w:hAnsi="Cambria Math"/>
                <w:sz w:val="24"/>
                <w:szCs w:val="24"/>
              </w:rPr>
              <m:t>V</m:t>
            </m:r>
          </m:e>
          <m:sub>
            <m:r>
              <m:rPr>
                <m:sty m:val="p"/>
              </m:rPr>
              <w:rPr>
                <w:rFonts w:ascii="Cambria Math" w:hAnsi="Cambria Math"/>
                <w:sz w:val="24"/>
                <w:szCs w:val="24"/>
              </w:rPr>
              <m:t>s</m:t>
            </m:r>
          </m:sub>
        </m:sSub>
      </m:oMath>
      <w:r>
        <w:rPr>
          <w:rFonts w:hAnsi="宋体" w:hint="eastAsia"/>
          <w:sz w:val="24"/>
          <w:szCs w:val="24"/>
        </w:rPr>
        <w:t>的不确定度主要来源于等级为M3的热湿拉校准砝码的不确定度。因环境温度引入的不确定度可以忽略不计。</w:t>
      </w:r>
      <m:oMath>
        <m:r>
          <w:rPr>
            <w:rFonts w:ascii="Cambria Math" w:hAnsi="Cambria Math"/>
            <w:sz w:val="24"/>
            <w:szCs w:val="24"/>
          </w:rPr>
          <m:t>u</m:t>
        </m:r>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V</m:t>
            </m:r>
          </m:e>
          <m:sub>
            <m:r>
              <m:rPr>
                <m:sty m:val="p"/>
              </m:rPr>
              <w:rPr>
                <w:rFonts w:ascii="Cambria Math" w:hAnsi="Cambria Math"/>
                <w:sz w:val="24"/>
                <w:szCs w:val="24"/>
              </w:rPr>
              <m:t>s</m:t>
            </m:r>
          </m:sub>
        </m:sSub>
      </m:oMath>
      <w:r>
        <w:rPr>
          <w:rFonts w:hint="eastAsia"/>
          <w:sz w:val="24"/>
          <w:szCs w:val="24"/>
        </w:rPr>
        <w:t>)</w:t>
      </w:r>
      <w:r>
        <w:rPr>
          <w:rFonts w:hAnsi="宋体" w:hint="eastAsia"/>
          <w:sz w:val="24"/>
          <w:szCs w:val="24"/>
        </w:rPr>
        <w:t>可以采用B类方法进行评定,按均匀分布考虑,本例仪表各校准点的</w:t>
      </w:r>
      <m:oMath>
        <m:r>
          <w:rPr>
            <w:rFonts w:ascii="Cambria Math" w:hAnsi="Cambria Math"/>
            <w:sz w:val="24"/>
            <w:szCs w:val="24"/>
          </w:rPr>
          <m:t>u</m:t>
        </m:r>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V</m:t>
            </m:r>
          </m:e>
          <m:sub>
            <m:r>
              <m:rPr>
                <m:sty m:val="p"/>
              </m:rPr>
              <w:rPr>
                <w:rFonts w:ascii="Cambria Math" w:hAnsi="Cambria Math"/>
                <w:sz w:val="24"/>
                <w:szCs w:val="24"/>
              </w:rPr>
              <m:t>s</m:t>
            </m:r>
          </m:sub>
        </m:sSub>
      </m:oMath>
      <w:r>
        <w:rPr>
          <w:rFonts w:hint="eastAsia"/>
          <w:sz w:val="24"/>
          <w:szCs w:val="24"/>
        </w:rPr>
        <w:t>)</w:t>
      </w:r>
      <w:r>
        <w:rPr>
          <w:rFonts w:hAnsi="宋体" w:hint="eastAsia"/>
          <w:sz w:val="24"/>
          <w:szCs w:val="24"/>
        </w:rPr>
        <w:t>分别为：</w:t>
      </w:r>
    </w:p>
    <w:p w:rsidR="002F7B5F" w:rsidRDefault="00B86D37">
      <w:pPr>
        <w:pStyle w:val="a5"/>
        <w:numPr>
          <w:ilvl w:val="0"/>
          <w:numId w:val="0"/>
        </w:numPr>
        <w:spacing w:line="360" w:lineRule="auto"/>
        <w:ind w:left="839" w:hanging="419"/>
        <w:rPr>
          <w:rFonts w:hAnsi="宋体"/>
          <w:sz w:val="24"/>
          <w:szCs w:val="24"/>
        </w:rPr>
      </w:pPr>
      <w:r>
        <w:rPr>
          <w:rFonts w:hAnsi="宋体" w:hint="eastAsia"/>
          <w:sz w:val="24"/>
          <w:szCs w:val="24"/>
        </w:rPr>
        <w:t>被测量是0.2mV时，</w:t>
      </w:r>
      <m:oMath>
        <m:r>
          <w:rPr>
            <w:rFonts w:ascii="Cambria Math" w:hAnsi="Cambria Math"/>
            <w:sz w:val="24"/>
            <w:szCs w:val="24"/>
          </w:rPr>
          <m:t>u</m:t>
        </m:r>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V</m:t>
            </m:r>
          </m:e>
          <m:sub>
            <m:r>
              <m:rPr>
                <m:sty m:val="p"/>
              </m:rPr>
              <w:rPr>
                <w:rFonts w:ascii="Cambria Math" w:hAnsi="Cambria Math"/>
                <w:sz w:val="24"/>
                <w:szCs w:val="24"/>
              </w:rPr>
              <m:t>s</m:t>
            </m:r>
          </m:sub>
        </m:sSub>
      </m:oMath>
      <w:r>
        <w:rPr>
          <w:rFonts w:hint="eastAsia"/>
          <w:sz w:val="24"/>
          <w:szCs w:val="24"/>
        </w:rPr>
        <w:t>)</w:t>
      </w:r>
      <w:r>
        <w:rPr>
          <w:rFonts w:hAnsi="宋体" w:hint="eastAsia"/>
          <w:sz w:val="24"/>
          <w:szCs w:val="24"/>
        </w:rPr>
        <w:t>=1.2</w:t>
      </w:r>
      <m:oMath>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-4</m:t>
            </m:r>
          </m:sup>
        </m:sSup>
      </m:oMath>
      <w:r>
        <w:rPr>
          <w:rFonts w:hAnsi="宋体" w:hint="eastAsia"/>
          <w:sz w:val="24"/>
          <w:szCs w:val="24"/>
        </w:rPr>
        <w:t xml:space="preserve">mV     </w:t>
      </w:r>
    </w:p>
    <w:p w:rsidR="002F7B5F" w:rsidRDefault="00B86D37">
      <w:pPr>
        <w:pStyle w:val="a5"/>
        <w:numPr>
          <w:ilvl w:val="0"/>
          <w:numId w:val="0"/>
        </w:numPr>
        <w:spacing w:line="360" w:lineRule="auto"/>
        <w:ind w:left="839" w:hanging="419"/>
        <w:rPr>
          <w:rFonts w:hAnsi="宋体"/>
          <w:sz w:val="24"/>
          <w:szCs w:val="24"/>
        </w:rPr>
      </w:pPr>
      <w:r>
        <w:rPr>
          <w:rFonts w:hAnsi="宋体" w:hint="eastAsia"/>
          <w:sz w:val="24"/>
          <w:szCs w:val="24"/>
        </w:rPr>
        <w:t>被测量是0.4mV时，</w:t>
      </w:r>
      <m:oMath>
        <m:r>
          <w:rPr>
            <w:rFonts w:ascii="Cambria Math" w:hAnsi="Cambria Math"/>
            <w:sz w:val="24"/>
            <w:szCs w:val="24"/>
          </w:rPr>
          <m:t>u</m:t>
        </m:r>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V</m:t>
            </m:r>
          </m:e>
          <m:sub>
            <m:r>
              <m:rPr>
                <m:sty m:val="p"/>
              </m:rPr>
              <w:rPr>
                <w:rFonts w:ascii="Cambria Math" w:hAnsi="Cambria Math"/>
                <w:sz w:val="24"/>
                <w:szCs w:val="24"/>
              </w:rPr>
              <m:t>s</m:t>
            </m:r>
          </m:sub>
        </m:sSub>
      </m:oMath>
      <w:r>
        <w:rPr>
          <w:rFonts w:hint="eastAsia"/>
          <w:sz w:val="24"/>
          <w:szCs w:val="24"/>
        </w:rPr>
        <w:t>)</w:t>
      </w:r>
      <w:r>
        <w:rPr>
          <w:rFonts w:hAnsi="宋体" w:hint="eastAsia"/>
          <w:sz w:val="24"/>
          <w:szCs w:val="24"/>
        </w:rPr>
        <w:t>=2.3</w:t>
      </w:r>
      <m:oMath>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-4</m:t>
            </m:r>
          </m:sup>
        </m:sSup>
      </m:oMath>
      <w:r>
        <w:rPr>
          <w:rFonts w:hAnsi="宋体" w:hint="eastAsia"/>
          <w:sz w:val="24"/>
          <w:szCs w:val="24"/>
        </w:rPr>
        <w:t>mV</w:t>
      </w:r>
    </w:p>
    <w:p w:rsidR="002F7B5F" w:rsidRDefault="00B86D37">
      <w:pPr>
        <w:pStyle w:val="a5"/>
        <w:numPr>
          <w:ilvl w:val="0"/>
          <w:numId w:val="0"/>
        </w:numPr>
        <w:spacing w:line="360" w:lineRule="auto"/>
        <w:ind w:left="839" w:hanging="419"/>
        <w:rPr>
          <w:rFonts w:hAnsi="宋体"/>
          <w:sz w:val="24"/>
          <w:szCs w:val="24"/>
        </w:rPr>
      </w:pPr>
      <w:r>
        <w:rPr>
          <w:rFonts w:hAnsi="宋体" w:hint="eastAsia"/>
          <w:sz w:val="24"/>
          <w:szCs w:val="24"/>
        </w:rPr>
        <w:t>被测量是0.6mV时，</w:t>
      </w:r>
      <m:oMath>
        <m:r>
          <w:rPr>
            <w:rFonts w:ascii="Cambria Math" w:hAnsi="Cambria Math"/>
            <w:sz w:val="24"/>
            <w:szCs w:val="24"/>
          </w:rPr>
          <m:t>u</m:t>
        </m:r>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V</m:t>
            </m:r>
          </m:e>
          <m:sub>
            <m:r>
              <m:rPr>
                <m:sty m:val="p"/>
              </m:rPr>
              <w:rPr>
                <w:rFonts w:ascii="Cambria Math" w:hAnsi="Cambria Math"/>
                <w:sz w:val="24"/>
                <w:szCs w:val="24"/>
              </w:rPr>
              <m:t>s</m:t>
            </m:r>
          </m:sub>
        </m:sSub>
      </m:oMath>
      <w:r>
        <w:rPr>
          <w:rFonts w:hint="eastAsia"/>
          <w:sz w:val="24"/>
          <w:szCs w:val="24"/>
        </w:rPr>
        <w:t>)</w:t>
      </w:r>
      <w:r>
        <w:rPr>
          <w:rFonts w:hAnsi="宋体" w:hint="eastAsia"/>
          <w:sz w:val="24"/>
          <w:szCs w:val="24"/>
        </w:rPr>
        <w:t>=3.5</w:t>
      </w:r>
      <m:oMath>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-4</m:t>
            </m:r>
          </m:sup>
        </m:sSup>
      </m:oMath>
      <w:r>
        <w:rPr>
          <w:rFonts w:hAnsi="宋体" w:hint="eastAsia"/>
          <w:sz w:val="24"/>
          <w:szCs w:val="24"/>
        </w:rPr>
        <w:t xml:space="preserve">mV    </w:t>
      </w:r>
    </w:p>
    <w:p w:rsidR="002F7B5F" w:rsidRDefault="00B86D37">
      <w:pPr>
        <w:pStyle w:val="a5"/>
        <w:numPr>
          <w:ilvl w:val="0"/>
          <w:numId w:val="0"/>
        </w:numPr>
        <w:spacing w:line="360" w:lineRule="auto"/>
        <w:ind w:left="839" w:hanging="419"/>
        <w:rPr>
          <w:rFonts w:hAnsi="宋体"/>
          <w:sz w:val="24"/>
          <w:szCs w:val="24"/>
        </w:rPr>
      </w:pPr>
      <w:r>
        <w:rPr>
          <w:rFonts w:hAnsi="宋体" w:hint="eastAsia"/>
          <w:sz w:val="24"/>
          <w:szCs w:val="24"/>
        </w:rPr>
        <w:t>被测量是0.8mV时，</w:t>
      </w:r>
      <m:oMath>
        <m:r>
          <w:rPr>
            <w:rFonts w:ascii="Cambria Math" w:hAnsi="Cambria Math"/>
            <w:sz w:val="24"/>
            <w:szCs w:val="24"/>
          </w:rPr>
          <m:t>u</m:t>
        </m:r>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V</m:t>
            </m:r>
          </m:e>
          <m:sub>
            <m:r>
              <m:rPr>
                <m:sty m:val="p"/>
              </m:rPr>
              <w:rPr>
                <w:rFonts w:ascii="Cambria Math" w:hAnsi="Cambria Math"/>
                <w:sz w:val="24"/>
                <w:szCs w:val="24"/>
              </w:rPr>
              <m:t>s</m:t>
            </m:r>
          </m:sub>
        </m:sSub>
      </m:oMath>
      <w:r>
        <w:rPr>
          <w:rFonts w:hint="eastAsia"/>
          <w:sz w:val="24"/>
          <w:szCs w:val="24"/>
        </w:rPr>
        <w:t>)</w:t>
      </w:r>
      <w:r>
        <w:rPr>
          <w:rFonts w:hAnsi="宋体" w:hint="eastAsia"/>
          <w:sz w:val="24"/>
          <w:szCs w:val="24"/>
        </w:rPr>
        <w:t>=4.6</w:t>
      </w:r>
      <m:oMath>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-4</m:t>
            </m:r>
          </m:sup>
        </m:sSup>
      </m:oMath>
      <w:r>
        <w:rPr>
          <w:rFonts w:hAnsi="宋体" w:hint="eastAsia"/>
          <w:sz w:val="24"/>
          <w:szCs w:val="24"/>
        </w:rPr>
        <w:t>mV</w:t>
      </w:r>
    </w:p>
    <w:p w:rsidR="002F7B5F" w:rsidRDefault="00B86D37">
      <w:pPr>
        <w:pStyle w:val="a5"/>
        <w:numPr>
          <w:ilvl w:val="0"/>
          <w:numId w:val="0"/>
        </w:numPr>
        <w:spacing w:before="156" w:after="156"/>
        <w:ind w:leftChars="222" w:left="944" w:hangingChars="199" w:hanging="478"/>
        <w:rPr>
          <w:rFonts w:hAnsi="宋体"/>
          <w:sz w:val="24"/>
          <w:szCs w:val="24"/>
        </w:rPr>
      </w:pPr>
      <w:r>
        <w:rPr>
          <w:rFonts w:hAnsi="宋体" w:hint="eastAsia"/>
          <w:sz w:val="24"/>
          <w:szCs w:val="24"/>
        </w:rPr>
        <w:t>被测量是1mV时，</w:t>
      </w:r>
      <m:oMath>
        <m:r>
          <w:rPr>
            <w:rFonts w:ascii="Cambria Math" w:hAnsi="Cambria Math"/>
            <w:sz w:val="24"/>
            <w:szCs w:val="24"/>
          </w:rPr>
          <m:t>u</m:t>
        </m:r>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V</m:t>
            </m:r>
          </m:e>
          <m:sub>
            <m:r>
              <m:rPr>
                <m:sty m:val="p"/>
              </m:rPr>
              <w:rPr>
                <w:rFonts w:ascii="Cambria Math" w:hAnsi="Cambria Math"/>
                <w:sz w:val="24"/>
                <w:szCs w:val="24"/>
              </w:rPr>
              <m:t>s</m:t>
            </m:r>
          </m:sub>
        </m:sSub>
      </m:oMath>
      <w:r>
        <w:rPr>
          <w:rFonts w:hint="eastAsia"/>
          <w:sz w:val="24"/>
          <w:szCs w:val="24"/>
        </w:rPr>
        <w:t>)</w:t>
      </w:r>
      <w:r>
        <w:rPr>
          <w:rFonts w:hAnsi="宋体" w:hint="eastAsia"/>
          <w:sz w:val="24"/>
          <w:szCs w:val="24"/>
        </w:rPr>
        <w:t>=5.8</w:t>
      </w:r>
      <m:oMath>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-4</m:t>
            </m:r>
          </m:sup>
        </m:sSup>
      </m:oMath>
      <w:r>
        <w:rPr>
          <w:rFonts w:hAnsi="宋体" w:hint="eastAsia"/>
          <w:sz w:val="24"/>
          <w:szCs w:val="24"/>
        </w:rPr>
        <w:t>mV</w:t>
      </w:r>
    </w:p>
    <w:p w:rsidR="002F7B5F" w:rsidRDefault="00B86D37">
      <w:pPr>
        <w:pStyle w:val="aa"/>
        <w:spacing w:before="400" w:after="400"/>
        <w:rPr>
          <w:b/>
          <w:bCs/>
          <w:sz w:val="24"/>
          <w:szCs w:val="24"/>
        </w:rPr>
      </w:pPr>
      <w:r>
        <w:rPr>
          <w:rFonts w:hint="eastAsia"/>
          <w:b/>
          <w:bCs/>
          <w:sz w:val="24"/>
          <w:szCs w:val="24"/>
        </w:rPr>
        <w:t xml:space="preserve"> 合成标准不确定度</w:t>
      </w:r>
    </w:p>
    <w:p w:rsidR="002F7B5F" w:rsidRDefault="00B86D37">
      <w:pPr>
        <w:pStyle w:val="ab"/>
        <w:wordWrap/>
        <w:spacing w:before="200" w:after="200" w:line="0" w:lineRule="atLeast"/>
        <w:ind w:left="0"/>
        <w:rPr>
          <w:sz w:val="24"/>
          <w:szCs w:val="24"/>
        </w:rPr>
      </w:pPr>
      <w:r>
        <w:rPr>
          <w:rFonts w:hint="eastAsia"/>
          <w:sz w:val="24"/>
          <w:szCs w:val="24"/>
        </w:rPr>
        <w:lastRenderedPageBreak/>
        <w:t>灵敏系数</w:t>
      </w:r>
    </w:p>
    <w:p w:rsidR="002F7B5F" w:rsidRDefault="00B86D37">
      <w:pPr>
        <w:ind w:firstLineChars="200" w:firstLine="480"/>
        <w:rPr>
          <w:sz w:val="24"/>
        </w:rPr>
      </w:pPr>
      <w:r>
        <w:rPr>
          <w:rFonts w:hint="eastAsia"/>
          <w:sz w:val="24"/>
        </w:rPr>
        <w:t>数学</w:t>
      </w:r>
      <w:r>
        <w:rPr>
          <w:rFonts w:ascii="宋体" w:hAnsi="宋体" w:hint="eastAsia"/>
          <w:sz w:val="24"/>
        </w:rPr>
        <w:t xml:space="preserve">模型   </w:t>
      </w:r>
      <m:oMath>
        <m:sSub>
          <m:sSubPr>
            <m:ctrlPr>
              <w:rPr>
                <w:rFonts w:ascii="Cambria Math" w:hAnsi="Cambria Math"/>
                <w:sz w:val="24"/>
              </w:rPr>
            </m:ctrlPr>
          </m:sSubPr>
          <m:e>
            <m:r>
              <w:rPr>
                <w:rFonts w:ascii="Cambria Math" w:hAnsi="Cambria Math"/>
                <w:sz w:val="24"/>
              </w:rPr>
              <m:t>∆</m:t>
            </m:r>
          </m:e>
          <m:sub>
            <m:r>
              <m:rPr>
                <m:sty m:val="p"/>
              </m:rPr>
              <w:rPr>
                <w:rFonts w:ascii="Cambria Math" w:hAnsi="Cambria Math"/>
                <w:sz w:val="24"/>
              </w:rPr>
              <m:t>v</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V</m:t>
            </m:r>
          </m:e>
          <m:sub>
            <m:r>
              <m:rPr>
                <m:sty m:val="p"/>
              </m:rPr>
              <w:rPr>
                <w:rFonts w:ascii="Cambria Math" w:hAnsi="Cambria Math"/>
                <w:sz w:val="24"/>
              </w:rPr>
              <m:t>d</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V</m:t>
            </m:r>
          </m:e>
          <m:sub>
            <m:r>
              <m:rPr>
                <m:sty m:val="p"/>
              </m:rPr>
              <w:rPr>
                <w:rFonts w:ascii="Cambria Math" w:hAnsi="Cambria Math"/>
                <w:sz w:val="24"/>
              </w:rPr>
              <m:t>s</m:t>
            </m:r>
          </m:sub>
        </m:sSub>
      </m:oMath>
      <w:r>
        <w:rPr>
          <w:rFonts w:hint="eastAsia"/>
          <w:sz w:val="24"/>
        </w:rPr>
        <w:t>的灵敏系数：</w:t>
      </w:r>
      <w:r>
        <w:rPr>
          <w:sz w:val="24"/>
        </w:rPr>
        <w:fldChar w:fldCharType="begin"/>
      </w:r>
      <w:r>
        <w:rPr>
          <w:sz w:val="24"/>
        </w:rPr>
        <w:instrText xml:space="preserve"> QUOTE </w:instrText>
      </w:r>
      <m:oMath>
        <m:sSub>
          <m:sSubPr>
            <m:ctrlPr>
              <w:rPr>
                <w:rFonts w:ascii="Cambria Math" w:hAnsi="Cambria Math"/>
                <w:sz w:val="24"/>
              </w:rPr>
            </m:ctrlPr>
          </m:sSubPr>
          <m:e>
            <m:r>
              <m:rPr>
                <m:sty m:val="p"/>
              </m:rPr>
              <w:rPr>
                <w:rFonts w:ascii="Cambria Math" w:hAnsi="Cambria Math"/>
                <w:sz w:val="24"/>
              </w:rPr>
              <m:t>∆</m:t>
            </m:r>
          </m:e>
          <m:sub>
            <m:r>
              <m:rPr>
                <m:sty m:val="p"/>
              </m:rPr>
              <w:rPr>
                <w:rFonts w:ascii="Cambria Math" w:hAnsi="Cambria Math"/>
                <w:sz w:val="24"/>
              </w:rPr>
              <m:t>v</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d</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s</m:t>
            </m:r>
          </m:sub>
        </m:sSub>
      </m:oMath>
      <w:r>
        <w:rPr>
          <w:sz w:val="24"/>
        </w:rPr>
        <w:fldChar w:fldCharType="end"/>
      </w:r>
      <w:r>
        <w:rPr>
          <w:sz w:val="24"/>
        </w:rPr>
        <w:fldChar w:fldCharType="begin"/>
      </w:r>
      <w:r>
        <w:rPr>
          <w:sz w:val="24"/>
        </w:rPr>
        <w:instrText xml:space="preserve"> QUOTE </w:instrText>
      </w:r>
      <m:oMath>
        <m:sSub>
          <m:sSubPr>
            <m:ctrlPr>
              <w:rPr>
                <w:rFonts w:ascii="Cambria Math" w:hAnsi="Cambria Math"/>
                <w:sz w:val="24"/>
              </w:rPr>
            </m:ctrlPr>
          </m:sSubPr>
          <m:e>
            <m:r>
              <m:rPr>
                <m:sty m:val="p"/>
              </m:rPr>
              <w:rPr>
                <w:rFonts w:ascii="Cambria Math" w:hAnsi="Cambria Math"/>
                <w:sz w:val="24"/>
              </w:rPr>
              <m:t>∆</m:t>
            </m:r>
          </m:e>
          <m:sub>
            <m:r>
              <m:rPr>
                <m:sty m:val="p"/>
              </m:rPr>
              <w:rPr>
                <w:rFonts w:ascii="Cambria Math" w:hAnsi="Cambria Math"/>
                <w:sz w:val="24"/>
              </w:rPr>
              <m:t>v</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d</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s</m:t>
            </m:r>
          </m:sub>
        </m:sSub>
      </m:oMath>
      <w:r>
        <w:rPr>
          <w:sz w:val="24"/>
        </w:rPr>
        <w:fldChar w:fldCharType="end"/>
      </w:r>
      <w:r>
        <w:rPr>
          <w:sz w:val="24"/>
        </w:rPr>
        <w:fldChar w:fldCharType="begin"/>
      </w:r>
      <w:r>
        <w:rPr>
          <w:sz w:val="24"/>
        </w:rPr>
        <w:instrText xml:space="preserve"> QUOTE </w:instrText>
      </w:r>
      <m:oMath>
        <m:sSub>
          <m:sSubPr>
            <m:ctrlPr>
              <w:rPr>
                <w:rFonts w:ascii="Cambria Math" w:hAnsi="Cambria Math"/>
                <w:sz w:val="24"/>
              </w:rPr>
            </m:ctrlPr>
          </m:sSubPr>
          <m:e>
            <m:r>
              <m:rPr>
                <m:sty m:val="p"/>
              </m:rPr>
              <w:rPr>
                <w:rFonts w:ascii="Cambria Math" w:hAnsi="Cambria Math"/>
                <w:sz w:val="24"/>
              </w:rPr>
              <m:t>∆</m:t>
            </m:r>
          </m:e>
          <m:sub>
            <m:r>
              <m:rPr>
                <m:sty m:val="p"/>
              </m:rPr>
              <w:rPr>
                <w:rFonts w:ascii="Cambria Math" w:hAnsi="Cambria Math"/>
                <w:sz w:val="24"/>
              </w:rPr>
              <m:t>v</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d</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V</m:t>
            </m:r>
          </m:e>
          <m:sub>
            <m:r>
              <m:rPr>
                <m:sty m:val="p"/>
              </m:rPr>
              <w:rPr>
                <w:rFonts w:ascii="Cambria Math" w:hAnsi="Cambria Math"/>
                <w:sz w:val="24"/>
              </w:rPr>
              <m:t>s</m:t>
            </m:r>
          </m:sub>
        </m:sSub>
      </m:oMath>
      <w:r>
        <w:rPr>
          <w:sz w:val="24"/>
        </w:rPr>
        <w:fldChar w:fldCharType="end"/>
      </w:r>
    </w:p>
    <w:p w:rsidR="002F7B5F" w:rsidRDefault="00ED22B7">
      <w:pPr>
        <w:rPr>
          <w:sz w:val="24"/>
        </w:rPr>
      </w:pPr>
      <m:oMathPara>
        <m:oMath>
          <m:sSub>
            <m:sSubPr>
              <m:ctrlPr>
                <w:rPr>
                  <w:rFonts w:ascii="Cambria Math" w:hAnsi="Cambria Math"/>
                  <w:sz w:val="24"/>
                </w:rPr>
              </m:ctrlPr>
            </m:sSubPr>
            <m:e>
              <m:r>
                <w:rPr>
                  <w:rFonts w:ascii="Cambria Math" w:hAnsi="Cambria Math"/>
                  <w:sz w:val="24"/>
                </w:rPr>
                <m:t>c</m:t>
              </m:r>
            </m:e>
            <m:sub>
              <m:r>
                <m:rPr>
                  <m:sty m:val="p"/>
                </m:rPr>
                <w:rPr>
                  <w:rFonts w:ascii="Cambria Math" w:hAnsi="Cambria Math"/>
                  <w:sz w:val="24"/>
                </w:rPr>
                <m:t>1</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m:t>
              </m:r>
            </m:e>
            <m:sub>
              <m:r>
                <m:rPr>
                  <m:sty m:val="p"/>
                </m:rPr>
                <w:rPr>
                  <w:rFonts w:ascii="Cambria Math" w:hAnsi="Cambria Math"/>
                  <w:sz w:val="24"/>
                </w:rPr>
                <m:t>v</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∂V</m:t>
              </m:r>
            </m:e>
            <m:sub>
              <m:r>
                <m:rPr>
                  <m:sty m:val="p"/>
                </m:rPr>
                <w:rPr>
                  <w:rFonts w:ascii="Cambria Math" w:hAnsi="Cambria Math"/>
                  <w:sz w:val="24"/>
                </w:rPr>
                <m:t>d</m:t>
              </m:r>
            </m:sub>
          </m:sSub>
          <m:r>
            <m:rPr>
              <m:sty m:val="p"/>
            </m:rPr>
            <w:rPr>
              <w:rFonts w:ascii="Cambria Math" w:hAnsi="Cambria Math"/>
              <w:sz w:val="24"/>
            </w:rPr>
            <m:t>=1</m:t>
          </m:r>
          <m:sSub>
            <m:sSubPr>
              <m:ctrlPr>
                <w:rPr>
                  <w:rFonts w:ascii="Cambria Math" w:hAnsi="Cambria Math"/>
                  <w:sz w:val="24"/>
                </w:rPr>
              </m:ctrlPr>
            </m:sSubPr>
            <m:e>
              <m:r>
                <w:rPr>
                  <w:rFonts w:ascii="Cambria Math" w:hAnsi="Cambria Math"/>
                  <w:sz w:val="24"/>
                </w:rPr>
                <m:t>c</m:t>
              </m:r>
            </m:e>
            <m:sub>
              <m:r>
                <m:rPr>
                  <m:sty m:val="p"/>
                </m:rPr>
                <w:rPr>
                  <w:rFonts w:ascii="Cambria Math" w:hAnsi="Cambria Math"/>
                  <w:sz w:val="24"/>
                </w:rPr>
                <m:t>2</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m:t>
              </m:r>
            </m:e>
            <m:sub>
              <m:r>
                <m:rPr>
                  <m:sty m:val="p"/>
                </m:rPr>
                <w:rPr>
                  <w:rFonts w:ascii="Cambria Math" w:hAnsi="Cambria Math"/>
                  <w:sz w:val="24"/>
                </w:rPr>
                <m:t>v</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∂V</m:t>
              </m:r>
            </m:e>
            <m:sub>
              <m:r>
                <m:rPr>
                  <m:sty m:val="p"/>
                </m:rPr>
                <w:rPr>
                  <w:rFonts w:ascii="Cambria Math" w:hAnsi="Cambria Math"/>
                  <w:sz w:val="24"/>
                </w:rPr>
                <m:t>s</m:t>
              </m:r>
            </m:sub>
          </m:sSub>
          <m:r>
            <m:rPr>
              <m:sty m:val="p"/>
            </m:rPr>
            <w:rPr>
              <w:rFonts w:ascii="Cambria Math" w:hAnsi="Cambria Math"/>
              <w:sz w:val="24"/>
            </w:rPr>
            <m:t>=-1</m:t>
          </m:r>
        </m:oMath>
      </m:oMathPara>
    </w:p>
    <w:p w:rsidR="002F7B5F" w:rsidRDefault="00B86D37">
      <w:pPr>
        <w:pStyle w:val="ab"/>
        <w:wordWrap/>
        <w:spacing w:before="200" w:after="200" w:line="0" w:lineRule="atLeast"/>
        <w:ind w:left="0"/>
        <w:rPr>
          <w:sz w:val="24"/>
          <w:szCs w:val="24"/>
        </w:rPr>
      </w:pPr>
      <w:r>
        <w:rPr>
          <w:rFonts w:hint="eastAsia"/>
          <w:sz w:val="24"/>
          <w:szCs w:val="24"/>
        </w:rPr>
        <w:t>合成标准不确定度的计算</w:t>
      </w:r>
    </w:p>
    <w:p w:rsidR="002F7B5F" w:rsidRDefault="00B86D37">
      <w:pPr>
        <w:spacing w:line="360" w:lineRule="auto"/>
        <w:ind w:firstLineChars="200" w:firstLine="480"/>
        <w:rPr>
          <w:rFonts w:ascii="宋体" w:hAnsi="宋体"/>
          <w:sz w:val="24"/>
        </w:rPr>
      </w:pPr>
      <w:r>
        <w:rPr>
          <w:rFonts w:ascii="宋体" w:hAnsi="宋体" w:hint="eastAsia"/>
          <w:sz w:val="24"/>
        </w:rPr>
        <w:t>输入量</w:t>
      </w:r>
      <m:oMath>
        <m:sSub>
          <m:sSubPr>
            <m:ctrlPr>
              <w:rPr>
                <w:rFonts w:ascii="Cambria Math" w:hAnsi="Cambria Math"/>
                <w:sz w:val="24"/>
              </w:rPr>
            </m:ctrlPr>
          </m:sSubPr>
          <m:e>
            <m:r>
              <w:rPr>
                <w:rFonts w:ascii="Cambria Math" w:hAnsi="Cambria Math"/>
                <w:sz w:val="24"/>
              </w:rPr>
              <m:t>V</m:t>
            </m:r>
          </m:e>
          <m:sub>
            <m:r>
              <m:rPr>
                <m:sty m:val="p"/>
              </m:rPr>
              <w:rPr>
                <w:rFonts w:ascii="Cambria Math" w:hAnsi="Cambria Math"/>
                <w:sz w:val="24"/>
              </w:rPr>
              <m:t>d</m:t>
            </m:r>
          </m:sub>
        </m:sSub>
      </m:oMath>
      <w:r>
        <w:rPr>
          <w:rFonts w:ascii="宋体" w:hAnsi="宋体" w:hint="eastAsia"/>
          <w:sz w:val="24"/>
        </w:rPr>
        <w:t>、</w:t>
      </w:r>
      <m:oMath>
        <m:sSub>
          <m:sSubPr>
            <m:ctrlPr>
              <w:rPr>
                <w:rFonts w:ascii="Cambria Math" w:hAnsi="Cambria Math"/>
                <w:sz w:val="24"/>
              </w:rPr>
            </m:ctrlPr>
          </m:sSubPr>
          <m:e>
            <m:r>
              <w:rPr>
                <w:rFonts w:ascii="Cambria Math" w:hAnsi="Cambria Math"/>
                <w:sz w:val="24"/>
              </w:rPr>
              <m:t>V</m:t>
            </m:r>
          </m:e>
          <m:sub>
            <m:r>
              <m:rPr>
                <m:sty m:val="p"/>
              </m:rPr>
              <w:rPr>
                <w:rFonts w:ascii="Cambria Math" w:hAnsi="Cambria Math"/>
                <w:sz w:val="24"/>
              </w:rPr>
              <m:t>s</m:t>
            </m:r>
          </m:sub>
        </m:sSub>
      </m:oMath>
      <w:r>
        <w:rPr>
          <w:rFonts w:ascii="宋体" w:hAnsi="宋体" w:hint="eastAsia"/>
          <w:sz w:val="24"/>
        </w:rPr>
        <w:t>相互间彼此独立，所以合成标准不确定度为</w:t>
      </w:r>
    </w:p>
    <w:p w:rsidR="002F7B5F" w:rsidRDefault="00ED22B7">
      <w:pPr>
        <w:spacing w:line="360" w:lineRule="auto"/>
        <w:rPr>
          <w:rFonts w:ascii="宋体" w:hAnsi="宋体"/>
          <w:sz w:val="24"/>
        </w:rPr>
      </w:pPr>
      <m:oMathPara>
        <m:oMath>
          <m:sSub>
            <m:sSubPr>
              <m:ctrlPr>
                <w:rPr>
                  <w:rFonts w:ascii="Cambria Math" w:hAnsi="Cambria Math"/>
                  <w:sz w:val="24"/>
                </w:rPr>
              </m:ctrlPr>
            </m:sSubPr>
            <m:e>
              <m:r>
                <w:rPr>
                  <w:rFonts w:ascii="Cambria Math" w:hAnsi="Cambria Math"/>
                  <w:sz w:val="24"/>
                </w:rPr>
                <m:t>u</m:t>
              </m:r>
            </m:e>
            <m:sub>
              <m:r>
                <m:rPr>
                  <m:sty m:val="p"/>
                </m:rPr>
                <w:rPr>
                  <w:rFonts w:ascii="Cambria Math" w:hAnsi="Cambria Math"/>
                  <w:sz w:val="24"/>
                </w:rPr>
                <m:t>c</m:t>
              </m:r>
            </m:sub>
          </m:sSub>
          <m:d>
            <m:dPr>
              <m:ctrlPr>
                <w:rPr>
                  <w:rFonts w:ascii="Cambria Math" w:hAnsi="Cambria Math"/>
                  <w:sz w:val="24"/>
                </w:rPr>
              </m:ctrlPr>
            </m:dPr>
            <m:e>
              <m:sSub>
                <m:sSubPr>
                  <m:ctrlPr>
                    <w:rPr>
                      <w:rFonts w:ascii="Cambria Math" w:hAnsi="Cambria Math"/>
                      <w:sz w:val="24"/>
                    </w:rPr>
                  </m:ctrlPr>
                </m:sSubPr>
                <m:e>
                  <m:r>
                    <w:rPr>
                      <w:rFonts w:ascii="Cambria Math" w:hAnsi="Cambria Math"/>
                      <w:sz w:val="24"/>
                    </w:rPr>
                    <m:t>∆</m:t>
                  </m:r>
                </m:e>
                <m:sub>
                  <m:r>
                    <m:rPr>
                      <m:sty m:val="p"/>
                    </m:rPr>
                    <w:rPr>
                      <w:rFonts w:ascii="Cambria Math" w:hAnsi="Cambria Math"/>
                      <w:sz w:val="24"/>
                    </w:rPr>
                    <m:t>v</m:t>
                  </m:r>
                </m:sub>
              </m:sSub>
            </m:e>
          </m:d>
          <m:r>
            <m:rPr>
              <m:sty m:val="p"/>
            </m:rPr>
            <w:rPr>
              <w:rFonts w:ascii="Cambria Math" w:hAnsi="Cambria Math"/>
              <w:sz w:val="24"/>
            </w:rPr>
            <m:t>=</m:t>
          </m:r>
          <m:rad>
            <m:radPr>
              <m:degHide m:val="1"/>
              <m:ctrlPr>
                <w:rPr>
                  <w:rFonts w:ascii="Cambria Math" w:hAnsi="Cambria Math"/>
                  <w:sz w:val="24"/>
                </w:rPr>
              </m:ctrlPr>
            </m:radPr>
            <m:deg/>
            <m:e>
              <m:sSup>
                <m:sSupPr>
                  <m:ctrlPr>
                    <w:rPr>
                      <w:rFonts w:ascii="Cambria Math" w:hAnsi="Cambria Math"/>
                      <w:sz w:val="24"/>
                    </w:rPr>
                  </m:ctrlPr>
                </m:sSupPr>
                <m:e>
                  <m:sSub>
                    <m:sSubPr>
                      <m:ctrlPr>
                        <w:rPr>
                          <w:rFonts w:ascii="Cambria Math" w:hAnsi="Cambria Math"/>
                          <w:sz w:val="24"/>
                        </w:rPr>
                      </m:ctrlPr>
                    </m:sSubPr>
                    <m:e>
                      <m:r>
                        <w:rPr>
                          <w:rFonts w:ascii="Cambria Math" w:hAnsi="Cambria Math"/>
                          <w:sz w:val="24"/>
                        </w:rPr>
                        <m:t>c</m:t>
                      </m:r>
                    </m:e>
                    <m:sub>
                      <m:r>
                        <m:rPr>
                          <m:sty m:val="p"/>
                        </m:rPr>
                        <w:rPr>
                          <w:rFonts w:ascii="Cambria Math" w:hAnsi="Cambria Math"/>
                          <w:sz w:val="24"/>
                        </w:rPr>
                        <m:t>1</m:t>
                      </m:r>
                    </m:sub>
                  </m:sSub>
                </m:e>
                <m:sup>
                  <m:r>
                    <m:rPr>
                      <m:sty m:val="p"/>
                    </m:rPr>
                    <w:rPr>
                      <w:rFonts w:ascii="Cambria Math" w:hAnsi="Cambria Math"/>
                      <w:sz w:val="24"/>
                    </w:rPr>
                    <m:t>2</m:t>
                  </m:r>
                </m:sup>
              </m:sSup>
              <m:sSup>
                <m:sSupPr>
                  <m:ctrlPr>
                    <w:rPr>
                      <w:rFonts w:ascii="Cambria Math" w:hAnsi="Cambria Math"/>
                      <w:sz w:val="24"/>
                    </w:rPr>
                  </m:ctrlPr>
                </m:sSupPr>
                <m:e>
                  <m:r>
                    <w:rPr>
                      <w:rFonts w:ascii="Cambria Math" w:hAnsi="Cambria Math"/>
                      <w:sz w:val="24"/>
                    </w:rPr>
                    <m:t>u</m:t>
                  </m:r>
                </m:e>
                <m:sup>
                  <m:r>
                    <m:rPr>
                      <m:sty m:val="p"/>
                    </m:rPr>
                    <w:rPr>
                      <w:rFonts w:ascii="Cambria Math" w:hAnsi="Cambria Math"/>
                      <w:sz w:val="24"/>
                    </w:rPr>
                    <m:t>2</m:t>
                  </m:r>
                </m:sup>
              </m:sSup>
              <m:d>
                <m:dPr>
                  <m:ctrlPr>
                    <w:rPr>
                      <w:rFonts w:ascii="Cambria Math" w:hAnsi="Cambria Math"/>
                      <w:sz w:val="24"/>
                    </w:rPr>
                  </m:ctrlPr>
                </m:dPr>
                <m:e>
                  <m:sSub>
                    <m:sSubPr>
                      <m:ctrlPr>
                        <w:rPr>
                          <w:rFonts w:ascii="Cambria Math" w:hAnsi="Cambria Math"/>
                          <w:sz w:val="24"/>
                        </w:rPr>
                      </m:ctrlPr>
                    </m:sSubPr>
                    <m:e>
                      <m:r>
                        <w:rPr>
                          <w:rFonts w:ascii="Cambria Math" w:hAnsi="Cambria Math"/>
                          <w:sz w:val="24"/>
                        </w:rPr>
                        <m:t>V</m:t>
                      </m:r>
                    </m:e>
                    <m:sub>
                      <m:r>
                        <m:rPr>
                          <m:sty m:val="p"/>
                        </m:rPr>
                        <w:rPr>
                          <w:rFonts w:ascii="Cambria Math" w:hAnsi="Cambria Math"/>
                          <w:sz w:val="24"/>
                        </w:rPr>
                        <m:t>d</m:t>
                      </m:r>
                    </m:sub>
                  </m:sSub>
                </m:e>
              </m:d>
              <m:r>
                <m:rPr>
                  <m:sty m:val="p"/>
                </m:rPr>
                <w:rPr>
                  <w:rFonts w:ascii="Cambria Math" w:hAnsi="Cambria Math"/>
                  <w:sz w:val="24"/>
                </w:rPr>
                <m:t>+</m:t>
              </m:r>
              <m:sSup>
                <m:sSupPr>
                  <m:ctrlPr>
                    <w:rPr>
                      <w:rFonts w:ascii="Cambria Math" w:hAnsi="Cambria Math"/>
                      <w:sz w:val="24"/>
                    </w:rPr>
                  </m:ctrlPr>
                </m:sSupPr>
                <m:e>
                  <m:sSub>
                    <m:sSubPr>
                      <m:ctrlPr>
                        <w:rPr>
                          <w:rFonts w:ascii="Cambria Math" w:hAnsi="Cambria Math"/>
                          <w:sz w:val="24"/>
                        </w:rPr>
                      </m:ctrlPr>
                    </m:sSubPr>
                    <m:e>
                      <m:r>
                        <w:rPr>
                          <w:rFonts w:ascii="Cambria Math" w:hAnsi="Cambria Math"/>
                          <w:sz w:val="24"/>
                        </w:rPr>
                        <m:t>c</m:t>
                      </m:r>
                    </m:e>
                    <m:sub>
                      <m:r>
                        <m:rPr>
                          <m:sty m:val="p"/>
                        </m:rPr>
                        <w:rPr>
                          <w:rFonts w:ascii="Cambria Math" w:hAnsi="Cambria Math"/>
                          <w:sz w:val="24"/>
                        </w:rPr>
                        <m:t>2</m:t>
                      </m:r>
                    </m:sub>
                  </m:sSub>
                </m:e>
                <m:sup>
                  <m:r>
                    <m:rPr>
                      <m:sty m:val="p"/>
                    </m:rPr>
                    <w:rPr>
                      <w:rFonts w:ascii="Cambria Math" w:hAnsi="Cambria Math"/>
                      <w:sz w:val="24"/>
                    </w:rPr>
                    <m:t>2</m:t>
                  </m:r>
                </m:sup>
              </m:sSup>
              <m:sSup>
                <m:sSupPr>
                  <m:ctrlPr>
                    <w:rPr>
                      <w:rFonts w:ascii="Cambria Math" w:hAnsi="Cambria Math"/>
                      <w:sz w:val="24"/>
                    </w:rPr>
                  </m:ctrlPr>
                </m:sSupPr>
                <m:e>
                  <m:r>
                    <w:rPr>
                      <w:rFonts w:ascii="Cambria Math" w:hAnsi="Cambria Math"/>
                      <w:sz w:val="24"/>
                    </w:rPr>
                    <m:t>u</m:t>
                  </m:r>
                </m:e>
                <m:sup>
                  <m:r>
                    <m:rPr>
                      <m:sty m:val="p"/>
                    </m:rPr>
                    <w:rPr>
                      <w:rFonts w:ascii="Cambria Math" w:hAnsi="Cambria Math"/>
                      <w:sz w:val="24"/>
                    </w:rPr>
                    <m:t>2</m:t>
                  </m:r>
                </m:sup>
              </m:sSup>
              <m:d>
                <m:dPr>
                  <m:ctrlPr>
                    <w:rPr>
                      <w:rFonts w:ascii="Cambria Math" w:hAnsi="Cambria Math"/>
                      <w:sz w:val="24"/>
                    </w:rPr>
                  </m:ctrlPr>
                </m:dPr>
                <m:e>
                  <m:sSub>
                    <m:sSubPr>
                      <m:ctrlPr>
                        <w:rPr>
                          <w:rFonts w:ascii="Cambria Math" w:hAnsi="Cambria Math"/>
                          <w:sz w:val="24"/>
                        </w:rPr>
                      </m:ctrlPr>
                    </m:sSubPr>
                    <m:e>
                      <m:r>
                        <w:rPr>
                          <w:rFonts w:ascii="Cambria Math" w:hAnsi="Cambria Math"/>
                          <w:sz w:val="24"/>
                        </w:rPr>
                        <m:t>V</m:t>
                      </m:r>
                    </m:e>
                    <m:sub>
                      <m:r>
                        <m:rPr>
                          <m:sty m:val="p"/>
                        </m:rPr>
                        <w:rPr>
                          <w:rFonts w:ascii="Cambria Math" w:hAnsi="Cambria Math"/>
                          <w:sz w:val="24"/>
                        </w:rPr>
                        <m:t>s</m:t>
                      </m:r>
                    </m:sub>
                  </m:sSub>
                </m:e>
              </m:d>
            </m:e>
          </m:rad>
        </m:oMath>
      </m:oMathPara>
    </w:p>
    <w:p w:rsidR="002F7B5F" w:rsidRDefault="00B86D37">
      <w:pPr>
        <w:spacing w:line="360" w:lineRule="auto"/>
        <w:ind w:firstLineChars="200" w:firstLine="480"/>
        <w:rPr>
          <w:sz w:val="24"/>
        </w:rPr>
      </w:pPr>
      <w:r>
        <w:rPr>
          <w:rFonts w:hint="eastAsia"/>
          <w:sz w:val="24"/>
        </w:rPr>
        <w:t>各校准点的合成标准不确定度为</w:t>
      </w:r>
    </w:p>
    <w:p w:rsidR="002F7B5F" w:rsidRDefault="00ED22B7">
      <w:pPr>
        <w:spacing w:line="360" w:lineRule="auto"/>
        <w:rPr>
          <w:rFonts w:ascii="宋体" w:hAnsi="宋体"/>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d>
          <m:dPr>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m:t>
                </m:r>
              </m:e>
              <m:sub>
                <m:r>
                  <m:rPr>
                    <m:sty m:val="p"/>
                  </m:rPr>
                  <w:rPr>
                    <w:rFonts w:ascii="Cambria Math" w:hAnsi="Cambria Math"/>
                    <w:sz w:val="24"/>
                  </w:rPr>
                  <m:t>0.2</m:t>
                </m:r>
              </m:sub>
            </m:sSub>
          </m:e>
        </m:d>
        <m:r>
          <m:rPr>
            <m:sty m:val="p"/>
          </m:rPr>
          <w:rPr>
            <w:rFonts w:ascii="Cambria Math" w:hAnsi="Cambria Math"/>
            <w:sz w:val="24"/>
          </w:rPr>
          <m:t>=</m:t>
        </m:r>
      </m:oMath>
      <w:r w:rsidR="00B86D37">
        <w:rPr>
          <w:rFonts w:hint="eastAsia"/>
          <w:sz w:val="24"/>
        </w:rPr>
        <w:t>8.5</w:t>
      </w:r>
      <m:oMath>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10</m:t>
            </m:r>
          </m:e>
          <m:sup>
            <m:r>
              <m:rPr>
                <m:sty m:val="p"/>
              </m:rPr>
              <w:rPr>
                <w:rFonts w:ascii="Cambria Math" w:hAnsi="Cambria Math"/>
                <w:sz w:val="24"/>
              </w:rPr>
              <m:t>-4</m:t>
            </m:r>
          </m:sup>
        </m:sSup>
      </m:oMath>
      <w:r w:rsidR="00B86D37">
        <w:rPr>
          <w:rFonts w:ascii="宋体" w:hAnsi="宋体" w:hint="eastAsia"/>
          <w:sz w:val="24"/>
        </w:rPr>
        <w:t xml:space="preserve"> mV</w:t>
      </w:r>
      <m:oMath>
        <m:sSub>
          <m:sSubPr>
            <m:ctrlPr>
              <w:rPr>
                <w:rFonts w:ascii="Cambria Math" w:hAnsi="Cambria Math"/>
                <w:i/>
                <w:sz w:val="24"/>
              </w:rPr>
            </m:ctrlPr>
          </m:sSubPr>
          <m:e>
            <m:r>
              <w:rPr>
                <w:rFonts w:ascii="Cambria Math" w:hAnsi="Cambria Math"/>
                <w:sz w:val="24"/>
              </w:rPr>
              <m:t xml:space="preserve">                                 u</m:t>
            </m:r>
          </m:e>
          <m:sub>
            <m:r>
              <w:rPr>
                <w:rFonts w:ascii="Cambria Math" w:hAnsi="Cambria Math"/>
                <w:sz w:val="24"/>
              </w:rPr>
              <m:t>c</m:t>
            </m:r>
          </m:sub>
        </m:sSub>
        <m:d>
          <m:dPr>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m:t>
                </m:r>
              </m:e>
              <m:sub>
                <m:r>
                  <m:rPr>
                    <m:sty m:val="p"/>
                  </m:rPr>
                  <w:rPr>
                    <w:rFonts w:ascii="Cambria Math" w:hAnsi="Cambria Math"/>
                    <w:sz w:val="24"/>
                  </w:rPr>
                  <m:t>0.4</m:t>
                </m:r>
              </m:sub>
            </m:sSub>
          </m:e>
        </m:d>
        <m:r>
          <m:rPr>
            <m:sty m:val="p"/>
          </m:rPr>
          <w:rPr>
            <w:rFonts w:ascii="Cambria Math" w:hAnsi="Cambria Math"/>
            <w:sz w:val="24"/>
          </w:rPr>
          <m:t>=</m:t>
        </m:r>
      </m:oMath>
      <w:r w:rsidR="00B86D37">
        <w:rPr>
          <w:rFonts w:hint="eastAsia"/>
          <w:sz w:val="24"/>
        </w:rPr>
        <w:t xml:space="preserve"> 11.2 </w:t>
      </w:r>
      <m:oMath>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10</m:t>
            </m:r>
          </m:e>
          <m:sup>
            <m:r>
              <m:rPr>
                <m:sty m:val="p"/>
              </m:rPr>
              <w:rPr>
                <w:rFonts w:ascii="Cambria Math" w:hAnsi="Cambria Math"/>
                <w:sz w:val="24"/>
              </w:rPr>
              <m:t>-4</m:t>
            </m:r>
          </m:sup>
        </m:sSup>
      </m:oMath>
      <w:r w:rsidR="00B86D37">
        <w:rPr>
          <w:rFonts w:ascii="宋体" w:hAnsi="宋体" w:hint="eastAsia"/>
          <w:sz w:val="24"/>
        </w:rPr>
        <w:t xml:space="preserve"> mV</w:t>
      </w:r>
    </w:p>
    <w:p w:rsidR="002F7B5F" w:rsidRDefault="00ED22B7">
      <w:pPr>
        <w:spacing w:line="360" w:lineRule="auto"/>
        <w:rPr>
          <w:sz w:val="24"/>
        </w:rPr>
      </w:pPr>
      <m:oMath>
        <m:sSub>
          <m:sSubPr>
            <m:ctrlPr>
              <w:rPr>
                <w:rFonts w:ascii="Cambria Math" w:hAnsi="Cambria Math"/>
                <w:i/>
                <w:sz w:val="24"/>
              </w:rPr>
            </m:ctrlPr>
          </m:sSubPr>
          <m:e>
            <m:r>
              <w:rPr>
                <w:rFonts w:ascii="Cambria Math" w:hAnsi="Cambria Math"/>
                <w:sz w:val="24"/>
              </w:rPr>
              <m:t xml:space="preserve"> u</m:t>
            </m:r>
          </m:e>
          <m:sub>
            <m:r>
              <w:rPr>
                <w:rFonts w:ascii="Cambria Math" w:hAnsi="Cambria Math"/>
                <w:sz w:val="24"/>
              </w:rPr>
              <m:t>c</m:t>
            </m:r>
          </m:sub>
        </m:sSub>
        <m:d>
          <m:dPr>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m:t>
                </m:r>
              </m:e>
              <m:sub>
                <m:r>
                  <m:rPr>
                    <m:sty m:val="p"/>
                  </m:rPr>
                  <w:rPr>
                    <w:rFonts w:ascii="Cambria Math" w:hAnsi="Cambria Math"/>
                    <w:sz w:val="24"/>
                  </w:rPr>
                  <m:t>0.6</m:t>
                </m:r>
              </m:sub>
            </m:sSub>
          </m:e>
        </m:d>
        <m:r>
          <m:rPr>
            <m:sty m:val="p"/>
          </m:rPr>
          <w:rPr>
            <w:rFonts w:ascii="Cambria Math" w:hAnsi="Cambria Math"/>
            <w:sz w:val="24"/>
          </w:rPr>
          <m:t>=</m:t>
        </m:r>
      </m:oMath>
      <w:r w:rsidR="00B86D37">
        <w:rPr>
          <w:rFonts w:hint="eastAsia"/>
          <w:sz w:val="24"/>
        </w:rPr>
        <w:t xml:space="preserve"> 8.1</w:t>
      </w:r>
      <m:oMath>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10</m:t>
            </m:r>
          </m:e>
          <m:sup>
            <m:r>
              <m:rPr>
                <m:sty m:val="p"/>
              </m:rPr>
              <w:rPr>
                <w:rFonts w:ascii="Cambria Math" w:hAnsi="Cambria Math"/>
                <w:sz w:val="24"/>
              </w:rPr>
              <m:t>-4</m:t>
            </m:r>
          </m:sup>
        </m:sSup>
      </m:oMath>
      <w:r w:rsidR="00B86D37">
        <w:rPr>
          <w:rFonts w:ascii="宋体" w:hAnsi="宋体" w:hint="eastAsia"/>
          <w:sz w:val="24"/>
        </w:rPr>
        <w:t xml:space="preserve"> mV</w:t>
      </w:r>
      <m:oMath>
        <m:r>
          <m:rPr>
            <m:sty m:val="p"/>
          </m:rPr>
          <w:rPr>
            <w:rFonts w:ascii="Cambria Math" w:hAnsi="Cambria Math"/>
            <w:sz w:val="24"/>
          </w:rPr>
          <m:t xml:space="preserve">                             </m:t>
        </m:r>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d>
          <m:dPr>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m:t>
                </m:r>
              </m:e>
              <m:sub>
                <m:r>
                  <m:rPr>
                    <m:sty m:val="p"/>
                  </m:rPr>
                  <w:rPr>
                    <w:rFonts w:ascii="Cambria Math" w:hAnsi="Cambria Math"/>
                    <w:sz w:val="24"/>
                  </w:rPr>
                  <m:t>0.8</m:t>
                </m:r>
              </m:sub>
            </m:sSub>
          </m:e>
        </m:d>
        <m:r>
          <m:rPr>
            <m:sty m:val="p"/>
          </m:rPr>
          <w:rPr>
            <w:rFonts w:ascii="Cambria Math" w:hAnsi="Cambria Math"/>
            <w:sz w:val="24"/>
          </w:rPr>
          <m:t>=</m:t>
        </m:r>
      </m:oMath>
      <w:r w:rsidR="00B86D37">
        <w:rPr>
          <w:rFonts w:hint="eastAsia"/>
          <w:sz w:val="24"/>
        </w:rPr>
        <w:t xml:space="preserve">10.6 </w:t>
      </w:r>
      <m:oMath>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10</m:t>
            </m:r>
          </m:e>
          <m:sup>
            <m:r>
              <m:rPr>
                <m:sty m:val="p"/>
              </m:rPr>
              <w:rPr>
                <w:rFonts w:ascii="Cambria Math" w:hAnsi="Cambria Math"/>
                <w:sz w:val="24"/>
              </w:rPr>
              <m:t>-4</m:t>
            </m:r>
          </m:sup>
        </m:sSup>
      </m:oMath>
      <w:r w:rsidR="00B86D37">
        <w:rPr>
          <w:rFonts w:ascii="宋体" w:hAnsi="宋体" w:hint="eastAsia"/>
          <w:sz w:val="24"/>
        </w:rPr>
        <w:t xml:space="preserve"> mV</w:t>
      </w:r>
    </w:p>
    <w:p w:rsidR="002F7B5F" w:rsidRDefault="00ED22B7">
      <w:pPr>
        <w:spacing w:line="360" w:lineRule="auto"/>
        <w:rPr>
          <w:sz w:val="24"/>
        </w:rPr>
      </w:pPr>
      <m:oMath>
        <m:sSub>
          <m:sSubPr>
            <m:ctrlPr>
              <w:rPr>
                <w:rFonts w:ascii="Cambria Math" w:hAnsi="Cambria Math"/>
                <w:i/>
                <w:sz w:val="24"/>
              </w:rPr>
            </m:ctrlPr>
          </m:sSubPr>
          <m:e>
            <m:r>
              <w:rPr>
                <w:rFonts w:ascii="Cambria Math" w:hAnsi="Cambria Math"/>
                <w:sz w:val="24"/>
              </w:rPr>
              <m:t xml:space="preserve"> u</m:t>
            </m:r>
          </m:e>
          <m:sub>
            <m:r>
              <w:rPr>
                <w:rFonts w:ascii="Cambria Math" w:hAnsi="Cambria Math"/>
                <w:sz w:val="24"/>
              </w:rPr>
              <m:t>c</m:t>
            </m:r>
          </m:sub>
        </m:sSub>
        <m:d>
          <m:dPr>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m:t>
                </m:r>
              </m:e>
              <m:sub>
                <m:r>
                  <m:rPr>
                    <m:sty m:val="p"/>
                  </m:rPr>
                  <w:rPr>
                    <w:rFonts w:ascii="Cambria Math" w:hAnsi="Cambria Math"/>
                    <w:sz w:val="24"/>
                  </w:rPr>
                  <m:t>1</m:t>
                </m:r>
              </m:sub>
            </m:sSub>
          </m:e>
        </m:d>
        <m:r>
          <m:rPr>
            <m:sty m:val="p"/>
          </m:rPr>
          <w:rPr>
            <w:rFonts w:ascii="Cambria Math" w:hAnsi="Cambria Math"/>
            <w:sz w:val="24"/>
          </w:rPr>
          <m:t>=</m:t>
        </m:r>
      </m:oMath>
      <w:r w:rsidR="00B86D37">
        <w:rPr>
          <w:rFonts w:hint="eastAsia"/>
          <w:sz w:val="24"/>
        </w:rPr>
        <w:t>11.2</w:t>
      </w:r>
      <m:oMath>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10</m:t>
            </m:r>
          </m:e>
          <m:sup>
            <m:r>
              <m:rPr>
                <m:sty m:val="p"/>
              </m:rPr>
              <w:rPr>
                <w:rFonts w:ascii="Cambria Math" w:hAnsi="Cambria Math"/>
                <w:sz w:val="24"/>
              </w:rPr>
              <m:t>-4</m:t>
            </m:r>
          </m:sup>
        </m:sSup>
      </m:oMath>
      <w:r w:rsidR="00B86D37">
        <w:rPr>
          <w:rFonts w:ascii="宋体" w:hAnsi="宋体" w:hint="eastAsia"/>
          <w:sz w:val="24"/>
        </w:rPr>
        <w:t xml:space="preserve"> mV</w:t>
      </w:r>
    </w:p>
    <w:p w:rsidR="002F7B5F" w:rsidRDefault="00B86D37">
      <w:pPr>
        <w:pStyle w:val="aa"/>
        <w:wordWrap/>
        <w:spacing w:before="400" w:after="400" w:line="360" w:lineRule="auto"/>
        <w:rPr>
          <w:b/>
          <w:bCs/>
          <w:sz w:val="24"/>
          <w:szCs w:val="24"/>
        </w:rPr>
      </w:pPr>
      <w:r>
        <w:rPr>
          <w:rFonts w:hint="eastAsia"/>
          <w:b/>
          <w:bCs/>
          <w:sz w:val="24"/>
          <w:szCs w:val="24"/>
        </w:rPr>
        <w:t>扩展不确定度的评定</w:t>
      </w:r>
    </w:p>
    <w:p w:rsidR="002F7B5F" w:rsidRDefault="00B86D37">
      <w:pPr>
        <w:rPr>
          <w:sz w:val="24"/>
        </w:rPr>
      </w:pPr>
      <w:r>
        <w:rPr>
          <w:rFonts w:hint="eastAsia"/>
          <w:sz w:val="24"/>
        </w:rPr>
        <w:t>取</w:t>
      </w:r>
      <w:r>
        <w:rPr>
          <w:rFonts w:hint="eastAsia"/>
          <w:i/>
          <w:sz w:val="24"/>
        </w:rPr>
        <w:t>k</w:t>
      </w:r>
      <w:r>
        <w:rPr>
          <w:rFonts w:hint="eastAsia"/>
          <w:sz w:val="24"/>
        </w:rPr>
        <w:t>=2</w:t>
      </w:r>
      <w:r>
        <w:rPr>
          <w:rFonts w:hint="eastAsia"/>
          <w:sz w:val="24"/>
        </w:rPr>
        <w:t>，扩展不确定度</w:t>
      </w:r>
      <w:r>
        <w:rPr>
          <w:rFonts w:ascii="宋体" w:hAnsi="宋体" w:hint="eastAsia"/>
          <w:i/>
          <w:sz w:val="24"/>
        </w:rPr>
        <w:t xml:space="preserve">U </w:t>
      </w:r>
      <w:r>
        <w:rPr>
          <w:rFonts w:ascii="宋体" w:hAnsi="宋体" w:hint="eastAsia"/>
          <w:sz w:val="24"/>
        </w:rPr>
        <w:t>=2</w:t>
      </w:r>
      <m:oMath>
        <m:sSub>
          <m:sSubPr>
            <m:ctrlPr>
              <w:rPr>
                <w:rFonts w:ascii="Cambria Math" w:hAnsi="Cambria Math"/>
                <w:sz w:val="24"/>
              </w:rPr>
            </m:ctrlPr>
          </m:sSubPr>
          <m:e>
            <m:r>
              <w:rPr>
                <w:rFonts w:ascii="Cambria Math" w:hAnsi="Cambria Math"/>
                <w:sz w:val="24"/>
              </w:rPr>
              <m:t>u</m:t>
            </m:r>
          </m:e>
          <m:sub>
            <m:r>
              <m:rPr>
                <m:sty m:val="p"/>
              </m:rPr>
              <w:rPr>
                <w:rFonts w:ascii="Cambria Math" w:hAnsi="Cambria Math"/>
                <w:sz w:val="24"/>
              </w:rPr>
              <m:t>c</m:t>
            </m:r>
          </m:sub>
        </m:sSub>
        <m:d>
          <m:dPr>
            <m:ctrlPr>
              <w:rPr>
                <w:rFonts w:ascii="Cambria Math" w:hAnsi="Cambria Math"/>
                <w:sz w:val="24"/>
              </w:rPr>
            </m:ctrlPr>
          </m:dPr>
          <m:e>
            <m:sSub>
              <m:sSubPr>
                <m:ctrlPr>
                  <w:rPr>
                    <w:rFonts w:ascii="Cambria Math" w:hAnsi="Cambria Math"/>
                    <w:sz w:val="24"/>
                  </w:rPr>
                </m:ctrlPr>
              </m:sSubPr>
              <m:e>
                <m:r>
                  <w:rPr>
                    <w:rFonts w:ascii="Cambria Math" w:hAnsi="Cambria Math"/>
                    <w:sz w:val="24"/>
                  </w:rPr>
                  <m:t>∆</m:t>
                </m:r>
              </m:e>
              <m:sub>
                <m:r>
                  <m:rPr>
                    <m:sty m:val="p"/>
                  </m:rPr>
                  <w:rPr>
                    <w:rFonts w:ascii="Cambria Math" w:hAnsi="Cambria Math"/>
                    <w:sz w:val="24"/>
                  </w:rPr>
                  <m:t>v</m:t>
                </m:r>
              </m:sub>
            </m:sSub>
          </m:e>
        </m:d>
      </m:oMath>
    </w:p>
    <w:p w:rsidR="002F7B5F" w:rsidRDefault="00B86D37">
      <w:pPr>
        <w:rPr>
          <w:sz w:val="24"/>
        </w:rPr>
      </w:pPr>
      <w:r>
        <w:rPr>
          <w:rFonts w:hint="eastAsia"/>
          <w:sz w:val="24"/>
        </w:rPr>
        <w:t>经计算和修约，测量结果的扩展不确定度为</w:t>
      </w:r>
      <w:r>
        <w:rPr>
          <w:rFonts w:ascii="宋体" w:hAnsi="宋体" w:hint="eastAsia"/>
          <w:i/>
          <w:sz w:val="24"/>
        </w:rPr>
        <w:t xml:space="preserve">U </w:t>
      </w:r>
      <w:r>
        <w:rPr>
          <w:rFonts w:ascii="宋体" w:hAnsi="宋体" w:hint="eastAsia"/>
          <w:sz w:val="24"/>
        </w:rPr>
        <w:t>=0.002mV～0.003 mV</w:t>
      </w:r>
      <w:r>
        <w:rPr>
          <w:rFonts w:hint="eastAsia"/>
          <w:sz w:val="24"/>
        </w:rPr>
        <w:t>。</w:t>
      </w:r>
    </w:p>
    <w:p w:rsidR="002F7B5F" w:rsidRDefault="002F7B5F">
      <w:pPr>
        <w:rPr>
          <w:sz w:val="24"/>
        </w:rPr>
      </w:pPr>
    </w:p>
    <w:p w:rsidR="002F7B5F" w:rsidRDefault="002F7B5F">
      <w:pPr>
        <w:pStyle w:val="a4"/>
      </w:pPr>
    </w:p>
    <w:p w:rsidR="002F7B5F" w:rsidRDefault="002F7B5F">
      <w:pPr>
        <w:pStyle w:val="a7"/>
      </w:pPr>
    </w:p>
    <w:p w:rsidR="002F7B5F" w:rsidRDefault="00B86D37">
      <w:pPr>
        <w:pStyle w:val="a9"/>
        <w:numPr>
          <w:ilvl w:val="0"/>
          <w:numId w:val="0"/>
        </w:numPr>
        <w:spacing w:before="280"/>
        <w:jc w:val="both"/>
        <w:rPr>
          <w:sz w:val="28"/>
          <w:szCs w:val="28"/>
        </w:rPr>
      </w:pPr>
      <w:r>
        <w:rPr>
          <w:rFonts w:hint="eastAsia"/>
          <w:sz w:val="28"/>
          <w:szCs w:val="28"/>
        </w:rPr>
        <w:t>附录B</w:t>
      </w:r>
    </w:p>
    <w:p w:rsidR="002F7B5F" w:rsidRDefault="00B86D37">
      <w:pPr>
        <w:pStyle w:val="a9"/>
        <w:numPr>
          <w:ilvl w:val="0"/>
          <w:numId w:val="0"/>
        </w:numPr>
        <w:spacing w:before="280"/>
        <w:ind w:firstLineChars="1100" w:firstLine="3080"/>
        <w:jc w:val="both"/>
        <w:rPr>
          <w:sz w:val="28"/>
          <w:szCs w:val="28"/>
        </w:rPr>
      </w:pPr>
      <w:r>
        <w:rPr>
          <w:rFonts w:hint="eastAsia"/>
          <w:sz w:val="28"/>
          <w:szCs w:val="28"/>
        </w:rPr>
        <w:t>校准记录格式</w:t>
      </w:r>
    </w:p>
    <w:p w:rsidR="002F7B5F" w:rsidRDefault="00B86D37">
      <w:pPr>
        <w:pStyle w:val="afb"/>
        <w:ind w:firstLineChars="175"/>
        <w:rPr>
          <w:sz w:val="24"/>
          <w:szCs w:val="24"/>
          <w:u w:val="single"/>
        </w:rPr>
      </w:pPr>
      <w:r>
        <w:rPr>
          <w:rFonts w:hint="eastAsia"/>
          <w:sz w:val="24"/>
          <w:szCs w:val="24"/>
        </w:rPr>
        <w:t>送校单位：                型号：                出厂编号：</w:t>
      </w:r>
    </w:p>
    <w:p w:rsidR="002F7B5F" w:rsidRDefault="00B86D37">
      <w:pPr>
        <w:pStyle w:val="afb"/>
        <w:ind w:firstLineChars="175"/>
        <w:rPr>
          <w:sz w:val="24"/>
          <w:szCs w:val="24"/>
          <w:u w:val="single"/>
        </w:rPr>
      </w:pPr>
      <w:r>
        <w:rPr>
          <w:rFonts w:hint="eastAsia"/>
          <w:sz w:val="24"/>
          <w:szCs w:val="24"/>
        </w:rPr>
        <w:t>制造厂：                  室温：                相对湿度：</w:t>
      </w:r>
    </w:p>
    <w:p w:rsidR="002F7B5F" w:rsidRDefault="00B86D37">
      <w:pPr>
        <w:pStyle w:val="afb"/>
        <w:ind w:firstLine="480"/>
        <w:rPr>
          <w:sz w:val="24"/>
          <w:szCs w:val="24"/>
          <w:u w:val="single"/>
        </w:rPr>
      </w:pPr>
      <w:r>
        <w:rPr>
          <w:rFonts w:hint="eastAsia"/>
          <w:sz w:val="24"/>
          <w:szCs w:val="24"/>
        </w:rPr>
        <w:t>校准用标准器：                                  校准日期：</w:t>
      </w:r>
    </w:p>
    <w:p w:rsidR="002F7B5F" w:rsidRDefault="002F7B5F">
      <w:pPr>
        <w:pStyle w:val="afb"/>
        <w:rPr>
          <w:u w:val="single"/>
        </w:rPr>
      </w:pPr>
    </w:p>
    <w:p w:rsidR="002F7B5F" w:rsidRDefault="00B86D37">
      <w:pPr>
        <w:pStyle w:val="a6"/>
        <w:numPr>
          <w:ilvl w:val="0"/>
          <w:numId w:val="0"/>
        </w:numPr>
        <w:ind w:left="-59" w:firstLineChars="200" w:firstLine="420"/>
        <w:rPr>
          <w:sz w:val="24"/>
          <w:szCs w:val="24"/>
        </w:rPr>
      </w:pPr>
      <w:r>
        <w:rPr>
          <w:rFonts w:hint="eastAsia"/>
        </w:rPr>
        <w:t>1.</w:t>
      </w:r>
      <w:r>
        <w:rPr>
          <w:rFonts w:hint="eastAsia"/>
          <w:sz w:val="24"/>
          <w:szCs w:val="24"/>
        </w:rPr>
        <w:t>外观检查</w:t>
      </w:r>
    </w:p>
    <w:p w:rsidR="002F7B5F" w:rsidRDefault="00B86D37">
      <w:pPr>
        <w:pStyle w:val="afb"/>
        <w:ind w:firstLineChars="100" w:firstLine="240"/>
        <w:rPr>
          <w:sz w:val="24"/>
          <w:szCs w:val="24"/>
        </w:rPr>
      </w:pPr>
      <w:r>
        <w:rPr>
          <w:rFonts w:hint="eastAsia"/>
          <w:sz w:val="24"/>
          <w:szCs w:val="24"/>
        </w:rPr>
        <w:t xml:space="preserve"> 2．记录仪模拟指示、记录部分的校准结果</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3"/>
        <w:gridCol w:w="963"/>
        <w:gridCol w:w="851"/>
        <w:gridCol w:w="963"/>
        <w:gridCol w:w="1163"/>
        <w:gridCol w:w="1210"/>
        <w:gridCol w:w="1219"/>
        <w:gridCol w:w="1200"/>
      </w:tblGrid>
      <w:tr w:rsidR="002F7B5F">
        <w:tc>
          <w:tcPr>
            <w:tcW w:w="733" w:type="dxa"/>
            <w:vMerge w:val="restart"/>
            <w:tcBorders>
              <w:right w:val="single" w:sz="4" w:space="0" w:color="auto"/>
            </w:tcBorders>
            <w:vAlign w:val="center"/>
          </w:tcPr>
          <w:p w:rsidR="002F7B5F" w:rsidRDefault="00B86D37">
            <w:pPr>
              <w:pStyle w:val="afb"/>
              <w:ind w:firstLineChars="0" w:firstLine="0"/>
              <w:jc w:val="center"/>
              <w:rPr>
                <w:szCs w:val="18"/>
              </w:rPr>
            </w:pPr>
            <w:r>
              <w:rPr>
                <w:rFonts w:hint="eastAsia"/>
                <w:szCs w:val="18"/>
              </w:rPr>
              <w:t>项目</w:t>
            </w:r>
          </w:p>
        </w:tc>
        <w:tc>
          <w:tcPr>
            <w:tcW w:w="3940" w:type="dxa"/>
            <w:gridSpan w:val="4"/>
            <w:tcBorders>
              <w:left w:val="single" w:sz="4" w:space="0" w:color="auto"/>
            </w:tcBorders>
            <w:vAlign w:val="center"/>
          </w:tcPr>
          <w:p w:rsidR="002F7B5F" w:rsidRDefault="00B86D37">
            <w:pPr>
              <w:pStyle w:val="afb"/>
              <w:ind w:firstLineChars="0" w:firstLine="0"/>
              <w:jc w:val="center"/>
              <w:rPr>
                <w:szCs w:val="18"/>
              </w:rPr>
            </w:pPr>
            <w:r>
              <w:rPr>
                <w:rFonts w:hint="eastAsia"/>
                <w:szCs w:val="18"/>
              </w:rPr>
              <w:t>被检点</w:t>
            </w:r>
          </w:p>
        </w:tc>
        <w:tc>
          <w:tcPr>
            <w:tcW w:w="1210" w:type="dxa"/>
            <w:vMerge w:val="restart"/>
            <w:vAlign w:val="center"/>
          </w:tcPr>
          <w:p w:rsidR="002F7B5F" w:rsidRDefault="00B86D37">
            <w:pPr>
              <w:pStyle w:val="afb"/>
              <w:ind w:firstLineChars="0" w:firstLine="0"/>
              <w:jc w:val="center"/>
              <w:rPr>
                <w:szCs w:val="18"/>
              </w:rPr>
            </w:pPr>
            <w:r>
              <w:rPr>
                <w:rFonts w:hint="eastAsia"/>
                <w:szCs w:val="18"/>
              </w:rPr>
              <w:t>标准器</w:t>
            </w:r>
          </w:p>
          <w:p w:rsidR="002F7B5F" w:rsidRDefault="00B86D37">
            <w:pPr>
              <w:pStyle w:val="afb"/>
              <w:ind w:firstLineChars="0" w:firstLine="0"/>
              <w:jc w:val="center"/>
              <w:rPr>
                <w:szCs w:val="18"/>
              </w:rPr>
            </w:pPr>
            <w:r>
              <w:rPr>
                <w:rFonts w:hint="eastAsia"/>
                <w:szCs w:val="18"/>
              </w:rPr>
              <w:t xml:space="preserve">  示值（）</w:t>
            </w:r>
          </w:p>
        </w:tc>
        <w:tc>
          <w:tcPr>
            <w:tcW w:w="1219" w:type="dxa"/>
            <w:vMerge w:val="restart"/>
            <w:vAlign w:val="center"/>
          </w:tcPr>
          <w:p w:rsidR="002F7B5F" w:rsidRDefault="00B86D37">
            <w:pPr>
              <w:pStyle w:val="afb"/>
              <w:ind w:firstLineChars="0" w:firstLine="0"/>
              <w:jc w:val="center"/>
              <w:rPr>
                <w:szCs w:val="18"/>
              </w:rPr>
            </w:pPr>
            <w:r>
              <w:rPr>
                <w:rFonts w:hint="eastAsia"/>
                <w:szCs w:val="18"/>
              </w:rPr>
              <w:t>基本误差</w:t>
            </w:r>
          </w:p>
          <w:p w:rsidR="002F7B5F" w:rsidRDefault="00B86D37">
            <w:pPr>
              <w:pStyle w:val="afb"/>
              <w:ind w:firstLineChars="0" w:firstLine="0"/>
              <w:jc w:val="center"/>
              <w:rPr>
                <w:szCs w:val="18"/>
              </w:rPr>
            </w:pPr>
            <w:r>
              <w:rPr>
                <w:rFonts w:hint="eastAsia"/>
                <w:szCs w:val="18"/>
              </w:rPr>
              <w:t>（ ）</w:t>
            </w:r>
          </w:p>
        </w:tc>
        <w:tc>
          <w:tcPr>
            <w:tcW w:w="1200" w:type="dxa"/>
            <w:vMerge w:val="restart"/>
            <w:vAlign w:val="center"/>
          </w:tcPr>
          <w:p w:rsidR="002F7B5F" w:rsidRDefault="00B86D37">
            <w:pPr>
              <w:pStyle w:val="afb"/>
              <w:ind w:firstLineChars="0" w:firstLine="0"/>
              <w:jc w:val="center"/>
              <w:rPr>
                <w:szCs w:val="18"/>
              </w:rPr>
            </w:pPr>
            <w:r>
              <w:rPr>
                <w:rFonts w:hint="eastAsia"/>
                <w:szCs w:val="18"/>
              </w:rPr>
              <w:t>回程误差</w:t>
            </w:r>
          </w:p>
          <w:p w:rsidR="002F7B5F" w:rsidRDefault="00B86D37">
            <w:pPr>
              <w:pStyle w:val="afb"/>
              <w:ind w:firstLineChars="0" w:firstLine="0"/>
              <w:jc w:val="center"/>
              <w:rPr>
                <w:szCs w:val="18"/>
              </w:rPr>
            </w:pPr>
            <w:r>
              <w:rPr>
                <w:rFonts w:hint="eastAsia"/>
                <w:szCs w:val="18"/>
              </w:rPr>
              <w:t>（ ）</w:t>
            </w:r>
          </w:p>
        </w:tc>
      </w:tr>
      <w:tr w:rsidR="002F7B5F">
        <w:trPr>
          <w:trHeight w:val="555"/>
        </w:trPr>
        <w:tc>
          <w:tcPr>
            <w:tcW w:w="733" w:type="dxa"/>
            <w:vMerge/>
            <w:tcBorders>
              <w:right w:val="single" w:sz="4" w:space="0" w:color="auto"/>
            </w:tcBorders>
            <w:vAlign w:val="center"/>
          </w:tcPr>
          <w:p w:rsidR="002F7B5F" w:rsidRDefault="002F7B5F">
            <w:pPr>
              <w:pStyle w:val="afb"/>
              <w:ind w:firstLineChars="0" w:firstLine="0"/>
              <w:jc w:val="center"/>
              <w:rPr>
                <w:szCs w:val="18"/>
              </w:rPr>
            </w:pPr>
          </w:p>
        </w:tc>
        <w:tc>
          <w:tcPr>
            <w:tcW w:w="1814" w:type="dxa"/>
            <w:gridSpan w:val="2"/>
            <w:tcBorders>
              <w:left w:val="single" w:sz="4" w:space="0" w:color="auto"/>
              <w:bottom w:val="single" w:sz="4" w:space="0" w:color="auto"/>
            </w:tcBorders>
            <w:vAlign w:val="center"/>
          </w:tcPr>
          <w:p w:rsidR="002F7B5F" w:rsidRDefault="00B86D37">
            <w:pPr>
              <w:pStyle w:val="afb"/>
              <w:ind w:firstLineChars="0" w:firstLine="0"/>
              <w:jc w:val="center"/>
              <w:rPr>
                <w:sz w:val="24"/>
                <w:szCs w:val="24"/>
              </w:rPr>
            </w:pPr>
            <w:r>
              <w:rPr>
                <w:rFonts w:hint="eastAsia"/>
                <w:sz w:val="24"/>
                <w:szCs w:val="24"/>
              </w:rPr>
              <w:t>仪表示值</w:t>
            </w:r>
          </w:p>
          <w:p w:rsidR="002F7B5F" w:rsidRDefault="00B86D37">
            <w:pPr>
              <w:pStyle w:val="afb"/>
              <w:ind w:firstLineChars="0" w:firstLine="0"/>
              <w:jc w:val="center"/>
              <w:rPr>
                <w:sz w:val="24"/>
                <w:szCs w:val="24"/>
              </w:rPr>
            </w:pPr>
            <w:r>
              <w:rPr>
                <w:rFonts w:hint="eastAsia"/>
                <w:sz w:val="24"/>
                <w:szCs w:val="24"/>
              </w:rPr>
              <w:t>（ ）</w:t>
            </w:r>
          </w:p>
        </w:tc>
        <w:tc>
          <w:tcPr>
            <w:tcW w:w="2126" w:type="dxa"/>
            <w:gridSpan w:val="2"/>
            <w:tcBorders>
              <w:bottom w:val="single" w:sz="4" w:space="0" w:color="auto"/>
            </w:tcBorders>
            <w:vAlign w:val="center"/>
          </w:tcPr>
          <w:p w:rsidR="002F7B5F" w:rsidRDefault="00B86D37">
            <w:pPr>
              <w:pStyle w:val="afb"/>
              <w:ind w:firstLineChars="50" w:firstLine="120"/>
              <w:rPr>
                <w:sz w:val="24"/>
                <w:szCs w:val="24"/>
              </w:rPr>
            </w:pPr>
            <w:r>
              <w:rPr>
                <w:rFonts w:hint="eastAsia"/>
                <w:sz w:val="24"/>
                <w:szCs w:val="24"/>
              </w:rPr>
              <w:t>对应标称电量值</w:t>
            </w:r>
          </w:p>
          <w:p w:rsidR="002F7B5F" w:rsidRDefault="00B86D37">
            <w:pPr>
              <w:pStyle w:val="afb"/>
              <w:ind w:firstLineChars="250" w:firstLine="600"/>
              <w:rPr>
                <w:sz w:val="24"/>
                <w:szCs w:val="24"/>
              </w:rPr>
            </w:pPr>
            <w:r>
              <w:rPr>
                <w:sz w:val="24"/>
                <w:szCs w:val="24"/>
              </w:rPr>
              <w:t>(</w:t>
            </w:r>
            <w:r>
              <w:rPr>
                <w:rFonts w:hint="eastAsia"/>
                <w:sz w:val="24"/>
                <w:szCs w:val="24"/>
              </w:rPr>
              <w:t xml:space="preserve"> ）</w:t>
            </w:r>
          </w:p>
        </w:tc>
        <w:tc>
          <w:tcPr>
            <w:tcW w:w="1210" w:type="dxa"/>
            <w:vMerge/>
            <w:vAlign w:val="center"/>
          </w:tcPr>
          <w:p w:rsidR="002F7B5F" w:rsidRDefault="002F7B5F">
            <w:pPr>
              <w:pStyle w:val="afb"/>
              <w:ind w:firstLineChars="0" w:firstLine="0"/>
              <w:jc w:val="center"/>
              <w:rPr>
                <w:szCs w:val="18"/>
              </w:rPr>
            </w:pPr>
          </w:p>
        </w:tc>
        <w:tc>
          <w:tcPr>
            <w:tcW w:w="1219" w:type="dxa"/>
            <w:vMerge/>
            <w:vAlign w:val="center"/>
          </w:tcPr>
          <w:p w:rsidR="002F7B5F" w:rsidRDefault="002F7B5F">
            <w:pPr>
              <w:pStyle w:val="afb"/>
              <w:ind w:firstLineChars="0" w:firstLine="0"/>
              <w:jc w:val="center"/>
              <w:rPr>
                <w:szCs w:val="18"/>
              </w:rPr>
            </w:pPr>
          </w:p>
        </w:tc>
        <w:tc>
          <w:tcPr>
            <w:tcW w:w="1200" w:type="dxa"/>
            <w:vMerge/>
            <w:vAlign w:val="center"/>
          </w:tcPr>
          <w:p w:rsidR="002F7B5F" w:rsidRDefault="002F7B5F">
            <w:pPr>
              <w:pStyle w:val="afb"/>
              <w:ind w:firstLineChars="0" w:firstLine="0"/>
              <w:jc w:val="center"/>
              <w:rPr>
                <w:szCs w:val="18"/>
              </w:rPr>
            </w:pPr>
          </w:p>
        </w:tc>
      </w:tr>
      <w:tr w:rsidR="002F7B5F">
        <w:trPr>
          <w:trHeight w:val="366"/>
        </w:trPr>
        <w:tc>
          <w:tcPr>
            <w:tcW w:w="733" w:type="dxa"/>
            <w:vMerge/>
            <w:tcBorders>
              <w:right w:val="single" w:sz="4" w:space="0" w:color="auto"/>
            </w:tcBorders>
            <w:vAlign w:val="center"/>
          </w:tcPr>
          <w:p w:rsidR="002F7B5F" w:rsidRDefault="002F7B5F">
            <w:pPr>
              <w:pStyle w:val="afb"/>
              <w:ind w:firstLineChars="0" w:firstLine="0"/>
              <w:jc w:val="center"/>
              <w:rPr>
                <w:szCs w:val="18"/>
              </w:rPr>
            </w:pPr>
          </w:p>
        </w:tc>
        <w:tc>
          <w:tcPr>
            <w:tcW w:w="963" w:type="dxa"/>
            <w:tcBorders>
              <w:top w:val="single" w:sz="4" w:space="0" w:color="auto"/>
              <w:left w:val="single" w:sz="4" w:space="0" w:color="auto"/>
              <w:right w:val="single" w:sz="4" w:space="0" w:color="auto"/>
            </w:tcBorders>
            <w:vAlign w:val="center"/>
          </w:tcPr>
          <w:p w:rsidR="002F7B5F" w:rsidRDefault="00B86D37">
            <w:pPr>
              <w:pStyle w:val="afb"/>
              <w:ind w:firstLineChars="0" w:firstLine="0"/>
              <w:jc w:val="center"/>
              <w:rPr>
                <w:szCs w:val="18"/>
              </w:rPr>
            </w:pPr>
            <w:r>
              <w:rPr>
                <w:rFonts w:hint="eastAsia"/>
                <w:szCs w:val="18"/>
              </w:rPr>
              <w:t>上行程</w:t>
            </w:r>
          </w:p>
        </w:tc>
        <w:tc>
          <w:tcPr>
            <w:tcW w:w="851" w:type="dxa"/>
            <w:tcBorders>
              <w:top w:val="single" w:sz="4" w:space="0" w:color="auto"/>
              <w:left w:val="single" w:sz="4" w:space="0" w:color="auto"/>
            </w:tcBorders>
            <w:vAlign w:val="center"/>
          </w:tcPr>
          <w:p w:rsidR="002F7B5F" w:rsidRDefault="00B86D37">
            <w:pPr>
              <w:pStyle w:val="afb"/>
              <w:ind w:firstLineChars="0" w:firstLine="0"/>
              <w:jc w:val="center"/>
              <w:rPr>
                <w:szCs w:val="18"/>
              </w:rPr>
            </w:pPr>
            <w:r>
              <w:rPr>
                <w:rFonts w:hint="eastAsia"/>
                <w:szCs w:val="18"/>
              </w:rPr>
              <w:t>下行程</w:t>
            </w:r>
          </w:p>
        </w:tc>
        <w:tc>
          <w:tcPr>
            <w:tcW w:w="963" w:type="dxa"/>
            <w:tcBorders>
              <w:top w:val="single" w:sz="4" w:space="0" w:color="auto"/>
              <w:right w:val="single" w:sz="4" w:space="0" w:color="auto"/>
            </w:tcBorders>
            <w:vAlign w:val="center"/>
          </w:tcPr>
          <w:p w:rsidR="002F7B5F" w:rsidRDefault="00B86D37">
            <w:pPr>
              <w:pStyle w:val="afb"/>
              <w:ind w:firstLineChars="0" w:firstLine="0"/>
              <w:jc w:val="center"/>
              <w:rPr>
                <w:szCs w:val="18"/>
              </w:rPr>
            </w:pPr>
            <w:r>
              <w:rPr>
                <w:rFonts w:hint="eastAsia"/>
                <w:szCs w:val="18"/>
              </w:rPr>
              <w:t>上行程</w:t>
            </w:r>
          </w:p>
        </w:tc>
        <w:tc>
          <w:tcPr>
            <w:tcW w:w="1163" w:type="dxa"/>
            <w:tcBorders>
              <w:top w:val="single" w:sz="4" w:space="0" w:color="auto"/>
              <w:left w:val="single" w:sz="4" w:space="0" w:color="auto"/>
            </w:tcBorders>
            <w:vAlign w:val="center"/>
          </w:tcPr>
          <w:p w:rsidR="002F7B5F" w:rsidRDefault="00B86D37">
            <w:pPr>
              <w:pStyle w:val="afb"/>
              <w:ind w:firstLineChars="0" w:firstLine="0"/>
              <w:jc w:val="center"/>
              <w:rPr>
                <w:szCs w:val="18"/>
              </w:rPr>
            </w:pPr>
            <w:r>
              <w:rPr>
                <w:rFonts w:hint="eastAsia"/>
                <w:szCs w:val="18"/>
              </w:rPr>
              <w:t>下行程</w:t>
            </w:r>
          </w:p>
        </w:tc>
        <w:tc>
          <w:tcPr>
            <w:tcW w:w="1210" w:type="dxa"/>
            <w:vMerge/>
            <w:vAlign w:val="center"/>
          </w:tcPr>
          <w:p w:rsidR="002F7B5F" w:rsidRDefault="002F7B5F">
            <w:pPr>
              <w:pStyle w:val="afb"/>
              <w:ind w:firstLineChars="0" w:firstLine="0"/>
              <w:jc w:val="center"/>
              <w:rPr>
                <w:szCs w:val="18"/>
              </w:rPr>
            </w:pPr>
          </w:p>
        </w:tc>
        <w:tc>
          <w:tcPr>
            <w:tcW w:w="1219" w:type="dxa"/>
            <w:vMerge/>
            <w:vAlign w:val="center"/>
          </w:tcPr>
          <w:p w:rsidR="002F7B5F" w:rsidRDefault="002F7B5F">
            <w:pPr>
              <w:pStyle w:val="afb"/>
              <w:ind w:firstLineChars="0" w:firstLine="0"/>
              <w:jc w:val="center"/>
              <w:rPr>
                <w:szCs w:val="18"/>
              </w:rPr>
            </w:pPr>
          </w:p>
        </w:tc>
        <w:tc>
          <w:tcPr>
            <w:tcW w:w="1200" w:type="dxa"/>
            <w:vMerge/>
            <w:vAlign w:val="center"/>
          </w:tcPr>
          <w:p w:rsidR="002F7B5F" w:rsidRDefault="002F7B5F">
            <w:pPr>
              <w:pStyle w:val="afb"/>
              <w:ind w:firstLineChars="0" w:firstLine="0"/>
              <w:jc w:val="center"/>
              <w:rPr>
                <w:szCs w:val="18"/>
              </w:rPr>
            </w:pPr>
          </w:p>
        </w:tc>
      </w:tr>
      <w:tr w:rsidR="002F7B5F">
        <w:tc>
          <w:tcPr>
            <w:tcW w:w="733" w:type="dxa"/>
            <w:vMerge w:val="restart"/>
            <w:vAlign w:val="center"/>
          </w:tcPr>
          <w:p w:rsidR="002F7B5F" w:rsidRDefault="00B86D37">
            <w:pPr>
              <w:pStyle w:val="afb"/>
              <w:ind w:firstLineChars="0" w:firstLine="0"/>
              <w:jc w:val="center"/>
              <w:rPr>
                <w:szCs w:val="18"/>
              </w:rPr>
            </w:pPr>
            <w:r>
              <w:rPr>
                <w:rFonts w:hint="eastAsia"/>
                <w:szCs w:val="18"/>
              </w:rPr>
              <w:t>指</w:t>
            </w:r>
          </w:p>
          <w:p w:rsidR="002F7B5F" w:rsidRDefault="00B86D37">
            <w:pPr>
              <w:pStyle w:val="afb"/>
              <w:ind w:firstLineChars="0" w:firstLine="0"/>
              <w:jc w:val="center"/>
              <w:rPr>
                <w:szCs w:val="18"/>
              </w:rPr>
            </w:pPr>
            <w:r>
              <w:rPr>
                <w:rFonts w:hint="eastAsia"/>
                <w:szCs w:val="18"/>
              </w:rPr>
              <w:t>示</w:t>
            </w:r>
          </w:p>
          <w:p w:rsidR="002F7B5F" w:rsidRDefault="00B86D37">
            <w:pPr>
              <w:pStyle w:val="afb"/>
              <w:ind w:firstLineChars="0" w:firstLine="0"/>
              <w:jc w:val="center"/>
              <w:rPr>
                <w:szCs w:val="18"/>
              </w:rPr>
            </w:pPr>
            <w:r>
              <w:rPr>
                <w:rFonts w:hint="eastAsia"/>
                <w:szCs w:val="18"/>
              </w:rPr>
              <w:t>部</w:t>
            </w:r>
          </w:p>
          <w:p w:rsidR="002F7B5F" w:rsidRDefault="00B86D37">
            <w:pPr>
              <w:pStyle w:val="afb"/>
              <w:ind w:firstLineChars="0" w:firstLine="0"/>
              <w:jc w:val="center"/>
              <w:rPr>
                <w:szCs w:val="18"/>
              </w:rPr>
            </w:pPr>
            <w:r>
              <w:rPr>
                <w:rFonts w:hint="eastAsia"/>
                <w:szCs w:val="18"/>
              </w:rPr>
              <w:t>分</w:t>
            </w:r>
          </w:p>
        </w:tc>
        <w:tc>
          <w:tcPr>
            <w:tcW w:w="963" w:type="dxa"/>
            <w:tcBorders>
              <w:right w:val="single" w:sz="4" w:space="0" w:color="auto"/>
            </w:tcBorders>
            <w:vAlign w:val="center"/>
          </w:tcPr>
          <w:p w:rsidR="002F7B5F" w:rsidRDefault="002F7B5F">
            <w:pPr>
              <w:pStyle w:val="afb"/>
              <w:ind w:firstLineChars="0" w:firstLine="0"/>
              <w:jc w:val="center"/>
              <w:rPr>
                <w:szCs w:val="18"/>
              </w:rPr>
            </w:pPr>
          </w:p>
        </w:tc>
        <w:tc>
          <w:tcPr>
            <w:tcW w:w="851" w:type="dxa"/>
            <w:tcBorders>
              <w:left w:val="single" w:sz="4" w:space="0" w:color="auto"/>
            </w:tcBorders>
            <w:vAlign w:val="center"/>
          </w:tcPr>
          <w:p w:rsidR="002F7B5F" w:rsidRDefault="002F7B5F">
            <w:pPr>
              <w:pStyle w:val="afb"/>
              <w:ind w:firstLineChars="0" w:firstLine="0"/>
              <w:jc w:val="center"/>
              <w:rPr>
                <w:szCs w:val="18"/>
              </w:rPr>
            </w:pPr>
          </w:p>
        </w:tc>
        <w:tc>
          <w:tcPr>
            <w:tcW w:w="963" w:type="dxa"/>
            <w:tcBorders>
              <w:right w:val="single" w:sz="4" w:space="0" w:color="auto"/>
            </w:tcBorders>
            <w:vAlign w:val="center"/>
          </w:tcPr>
          <w:p w:rsidR="002F7B5F" w:rsidRDefault="002F7B5F">
            <w:pPr>
              <w:pStyle w:val="afb"/>
              <w:ind w:firstLineChars="0" w:firstLine="0"/>
              <w:jc w:val="center"/>
              <w:rPr>
                <w:szCs w:val="18"/>
              </w:rPr>
            </w:pPr>
          </w:p>
        </w:tc>
        <w:tc>
          <w:tcPr>
            <w:tcW w:w="1163" w:type="dxa"/>
            <w:tcBorders>
              <w:left w:val="single" w:sz="4" w:space="0" w:color="auto"/>
            </w:tcBorders>
            <w:vAlign w:val="center"/>
          </w:tcPr>
          <w:p w:rsidR="002F7B5F" w:rsidRDefault="002F7B5F">
            <w:pPr>
              <w:pStyle w:val="afb"/>
              <w:ind w:firstLineChars="0" w:firstLine="0"/>
              <w:jc w:val="center"/>
              <w:rPr>
                <w:szCs w:val="18"/>
              </w:rPr>
            </w:pPr>
          </w:p>
        </w:tc>
        <w:tc>
          <w:tcPr>
            <w:tcW w:w="1210" w:type="dxa"/>
            <w:vAlign w:val="center"/>
          </w:tcPr>
          <w:p w:rsidR="002F7B5F" w:rsidRDefault="002F7B5F">
            <w:pPr>
              <w:pStyle w:val="afb"/>
              <w:ind w:firstLineChars="0" w:firstLine="0"/>
              <w:jc w:val="center"/>
              <w:rPr>
                <w:szCs w:val="18"/>
              </w:rPr>
            </w:pPr>
          </w:p>
        </w:tc>
        <w:tc>
          <w:tcPr>
            <w:tcW w:w="1219" w:type="dxa"/>
            <w:vAlign w:val="center"/>
          </w:tcPr>
          <w:p w:rsidR="002F7B5F" w:rsidRDefault="002F7B5F">
            <w:pPr>
              <w:pStyle w:val="afb"/>
              <w:ind w:firstLineChars="0" w:firstLine="0"/>
              <w:jc w:val="center"/>
              <w:rPr>
                <w:szCs w:val="18"/>
              </w:rPr>
            </w:pPr>
          </w:p>
        </w:tc>
        <w:tc>
          <w:tcPr>
            <w:tcW w:w="1200" w:type="dxa"/>
            <w:vAlign w:val="center"/>
          </w:tcPr>
          <w:p w:rsidR="002F7B5F" w:rsidRDefault="002F7B5F">
            <w:pPr>
              <w:pStyle w:val="afb"/>
              <w:ind w:firstLineChars="0" w:firstLine="0"/>
              <w:jc w:val="center"/>
              <w:rPr>
                <w:szCs w:val="18"/>
              </w:rPr>
            </w:pPr>
          </w:p>
        </w:tc>
      </w:tr>
      <w:tr w:rsidR="002F7B5F">
        <w:tc>
          <w:tcPr>
            <w:tcW w:w="733" w:type="dxa"/>
            <w:vMerge/>
            <w:vAlign w:val="center"/>
          </w:tcPr>
          <w:p w:rsidR="002F7B5F" w:rsidRDefault="002F7B5F">
            <w:pPr>
              <w:pStyle w:val="afb"/>
              <w:ind w:firstLineChars="0" w:firstLine="0"/>
              <w:jc w:val="center"/>
              <w:rPr>
                <w:szCs w:val="18"/>
              </w:rPr>
            </w:pPr>
          </w:p>
        </w:tc>
        <w:tc>
          <w:tcPr>
            <w:tcW w:w="963" w:type="dxa"/>
            <w:tcBorders>
              <w:right w:val="single" w:sz="4" w:space="0" w:color="auto"/>
            </w:tcBorders>
            <w:vAlign w:val="center"/>
          </w:tcPr>
          <w:p w:rsidR="002F7B5F" w:rsidRDefault="002F7B5F">
            <w:pPr>
              <w:pStyle w:val="afb"/>
              <w:ind w:firstLineChars="0" w:firstLine="0"/>
              <w:jc w:val="center"/>
              <w:rPr>
                <w:szCs w:val="18"/>
              </w:rPr>
            </w:pPr>
          </w:p>
        </w:tc>
        <w:tc>
          <w:tcPr>
            <w:tcW w:w="851" w:type="dxa"/>
            <w:tcBorders>
              <w:left w:val="single" w:sz="4" w:space="0" w:color="auto"/>
            </w:tcBorders>
            <w:vAlign w:val="center"/>
          </w:tcPr>
          <w:p w:rsidR="002F7B5F" w:rsidRDefault="002F7B5F">
            <w:pPr>
              <w:pStyle w:val="afb"/>
              <w:ind w:firstLineChars="0" w:firstLine="0"/>
              <w:jc w:val="center"/>
              <w:rPr>
                <w:szCs w:val="18"/>
              </w:rPr>
            </w:pPr>
          </w:p>
        </w:tc>
        <w:tc>
          <w:tcPr>
            <w:tcW w:w="963" w:type="dxa"/>
            <w:tcBorders>
              <w:right w:val="single" w:sz="4" w:space="0" w:color="auto"/>
            </w:tcBorders>
            <w:vAlign w:val="center"/>
          </w:tcPr>
          <w:p w:rsidR="002F7B5F" w:rsidRDefault="002F7B5F">
            <w:pPr>
              <w:pStyle w:val="afb"/>
              <w:ind w:firstLineChars="0" w:firstLine="0"/>
              <w:jc w:val="center"/>
              <w:rPr>
                <w:szCs w:val="18"/>
              </w:rPr>
            </w:pPr>
          </w:p>
        </w:tc>
        <w:tc>
          <w:tcPr>
            <w:tcW w:w="1163" w:type="dxa"/>
            <w:tcBorders>
              <w:left w:val="single" w:sz="4" w:space="0" w:color="auto"/>
            </w:tcBorders>
            <w:vAlign w:val="center"/>
          </w:tcPr>
          <w:p w:rsidR="002F7B5F" w:rsidRDefault="002F7B5F">
            <w:pPr>
              <w:pStyle w:val="afb"/>
              <w:ind w:firstLineChars="0" w:firstLine="0"/>
              <w:jc w:val="center"/>
              <w:rPr>
                <w:szCs w:val="18"/>
              </w:rPr>
            </w:pPr>
          </w:p>
        </w:tc>
        <w:tc>
          <w:tcPr>
            <w:tcW w:w="1210" w:type="dxa"/>
            <w:vAlign w:val="center"/>
          </w:tcPr>
          <w:p w:rsidR="002F7B5F" w:rsidRDefault="002F7B5F">
            <w:pPr>
              <w:pStyle w:val="afb"/>
              <w:ind w:firstLineChars="0" w:firstLine="0"/>
              <w:jc w:val="center"/>
              <w:rPr>
                <w:szCs w:val="18"/>
              </w:rPr>
            </w:pPr>
          </w:p>
        </w:tc>
        <w:tc>
          <w:tcPr>
            <w:tcW w:w="1219" w:type="dxa"/>
            <w:vAlign w:val="center"/>
          </w:tcPr>
          <w:p w:rsidR="002F7B5F" w:rsidRDefault="002F7B5F">
            <w:pPr>
              <w:pStyle w:val="afb"/>
              <w:ind w:firstLineChars="0" w:firstLine="0"/>
              <w:jc w:val="center"/>
              <w:rPr>
                <w:szCs w:val="18"/>
              </w:rPr>
            </w:pPr>
          </w:p>
        </w:tc>
        <w:tc>
          <w:tcPr>
            <w:tcW w:w="1200" w:type="dxa"/>
            <w:vAlign w:val="center"/>
          </w:tcPr>
          <w:p w:rsidR="002F7B5F" w:rsidRDefault="002F7B5F">
            <w:pPr>
              <w:pStyle w:val="afb"/>
              <w:ind w:firstLineChars="0" w:firstLine="0"/>
              <w:jc w:val="center"/>
              <w:rPr>
                <w:szCs w:val="18"/>
              </w:rPr>
            </w:pPr>
          </w:p>
        </w:tc>
      </w:tr>
      <w:tr w:rsidR="002F7B5F">
        <w:tc>
          <w:tcPr>
            <w:tcW w:w="733" w:type="dxa"/>
            <w:vMerge/>
            <w:vAlign w:val="center"/>
          </w:tcPr>
          <w:p w:rsidR="002F7B5F" w:rsidRDefault="002F7B5F">
            <w:pPr>
              <w:pStyle w:val="afb"/>
              <w:ind w:firstLineChars="0" w:firstLine="0"/>
              <w:jc w:val="center"/>
              <w:rPr>
                <w:szCs w:val="18"/>
              </w:rPr>
            </w:pPr>
          </w:p>
        </w:tc>
        <w:tc>
          <w:tcPr>
            <w:tcW w:w="963" w:type="dxa"/>
            <w:tcBorders>
              <w:right w:val="single" w:sz="4" w:space="0" w:color="auto"/>
            </w:tcBorders>
            <w:vAlign w:val="center"/>
          </w:tcPr>
          <w:p w:rsidR="002F7B5F" w:rsidRDefault="002F7B5F">
            <w:pPr>
              <w:pStyle w:val="afb"/>
              <w:ind w:firstLineChars="0" w:firstLine="0"/>
              <w:jc w:val="center"/>
              <w:rPr>
                <w:szCs w:val="18"/>
              </w:rPr>
            </w:pPr>
          </w:p>
        </w:tc>
        <w:tc>
          <w:tcPr>
            <w:tcW w:w="851" w:type="dxa"/>
            <w:tcBorders>
              <w:left w:val="single" w:sz="4" w:space="0" w:color="auto"/>
            </w:tcBorders>
            <w:vAlign w:val="center"/>
          </w:tcPr>
          <w:p w:rsidR="002F7B5F" w:rsidRDefault="002F7B5F">
            <w:pPr>
              <w:pStyle w:val="afb"/>
              <w:ind w:firstLineChars="0" w:firstLine="0"/>
              <w:jc w:val="center"/>
              <w:rPr>
                <w:szCs w:val="18"/>
              </w:rPr>
            </w:pPr>
          </w:p>
        </w:tc>
        <w:tc>
          <w:tcPr>
            <w:tcW w:w="963" w:type="dxa"/>
            <w:tcBorders>
              <w:right w:val="single" w:sz="4" w:space="0" w:color="auto"/>
            </w:tcBorders>
            <w:vAlign w:val="center"/>
          </w:tcPr>
          <w:p w:rsidR="002F7B5F" w:rsidRDefault="002F7B5F">
            <w:pPr>
              <w:pStyle w:val="afb"/>
              <w:ind w:firstLineChars="0" w:firstLine="0"/>
              <w:jc w:val="center"/>
              <w:rPr>
                <w:szCs w:val="18"/>
              </w:rPr>
            </w:pPr>
          </w:p>
        </w:tc>
        <w:tc>
          <w:tcPr>
            <w:tcW w:w="1163" w:type="dxa"/>
            <w:tcBorders>
              <w:left w:val="single" w:sz="4" w:space="0" w:color="auto"/>
            </w:tcBorders>
            <w:vAlign w:val="center"/>
          </w:tcPr>
          <w:p w:rsidR="002F7B5F" w:rsidRDefault="002F7B5F">
            <w:pPr>
              <w:pStyle w:val="afb"/>
              <w:ind w:firstLineChars="0" w:firstLine="0"/>
              <w:jc w:val="center"/>
              <w:rPr>
                <w:szCs w:val="18"/>
              </w:rPr>
            </w:pPr>
          </w:p>
        </w:tc>
        <w:tc>
          <w:tcPr>
            <w:tcW w:w="1210" w:type="dxa"/>
            <w:vAlign w:val="center"/>
          </w:tcPr>
          <w:p w:rsidR="002F7B5F" w:rsidRDefault="002F7B5F">
            <w:pPr>
              <w:pStyle w:val="afb"/>
              <w:ind w:firstLineChars="0" w:firstLine="0"/>
              <w:jc w:val="center"/>
              <w:rPr>
                <w:szCs w:val="18"/>
              </w:rPr>
            </w:pPr>
          </w:p>
        </w:tc>
        <w:tc>
          <w:tcPr>
            <w:tcW w:w="1219" w:type="dxa"/>
            <w:vAlign w:val="center"/>
          </w:tcPr>
          <w:p w:rsidR="002F7B5F" w:rsidRDefault="002F7B5F">
            <w:pPr>
              <w:pStyle w:val="afb"/>
              <w:ind w:firstLineChars="0" w:firstLine="0"/>
              <w:jc w:val="center"/>
              <w:rPr>
                <w:szCs w:val="18"/>
              </w:rPr>
            </w:pPr>
          </w:p>
        </w:tc>
        <w:tc>
          <w:tcPr>
            <w:tcW w:w="1200" w:type="dxa"/>
            <w:vAlign w:val="center"/>
          </w:tcPr>
          <w:p w:rsidR="002F7B5F" w:rsidRDefault="002F7B5F">
            <w:pPr>
              <w:pStyle w:val="afb"/>
              <w:ind w:firstLineChars="0" w:firstLine="0"/>
              <w:jc w:val="center"/>
              <w:rPr>
                <w:szCs w:val="18"/>
              </w:rPr>
            </w:pPr>
          </w:p>
        </w:tc>
      </w:tr>
      <w:tr w:rsidR="002F7B5F">
        <w:tc>
          <w:tcPr>
            <w:tcW w:w="733" w:type="dxa"/>
            <w:vMerge/>
            <w:vAlign w:val="center"/>
          </w:tcPr>
          <w:p w:rsidR="002F7B5F" w:rsidRDefault="002F7B5F">
            <w:pPr>
              <w:pStyle w:val="afb"/>
              <w:ind w:firstLineChars="0" w:firstLine="0"/>
              <w:jc w:val="center"/>
              <w:rPr>
                <w:szCs w:val="18"/>
              </w:rPr>
            </w:pPr>
          </w:p>
        </w:tc>
        <w:tc>
          <w:tcPr>
            <w:tcW w:w="963" w:type="dxa"/>
            <w:tcBorders>
              <w:right w:val="single" w:sz="4" w:space="0" w:color="auto"/>
            </w:tcBorders>
            <w:vAlign w:val="center"/>
          </w:tcPr>
          <w:p w:rsidR="002F7B5F" w:rsidRDefault="002F7B5F">
            <w:pPr>
              <w:pStyle w:val="afb"/>
              <w:ind w:firstLineChars="0" w:firstLine="0"/>
              <w:jc w:val="center"/>
              <w:rPr>
                <w:szCs w:val="18"/>
              </w:rPr>
            </w:pPr>
          </w:p>
        </w:tc>
        <w:tc>
          <w:tcPr>
            <w:tcW w:w="851" w:type="dxa"/>
            <w:tcBorders>
              <w:left w:val="single" w:sz="4" w:space="0" w:color="auto"/>
            </w:tcBorders>
            <w:vAlign w:val="center"/>
          </w:tcPr>
          <w:p w:rsidR="002F7B5F" w:rsidRDefault="002F7B5F">
            <w:pPr>
              <w:pStyle w:val="afb"/>
              <w:ind w:firstLineChars="0" w:firstLine="0"/>
              <w:jc w:val="center"/>
              <w:rPr>
                <w:szCs w:val="18"/>
              </w:rPr>
            </w:pPr>
          </w:p>
        </w:tc>
        <w:tc>
          <w:tcPr>
            <w:tcW w:w="963" w:type="dxa"/>
            <w:tcBorders>
              <w:right w:val="single" w:sz="4" w:space="0" w:color="auto"/>
            </w:tcBorders>
            <w:vAlign w:val="center"/>
          </w:tcPr>
          <w:p w:rsidR="002F7B5F" w:rsidRDefault="002F7B5F">
            <w:pPr>
              <w:pStyle w:val="afb"/>
              <w:ind w:firstLineChars="0" w:firstLine="0"/>
              <w:jc w:val="center"/>
              <w:rPr>
                <w:szCs w:val="18"/>
              </w:rPr>
            </w:pPr>
          </w:p>
        </w:tc>
        <w:tc>
          <w:tcPr>
            <w:tcW w:w="1163" w:type="dxa"/>
            <w:tcBorders>
              <w:left w:val="single" w:sz="4" w:space="0" w:color="auto"/>
            </w:tcBorders>
            <w:vAlign w:val="center"/>
          </w:tcPr>
          <w:p w:rsidR="002F7B5F" w:rsidRDefault="002F7B5F">
            <w:pPr>
              <w:pStyle w:val="afb"/>
              <w:ind w:firstLineChars="0" w:firstLine="0"/>
              <w:jc w:val="center"/>
              <w:rPr>
                <w:szCs w:val="18"/>
              </w:rPr>
            </w:pPr>
          </w:p>
        </w:tc>
        <w:tc>
          <w:tcPr>
            <w:tcW w:w="1210" w:type="dxa"/>
            <w:vAlign w:val="center"/>
          </w:tcPr>
          <w:p w:rsidR="002F7B5F" w:rsidRDefault="002F7B5F">
            <w:pPr>
              <w:pStyle w:val="afb"/>
              <w:ind w:firstLineChars="0" w:firstLine="0"/>
              <w:jc w:val="center"/>
              <w:rPr>
                <w:szCs w:val="18"/>
              </w:rPr>
            </w:pPr>
          </w:p>
        </w:tc>
        <w:tc>
          <w:tcPr>
            <w:tcW w:w="1219" w:type="dxa"/>
            <w:vAlign w:val="center"/>
          </w:tcPr>
          <w:p w:rsidR="002F7B5F" w:rsidRDefault="002F7B5F">
            <w:pPr>
              <w:pStyle w:val="afb"/>
              <w:ind w:firstLineChars="0" w:firstLine="0"/>
              <w:jc w:val="center"/>
              <w:rPr>
                <w:szCs w:val="18"/>
              </w:rPr>
            </w:pPr>
          </w:p>
        </w:tc>
        <w:tc>
          <w:tcPr>
            <w:tcW w:w="1200" w:type="dxa"/>
            <w:vAlign w:val="center"/>
          </w:tcPr>
          <w:p w:rsidR="002F7B5F" w:rsidRDefault="002F7B5F">
            <w:pPr>
              <w:pStyle w:val="afb"/>
              <w:ind w:firstLineChars="0" w:firstLine="0"/>
              <w:jc w:val="center"/>
              <w:rPr>
                <w:szCs w:val="18"/>
              </w:rPr>
            </w:pPr>
          </w:p>
        </w:tc>
      </w:tr>
      <w:tr w:rsidR="002F7B5F">
        <w:tc>
          <w:tcPr>
            <w:tcW w:w="733" w:type="dxa"/>
            <w:vMerge/>
            <w:vAlign w:val="center"/>
          </w:tcPr>
          <w:p w:rsidR="002F7B5F" w:rsidRDefault="002F7B5F">
            <w:pPr>
              <w:pStyle w:val="afb"/>
              <w:ind w:firstLineChars="0" w:firstLine="0"/>
              <w:jc w:val="center"/>
              <w:rPr>
                <w:szCs w:val="18"/>
              </w:rPr>
            </w:pPr>
          </w:p>
        </w:tc>
        <w:tc>
          <w:tcPr>
            <w:tcW w:w="963" w:type="dxa"/>
            <w:tcBorders>
              <w:right w:val="single" w:sz="4" w:space="0" w:color="auto"/>
            </w:tcBorders>
            <w:vAlign w:val="center"/>
          </w:tcPr>
          <w:p w:rsidR="002F7B5F" w:rsidRDefault="002F7B5F">
            <w:pPr>
              <w:pStyle w:val="afb"/>
              <w:ind w:firstLineChars="0" w:firstLine="0"/>
              <w:jc w:val="center"/>
              <w:rPr>
                <w:szCs w:val="18"/>
              </w:rPr>
            </w:pPr>
          </w:p>
        </w:tc>
        <w:tc>
          <w:tcPr>
            <w:tcW w:w="851" w:type="dxa"/>
            <w:tcBorders>
              <w:left w:val="single" w:sz="4" w:space="0" w:color="auto"/>
            </w:tcBorders>
            <w:vAlign w:val="center"/>
          </w:tcPr>
          <w:p w:rsidR="002F7B5F" w:rsidRDefault="002F7B5F">
            <w:pPr>
              <w:pStyle w:val="afb"/>
              <w:ind w:firstLineChars="0" w:firstLine="0"/>
              <w:jc w:val="center"/>
              <w:rPr>
                <w:szCs w:val="18"/>
              </w:rPr>
            </w:pPr>
          </w:p>
        </w:tc>
        <w:tc>
          <w:tcPr>
            <w:tcW w:w="963" w:type="dxa"/>
            <w:tcBorders>
              <w:right w:val="single" w:sz="4" w:space="0" w:color="auto"/>
            </w:tcBorders>
            <w:vAlign w:val="center"/>
          </w:tcPr>
          <w:p w:rsidR="002F7B5F" w:rsidRDefault="002F7B5F">
            <w:pPr>
              <w:pStyle w:val="afb"/>
              <w:ind w:firstLineChars="0" w:firstLine="0"/>
              <w:jc w:val="center"/>
              <w:rPr>
                <w:szCs w:val="18"/>
              </w:rPr>
            </w:pPr>
          </w:p>
        </w:tc>
        <w:tc>
          <w:tcPr>
            <w:tcW w:w="1163" w:type="dxa"/>
            <w:tcBorders>
              <w:left w:val="single" w:sz="4" w:space="0" w:color="auto"/>
            </w:tcBorders>
            <w:vAlign w:val="center"/>
          </w:tcPr>
          <w:p w:rsidR="002F7B5F" w:rsidRDefault="002F7B5F">
            <w:pPr>
              <w:pStyle w:val="afb"/>
              <w:ind w:firstLineChars="0" w:firstLine="0"/>
              <w:jc w:val="center"/>
              <w:rPr>
                <w:szCs w:val="18"/>
              </w:rPr>
            </w:pPr>
          </w:p>
        </w:tc>
        <w:tc>
          <w:tcPr>
            <w:tcW w:w="1210" w:type="dxa"/>
            <w:vAlign w:val="center"/>
          </w:tcPr>
          <w:p w:rsidR="002F7B5F" w:rsidRDefault="002F7B5F">
            <w:pPr>
              <w:pStyle w:val="afb"/>
              <w:ind w:firstLineChars="0" w:firstLine="0"/>
              <w:jc w:val="center"/>
              <w:rPr>
                <w:szCs w:val="18"/>
              </w:rPr>
            </w:pPr>
          </w:p>
        </w:tc>
        <w:tc>
          <w:tcPr>
            <w:tcW w:w="1219" w:type="dxa"/>
            <w:vAlign w:val="center"/>
          </w:tcPr>
          <w:p w:rsidR="002F7B5F" w:rsidRDefault="002F7B5F">
            <w:pPr>
              <w:pStyle w:val="afb"/>
              <w:ind w:firstLineChars="0" w:firstLine="0"/>
              <w:jc w:val="center"/>
              <w:rPr>
                <w:szCs w:val="18"/>
              </w:rPr>
            </w:pPr>
          </w:p>
        </w:tc>
        <w:tc>
          <w:tcPr>
            <w:tcW w:w="1200" w:type="dxa"/>
            <w:vAlign w:val="center"/>
          </w:tcPr>
          <w:p w:rsidR="002F7B5F" w:rsidRDefault="002F7B5F">
            <w:pPr>
              <w:pStyle w:val="afb"/>
              <w:ind w:firstLineChars="0" w:firstLine="0"/>
              <w:jc w:val="center"/>
              <w:rPr>
                <w:szCs w:val="18"/>
              </w:rPr>
            </w:pPr>
          </w:p>
        </w:tc>
      </w:tr>
      <w:tr w:rsidR="002F7B5F">
        <w:tc>
          <w:tcPr>
            <w:tcW w:w="733" w:type="dxa"/>
            <w:vMerge w:val="restart"/>
            <w:vAlign w:val="center"/>
          </w:tcPr>
          <w:p w:rsidR="002F7B5F" w:rsidRDefault="00B86D37">
            <w:pPr>
              <w:pStyle w:val="afb"/>
              <w:ind w:firstLineChars="0" w:firstLine="0"/>
              <w:jc w:val="center"/>
              <w:rPr>
                <w:szCs w:val="18"/>
              </w:rPr>
            </w:pPr>
            <w:r>
              <w:rPr>
                <w:rFonts w:hint="eastAsia"/>
                <w:szCs w:val="18"/>
              </w:rPr>
              <w:t>记</w:t>
            </w:r>
          </w:p>
          <w:p w:rsidR="002F7B5F" w:rsidRDefault="00B86D37">
            <w:pPr>
              <w:pStyle w:val="afb"/>
              <w:ind w:firstLineChars="0" w:firstLine="0"/>
              <w:jc w:val="center"/>
              <w:rPr>
                <w:szCs w:val="18"/>
              </w:rPr>
            </w:pPr>
            <w:r>
              <w:rPr>
                <w:rFonts w:hint="eastAsia"/>
                <w:szCs w:val="18"/>
              </w:rPr>
              <w:t>录</w:t>
            </w:r>
          </w:p>
          <w:p w:rsidR="002F7B5F" w:rsidRDefault="00B86D37">
            <w:pPr>
              <w:pStyle w:val="afb"/>
              <w:ind w:firstLineChars="0" w:firstLine="0"/>
              <w:jc w:val="center"/>
              <w:rPr>
                <w:szCs w:val="18"/>
              </w:rPr>
            </w:pPr>
            <w:r>
              <w:rPr>
                <w:rFonts w:hint="eastAsia"/>
                <w:szCs w:val="18"/>
              </w:rPr>
              <w:t>部</w:t>
            </w:r>
          </w:p>
          <w:p w:rsidR="002F7B5F" w:rsidRDefault="00B86D37">
            <w:pPr>
              <w:pStyle w:val="afb"/>
              <w:ind w:firstLineChars="0" w:firstLine="0"/>
              <w:jc w:val="center"/>
              <w:rPr>
                <w:szCs w:val="18"/>
              </w:rPr>
            </w:pPr>
            <w:r>
              <w:rPr>
                <w:rFonts w:hint="eastAsia"/>
                <w:szCs w:val="18"/>
              </w:rPr>
              <w:t>分</w:t>
            </w:r>
          </w:p>
        </w:tc>
        <w:tc>
          <w:tcPr>
            <w:tcW w:w="963" w:type="dxa"/>
            <w:tcBorders>
              <w:right w:val="single" w:sz="4" w:space="0" w:color="auto"/>
            </w:tcBorders>
            <w:vAlign w:val="center"/>
          </w:tcPr>
          <w:p w:rsidR="002F7B5F" w:rsidRDefault="002F7B5F">
            <w:pPr>
              <w:pStyle w:val="afb"/>
              <w:ind w:firstLineChars="0" w:firstLine="0"/>
              <w:jc w:val="center"/>
              <w:rPr>
                <w:szCs w:val="18"/>
              </w:rPr>
            </w:pPr>
          </w:p>
        </w:tc>
        <w:tc>
          <w:tcPr>
            <w:tcW w:w="851" w:type="dxa"/>
            <w:tcBorders>
              <w:left w:val="single" w:sz="4" w:space="0" w:color="auto"/>
            </w:tcBorders>
            <w:vAlign w:val="center"/>
          </w:tcPr>
          <w:p w:rsidR="002F7B5F" w:rsidRDefault="002F7B5F">
            <w:pPr>
              <w:pStyle w:val="afb"/>
              <w:ind w:firstLineChars="0" w:firstLine="0"/>
              <w:jc w:val="center"/>
              <w:rPr>
                <w:szCs w:val="18"/>
              </w:rPr>
            </w:pPr>
          </w:p>
        </w:tc>
        <w:tc>
          <w:tcPr>
            <w:tcW w:w="963" w:type="dxa"/>
            <w:tcBorders>
              <w:right w:val="single" w:sz="4" w:space="0" w:color="auto"/>
            </w:tcBorders>
            <w:vAlign w:val="center"/>
          </w:tcPr>
          <w:p w:rsidR="002F7B5F" w:rsidRDefault="002F7B5F">
            <w:pPr>
              <w:pStyle w:val="afb"/>
              <w:ind w:firstLineChars="0" w:firstLine="0"/>
              <w:jc w:val="center"/>
              <w:rPr>
                <w:szCs w:val="18"/>
              </w:rPr>
            </w:pPr>
          </w:p>
        </w:tc>
        <w:tc>
          <w:tcPr>
            <w:tcW w:w="1163" w:type="dxa"/>
            <w:tcBorders>
              <w:left w:val="single" w:sz="4" w:space="0" w:color="auto"/>
            </w:tcBorders>
            <w:vAlign w:val="center"/>
          </w:tcPr>
          <w:p w:rsidR="002F7B5F" w:rsidRDefault="002F7B5F">
            <w:pPr>
              <w:pStyle w:val="afb"/>
              <w:ind w:firstLineChars="0" w:firstLine="0"/>
              <w:jc w:val="center"/>
              <w:rPr>
                <w:szCs w:val="18"/>
              </w:rPr>
            </w:pPr>
          </w:p>
        </w:tc>
        <w:tc>
          <w:tcPr>
            <w:tcW w:w="1210" w:type="dxa"/>
            <w:vAlign w:val="center"/>
          </w:tcPr>
          <w:p w:rsidR="002F7B5F" w:rsidRDefault="002F7B5F">
            <w:pPr>
              <w:pStyle w:val="afb"/>
              <w:ind w:firstLineChars="0" w:firstLine="0"/>
              <w:jc w:val="center"/>
              <w:rPr>
                <w:szCs w:val="18"/>
              </w:rPr>
            </w:pPr>
          </w:p>
        </w:tc>
        <w:tc>
          <w:tcPr>
            <w:tcW w:w="1219" w:type="dxa"/>
            <w:vAlign w:val="center"/>
          </w:tcPr>
          <w:p w:rsidR="002F7B5F" w:rsidRDefault="002F7B5F">
            <w:pPr>
              <w:pStyle w:val="afb"/>
              <w:ind w:firstLineChars="0" w:firstLine="0"/>
              <w:jc w:val="center"/>
              <w:rPr>
                <w:szCs w:val="18"/>
              </w:rPr>
            </w:pPr>
          </w:p>
        </w:tc>
        <w:tc>
          <w:tcPr>
            <w:tcW w:w="1200" w:type="dxa"/>
            <w:vAlign w:val="center"/>
          </w:tcPr>
          <w:p w:rsidR="002F7B5F" w:rsidRDefault="002F7B5F">
            <w:pPr>
              <w:pStyle w:val="afb"/>
              <w:ind w:firstLineChars="0" w:firstLine="0"/>
              <w:jc w:val="center"/>
              <w:rPr>
                <w:szCs w:val="18"/>
              </w:rPr>
            </w:pPr>
          </w:p>
        </w:tc>
      </w:tr>
      <w:tr w:rsidR="002F7B5F">
        <w:tc>
          <w:tcPr>
            <w:tcW w:w="733" w:type="dxa"/>
            <w:vMerge/>
            <w:vAlign w:val="center"/>
          </w:tcPr>
          <w:p w:rsidR="002F7B5F" w:rsidRDefault="002F7B5F">
            <w:pPr>
              <w:pStyle w:val="afb"/>
              <w:ind w:firstLineChars="0" w:firstLine="0"/>
              <w:jc w:val="center"/>
              <w:rPr>
                <w:szCs w:val="18"/>
              </w:rPr>
            </w:pPr>
          </w:p>
        </w:tc>
        <w:tc>
          <w:tcPr>
            <w:tcW w:w="963" w:type="dxa"/>
            <w:tcBorders>
              <w:right w:val="single" w:sz="4" w:space="0" w:color="auto"/>
            </w:tcBorders>
            <w:vAlign w:val="center"/>
          </w:tcPr>
          <w:p w:rsidR="002F7B5F" w:rsidRDefault="002F7B5F">
            <w:pPr>
              <w:pStyle w:val="afb"/>
              <w:ind w:firstLineChars="0" w:firstLine="0"/>
              <w:jc w:val="center"/>
              <w:rPr>
                <w:szCs w:val="18"/>
              </w:rPr>
            </w:pPr>
          </w:p>
        </w:tc>
        <w:tc>
          <w:tcPr>
            <w:tcW w:w="851" w:type="dxa"/>
            <w:tcBorders>
              <w:left w:val="single" w:sz="4" w:space="0" w:color="auto"/>
            </w:tcBorders>
            <w:vAlign w:val="center"/>
          </w:tcPr>
          <w:p w:rsidR="002F7B5F" w:rsidRDefault="002F7B5F">
            <w:pPr>
              <w:pStyle w:val="afb"/>
              <w:ind w:firstLineChars="0" w:firstLine="0"/>
              <w:jc w:val="center"/>
              <w:rPr>
                <w:szCs w:val="18"/>
              </w:rPr>
            </w:pPr>
          </w:p>
        </w:tc>
        <w:tc>
          <w:tcPr>
            <w:tcW w:w="963" w:type="dxa"/>
            <w:tcBorders>
              <w:right w:val="single" w:sz="4" w:space="0" w:color="auto"/>
            </w:tcBorders>
            <w:vAlign w:val="center"/>
          </w:tcPr>
          <w:p w:rsidR="002F7B5F" w:rsidRDefault="002F7B5F">
            <w:pPr>
              <w:pStyle w:val="afb"/>
              <w:ind w:firstLineChars="0" w:firstLine="0"/>
              <w:jc w:val="center"/>
              <w:rPr>
                <w:szCs w:val="18"/>
              </w:rPr>
            </w:pPr>
          </w:p>
        </w:tc>
        <w:tc>
          <w:tcPr>
            <w:tcW w:w="1163" w:type="dxa"/>
            <w:tcBorders>
              <w:left w:val="single" w:sz="4" w:space="0" w:color="auto"/>
            </w:tcBorders>
            <w:vAlign w:val="center"/>
          </w:tcPr>
          <w:p w:rsidR="002F7B5F" w:rsidRDefault="002F7B5F">
            <w:pPr>
              <w:pStyle w:val="afb"/>
              <w:ind w:firstLineChars="0" w:firstLine="0"/>
              <w:jc w:val="center"/>
              <w:rPr>
                <w:szCs w:val="18"/>
              </w:rPr>
            </w:pPr>
          </w:p>
        </w:tc>
        <w:tc>
          <w:tcPr>
            <w:tcW w:w="1210" w:type="dxa"/>
            <w:vAlign w:val="center"/>
          </w:tcPr>
          <w:p w:rsidR="002F7B5F" w:rsidRDefault="002F7B5F">
            <w:pPr>
              <w:pStyle w:val="afb"/>
              <w:ind w:firstLineChars="0" w:firstLine="0"/>
              <w:jc w:val="center"/>
              <w:rPr>
                <w:szCs w:val="18"/>
              </w:rPr>
            </w:pPr>
          </w:p>
        </w:tc>
        <w:tc>
          <w:tcPr>
            <w:tcW w:w="1219" w:type="dxa"/>
            <w:vAlign w:val="center"/>
          </w:tcPr>
          <w:p w:rsidR="002F7B5F" w:rsidRDefault="002F7B5F">
            <w:pPr>
              <w:pStyle w:val="afb"/>
              <w:ind w:firstLineChars="0" w:firstLine="0"/>
              <w:jc w:val="center"/>
              <w:rPr>
                <w:szCs w:val="18"/>
              </w:rPr>
            </w:pPr>
          </w:p>
        </w:tc>
        <w:tc>
          <w:tcPr>
            <w:tcW w:w="1200" w:type="dxa"/>
            <w:vAlign w:val="center"/>
          </w:tcPr>
          <w:p w:rsidR="002F7B5F" w:rsidRDefault="002F7B5F">
            <w:pPr>
              <w:pStyle w:val="afb"/>
              <w:ind w:firstLineChars="0" w:firstLine="0"/>
              <w:jc w:val="center"/>
              <w:rPr>
                <w:szCs w:val="18"/>
              </w:rPr>
            </w:pPr>
          </w:p>
        </w:tc>
      </w:tr>
      <w:tr w:rsidR="002F7B5F">
        <w:tc>
          <w:tcPr>
            <w:tcW w:w="733" w:type="dxa"/>
            <w:vMerge/>
            <w:vAlign w:val="center"/>
          </w:tcPr>
          <w:p w:rsidR="002F7B5F" w:rsidRDefault="002F7B5F">
            <w:pPr>
              <w:pStyle w:val="afb"/>
              <w:ind w:firstLineChars="0" w:firstLine="0"/>
              <w:jc w:val="center"/>
              <w:rPr>
                <w:szCs w:val="18"/>
              </w:rPr>
            </w:pPr>
          </w:p>
        </w:tc>
        <w:tc>
          <w:tcPr>
            <w:tcW w:w="963" w:type="dxa"/>
            <w:tcBorders>
              <w:right w:val="single" w:sz="4" w:space="0" w:color="auto"/>
            </w:tcBorders>
            <w:vAlign w:val="center"/>
          </w:tcPr>
          <w:p w:rsidR="002F7B5F" w:rsidRDefault="002F7B5F">
            <w:pPr>
              <w:pStyle w:val="afb"/>
              <w:ind w:firstLineChars="0" w:firstLine="0"/>
              <w:jc w:val="center"/>
              <w:rPr>
                <w:szCs w:val="18"/>
              </w:rPr>
            </w:pPr>
          </w:p>
        </w:tc>
        <w:tc>
          <w:tcPr>
            <w:tcW w:w="851" w:type="dxa"/>
            <w:tcBorders>
              <w:left w:val="single" w:sz="4" w:space="0" w:color="auto"/>
            </w:tcBorders>
            <w:vAlign w:val="center"/>
          </w:tcPr>
          <w:p w:rsidR="002F7B5F" w:rsidRDefault="002F7B5F">
            <w:pPr>
              <w:pStyle w:val="afb"/>
              <w:ind w:firstLineChars="0" w:firstLine="0"/>
              <w:jc w:val="center"/>
              <w:rPr>
                <w:szCs w:val="18"/>
              </w:rPr>
            </w:pPr>
          </w:p>
        </w:tc>
        <w:tc>
          <w:tcPr>
            <w:tcW w:w="963" w:type="dxa"/>
            <w:tcBorders>
              <w:right w:val="single" w:sz="4" w:space="0" w:color="auto"/>
            </w:tcBorders>
            <w:vAlign w:val="center"/>
          </w:tcPr>
          <w:p w:rsidR="002F7B5F" w:rsidRDefault="002F7B5F">
            <w:pPr>
              <w:pStyle w:val="afb"/>
              <w:ind w:firstLineChars="0" w:firstLine="0"/>
              <w:jc w:val="center"/>
              <w:rPr>
                <w:szCs w:val="18"/>
              </w:rPr>
            </w:pPr>
          </w:p>
        </w:tc>
        <w:tc>
          <w:tcPr>
            <w:tcW w:w="1163" w:type="dxa"/>
            <w:tcBorders>
              <w:left w:val="single" w:sz="4" w:space="0" w:color="auto"/>
            </w:tcBorders>
            <w:vAlign w:val="center"/>
          </w:tcPr>
          <w:p w:rsidR="002F7B5F" w:rsidRDefault="002F7B5F">
            <w:pPr>
              <w:pStyle w:val="afb"/>
              <w:ind w:firstLineChars="0" w:firstLine="0"/>
              <w:jc w:val="center"/>
              <w:rPr>
                <w:szCs w:val="18"/>
              </w:rPr>
            </w:pPr>
          </w:p>
        </w:tc>
        <w:tc>
          <w:tcPr>
            <w:tcW w:w="1210" w:type="dxa"/>
            <w:vAlign w:val="center"/>
          </w:tcPr>
          <w:p w:rsidR="002F7B5F" w:rsidRDefault="002F7B5F">
            <w:pPr>
              <w:pStyle w:val="afb"/>
              <w:ind w:firstLineChars="0" w:firstLine="0"/>
              <w:jc w:val="center"/>
              <w:rPr>
                <w:szCs w:val="18"/>
              </w:rPr>
            </w:pPr>
          </w:p>
        </w:tc>
        <w:tc>
          <w:tcPr>
            <w:tcW w:w="1219" w:type="dxa"/>
            <w:vAlign w:val="center"/>
          </w:tcPr>
          <w:p w:rsidR="002F7B5F" w:rsidRDefault="002F7B5F">
            <w:pPr>
              <w:pStyle w:val="afb"/>
              <w:ind w:firstLineChars="0" w:firstLine="0"/>
              <w:jc w:val="center"/>
              <w:rPr>
                <w:szCs w:val="18"/>
              </w:rPr>
            </w:pPr>
          </w:p>
        </w:tc>
        <w:tc>
          <w:tcPr>
            <w:tcW w:w="1200" w:type="dxa"/>
            <w:vAlign w:val="center"/>
          </w:tcPr>
          <w:p w:rsidR="002F7B5F" w:rsidRDefault="002F7B5F">
            <w:pPr>
              <w:pStyle w:val="afb"/>
              <w:ind w:firstLineChars="0" w:firstLine="0"/>
              <w:jc w:val="center"/>
              <w:rPr>
                <w:szCs w:val="18"/>
              </w:rPr>
            </w:pPr>
          </w:p>
        </w:tc>
      </w:tr>
      <w:tr w:rsidR="002F7B5F">
        <w:tc>
          <w:tcPr>
            <w:tcW w:w="733" w:type="dxa"/>
            <w:vMerge/>
            <w:vAlign w:val="center"/>
          </w:tcPr>
          <w:p w:rsidR="002F7B5F" w:rsidRDefault="002F7B5F">
            <w:pPr>
              <w:pStyle w:val="afb"/>
              <w:ind w:firstLineChars="0" w:firstLine="0"/>
              <w:jc w:val="center"/>
              <w:rPr>
                <w:szCs w:val="18"/>
              </w:rPr>
            </w:pPr>
          </w:p>
        </w:tc>
        <w:tc>
          <w:tcPr>
            <w:tcW w:w="963" w:type="dxa"/>
            <w:tcBorders>
              <w:right w:val="single" w:sz="4" w:space="0" w:color="auto"/>
            </w:tcBorders>
            <w:vAlign w:val="center"/>
          </w:tcPr>
          <w:p w:rsidR="002F7B5F" w:rsidRDefault="002F7B5F">
            <w:pPr>
              <w:pStyle w:val="afb"/>
              <w:ind w:firstLineChars="0" w:firstLine="0"/>
              <w:jc w:val="center"/>
              <w:rPr>
                <w:szCs w:val="18"/>
              </w:rPr>
            </w:pPr>
          </w:p>
        </w:tc>
        <w:tc>
          <w:tcPr>
            <w:tcW w:w="851" w:type="dxa"/>
            <w:tcBorders>
              <w:left w:val="single" w:sz="4" w:space="0" w:color="auto"/>
            </w:tcBorders>
            <w:vAlign w:val="center"/>
          </w:tcPr>
          <w:p w:rsidR="002F7B5F" w:rsidRDefault="002F7B5F">
            <w:pPr>
              <w:pStyle w:val="afb"/>
              <w:ind w:firstLineChars="0" w:firstLine="0"/>
              <w:jc w:val="center"/>
              <w:rPr>
                <w:szCs w:val="18"/>
              </w:rPr>
            </w:pPr>
          </w:p>
        </w:tc>
        <w:tc>
          <w:tcPr>
            <w:tcW w:w="963" w:type="dxa"/>
            <w:tcBorders>
              <w:right w:val="single" w:sz="4" w:space="0" w:color="auto"/>
            </w:tcBorders>
            <w:vAlign w:val="center"/>
          </w:tcPr>
          <w:p w:rsidR="002F7B5F" w:rsidRDefault="002F7B5F">
            <w:pPr>
              <w:pStyle w:val="afb"/>
              <w:ind w:firstLineChars="0" w:firstLine="0"/>
              <w:jc w:val="center"/>
              <w:rPr>
                <w:szCs w:val="18"/>
              </w:rPr>
            </w:pPr>
          </w:p>
        </w:tc>
        <w:tc>
          <w:tcPr>
            <w:tcW w:w="1163" w:type="dxa"/>
            <w:tcBorders>
              <w:left w:val="single" w:sz="4" w:space="0" w:color="auto"/>
            </w:tcBorders>
            <w:vAlign w:val="center"/>
          </w:tcPr>
          <w:p w:rsidR="002F7B5F" w:rsidRDefault="002F7B5F">
            <w:pPr>
              <w:pStyle w:val="afb"/>
              <w:ind w:firstLineChars="0" w:firstLine="0"/>
              <w:jc w:val="center"/>
              <w:rPr>
                <w:szCs w:val="18"/>
              </w:rPr>
            </w:pPr>
          </w:p>
        </w:tc>
        <w:tc>
          <w:tcPr>
            <w:tcW w:w="1210" w:type="dxa"/>
            <w:vAlign w:val="center"/>
          </w:tcPr>
          <w:p w:rsidR="002F7B5F" w:rsidRDefault="002F7B5F">
            <w:pPr>
              <w:pStyle w:val="afb"/>
              <w:ind w:firstLineChars="0" w:firstLine="0"/>
              <w:jc w:val="center"/>
              <w:rPr>
                <w:szCs w:val="18"/>
              </w:rPr>
            </w:pPr>
          </w:p>
        </w:tc>
        <w:tc>
          <w:tcPr>
            <w:tcW w:w="1219" w:type="dxa"/>
            <w:vAlign w:val="center"/>
          </w:tcPr>
          <w:p w:rsidR="002F7B5F" w:rsidRDefault="002F7B5F">
            <w:pPr>
              <w:pStyle w:val="afb"/>
              <w:ind w:firstLineChars="0" w:firstLine="0"/>
              <w:jc w:val="center"/>
              <w:rPr>
                <w:szCs w:val="18"/>
              </w:rPr>
            </w:pPr>
          </w:p>
        </w:tc>
        <w:tc>
          <w:tcPr>
            <w:tcW w:w="1200" w:type="dxa"/>
            <w:vAlign w:val="center"/>
          </w:tcPr>
          <w:p w:rsidR="002F7B5F" w:rsidRDefault="002F7B5F">
            <w:pPr>
              <w:pStyle w:val="afb"/>
              <w:ind w:firstLineChars="0" w:firstLine="0"/>
              <w:jc w:val="center"/>
              <w:rPr>
                <w:szCs w:val="18"/>
              </w:rPr>
            </w:pPr>
          </w:p>
        </w:tc>
      </w:tr>
      <w:tr w:rsidR="002F7B5F">
        <w:tc>
          <w:tcPr>
            <w:tcW w:w="733" w:type="dxa"/>
            <w:vMerge/>
            <w:vAlign w:val="center"/>
          </w:tcPr>
          <w:p w:rsidR="002F7B5F" w:rsidRDefault="002F7B5F">
            <w:pPr>
              <w:pStyle w:val="afb"/>
              <w:ind w:firstLineChars="0" w:firstLine="0"/>
              <w:jc w:val="center"/>
              <w:rPr>
                <w:szCs w:val="18"/>
              </w:rPr>
            </w:pPr>
          </w:p>
        </w:tc>
        <w:tc>
          <w:tcPr>
            <w:tcW w:w="963" w:type="dxa"/>
            <w:tcBorders>
              <w:right w:val="single" w:sz="4" w:space="0" w:color="auto"/>
            </w:tcBorders>
            <w:vAlign w:val="center"/>
          </w:tcPr>
          <w:p w:rsidR="002F7B5F" w:rsidRDefault="002F7B5F">
            <w:pPr>
              <w:pStyle w:val="afb"/>
              <w:ind w:firstLineChars="0" w:firstLine="0"/>
              <w:jc w:val="center"/>
              <w:rPr>
                <w:szCs w:val="18"/>
              </w:rPr>
            </w:pPr>
          </w:p>
        </w:tc>
        <w:tc>
          <w:tcPr>
            <w:tcW w:w="851" w:type="dxa"/>
            <w:tcBorders>
              <w:left w:val="single" w:sz="4" w:space="0" w:color="auto"/>
            </w:tcBorders>
            <w:vAlign w:val="center"/>
          </w:tcPr>
          <w:p w:rsidR="002F7B5F" w:rsidRDefault="002F7B5F">
            <w:pPr>
              <w:pStyle w:val="afb"/>
              <w:ind w:firstLineChars="0" w:firstLine="0"/>
              <w:jc w:val="center"/>
              <w:rPr>
                <w:szCs w:val="18"/>
              </w:rPr>
            </w:pPr>
          </w:p>
        </w:tc>
        <w:tc>
          <w:tcPr>
            <w:tcW w:w="963" w:type="dxa"/>
            <w:tcBorders>
              <w:right w:val="single" w:sz="4" w:space="0" w:color="auto"/>
            </w:tcBorders>
            <w:vAlign w:val="center"/>
          </w:tcPr>
          <w:p w:rsidR="002F7B5F" w:rsidRDefault="002F7B5F">
            <w:pPr>
              <w:pStyle w:val="afb"/>
              <w:ind w:firstLineChars="0" w:firstLine="0"/>
              <w:jc w:val="center"/>
              <w:rPr>
                <w:szCs w:val="18"/>
              </w:rPr>
            </w:pPr>
          </w:p>
        </w:tc>
        <w:tc>
          <w:tcPr>
            <w:tcW w:w="1163" w:type="dxa"/>
            <w:tcBorders>
              <w:left w:val="single" w:sz="4" w:space="0" w:color="auto"/>
            </w:tcBorders>
            <w:vAlign w:val="center"/>
          </w:tcPr>
          <w:p w:rsidR="002F7B5F" w:rsidRDefault="002F7B5F">
            <w:pPr>
              <w:pStyle w:val="afb"/>
              <w:ind w:firstLineChars="0" w:firstLine="0"/>
              <w:jc w:val="center"/>
              <w:rPr>
                <w:szCs w:val="18"/>
              </w:rPr>
            </w:pPr>
          </w:p>
        </w:tc>
        <w:tc>
          <w:tcPr>
            <w:tcW w:w="1210" w:type="dxa"/>
            <w:vAlign w:val="center"/>
          </w:tcPr>
          <w:p w:rsidR="002F7B5F" w:rsidRDefault="002F7B5F">
            <w:pPr>
              <w:pStyle w:val="afb"/>
              <w:ind w:firstLineChars="0" w:firstLine="0"/>
              <w:jc w:val="center"/>
              <w:rPr>
                <w:szCs w:val="18"/>
              </w:rPr>
            </w:pPr>
          </w:p>
        </w:tc>
        <w:tc>
          <w:tcPr>
            <w:tcW w:w="1219" w:type="dxa"/>
            <w:vAlign w:val="center"/>
          </w:tcPr>
          <w:p w:rsidR="002F7B5F" w:rsidRDefault="002F7B5F">
            <w:pPr>
              <w:pStyle w:val="afb"/>
              <w:ind w:firstLineChars="0" w:firstLine="0"/>
              <w:jc w:val="center"/>
              <w:rPr>
                <w:szCs w:val="18"/>
              </w:rPr>
            </w:pPr>
          </w:p>
        </w:tc>
        <w:tc>
          <w:tcPr>
            <w:tcW w:w="1200" w:type="dxa"/>
            <w:vAlign w:val="center"/>
          </w:tcPr>
          <w:p w:rsidR="002F7B5F" w:rsidRDefault="002F7B5F">
            <w:pPr>
              <w:pStyle w:val="afb"/>
              <w:ind w:firstLineChars="0" w:firstLine="0"/>
              <w:jc w:val="center"/>
              <w:rPr>
                <w:szCs w:val="18"/>
              </w:rPr>
            </w:pPr>
          </w:p>
        </w:tc>
      </w:tr>
    </w:tbl>
    <w:p w:rsidR="002F7B5F" w:rsidRDefault="002F7B5F">
      <w:pPr>
        <w:pStyle w:val="afb"/>
        <w:ind w:firstLineChars="0" w:firstLine="0"/>
      </w:pPr>
    </w:p>
    <w:p w:rsidR="002F7B5F" w:rsidRDefault="00B86D37">
      <w:pPr>
        <w:pStyle w:val="afb"/>
      </w:pPr>
      <w:r>
        <w:rPr>
          <w:rFonts w:hint="eastAsia"/>
        </w:rPr>
        <w:t>3．</w:t>
      </w:r>
      <w:r>
        <w:rPr>
          <w:rFonts w:hint="eastAsia"/>
          <w:sz w:val="24"/>
          <w:szCs w:val="24"/>
        </w:rPr>
        <w:t>记录仪数字指示、记录部分的校准结果</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1537"/>
        <w:gridCol w:w="1887"/>
        <w:gridCol w:w="1394"/>
        <w:gridCol w:w="1394"/>
        <w:gridCol w:w="1448"/>
      </w:tblGrid>
      <w:tr w:rsidR="002F7B5F">
        <w:tc>
          <w:tcPr>
            <w:tcW w:w="959" w:type="dxa"/>
            <w:vMerge w:val="restart"/>
            <w:vAlign w:val="center"/>
          </w:tcPr>
          <w:p w:rsidR="002F7B5F" w:rsidRDefault="00B86D37">
            <w:pPr>
              <w:pStyle w:val="afb"/>
              <w:ind w:firstLineChars="0" w:firstLine="0"/>
              <w:jc w:val="center"/>
              <w:rPr>
                <w:szCs w:val="18"/>
              </w:rPr>
            </w:pPr>
            <w:r>
              <w:rPr>
                <w:rFonts w:hint="eastAsia"/>
                <w:szCs w:val="18"/>
              </w:rPr>
              <w:t>项目</w:t>
            </w:r>
          </w:p>
        </w:tc>
        <w:tc>
          <w:tcPr>
            <w:tcW w:w="1701" w:type="dxa"/>
            <w:vMerge w:val="restart"/>
            <w:vAlign w:val="center"/>
          </w:tcPr>
          <w:p w:rsidR="002F7B5F" w:rsidRDefault="00B86D37">
            <w:pPr>
              <w:pStyle w:val="afb"/>
              <w:ind w:firstLineChars="0" w:firstLine="0"/>
              <w:jc w:val="center"/>
              <w:rPr>
                <w:szCs w:val="18"/>
              </w:rPr>
            </w:pPr>
            <w:r>
              <w:rPr>
                <w:rFonts w:hint="eastAsia"/>
                <w:szCs w:val="18"/>
              </w:rPr>
              <w:t>标准器示值</w:t>
            </w:r>
          </w:p>
          <w:p w:rsidR="002F7B5F" w:rsidRDefault="00B86D37">
            <w:pPr>
              <w:pStyle w:val="afb"/>
              <w:ind w:firstLineChars="0" w:firstLine="0"/>
              <w:jc w:val="center"/>
              <w:rPr>
                <w:szCs w:val="18"/>
              </w:rPr>
            </w:pPr>
            <w:r>
              <w:rPr>
                <w:rFonts w:hint="eastAsia"/>
                <w:szCs w:val="18"/>
              </w:rPr>
              <w:t>（ ）</w:t>
            </w:r>
          </w:p>
        </w:tc>
        <w:tc>
          <w:tcPr>
            <w:tcW w:w="2125" w:type="dxa"/>
            <w:vMerge w:val="restart"/>
            <w:vAlign w:val="center"/>
          </w:tcPr>
          <w:p w:rsidR="002F7B5F" w:rsidRDefault="00B86D37">
            <w:pPr>
              <w:pStyle w:val="afb"/>
              <w:ind w:firstLineChars="0" w:firstLine="0"/>
              <w:jc w:val="center"/>
              <w:rPr>
                <w:szCs w:val="18"/>
              </w:rPr>
            </w:pPr>
            <w:r>
              <w:rPr>
                <w:rFonts w:hint="eastAsia"/>
                <w:szCs w:val="18"/>
              </w:rPr>
              <w:t>对应的物理量值</w:t>
            </w:r>
          </w:p>
          <w:p w:rsidR="002F7B5F" w:rsidRDefault="00B86D37">
            <w:pPr>
              <w:pStyle w:val="afb"/>
              <w:ind w:firstLineChars="0" w:firstLine="0"/>
              <w:jc w:val="center"/>
              <w:rPr>
                <w:szCs w:val="18"/>
              </w:rPr>
            </w:pPr>
            <w:r>
              <w:rPr>
                <w:rFonts w:hint="eastAsia"/>
                <w:szCs w:val="18"/>
              </w:rPr>
              <w:t>（ ）</w:t>
            </w:r>
          </w:p>
        </w:tc>
        <w:tc>
          <w:tcPr>
            <w:tcW w:w="3190" w:type="dxa"/>
            <w:gridSpan w:val="2"/>
            <w:vAlign w:val="center"/>
          </w:tcPr>
          <w:p w:rsidR="002F7B5F" w:rsidRDefault="00B86D37">
            <w:pPr>
              <w:pStyle w:val="afb"/>
              <w:ind w:firstLineChars="0" w:firstLine="0"/>
              <w:jc w:val="center"/>
              <w:rPr>
                <w:szCs w:val="18"/>
              </w:rPr>
            </w:pPr>
            <w:r>
              <w:rPr>
                <w:rFonts w:hint="eastAsia"/>
                <w:szCs w:val="18"/>
              </w:rPr>
              <w:t>仪表示值（ ）</w:t>
            </w:r>
          </w:p>
        </w:tc>
        <w:tc>
          <w:tcPr>
            <w:tcW w:w="1595" w:type="dxa"/>
            <w:vMerge w:val="restart"/>
            <w:vAlign w:val="center"/>
          </w:tcPr>
          <w:p w:rsidR="002F7B5F" w:rsidRDefault="00B86D37">
            <w:pPr>
              <w:pStyle w:val="afb"/>
              <w:ind w:firstLineChars="0" w:firstLine="0"/>
              <w:jc w:val="center"/>
              <w:rPr>
                <w:szCs w:val="18"/>
              </w:rPr>
            </w:pPr>
            <w:r>
              <w:rPr>
                <w:rFonts w:hint="eastAsia"/>
                <w:szCs w:val="18"/>
              </w:rPr>
              <w:t>基本误差</w:t>
            </w:r>
          </w:p>
          <w:p w:rsidR="002F7B5F" w:rsidRDefault="00B86D37">
            <w:pPr>
              <w:pStyle w:val="afb"/>
              <w:ind w:firstLineChars="0" w:firstLine="0"/>
              <w:jc w:val="center"/>
              <w:rPr>
                <w:szCs w:val="18"/>
              </w:rPr>
            </w:pPr>
            <w:r>
              <w:rPr>
                <w:rFonts w:hint="eastAsia"/>
                <w:szCs w:val="18"/>
              </w:rPr>
              <w:t>（ ）</w:t>
            </w:r>
          </w:p>
        </w:tc>
      </w:tr>
      <w:tr w:rsidR="002F7B5F">
        <w:tc>
          <w:tcPr>
            <w:tcW w:w="959" w:type="dxa"/>
            <w:vMerge/>
            <w:vAlign w:val="center"/>
          </w:tcPr>
          <w:p w:rsidR="002F7B5F" w:rsidRDefault="002F7B5F">
            <w:pPr>
              <w:pStyle w:val="afb"/>
              <w:ind w:firstLineChars="0" w:firstLine="0"/>
              <w:jc w:val="center"/>
              <w:rPr>
                <w:szCs w:val="18"/>
              </w:rPr>
            </w:pPr>
          </w:p>
        </w:tc>
        <w:tc>
          <w:tcPr>
            <w:tcW w:w="1701" w:type="dxa"/>
            <w:vMerge/>
            <w:vAlign w:val="center"/>
          </w:tcPr>
          <w:p w:rsidR="002F7B5F" w:rsidRDefault="002F7B5F">
            <w:pPr>
              <w:pStyle w:val="afb"/>
              <w:ind w:firstLineChars="0" w:firstLine="0"/>
              <w:jc w:val="center"/>
              <w:rPr>
                <w:szCs w:val="18"/>
              </w:rPr>
            </w:pPr>
          </w:p>
        </w:tc>
        <w:tc>
          <w:tcPr>
            <w:tcW w:w="2125" w:type="dxa"/>
            <w:vMerge/>
            <w:vAlign w:val="center"/>
          </w:tcPr>
          <w:p w:rsidR="002F7B5F" w:rsidRDefault="002F7B5F">
            <w:pPr>
              <w:pStyle w:val="afb"/>
              <w:ind w:firstLineChars="0" w:firstLine="0"/>
              <w:jc w:val="center"/>
              <w:rPr>
                <w:szCs w:val="18"/>
              </w:rPr>
            </w:pPr>
          </w:p>
        </w:tc>
        <w:tc>
          <w:tcPr>
            <w:tcW w:w="1595" w:type="dxa"/>
            <w:vAlign w:val="center"/>
          </w:tcPr>
          <w:p w:rsidR="002F7B5F" w:rsidRDefault="00B86D37">
            <w:pPr>
              <w:pStyle w:val="afb"/>
              <w:ind w:firstLineChars="0" w:firstLine="0"/>
              <w:jc w:val="center"/>
              <w:rPr>
                <w:szCs w:val="18"/>
              </w:rPr>
            </w:pPr>
            <w:r>
              <w:rPr>
                <w:rFonts w:hint="eastAsia"/>
                <w:szCs w:val="18"/>
              </w:rPr>
              <w:t>上行程</w:t>
            </w:r>
          </w:p>
        </w:tc>
        <w:tc>
          <w:tcPr>
            <w:tcW w:w="1595" w:type="dxa"/>
            <w:vAlign w:val="center"/>
          </w:tcPr>
          <w:p w:rsidR="002F7B5F" w:rsidRDefault="00B86D37">
            <w:pPr>
              <w:pStyle w:val="afb"/>
              <w:ind w:firstLineChars="0" w:firstLine="0"/>
              <w:jc w:val="center"/>
              <w:rPr>
                <w:szCs w:val="18"/>
              </w:rPr>
            </w:pPr>
            <w:r>
              <w:rPr>
                <w:rFonts w:hint="eastAsia"/>
                <w:szCs w:val="18"/>
              </w:rPr>
              <w:t>下行程</w:t>
            </w:r>
          </w:p>
        </w:tc>
        <w:tc>
          <w:tcPr>
            <w:tcW w:w="1595" w:type="dxa"/>
            <w:vMerge/>
            <w:vAlign w:val="center"/>
          </w:tcPr>
          <w:p w:rsidR="002F7B5F" w:rsidRDefault="002F7B5F">
            <w:pPr>
              <w:pStyle w:val="afb"/>
              <w:ind w:firstLineChars="0" w:firstLine="0"/>
              <w:jc w:val="center"/>
              <w:rPr>
                <w:szCs w:val="18"/>
              </w:rPr>
            </w:pPr>
          </w:p>
        </w:tc>
      </w:tr>
      <w:tr w:rsidR="002F7B5F">
        <w:tc>
          <w:tcPr>
            <w:tcW w:w="959" w:type="dxa"/>
            <w:vMerge w:val="restart"/>
            <w:vAlign w:val="center"/>
          </w:tcPr>
          <w:p w:rsidR="002F7B5F" w:rsidRDefault="00B86D37">
            <w:pPr>
              <w:pStyle w:val="afb"/>
              <w:ind w:firstLineChars="0" w:firstLine="0"/>
              <w:jc w:val="center"/>
              <w:rPr>
                <w:szCs w:val="18"/>
              </w:rPr>
            </w:pPr>
            <w:r>
              <w:rPr>
                <w:rFonts w:hint="eastAsia"/>
                <w:szCs w:val="18"/>
              </w:rPr>
              <w:t>指</w:t>
            </w:r>
          </w:p>
          <w:p w:rsidR="002F7B5F" w:rsidRDefault="00B86D37">
            <w:pPr>
              <w:pStyle w:val="afb"/>
              <w:ind w:firstLineChars="0" w:firstLine="0"/>
              <w:jc w:val="center"/>
              <w:rPr>
                <w:szCs w:val="18"/>
              </w:rPr>
            </w:pPr>
            <w:r>
              <w:rPr>
                <w:rFonts w:hint="eastAsia"/>
                <w:szCs w:val="18"/>
              </w:rPr>
              <w:t>示</w:t>
            </w:r>
          </w:p>
          <w:p w:rsidR="002F7B5F" w:rsidRDefault="00B86D37">
            <w:pPr>
              <w:pStyle w:val="afb"/>
              <w:ind w:firstLineChars="0" w:firstLine="0"/>
              <w:jc w:val="center"/>
              <w:rPr>
                <w:szCs w:val="18"/>
              </w:rPr>
            </w:pPr>
            <w:r>
              <w:rPr>
                <w:rFonts w:hint="eastAsia"/>
                <w:szCs w:val="18"/>
              </w:rPr>
              <w:t>部</w:t>
            </w:r>
          </w:p>
          <w:p w:rsidR="002F7B5F" w:rsidRDefault="00B86D37">
            <w:pPr>
              <w:pStyle w:val="afb"/>
              <w:ind w:firstLineChars="0" w:firstLine="0"/>
              <w:jc w:val="center"/>
              <w:rPr>
                <w:szCs w:val="18"/>
              </w:rPr>
            </w:pPr>
            <w:r>
              <w:rPr>
                <w:rFonts w:hint="eastAsia"/>
                <w:szCs w:val="18"/>
              </w:rPr>
              <w:t>分</w:t>
            </w:r>
          </w:p>
        </w:tc>
        <w:tc>
          <w:tcPr>
            <w:tcW w:w="1701" w:type="dxa"/>
            <w:vAlign w:val="center"/>
          </w:tcPr>
          <w:p w:rsidR="002F7B5F" w:rsidRDefault="002F7B5F">
            <w:pPr>
              <w:pStyle w:val="afb"/>
              <w:ind w:firstLineChars="0" w:firstLine="0"/>
              <w:jc w:val="center"/>
              <w:rPr>
                <w:szCs w:val="18"/>
              </w:rPr>
            </w:pPr>
          </w:p>
        </w:tc>
        <w:tc>
          <w:tcPr>
            <w:tcW w:w="212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r>
      <w:tr w:rsidR="002F7B5F">
        <w:tc>
          <w:tcPr>
            <w:tcW w:w="959" w:type="dxa"/>
            <w:vMerge/>
            <w:vAlign w:val="center"/>
          </w:tcPr>
          <w:p w:rsidR="002F7B5F" w:rsidRDefault="002F7B5F">
            <w:pPr>
              <w:pStyle w:val="afb"/>
              <w:ind w:firstLineChars="0" w:firstLine="0"/>
              <w:jc w:val="center"/>
              <w:rPr>
                <w:szCs w:val="18"/>
              </w:rPr>
            </w:pPr>
          </w:p>
        </w:tc>
        <w:tc>
          <w:tcPr>
            <w:tcW w:w="1701" w:type="dxa"/>
            <w:vAlign w:val="center"/>
          </w:tcPr>
          <w:p w:rsidR="002F7B5F" w:rsidRDefault="002F7B5F">
            <w:pPr>
              <w:pStyle w:val="afb"/>
              <w:ind w:firstLineChars="0" w:firstLine="0"/>
              <w:jc w:val="center"/>
              <w:rPr>
                <w:szCs w:val="18"/>
              </w:rPr>
            </w:pPr>
          </w:p>
        </w:tc>
        <w:tc>
          <w:tcPr>
            <w:tcW w:w="212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r>
      <w:tr w:rsidR="002F7B5F">
        <w:tc>
          <w:tcPr>
            <w:tcW w:w="959" w:type="dxa"/>
            <w:vMerge/>
            <w:vAlign w:val="center"/>
          </w:tcPr>
          <w:p w:rsidR="002F7B5F" w:rsidRDefault="002F7B5F">
            <w:pPr>
              <w:pStyle w:val="afb"/>
              <w:ind w:firstLineChars="0" w:firstLine="0"/>
              <w:jc w:val="center"/>
              <w:rPr>
                <w:szCs w:val="18"/>
              </w:rPr>
            </w:pPr>
          </w:p>
        </w:tc>
        <w:tc>
          <w:tcPr>
            <w:tcW w:w="1701" w:type="dxa"/>
            <w:vAlign w:val="center"/>
          </w:tcPr>
          <w:p w:rsidR="002F7B5F" w:rsidRDefault="002F7B5F">
            <w:pPr>
              <w:pStyle w:val="afb"/>
              <w:ind w:firstLineChars="0" w:firstLine="0"/>
              <w:jc w:val="center"/>
              <w:rPr>
                <w:szCs w:val="18"/>
              </w:rPr>
            </w:pPr>
          </w:p>
        </w:tc>
        <w:tc>
          <w:tcPr>
            <w:tcW w:w="212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r>
      <w:tr w:rsidR="002F7B5F">
        <w:tc>
          <w:tcPr>
            <w:tcW w:w="959" w:type="dxa"/>
            <w:vMerge/>
            <w:vAlign w:val="center"/>
          </w:tcPr>
          <w:p w:rsidR="002F7B5F" w:rsidRDefault="002F7B5F">
            <w:pPr>
              <w:pStyle w:val="afb"/>
              <w:ind w:firstLineChars="0" w:firstLine="0"/>
              <w:jc w:val="center"/>
              <w:rPr>
                <w:szCs w:val="18"/>
              </w:rPr>
            </w:pPr>
          </w:p>
        </w:tc>
        <w:tc>
          <w:tcPr>
            <w:tcW w:w="1701" w:type="dxa"/>
            <w:vAlign w:val="center"/>
          </w:tcPr>
          <w:p w:rsidR="002F7B5F" w:rsidRDefault="002F7B5F">
            <w:pPr>
              <w:pStyle w:val="afb"/>
              <w:ind w:firstLineChars="0" w:firstLine="0"/>
              <w:jc w:val="center"/>
              <w:rPr>
                <w:szCs w:val="18"/>
              </w:rPr>
            </w:pPr>
          </w:p>
        </w:tc>
        <w:tc>
          <w:tcPr>
            <w:tcW w:w="212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r>
      <w:tr w:rsidR="002F7B5F">
        <w:tc>
          <w:tcPr>
            <w:tcW w:w="959" w:type="dxa"/>
            <w:vMerge/>
            <w:vAlign w:val="center"/>
          </w:tcPr>
          <w:p w:rsidR="002F7B5F" w:rsidRDefault="002F7B5F">
            <w:pPr>
              <w:pStyle w:val="afb"/>
              <w:ind w:firstLineChars="0" w:firstLine="0"/>
              <w:jc w:val="center"/>
              <w:rPr>
                <w:szCs w:val="18"/>
              </w:rPr>
            </w:pPr>
          </w:p>
        </w:tc>
        <w:tc>
          <w:tcPr>
            <w:tcW w:w="1701" w:type="dxa"/>
            <w:vAlign w:val="center"/>
          </w:tcPr>
          <w:p w:rsidR="002F7B5F" w:rsidRDefault="002F7B5F">
            <w:pPr>
              <w:pStyle w:val="afb"/>
              <w:ind w:firstLineChars="0" w:firstLine="0"/>
              <w:jc w:val="center"/>
              <w:rPr>
                <w:szCs w:val="18"/>
              </w:rPr>
            </w:pPr>
          </w:p>
        </w:tc>
        <w:tc>
          <w:tcPr>
            <w:tcW w:w="212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r>
      <w:tr w:rsidR="002F7B5F">
        <w:tc>
          <w:tcPr>
            <w:tcW w:w="959" w:type="dxa"/>
            <w:vMerge w:val="restart"/>
            <w:vAlign w:val="center"/>
          </w:tcPr>
          <w:p w:rsidR="002F7B5F" w:rsidRDefault="00B86D37">
            <w:pPr>
              <w:pStyle w:val="afb"/>
              <w:ind w:firstLineChars="0" w:firstLine="0"/>
              <w:jc w:val="center"/>
              <w:rPr>
                <w:szCs w:val="18"/>
              </w:rPr>
            </w:pPr>
            <w:r>
              <w:rPr>
                <w:rFonts w:hint="eastAsia"/>
                <w:szCs w:val="18"/>
              </w:rPr>
              <w:t>记</w:t>
            </w:r>
          </w:p>
          <w:p w:rsidR="002F7B5F" w:rsidRDefault="00B86D37">
            <w:pPr>
              <w:pStyle w:val="afb"/>
              <w:ind w:firstLineChars="0" w:firstLine="0"/>
              <w:jc w:val="center"/>
              <w:rPr>
                <w:szCs w:val="18"/>
              </w:rPr>
            </w:pPr>
            <w:r>
              <w:rPr>
                <w:rFonts w:hint="eastAsia"/>
                <w:szCs w:val="18"/>
              </w:rPr>
              <w:lastRenderedPageBreak/>
              <w:t>录</w:t>
            </w:r>
          </w:p>
          <w:p w:rsidR="002F7B5F" w:rsidRDefault="00B86D37">
            <w:pPr>
              <w:pStyle w:val="afb"/>
              <w:ind w:firstLineChars="0" w:firstLine="0"/>
              <w:jc w:val="center"/>
              <w:rPr>
                <w:szCs w:val="18"/>
              </w:rPr>
            </w:pPr>
            <w:r>
              <w:rPr>
                <w:rFonts w:hint="eastAsia"/>
                <w:szCs w:val="18"/>
              </w:rPr>
              <w:t>部</w:t>
            </w:r>
          </w:p>
          <w:p w:rsidR="002F7B5F" w:rsidRDefault="00B86D37">
            <w:pPr>
              <w:pStyle w:val="afb"/>
              <w:ind w:firstLineChars="0" w:firstLine="0"/>
              <w:jc w:val="center"/>
              <w:rPr>
                <w:szCs w:val="18"/>
              </w:rPr>
            </w:pPr>
            <w:r>
              <w:rPr>
                <w:rFonts w:hint="eastAsia"/>
                <w:szCs w:val="18"/>
              </w:rPr>
              <w:t>分</w:t>
            </w:r>
          </w:p>
        </w:tc>
        <w:tc>
          <w:tcPr>
            <w:tcW w:w="1701" w:type="dxa"/>
            <w:vAlign w:val="center"/>
          </w:tcPr>
          <w:p w:rsidR="002F7B5F" w:rsidRDefault="002F7B5F">
            <w:pPr>
              <w:pStyle w:val="afb"/>
              <w:ind w:firstLineChars="0" w:firstLine="0"/>
              <w:jc w:val="center"/>
              <w:rPr>
                <w:szCs w:val="18"/>
              </w:rPr>
            </w:pPr>
          </w:p>
        </w:tc>
        <w:tc>
          <w:tcPr>
            <w:tcW w:w="212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r>
      <w:tr w:rsidR="002F7B5F">
        <w:tc>
          <w:tcPr>
            <w:tcW w:w="959" w:type="dxa"/>
            <w:vMerge/>
            <w:vAlign w:val="center"/>
          </w:tcPr>
          <w:p w:rsidR="002F7B5F" w:rsidRDefault="002F7B5F">
            <w:pPr>
              <w:pStyle w:val="afb"/>
              <w:ind w:firstLineChars="0" w:firstLine="0"/>
              <w:jc w:val="center"/>
              <w:rPr>
                <w:szCs w:val="18"/>
              </w:rPr>
            </w:pPr>
          </w:p>
        </w:tc>
        <w:tc>
          <w:tcPr>
            <w:tcW w:w="1701" w:type="dxa"/>
            <w:vAlign w:val="center"/>
          </w:tcPr>
          <w:p w:rsidR="002F7B5F" w:rsidRDefault="002F7B5F">
            <w:pPr>
              <w:pStyle w:val="afb"/>
              <w:ind w:firstLineChars="0" w:firstLine="0"/>
              <w:jc w:val="center"/>
              <w:rPr>
                <w:szCs w:val="18"/>
              </w:rPr>
            </w:pPr>
          </w:p>
        </w:tc>
        <w:tc>
          <w:tcPr>
            <w:tcW w:w="212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r>
      <w:tr w:rsidR="002F7B5F">
        <w:tc>
          <w:tcPr>
            <w:tcW w:w="959" w:type="dxa"/>
            <w:vMerge/>
            <w:vAlign w:val="center"/>
          </w:tcPr>
          <w:p w:rsidR="002F7B5F" w:rsidRDefault="002F7B5F">
            <w:pPr>
              <w:pStyle w:val="afb"/>
              <w:ind w:firstLineChars="0" w:firstLine="0"/>
              <w:jc w:val="center"/>
              <w:rPr>
                <w:szCs w:val="18"/>
              </w:rPr>
            </w:pPr>
          </w:p>
        </w:tc>
        <w:tc>
          <w:tcPr>
            <w:tcW w:w="1701" w:type="dxa"/>
            <w:vAlign w:val="center"/>
          </w:tcPr>
          <w:p w:rsidR="002F7B5F" w:rsidRDefault="002F7B5F">
            <w:pPr>
              <w:pStyle w:val="afb"/>
              <w:ind w:firstLineChars="0" w:firstLine="0"/>
              <w:jc w:val="center"/>
              <w:rPr>
                <w:szCs w:val="18"/>
              </w:rPr>
            </w:pPr>
          </w:p>
        </w:tc>
        <w:tc>
          <w:tcPr>
            <w:tcW w:w="212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r>
      <w:tr w:rsidR="002F7B5F">
        <w:tc>
          <w:tcPr>
            <w:tcW w:w="959" w:type="dxa"/>
            <w:vMerge/>
            <w:vAlign w:val="center"/>
          </w:tcPr>
          <w:p w:rsidR="002F7B5F" w:rsidRDefault="002F7B5F">
            <w:pPr>
              <w:pStyle w:val="afb"/>
              <w:ind w:firstLineChars="0" w:firstLine="0"/>
              <w:jc w:val="center"/>
              <w:rPr>
                <w:szCs w:val="18"/>
              </w:rPr>
            </w:pPr>
          </w:p>
        </w:tc>
        <w:tc>
          <w:tcPr>
            <w:tcW w:w="1701" w:type="dxa"/>
            <w:vAlign w:val="center"/>
          </w:tcPr>
          <w:p w:rsidR="002F7B5F" w:rsidRDefault="002F7B5F">
            <w:pPr>
              <w:pStyle w:val="afb"/>
              <w:ind w:firstLineChars="0" w:firstLine="0"/>
              <w:jc w:val="center"/>
              <w:rPr>
                <w:szCs w:val="18"/>
              </w:rPr>
            </w:pPr>
          </w:p>
        </w:tc>
        <w:tc>
          <w:tcPr>
            <w:tcW w:w="212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r>
      <w:tr w:rsidR="002F7B5F">
        <w:tc>
          <w:tcPr>
            <w:tcW w:w="959" w:type="dxa"/>
            <w:vMerge/>
            <w:vAlign w:val="center"/>
          </w:tcPr>
          <w:p w:rsidR="002F7B5F" w:rsidRDefault="002F7B5F">
            <w:pPr>
              <w:pStyle w:val="afb"/>
              <w:ind w:firstLineChars="0" w:firstLine="0"/>
              <w:jc w:val="center"/>
              <w:rPr>
                <w:szCs w:val="18"/>
              </w:rPr>
            </w:pPr>
          </w:p>
        </w:tc>
        <w:tc>
          <w:tcPr>
            <w:tcW w:w="1701" w:type="dxa"/>
            <w:vAlign w:val="center"/>
          </w:tcPr>
          <w:p w:rsidR="002F7B5F" w:rsidRDefault="002F7B5F">
            <w:pPr>
              <w:pStyle w:val="afb"/>
              <w:ind w:firstLineChars="0" w:firstLine="0"/>
              <w:jc w:val="center"/>
              <w:rPr>
                <w:szCs w:val="18"/>
              </w:rPr>
            </w:pPr>
          </w:p>
        </w:tc>
        <w:tc>
          <w:tcPr>
            <w:tcW w:w="212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c>
          <w:tcPr>
            <w:tcW w:w="1595" w:type="dxa"/>
            <w:vAlign w:val="center"/>
          </w:tcPr>
          <w:p w:rsidR="002F7B5F" w:rsidRDefault="002F7B5F">
            <w:pPr>
              <w:pStyle w:val="afb"/>
              <w:ind w:firstLineChars="0" w:firstLine="0"/>
              <w:jc w:val="center"/>
              <w:rPr>
                <w:szCs w:val="18"/>
              </w:rPr>
            </w:pPr>
          </w:p>
        </w:tc>
      </w:tr>
    </w:tbl>
    <w:p w:rsidR="002F7B5F" w:rsidRDefault="002F7B5F">
      <w:pPr>
        <w:pStyle w:val="afb"/>
        <w:ind w:firstLineChars="300" w:firstLine="630"/>
      </w:pPr>
    </w:p>
    <w:p w:rsidR="002F7B5F" w:rsidRDefault="00B86D37">
      <w:pPr>
        <w:pStyle w:val="afb"/>
        <w:ind w:firstLineChars="300" w:firstLine="630"/>
      </w:pPr>
      <w:r>
        <w:rPr>
          <w:rFonts w:hint="eastAsia"/>
        </w:rPr>
        <w:t>4．</w:t>
      </w:r>
      <w:r>
        <w:rPr>
          <w:rFonts w:hint="eastAsia"/>
          <w:sz w:val="24"/>
          <w:szCs w:val="24"/>
        </w:rPr>
        <w:t>数显温控仪的校准结果</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359"/>
        <w:gridCol w:w="1385"/>
        <w:gridCol w:w="1266"/>
        <w:gridCol w:w="1385"/>
        <w:gridCol w:w="1716"/>
      </w:tblGrid>
      <w:tr w:rsidR="002F7B5F">
        <w:tc>
          <w:tcPr>
            <w:tcW w:w="1595" w:type="dxa"/>
            <w:vMerge w:val="restart"/>
            <w:vAlign w:val="center"/>
          </w:tcPr>
          <w:p w:rsidR="002F7B5F" w:rsidRDefault="00B86D37">
            <w:pPr>
              <w:pStyle w:val="afb"/>
              <w:ind w:firstLineChars="0" w:firstLine="0"/>
              <w:jc w:val="center"/>
              <w:rPr>
                <w:szCs w:val="18"/>
              </w:rPr>
            </w:pPr>
            <w:r>
              <w:rPr>
                <w:rFonts w:hint="eastAsia"/>
                <w:szCs w:val="18"/>
              </w:rPr>
              <w:t>被检点温度</w:t>
            </w:r>
          </w:p>
        </w:tc>
        <w:tc>
          <w:tcPr>
            <w:tcW w:w="1490" w:type="dxa"/>
            <w:vMerge w:val="restart"/>
            <w:vAlign w:val="center"/>
          </w:tcPr>
          <w:p w:rsidR="002F7B5F" w:rsidRDefault="00B86D37">
            <w:pPr>
              <w:pStyle w:val="afb"/>
              <w:ind w:firstLineChars="0" w:firstLine="0"/>
              <w:jc w:val="center"/>
              <w:rPr>
                <w:szCs w:val="18"/>
              </w:rPr>
            </w:pPr>
            <w:r>
              <w:rPr>
                <w:rFonts w:hint="eastAsia"/>
                <w:szCs w:val="18"/>
              </w:rPr>
              <w:t>相对应的</w:t>
            </w:r>
          </w:p>
          <w:p w:rsidR="002F7B5F" w:rsidRDefault="00B86D37">
            <w:pPr>
              <w:pStyle w:val="afb"/>
              <w:ind w:firstLineChars="0" w:firstLine="0"/>
              <w:jc w:val="center"/>
              <w:rPr>
                <w:szCs w:val="18"/>
              </w:rPr>
            </w:pPr>
            <w:r>
              <w:rPr>
                <w:rFonts w:hint="eastAsia"/>
                <w:szCs w:val="18"/>
              </w:rPr>
              <w:t>标准器读数</w:t>
            </w:r>
          </w:p>
        </w:tc>
        <w:tc>
          <w:tcPr>
            <w:tcW w:w="1559" w:type="dxa"/>
            <w:vMerge w:val="restart"/>
            <w:vAlign w:val="center"/>
          </w:tcPr>
          <w:p w:rsidR="002F7B5F" w:rsidRDefault="00B86D37">
            <w:pPr>
              <w:pStyle w:val="afb"/>
              <w:ind w:firstLineChars="0" w:firstLine="0"/>
              <w:jc w:val="center"/>
              <w:rPr>
                <w:szCs w:val="18"/>
              </w:rPr>
            </w:pPr>
            <w:r>
              <w:rPr>
                <w:rFonts w:hint="eastAsia"/>
                <w:szCs w:val="18"/>
              </w:rPr>
              <w:t>行程</w:t>
            </w:r>
          </w:p>
        </w:tc>
        <w:tc>
          <w:tcPr>
            <w:tcW w:w="1418" w:type="dxa"/>
            <w:vAlign w:val="center"/>
          </w:tcPr>
          <w:p w:rsidR="002F7B5F" w:rsidRDefault="00B86D37">
            <w:pPr>
              <w:pStyle w:val="afb"/>
              <w:ind w:firstLineChars="0" w:firstLine="0"/>
              <w:jc w:val="center"/>
              <w:rPr>
                <w:szCs w:val="18"/>
              </w:rPr>
            </w:pPr>
            <w:r>
              <w:rPr>
                <w:rFonts w:hint="eastAsia"/>
                <w:szCs w:val="18"/>
              </w:rPr>
              <w:t>Ⅰ</w:t>
            </w:r>
          </w:p>
        </w:tc>
        <w:tc>
          <w:tcPr>
            <w:tcW w:w="1559" w:type="dxa"/>
            <w:vAlign w:val="center"/>
          </w:tcPr>
          <w:p w:rsidR="002F7B5F" w:rsidRDefault="00B86D37">
            <w:pPr>
              <w:pStyle w:val="afb"/>
              <w:ind w:firstLineChars="0" w:firstLine="0"/>
              <w:jc w:val="center"/>
              <w:rPr>
                <w:szCs w:val="18"/>
              </w:rPr>
            </w:pPr>
            <w:r>
              <w:rPr>
                <w:rFonts w:hint="eastAsia"/>
                <w:szCs w:val="18"/>
              </w:rPr>
              <w:t>Ⅱ</w:t>
            </w:r>
          </w:p>
        </w:tc>
        <w:tc>
          <w:tcPr>
            <w:tcW w:w="1949" w:type="dxa"/>
            <w:vMerge w:val="restart"/>
            <w:vAlign w:val="center"/>
          </w:tcPr>
          <w:p w:rsidR="002F7B5F" w:rsidRDefault="00B86D37">
            <w:pPr>
              <w:pStyle w:val="afb"/>
              <w:ind w:firstLineChars="0" w:firstLine="0"/>
              <w:jc w:val="center"/>
              <w:rPr>
                <w:szCs w:val="18"/>
              </w:rPr>
            </w:pPr>
            <w:r>
              <w:rPr>
                <w:rFonts w:hint="eastAsia"/>
                <w:szCs w:val="18"/>
              </w:rPr>
              <w:t>误差</w:t>
            </w:r>
          </w:p>
        </w:tc>
      </w:tr>
      <w:tr w:rsidR="002F7B5F">
        <w:tc>
          <w:tcPr>
            <w:tcW w:w="1595" w:type="dxa"/>
            <w:vMerge/>
            <w:vAlign w:val="center"/>
          </w:tcPr>
          <w:p w:rsidR="002F7B5F" w:rsidRDefault="002F7B5F">
            <w:pPr>
              <w:pStyle w:val="afb"/>
              <w:ind w:firstLineChars="0" w:firstLine="0"/>
              <w:jc w:val="center"/>
              <w:rPr>
                <w:szCs w:val="18"/>
              </w:rPr>
            </w:pPr>
          </w:p>
        </w:tc>
        <w:tc>
          <w:tcPr>
            <w:tcW w:w="1490" w:type="dxa"/>
            <w:vMerge/>
            <w:vAlign w:val="center"/>
          </w:tcPr>
          <w:p w:rsidR="002F7B5F" w:rsidRDefault="002F7B5F">
            <w:pPr>
              <w:pStyle w:val="afb"/>
              <w:ind w:firstLineChars="0" w:firstLine="0"/>
              <w:jc w:val="center"/>
              <w:rPr>
                <w:szCs w:val="18"/>
              </w:rPr>
            </w:pPr>
          </w:p>
        </w:tc>
        <w:tc>
          <w:tcPr>
            <w:tcW w:w="1559" w:type="dxa"/>
            <w:vMerge/>
            <w:vAlign w:val="center"/>
          </w:tcPr>
          <w:p w:rsidR="002F7B5F" w:rsidRDefault="002F7B5F">
            <w:pPr>
              <w:pStyle w:val="afb"/>
              <w:ind w:firstLineChars="0" w:firstLine="0"/>
              <w:jc w:val="center"/>
              <w:rPr>
                <w:szCs w:val="18"/>
              </w:rPr>
            </w:pPr>
          </w:p>
        </w:tc>
        <w:tc>
          <w:tcPr>
            <w:tcW w:w="1418" w:type="dxa"/>
            <w:vAlign w:val="center"/>
          </w:tcPr>
          <w:p w:rsidR="002F7B5F" w:rsidRDefault="00B86D37">
            <w:pPr>
              <w:pStyle w:val="afb"/>
              <w:ind w:firstLineChars="0" w:firstLine="0"/>
              <w:jc w:val="center"/>
              <w:rPr>
                <w:szCs w:val="18"/>
              </w:rPr>
            </w:pPr>
            <w:r>
              <w:rPr>
                <w:rFonts w:hint="eastAsia"/>
                <w:szCs w:val="18"/>
              </w:rPr>
              <w:t>显示值</w:t>
            </w:r>
          </w:p>
        </w:tc>
        <w:tc>
          <w:tcPr>
            <w:tcW w:w="1559" w:type="dxa"/>
            <w:vAlign w:val="center"/>
          </w:tcPr>
          <w:p w:rsidR="002F7B5F" w:rsidRDefault="00B86D37">
            <w:pPr>
              <w:pStyle w:val="afb"/>
              <w:ind w:firstLineChars="0" w:firstLine="0"/>
              <w:jc w:val="center"/>
              <w:rPr>
                <w:szCs w:val="18"/>
              </w:rPr>
            </w:pPr>
            <w:r>
              <w:rPr>
                <w:rFonts w:hint="eastAsia"/>
                <w:szCs w:val="18"/>
              </w:rPr>
              <w:t>显示值</w:t>
            </w:r>
          </w:p>
        </w:tc>
        <w:tc>
          <w:tcPr>
            <w:tcW w:w="1949" w:type="dxa"/>
            <w:vMerge/>
            <w:vAlign w:val="center"/>
          </w:tcPr>
          <w:p w:rsidR="002F7B5F" w:rsidRDefault="002F7B5F">
            <w:pPr>
              <w:pStyle w:val="afb"/>
              <w:ind w:firstLineChars="0" w:firstLine="0"/>
              <w:jc w:val="center"/>
              <w:rPr>
                <w:szCs w:val="18"/>
              </w:rPr>
            </w:pPr>
          </w:p>
        </w:tc>
      </w:tr>
      <w:tr w:rsidR="002F7B5F">
        <w:tc>
          <w:tcPr>
            <w:tcW w:w="1595" w:type="dxa"/>
            <w:vAlign w:val="center"/>
          </w:tcPr>
          <w:p w:rsidR="002F7B5F" w:rsidRDefault="00B86D37">
            <w:pPr>
              <w:pStyle w:val="afb"/>
              <w:ind w:firstLineChars="0" w:firstLine="0"/>
              <w:jc w:val="center"/>
              <w:rPr>
                <w:szCs w:val="18"/>
              </w:rPr>
            </w:pPr>
            <w:r>
              <w:rPr>
                <w:rFonts w:hAnsi="宋体" w:hint="eastAsia"/>
                <w:szCs w:val="18"/>
              </w:rPr>
              <w:t>℃</w:t>
            </w:r>
          </w:p>
        </w:tc>
        <w:tc>
          <w:tcPr>
            <w:tcW w:w="1490" w:type="dxa"/>
            <w:vAlign w:val="center"/>
          </w:tcPr>
          <w:p w:rsidR="002F7B5F" w:rsidRDefault="00B86D37">
            <w:pPr>
              <w:pStyle w:val="afb"/>
              <w:ind w:firstLineChars="0" w:firstLine="0"/>
              <w:jc w:val="center"/>
              <w:rPr>
                <w:szCs w:val="18"/>
              </w:rPr>
            </w:pPr>
            <w:r>
              <w:rPr>
                <w:rFonts w:hint="eastAsia"/>
                <w:szCs w:val="18"/>
              </w:rPr>
              <w:t>mV，</w:t>
            </w:r>
            <w:r>
              <w:rPr>
                <w:rFonts w:hAnsi="宋体" w:hint="eastAsia"/>
                <w:szCs w:val="18"/>
              </w:rPr>
              <w:t>Ω</w:t>
            </w:r>
          </w:p>
        </w:tc>
        <w:tc>
          <w:tcPr>
            <w:tcW w:w="1559" w:type="dxa"/>
            <w:vMerge/>
            <w:vAlign w:val="center"/>
          </w:tcPr>
          <w:p w:rsidR="002F7B5F" w:rsidRDefault="002F7B5F">
            <w:pPr>
              <w:pStyle w:val="afb"/>
              <w:ind w:firstLineChars="0" w:firstLine="0"/>
              <w:jc w:val="center"/>
              <w:rPr>
                <w:szCs w:val="18"/>
              </w:rPr>
            </w:pPr>
          </w:p>
        </w:tc>
        <w:tc>
          <w:tcPr>
            <w:tcW w:w="1418" w:type="dxa"/>
            <w:vAlign w:val="center"/>
          </w:tcPr>
          <w:p w:rsidR="002F7B5F" w:rsidRDefault="00B86D37">
            <w:pPr>
              <w:pStyle w:val="afb"/>
              <w:ind w:firstLineChars="0" w:firstLine="0"/>
              <w:jc w:val="center"/>
              <w:rPr>
                <w:szCs w:val="18"/>
              </w:rPr>
            </w:pPr>
            <w:r>
              <w:rPr>
                <w:rFonts w:hAnsi="宋体" w:hint="eastAsia"/>
                <w:szCs w:val="18"/>
              </w:rPr>
              <w:t>℃</w:t>
            </w:r>
          </w:p>
        </w:tc>
        <w:tc>
          <w:tcPr>
            <w:tcW w:w="1559" w:type="dxa"/>
            <w:vAlign w:val="center"/>
          </w:tcPr>
          <w:p w:rsidR="002F7B5F" w:rsidRDefault="00B86D37">
            <w:pPr>
              <w:pStyle w:val="afb"/>
              <w:ind w:firstLineChars="0" w:firstLine="0"/>
              <w:jc w:val="center"/>
              <w:rPr>
                <w:szCs w:val="18"/>
              </w:rPr>
            </w:pPr>
            <w:r>
              <w:rPr>
                <w:rFonts w:hAnsi="宋体" w:hint="eastAsia"/>
                <w:szCs w:val="18"/>
              </w:rPr>
              <w:t>℃</w:t>
            </w:r>
          </w:p>
        </w:tc>
        <w:tc>
          <w:tcPr>
            <w:tcW w:w="1949" w:type="dxa"/>
            <w:vMerge/>
            <w:vAlign w:val="center"/>
          </w:tcPr>
          <w:p w:rsidR="002F7B5F" w:rsidRDefault="002F7B5F">
            <w:pPr>
              <w:pStyle w:val="afb"/>
              <w:ind w:firstLineChars="0" w:firstLine="0"/>
              <w:jc w:val="center"/>
              <w:rPr>
                <w:szCs w:val="18"/>
              </w:rPr>
            </w:pPr>
          </w:p>
        </w:tc>
      </w:tr>
      <w:tr w:rsidR="002F7B5F">
        <w:tc>
          <w:tcPr>
            <w:tcW w:w="3085" w:type="dxa"/>
            <w:gridSpan w:val="2"/>
            <w:vMerge w:val="restart"/>
            <w:vAlign w:val="center"/>
          </w:tcPr>
          <w:p w:rsidR="002F7B5F" w:rsidRDefault="002F7B5F">
            <w:pPr>
              <w:pStyle w:val="afb"/>
              <w:ind w:firstLineChars="0" w:firstLine="0"/>
              <w:jc w:val="center"/>
              <w:rPr>
                <w:szCs w:val="18"/>
              </w:rPr>
            </w:pPr>
          </w:p>
        </w:tc>
        <w:tc>
          <w:tcPr>
            <w:tcW w:w="1559" w:type="dxa"/>
            <w:vAlign w:val="center"/>
          </w:tcPr>
          <w:p w:rsidR="002F7B5F" w:rsidRDefault="00B86D37">
            <w:pPr>
              <w:pStyle w:val="afb"/>
              <w:ind w:firstLineChars="0" w:firstLine="0"/>
              <w:jc w:val="center"/>
              <w:rPr>
                <w:szCs w:val="18"/>
              </w:rPr>
            </w:pPr>
            <w:r>
              <w:rPr>
                <w:rFonts w:hint="eastAsia"/>
                <w:szCs w:val="18"/>
              </w:rPr>
              <w:t>上</w:t>
            </w:r>
          </w:p>
        </w:tc>
        <w:tc>
          <w:tcPr>
            <w:tcW w:w="1418" w:type="dxa"/>
            <w:vAlign w:val="center"/>
          </w:tcPr>
          <w:p w:rsidR="002F7B5F" w:rsidRDefault="002F7B5F">
            <w:pPr>
              <w:pStyle w:val="afb"/>
              <w:ind w:firstLineChars="0" w:firstLine="0"/>
              <w:jc w:val="center"/>
              <w:rPr>
                <w:szCs w:val="18"/>
              </w:rPr>
            </w:pPr>
          </w:p>
        </w:tc>
        <w:tc>
          <w:tcPr>
            <w:tcW w:w="1559" w:type="dxa"/>
            <w:vAlign w:val="center"/>
          </w:tcPr>
          <w:p w:rsidR="002F7B5F" w:rsidRDefault="002F7B5F">
            <w:pPr>
              <w:pStyle w:val="afb"/>
              <w:ind w:firstLineChars="0" w:firstLine="0"/>
              <w:jc w:val="center"/>
              <w:rPr>
                <w:szCs w:val="18"/>
              </w:rPr>
            </w:pPr>
          </w:p>
        </w:tc>
        <w:tc>
          <w:tcPr>
            <w:tcW w:w="1949" w:type="dxa"/>
            <w:vMerge w:val="restart"/>
            <w:vAlign w:val="center"/>
          </w:tcPr>
          <w:p w:rsidR="002F7B5F" w:rsidRDefault="002F7B5F">
            <w:pPr>
              <w:pStyle w:val="afb"/>
              <w:ind w:firstLineChars="0" w:firstLine="0"/>
              <w:jc w:val="center"/>
              <w:rPr>
                <w:szCs w:val="18"/>
              </w:rPr>
            </w:pPr>
          </w:p>
        </w:tc>
      </w:tr>
      <w:tr w:rsidR="002F7B5F">
        <w:tc>
          <w:tcPr>
            <w:tcW w:w="3085" w:type="dxa"/>
            <w:gridSpan w:val="2"/>
            <w:vMerge/>
            <w:vAlign w:val="center"/>
          </w:tcPr>
          <w:p w:rsidR="002F7B5F" w:rsidRDefault="002F7B5F">
            <w:pPr>
              <w:pStyle w:val="afb"/>
              <w:ind w:firstLineChars="0" w:firstLine="0"/>
              <w:jc w:val="center"/>
              <w:rPr>
                <w:szCs w:val="18"/>
              </w:rPr>
            </w:pPr>
          </w:p>
        </w:tc>
        <w:tc>
          <w:tcPr>
            <w:tcW w:w="1559" w:type="dxa"/>
            <w:vAlign w:val="center"/>
          </w:tcPr>
          <w:p w:rsidR="002F7B5F" w:rsidRDefault="00B86D37">
            <w:pPr>
              <w:pStyle w:val="afb"/>
              <w:ind w:firstLineChars="0" w:firstLine="0"/>
              <w:jc w:val="center"/>
              <w:rPr>
                <w:szCs w:val="18"/>
              </w:rPr>
            </w:pPr>
            <w:r>
              <w:rPr>
                <w:rFonts w:hint="eastAsia"/>
                <w:szCs w:val="18"/>
              </w:rPr>
              <w:t>下</w:t>
            </w:r>
          </w:p>
        </w:tc>
        <w:tc>
          <w:tcPr>
            <w:tcW w:w="1418" w:type="dxa"/>
            <w:vAlign w:val="center"/>
          </w:tcPr>
          <w:p w:rsidR="002F7B5F" w:rsidRDefault="002F7B5F">
            <w:pPr>
              <w:pStyle w:val="afb"/>
              <w:ind w:firstLineChars="0" w:firstLine="0"/>
              <w:jc w:val="center"/>
              <w:rPr>
                <w:szCs w:val="18"/>
              </w:rPr>
            </w:pPr>
          </w:p>
        </w:tc>
        <w:tc>
          <w:tcPr>
            <w:tcW w:w="1559" w:type="dxa"/>
            <w:vAlign w:val="center"/>
          </w:tcPr>
          <w:p w:rsidR="002F7B5F" w:rsidRDefault="002F7B5F">
            <w:pPr>
              <w:pStyle w:val="afb"/>
              <w:ind w:firstLineChars="0" w:firstLine="0"/>
              <w:jc w:val="center"/>
              <w:rPr>
                <w:szCs w:val="18"/>
              </w:rPr>
            </w:pPr>
          </w:p>
        </w:tc>
        <w:tc>
          <w:tcPr>
            <w:tcW w:w="1949" w:type="dxa"/>
            <w:vMerge/>
            <w:vAlign w:val="center"/>
          </w:tcPr>
          <w:p w:rsidR="002F7B5F" w:rsidRDefault="002F7B5F">
            <w:pPr>
              <w:pStyle w:val="afb"/>
              <w:ind w:firstLineChars="0" w:firstLine="0"/>
              <w:jc w:val="center"/>
              <w:rPr>
                <w:szCs w:val="18"/>
              </w:rPr>
            </w:pPr>
          </w:p>
        </w:tc>
      </w:tr>
      <w:tr w:rsidR="002F7B5F">
        <w:tc>
          <w:tcPr>
            <w:tcW w:w="3085" w:type="dxa"/>
            <w:gridSpan w:val="2"/>
            <w:vMerge w:val="restart"/>
            <w:vAlign w:val="center"/>
          </w:tcPr>
          <w:p w:rsidR="002F7B5F" w:rsidRDefault="002F7B5F">
            <w:pPr>
              <w:pStyle w:val="afb"/>
              <w:ind w:firstLineChars="0" w:firstLine="0"/>
              <w:jc w:val="center"/>
              <w:rPr>
                <w:szCs w:val="18"/>
              </w:rPr>
            </w:pPr>
          </w:p>
        </w:tc>
        <w:tc>
          <w:tcPr>
            <w:tcW w:w="1559" w:type="dxa"/>
            <w:vAlign w:val="center"/>
          </w:tcPr>
          <w:p w:rsidR="002F7B5F" w:rsidRDefault="00B86D37">
            <w:pPr>
              <w:pStyle w:val="afb"/>
              <w:ind w:firstLineChars="0" w:firstLine="0"/>
              <w:jc w:val="center"/>
              <w:rPr>
                <w:szCs w:val="18"/>
              </w:rPr>
            </w:pPr>
            <w:r>
              <w:rPr>
                <w:rFonts w:hint="eastAsia"/>
                <w:szCs w:val="18"/>
              </w:rPr>
              <w:t>上</w:t>
            </w:r>
          </w:p>
        </w:tc>
        <w:tc>
          <w:tcPr>
            <w:tcW w:w="1418" w:type="dxa"/>
            <w:vAlign w:val="center"/>
          </w:tcPr>
          <w:p w:rsidR="002F7B5F" w:rsidRDefault="002F7B5F">
            <w:pPr>
              <w:pStyle w:val="afb"/>
              <w:ind w:firstLineChars="0" w:firstLine="0"/>
              <w:jc w:val="center"/>
              <w:rPr>
                <w:szCs w:val="18"/>
              </w:rPr>
            </w:pPr>
          </w:p>
        </w:tc>
        <w:tc>
          <w:tcPr>
            <w:tcW w:w="1559" w:type="dxa"/>
            <w:vAlign w:val="center"/>
          </w:tcPr>
          <w:p w:rsidR="002F7B5F" w:rsidRDefault="002F7B5F">
            <w:pPr>
              <w:pStyle w:val="afb"/>
              <w:ind w:firstLineChars="0" w:firstLine="0"/>
              <w:jc w:val="center"/>
              <w:rPr>
                <w:szCs w:val="18"/>
              </w:rPr>
            </w:pPr>
          </w:p>
        </w:tc>
        <w:tc>
          <w:tcPr>
            <w:tcW w:w="1949" w:type="dxa"/>
            <w:vMerge w:val="restart"/>
            <w:vAlign w:val="center"/>
          </w:tcPr>
          <w:p w:rsidR="002F7B5F" w:rsidRDefault="002F7B5F">
            <w:pPr>
              <w:pStyle w:val="afb"/>
              <w:ind w:firstLineChars="0" w:firstLine="0"/>
              <w:jc w:val="center"/>
              <w:rPr>
                <w:szCs w:val="18"/>
              </w:rPr>
            </w:pPr>
          </w:p>
        </w:tc>
      </w:tr>
      <w:tr w:rsidR="002F7B5F">
        <w:tc>
          <w:tcPr>
            <w:tcW w:w="3085" w:type="dxa"/>
            <w:gridSpan w:val="2"/>
            <w:vMerge/>
            <w:vAlign w:val="center"/>
          </w:tcPr>
          <w:p w:rsidR="002F7B5F" w:rsidRDefault="002F7B5F">
            <w:pPr>
              <w:pStyle w:val="afb"/>
              <w:ind w:firstLineChars="0" w:firstLine="0"/>
              <w:jc w:val="center"/>
              <w:rPr>
                <w:szCs w:val="18"/>
              </w:rPr>
            </w:pPr>
          </w:p>
        </w:tc>
        <w:tc>
          <w:tcPr>
            <w:tcW w:w="1559" w:type="dxa"/>
            <w:vAlign w:val="center"/>
          </w:tcPr>
          <w:p w:rsidR="002F7B5F" w:rsidRDefault="00B86D37">
            <w:pPr>
              <w:pStyle w:val="afb"/>
              <w:ind w:firstLineChars="0" w:firstLine="0"/>
              <w:jc w:val="center"/>
              <w:rPr>
                <w:szCs w:val="18"/>
              </w:rPr>
            </w:pPr>
            <w:r>
              <w:rPr>
                <w:rFonts w:hint="eastAsia"/>
                <w:szCs w:val="18"/>
              </w:rPr>
              <w:t>下</w:t>
            </w:r>
          </w:p>
        </w:tc>
        <w:tc>
          <w:tcPr>
            <w:tcW w:w="1418" w:type="dxa"/>
            <w:vAlign w:val="center"/>
          </w:tcPr>
          <w:p w:rsidR="002F7B5F" w:rsidRDefault="002F7B5F">
            <w:pPr>
              <w:pStyle w:val="afb"/>
              <w:ind w:firstLineChars="0" w:firstLine="0"/>
              <w:jc w:val="center"/>
              <w:rPr>
                <w:szCs w:val="18"/>
              </w:rPr>
            </w:pPr>
          </w:p>
        </w:tc>
        <w:tc>
          <w:tcPr>
            <w:tcW w:w="1559" w:type="dxa"/>
            <w:vAlign w:val="center"/>
          </w:tcPr>
          <w:p w:rsidR="002F7B5F" w:rsidRDefault="002F7B5F">
            <w:pPr>
              <w:pStyle w:val="afb"/>
              <w:ind w:firstLineChars="0" w:firstLine="0"/>
              <w:jc w:val="center"/>
              <w:rPr>
                <w:szCs w:val="18"/>
              </w:rPr>
            </w:pPr>
          </w:p>
        </w:tc>
        <w:tc>
          <w:tcPr>
            <w:tcW w:w="1949" w:type="dxa"/>
            <w:vMerge/>
            <w:vAlign w:val="center"/>
          </w:tcPr>
          <w:p w:rsidR="002F7B5F" w:rsidRDefault="002F7B5F">
            <w:pPr>
              <w:pStyle w:val="afb"/>
              <w:ind w:firstLineChars="0" w:firstLine="0"/>
              <w:jc w:val="center"/>
              <w:rPr>
                <w:szCs w:val="18"/>
              </w:rPr>
            </w:pPr>
          </w:p>
        </w:tc>
      </w:tr>
      <w:tr w:rsidR="002F7B5F">
        <w:tc>
          <w:tcPr>
            <w:tcW w:w="3085" w:type="dxa"/>
            <w:gridSpan w:val="2"/>
            <w:vMerge w:val="restart"/>
            <w:vAlign w:val="center"/>
          </w:tcPr>
          <w:p w:rsidR="002F7B5F" w:rsidRDefault="002F7B5F">
            <w:pPr>
              <w:pStyle w:val="afb"/>
              <w:ind w:firstLineChars="0" w:firstLine="0"/>
              <w:jc w:val="center"/>
              <w:rPr>
                <w:szCs w:val="18"/>
              </w:rPr>
            </w:pPr>
          </w:p>
        </w:tc>
        <w:tc>
          <w:tcPr>
            <w:tcW w:w="1559" w:type="dxa"/>
            <w:vAlign w:val="center"/>
          </w:tcPr>
          <w:p w:rsidR="002F7B5F" w:rsidRDefault="00B86D37">
            <w:pPr>
              <w:pStyle w:val="afb"/>
              <w:ind w:firstLineChars="0" w:firstLine="0"/>
              <w:jc w:val="center"/>
              <w:rPr>
                <w:szCs w:val="18"/>
              </w:rPr>
            </w:pPr>
            <w:r>
              <w:rPr>
                <w:rFonts w:hint="eastAsia"/>
                <w:szCs w:val="18"/>
              </w:rPr>
              <w:t>上</w:t>
            </w:r>
          </w:p>
        </w:tc>
        <w:tc>
          <w:tcPr>
            <w:tcW w:w="1418" w:type="dxa"/>
            <w:vAlign w:val="center"/>
          </w:tcPr>
          <w:p w:rsidR="002F7B5F" w:rsidRDefault="002F7B5F">
            <w:pPr>
              <w:pStyle w:val="afb"/>
              <w:ind w:firstLineChars="0" w:firstLine="0"/>
              <w:jc w:val="center"/>
              <w:rPr>
                <w:szCs w:val="18"/>
              </w:rPr>
            </w:pPr>
          </w:p>
        </w:tc>
        <w:tc>
          <w:tcPr>
            <w:tcW w:w="1559" w:type="dxa"/>
            <w:vAlign w:val="center"/>
          </w:tcPr>
          <w:p w:rsidR="002F7B5F" w:rsidRDefault="002F7B5F">
            <w:pPr>
              <w:pStyle w:val="afb"/>
              <w:ind w:firstLineChars="0" w:firstLine="0"/>
              <w:jc w:val="center"/>
              <w:rPr>
                <w:szCs w:val="18"/>
              </w:rPr>
            </w:pPr>
          </w:p>
        </w:tc>
        <w:tc>
          <w:tcPr>
            <w:tcW w:w="1949" w:type="dxa"/>
            <w:vMerge w:val="restart"/>
            <w:vAlign w:val="center"/>
          </w:tcPr>
          <w:p w:rsidR="002F7B5F" w:rsidRDefault="002F7B5F">
            <w:pPr>
              <w:pStyle w:val="afb"/>
              <w:ind w:firstLineChars="0" w:firstLine="0"/>
              <w:jc w:val="center"/>
              <w:rPr>
                <w:szCs w:val="18"/>
              </w:rPr>
            </w:pPr>
          </w:p>
        </w:tc>
      </w:tr>
      <w:tr w:rsidR="002F7B5F">
        <w:tc>
          <w:tcPr>
            <w:tcW w:w="3085" w:type="dxa"/>
            <w:gridSpan w:val="2"/>
            <w:vMerge/>
            <w:vAlign w:val="center"/>
          </w:tcPr>
          <w:p w:rsidR="002F7B5F" w:rsidRDefault="002F7B5F">
            <w:pPr>
              <w:pStyle w:val="afb"/>
              <w:ind w:firstLineChars="0" w:firstLine="0"/>
              <w:jc w:val="center"/>
              <w:rPr>
                <w:szCs w:val="18"/>
              </w:rPr>
            </w:pPr>
          </w:p>
        </w:tc>
        <w:tc>
          <w:tcPr>
            <w:tcW w:w="1559" w:type="dxa"/>
            <w:vAlign w:val="center"/>
          </w:tcPr>
          <w:p w:rsidR="002F7B5F" w:rsidRDefault="00B86D37">
            <w:pPr>
              <w:pStyle w:val="afb"/>
              <w:ind w:firstLineChars="0" w:firstLine="0"/>
              <w:jc w:val="center"/>
              <w:rPr>
                <w:szCs w:val="18"/>
              </w:rPr>
            </w:pPr>
            <w:r>
              <w:rPr>
                <w:rFonts w:hint="eastAsia"/>
                <w:szCs w:val="18"/>
              </w:rPr>
              <w:t>下</w:t>
            </w:r>
          </w:p>
        </w:tc>
        <w:tc>
          <w:tcPr>
            <w:tcW w:w="1418" w:type="dxa"/>
            <w:vAlign w:val="center"/>
          </w:tcPr>
          <w:p w:rsidR="002F7B5F" w:rsidRDefault="002F7B5F">
            <w:pPr>
              <w:pStyle w:val="afb"/>
              <w:ind w:firstLineChars="0" w:firstLine="0"/>
              <w:jc w:val="center"/>
              <w:rPr>
                <w:szCs w:val="18"/>
              </w:rPr>
            </w:pPr>
          </w:p>
        </w:tc>
        <w:tc>
          <w:tcPr>
            <w:tcW w:w="1559" w:type="dxa"/>
            <w:vAlign w:val="center"/>
          </w:tcPr>
          <w:p w:rsidR="002F7B5F" w:rsidRDefault="002F7B5F">
            <w:pPr>
              <w:pStyle w:val="afb"/>
              <w:ind w:firstLineChars="0" w:firstLine="0"/>
              <w:jc w:val="center"/>
              <w:rPr>
                <w:szCs w:val="18"/>
              </w:rPr>
            </w:pPr>
          </w:p>
        </w:tc>
        <w:tc>
          <w:tcPr>
            <w:tcW w:w="1949" w:type="dxa"/>
            <w:vMerge/>
            <w:vAlign w:val="center"/>
          </w:tcPr>
          <w:p w:rsidR="002F7B5F" w:rsidRDefault="002F7B5F">
            <w:pPr>
              <w:pStyle w:val="afb"/>
              <w:ind w:firstLineChars="0" w:firstLine="0"/>
              <w:jc w:val="center"/>
              <w:rPr>
                <w:szCs w:val="18"/>
              </w:rPr>
            </w:pPr>
          </w:p>
        </w:tc>
      </w:tr>
      <w:tr w:rsidR="002F7B5F">
        <w:tc>
          <w:tcPr>
            <w:tcW w:w="3085" w:type="dxa"/>
            <w:gridSpan w:val="2"/>
            <w:vMerge w:val="restart"/>
            <w:vAlign w:val="center"/>
          </w:tcPr>
          <w:p w:rsidR="002F7B5F" w:rsidRDefault="002F7B5F">
            <w:pPr>
              <w:pStyle w:val="afb"/>
              <w:ind w:firstLineChars="0" w:firstLine="0"/>
              <w:jc w:val="center"/>
              <w:rPr>
                <w:szCs w:val="18"/>
              </w:rPr>
            </w:pPr>
          </w:p>
        </w:tc>
        <w:tc>
          <w:tcPr>
            <w:tcW w:w="1559" w:type="dxa"/>
            <w:vAlign w:val="center"/>
          </w:tcPr>
          <w:p w:rsidR="002F7B5F" w:rsidRDefault="00B86D37">
            <w:pPr>
              <w:pStyle w:val="afb"/>
              <w:ind w:firstLineChars="0" w:firstLine="0"/>
              <w:jc w:val="center"/>
              <w:rPr>
                <w:szCs w:val="18"/>
              </w:rPr>
            </w:pPr>
            <w:r>
              <w:rPr>
                <w:rFonts w:hint="eastAsia"/>
                <w:szCs w:val="18"/>
              </w:rPr>
              <w:t>上</w:t>
            </w:r>
          </w:p>
        </w:tc>
        <w:tc>
          <w:tcPr>
            <w:tcW w:w="1418" w:type="dxa"/>
            <w:vAlign w:val="center"/>
          </w:tcPr>
          <w:p w:rsidR="002F7B5F" w:rsidRDefault="002F7B5F">
            <w:pPr>
              <w:pStyle w:val="afb"/>
              <w:ind w:firstLineChars="0" w:firstLine="0"/>
              <w:jc w:val="center"/>
              <w:rPr>
                <w:szCs w:val="18"/>
              </w:rPr>
            </w:pPr>
          </w:p>
        </w:tc>
        <w:tc>
          <w:tcPr>
            <w:tcW w:w="1559" w:type="dxa"/>
            <w:vAlign w:val="center"/>
          </w:tcPr>
          <w:p w:rsidR="002F7B5F" w:rsidRDefault="002F7B5F">
            <w:pPr>
              <w:pStyle w:val="afb"/>
              <w:ind w:firstLineChars="0" w:firstLine="0"/>
              <w:jc w:val="center"/>
              <w:rPr>
                <w:szCs w:val="18"/>
              </w:rPr>
            </w:pPr>
          </w:p>
        </w:tc>
        <w:tc>
          <w:tcPr>
            <w:tcW w:w="1949" w:type="dxa"/>
            <w:vMerge w:val="restart"/>
            <w:vAlign w:val="center"/>
          </w:tcPr>
          <w:p w:rsidR="002F7B5F" w:rsidRDefault="002F7B5F">
            <w:pPr>
              <w:pStyle w:val="afb"/>
              <w:ind w:firstLineChars="0" w:firstLine="0"/>
              <w:jc w:val="center"/>
              <w:rPr>
                <w:szCs w:val="18"/>
              </w:rPr>
            </w:pPr>
          </w:p>
        </w:tc>
      </w:tr>
      <w:tr w:rsidR="002F7B5F">
        <w:tc>
          <w:tcPr>
            <w:tcW w:w="3085" w:type="dxa"/>
            <w:gridSpan w:val="2"/>
            <w:vMerge/>
            <w:vAlign w:val="center"/>
          </w:tcPr>
          <w:p w:rsidR="002F7B5F" w:rsidRDefault="002F7B5F">
            <w:pPr>
              <w:pStyle w:val="afb"/>
              <w:ind w:firstLineChars="0" w:firstLine="0"/>
              <w:jc w:val="center"/>
              <w:rPr>
                <w:szCs w:val="18"/>
              </w:rPr>
            </w:pPr>
          </w:p>
        </w:tc>
        <w:tc>
          <w:tcPr>
            <w:tcW w:w="1559" w:type="dxa"/>
            <w:vAlign w:val="center"/>
          </w:tcPr>
          <w:p w:rsidR="002F7B5F" w:rsidRDefault="00B86D37">
            <w:pPr>
              <w:pStyle w:val="afb"/>
              <w:ind w:firstLineChars="0" w:firstLine="0"/>
              <w:jc w:val="center"/>
              <w:rPr>
                <w:szCs w:val="18"/>
              </w:rPr>
            </w:pPr>
            <w:r>
              <w:rPr>
                <w:rFonts w:hint="eastAsia"/>
                <w:szCs w:val="18"/>
              </w:rPr>
              <w:t>下</w:t>
            </w:r>
          </w:p>
        </w:tc>
        <w:tc>
          <w:tcPr>
            <w:tcW w:w="1418" w:type="dxa"/>
            <w:vAlign w:val="center"/>
          </w:tcPr>
          <w:p w:rsidR="002F7B5F" w:rsidRDefault="002F7B5F">
            <w:pPr>
              <w:pStyle w:val="afb"/>
              <w:ind w:firstLineChars="0" w:firstLine="0"/>
              <w:jc w:val="center"/>
              <w:rPr>
                <w:szCs w:val="18"/>
              </w:rPr>
            </w:pPr>
          </w:p>
        </w:tc>
        <w:tc>
          <w:tcPr>
            <w:tcW w:w="1559" w:type="dxa"/>
            <w:vAlign w:val="center"/>
          </w:tcPr>
          <w:p w:rsidR="002F7B5F" w:rsidRDefault="002F7B5F">
            <w:pPr>
              <w:pStyle w:val="afb"/>
              <w:ind w:firstLineChars="0" w:firstLine="0"/>
              <w:jc w:val="center"/>
              <w:rPr>
                <w:szCs w:val="18"/>
              </w:rPr>
            </w:pPr>
          </w:p>
        </w:tc>
        <w:tc>
          <w:tcPr>
            <w:tcW w:w="1949" w:type="dxa"/>
            <w:vMerge/>
            <w:vAlign w:val="center"/>
          </w:tcPr>
          <w:p w:rsidR="002F7B5F" w:rsidRDefault="002F7B5F">
            <w:pPr>
              <w:pStyle w:val="afb"/>
              <w:ind w:firstLineChars="0" w:firstLine="0"/>
              <w:jc w:val="center"/>
              <w:rPr>
                <w:szCs w:val="18"/>
              </w:rPr>
            </w:pPr>
          </w:p>
        </w:tc>
      </w:tr>
      <w:tr w:rsidR="002F7B5F">
        <w:tc>
          <w:tcPr>
            <w:tcW w:w="3085" w:type="dxa"/>
            <w:gridSpan w:val="2"/>
            <w:vMerge w:val="restart"/>
            <w:vAlign w:val="center"/>
          </w:tcPr>
          <w:p w:rsidR="002F7B5F" w:rsidRDefault="002F7B5F">
            <w:pPr>
              <w:pStyle w:val="afb"/>
              <w:ind w:firstLineChars="0" w:firstLine="0"/>
              <w:jc w:val="center"/>
              <w:rPr>
                <w:szCs w:val="18"/>
              </w:rPr>
            </w:pPr>
          </w:p>
        </w:tc>
        <w:tc>
          <w:tcPr>
            <w:tcW w:w="1559" w:type="dxa"/>
            <w:vAlign w:val="center"/>
          </w:tcPr>
          <w:p w:rsidR="002F7B5F" w:rsidRDefault="00B86D37">
            <w:pPr>
              <w:pStyle w:val="afb"/>
              <w:ind w:firstLineChars="0" w:firstLine="0"/>
              <w:jc w:val="center"/>
              <w:rPr>
                <w:szCs w:val="18"/>
              </w:rPr>
            </w:pPr>
            <w:r>
              <w:rPr>
                <w:rFonts w:hint="eastAsia"/>
                <w:szCs w:val="18"/>
              </w:rPr>
              <w:t>上</w:t>
            </w:r>
          </w:p>
        </w:tc>
        <w:tc>
          <w:tcPr>
            <w:tcW w:w="1418" w:type="dxa"/>
            <w:vAlign w:val="center"/>
          </w:tcPr>
          <w:p w:rsidR="002F7B5F" w:rsidRDefault="002F7B5F">
            <w:pPr>
              <w:pStyle w:val="afb"/>
              <w:ind w:firstLineChars="0" w:firstLine="0"/>
              <w:jc w:val="center"/>
              <w:rPr>
                <w:szCs w:val="18"/>
              </w:rPr>
            </w:pPr>
          </w:p>
        </w:tc>
        <w:tc>
          <w:tcPr>
            <w:tcW w:w="1559" w:type="dxa"/>
            <w:vAlign w:val="center"/>
          </w:tcPr>
          <w:p w:rsidR="002F7B5F" w:rsidRDefault="002F7B5F">
            <w:pPr>
              <w:pStyle w:val="afb"/>
              <w:ind w:firstLineChars="0" w:firstLine="0"/>
              <w:jc w:val="center"/>
              <w:rPr>
                <w:szCs w:val="18"/>
              </w:rPr>
            </w:pPr>
          </w:p>
        </w:tc>
        <w:tc>
          <w:tcPr>
            <w:tcW w:w="1949" w:type="dxa"/>
            <w:vMerge w:val="restart"/>
            <w:vAlign w:val="center"/>
          </w:tcPr>
          <w:p w:rsidR="002F7B5F" w:rsidRDefault="002F7B5F">
            <w:pPr>
              <w:pStyle w:val="afb"/>
              <w:ind w:firstLineChars="0" w:firstLine="0"/>
              <w:jc w:val="center"/>
              <w:rPr>
                <w:szCs w:val="18"/>
              </w:rPr>
            </w:pPr>
          </w:p>
        </w:tc>
      </w:tr>
      <w:tr w:rsidR="002F7B5F">
        <w:tc>
          <w:tcPr>
            <w:tcW w:w="3085" w:type="dxa"/>
            <w:gridSpan w:val="2"/>
            <w:vMerge/>
            <w:vAlign w:val="center"/>
          </w:tcPr>
          <w:p w:rsidR="002F7B5F" w:rsidRDefault="002F7B5F">
            <w:pPr>
              <w:pStyle w:val="afb"/>
              <w:ind w:firstLineChars="0" w:firstLine="0"/>
              <w:jc w:val="center"/>
              <w:rPr>
                <w:szCs w:val="18"/>
              </w:rPr>
            </w:pPr>
          </w:p>
        </w:tc>
        <w:tc>
          <w:tcPr>
            <w:tcW w:w="1559" w:type="dxa"/>
            <w:vAlign w:val="center"/>
          </w:tcPr>
          <w:p w:rsidR="002F7B5F" w:rsidRDefault="00B86D37">
            <w:pPr>
              <w:pStyle w:val="afb"/>
              <w:ind w:firstLineChars="0" w:firstLine="0"/>
              <w:jc w:val="center"/>
              <w:rPr>
                <w:szCs w:val="18"/>
              </w:rPr>
            </w:pPr>
            <w:r>
              <w:rPr>
                <w:rFonts w:hint="eastAsia"/>
                <w:szCs w:val="18"/>
              </w:rPr>
              <w:t>下</w:t>
            </w:r>
          </w:p>
        </w:tc>
        <w:tc>
          <w:tcPr>
            <w:tcW w:w="1418" w:type="dxa"/>
            <w:vAlign w:val="center"/>
          </w:tcPr>
          <w:p w:rsidR="002F7B5F" w:rsidRDefault="002F7B5F">
            <w:pPr>
              <w:pStyle w:val="afb"/>
              <w:ind w:firstLineChars="0" w:firstLine="0"/>
              <w:jc w:val="center"/>
              <w:rPr>
                <w:szCs w:val="18"/>
              </w:rPr>
            </w:pPr>
          </w:p>
        </w:tc>
        <w:tc>
          <w:tcPr>
            <w:tcW w:w="1559" w:type="dxa"/>
            <w:vAlign w:val="center"/>
          </w:tcPr>
          <w:p w:rsidR="002F7B5F" w:rsidRDefault="002F7B5F">
            <w:pPr>
              <w:pStyle w:val="afb"/>
              <w:ind w:firstLineChars="0" w:firstLine="0"/>
              <w:jc w:val="center"/>
              <w:rPr>
                <w:szCs w:val="18"/>
              </w:rPr>
            </w:pPr>
          </w:p>
        </w:tc>
        <w:tc>
          <w:tcPr>
            <w:tcW w:w="1949" w:type="dxa"/>
            <w:vMerge/>
            <w:vAlign w:val="center"/>
          </w:tcPr>
          <w:p w:rsidR="002F7B5F" w:rsidRDefault="002F7B5F">
            <w:pPr>
              <w:pStyle w:val="afb"/>
              <w:ind w:firstLineChars="0" w:firstLine="0"/>
              <w:jc w:val="center"/>
              <w:rPr>
                <w:szCs w:val="18"/>
              </w:rPr>
            </w:pPr>
          </w:p>
        </w:tc>
      </w:tr>
    </w:tbl>
    <w:p w:rsidR="002F7B5F" w:rsidRDefault="002F7B5F">
      <w:pPr>
        <w:pStyle w:val="afb"/>
      </w:pPr>
    </w:p>
    <w:p w:rsidR="002F7B5F" w:rsidRDefault="00B86D37">
      <w:pPr>
        <w:pStyle w:val="afb"/>
      </w:pPr>
      <w:r>
        <w:rPr>
          <w:rFonts w:hint="eastAsia"/>
        </w:rPr>
        <w:t xml:space="preserve"> 5．</w:t>
      </w:r>
      <w:r>
        <w:rPr>
          <w:rFonts w:hint="eastAsia"/>
          <w:sz w:val="24"/>
          <w:szCs w:val="24"/>
        </w:rPr>
        <w:t>时间继电器延时整定误差的校准结果</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53"/>
        <w:gridCol w:w="2852"/>
        <w:gridCol w:w="2823"/>
      </w:tblGrid>
      <w:tr w:rsidR="002F7B5F">
        <w:trPr>
          <w:trHeight w:val="399"/>
        </w:trPr>
        <w:tc>
          <w:tcPr>
            <w:tcW w:w="3190" w:type="dxa"/>
            <w:vAlign w:val="center"/>
          </w:tcPr>
          <w:p w:rsidR="002F7B5F" w:rsidRDefault="00B86D37">
            <w:pPr>
              <w:pStyle w:val="afb"/>
              <w:ind w:firstLineChars="0" w:firstLine="0"/>
              <w:jc w:val="center"/>
              <w:rPr>
                <w:rFonts w:hAnsi="宋体"/>
                <w:szCs w:val="21"/>
              </w:rPr>
            </w:pPr>
            <w:r>
              <w:rPr>
                <w:rFonts w:hAnsi="宋体"/>
                <w:szCs w:val="21"/>
              </w:rPr>
              <w:t>被测值</w:t>
            </w:r>
            <w:r>
              <w:rPr>
                <w:rFonts w:hAnsi="宋体" w:hint="eastAsia"/>
                <w:szCs w:val="21"/>
              </w:rPr>
              <w:t>（</w:t>
            </w:r>
            <w:r>
              <w:rPr>
                <w:rFonts w:hAnsi="宋体"/>
                <w:szCs w:val="21"/>
              </w:rPr>
              <w:t>s</w:t>
            </w:r>
            <w:r>
              <w:rPr>
                <w:rFonts w:hAnsi="宋体" w:hint="eastAsia"/>
                <w:szCs w:val="21"/>
              </w:rPr>
              <w:t>）</w:t>
            </w:r>
          </w:p>
        </w:tc>
        <w:tc>
          <w:tcPr>
            <w:tcW w:w="3190" w:type="dxa"/>
            <w:vAlign w:val="center"/>
          </w:tcPr>
          <w:p w:rsidR="002F7B5F" w:rsidRDefault="00B86D37">
            <w:pPr>
              <w:ind w:firstLineChars="450" w:firstLine="945"/>
              <w:rPr>
                <w:rFonts w:ascii="宋体" w:hAnsi="宋体"/>
                <w:szCs w:val="21"/>
              </w:rPr>
            </w:pPr>
            <w:r>
              <w:rPr>
                <w:rFonts w:ascii="宋体" w:hAnsi="宋体"/>
                <w:noProof/>
                <w:position w:val="-9"/>
                <w:szCs w:val="21"/>
              </w:rPr>
              <w:drawing>
                <wp:inline distT="0" distB="0" distL="0" distR="0">
                  <wp:extent cx="31750" cy="196850"/>
                  <wp:effectExtent l="0" t="0" r="0" b="0"/>
                  <wp:docPr id="103" name="图片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293"/>
                          <pic:cNvPicPr>
                            <a:picLocks noChangeAspect="1" noChangeArrowheads="1"/>
                          </pic:cNvPicPr>
                        </pic:nvPicPr>
                        <pic:blipFill>
                          <a:blip r:embed="rId4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31750" cy="196850"/>
                          </a:xfrm>
                          <a:prstGeom prst="rect">
                            <a:avLst/>
                          </a:prstGeom>
                          <a:noFill/>
                          <a:ln>
                            <a:noFill/>
                          </a:ln>
                        </pic:spPr>
                      </pic:pic>
                    </a:graphicData>
                  </a:graphic>
                </wp:inline>
              </w:drawing>
            </w:r>
            <w:r>
              <w:rPr>
                <w:rFonts w:ascii="宋体" w:hAnsi="宋体" w:hint="eastAsia"/>
                <w:szCs w:val="21"/>
              </w:rPr>
              <w:t>实际</w:t>
            </w:r>
            <w:r>
              <w:rPr>
                <w:rFonts w:ascii="宋体" w:hAnsi="宋体"/>
                <w:szCs w:val="21"/>
              </w:rPr>
              <w:t>值</w:t>
            </w:r>
            <w:r>
              <w:rPr>
                <w:rFonts w:ascii="宋体" w:hAnsi="宋体" w:hint="eastAsia"/>
                <w:szCs w:val="21"/>
              </w:rPr>
              <w:t>（s）</w:t>
            </w:r>
          </w:p>
        </w:tc>
        <w:tc>
          <w:tcPr>
            <w:tcW w:w="3190" w:type="dxa"/>
            <w:vAlign w:val="center"/>
          </w:tcPr>
          <w:p w:rsidR="002F7B5F" w:rsidRDefault="00B86D37">
            <w:pPr>
              <w:pStyle w:val="afb"/>
              <w:ind w:firstLineChars="0" w:firstLine="0"/>
              <w:jc w:val="center"/>
              <w:rPr>
                <w:rFonts w:hAnsi="宋体"/>
                <w:szCs w:val="21"/>
              </w:rPr>
            </w:pPr>
            <w:r>
              <w:rPr>
                <w:rFonts w:hAnsi="宋体" w:hint="eastAsia"/>
                <w:szCs w:val="21"/>
              </w:rPr>
              <w:t>误差(s)</w:t>
            </w:r>
          </w:p>
        </w:tc>
      </w:tr>
      <w:tr w:rsidR="002F7B5F">
        <w:tc>
          <w:tcPr>
            <w:tcW w:w="3190" w:type="dxa"/>
            <w:vAlign w:val="center"/>
          </w:tcPr>
          <w:p w:rsidR="002F7B5F" w:rsidRDefault="002F7B5F">
            <w:pPr>
              <w:pStyle w:val="afb"/>
              <w:ind w:firstLineChars="0" w:firstLine="0"/>
              <w:jc w:val="center"/>
              <w:rPr>
                <w:szCs w:val="18"/>
              </w:rPr>
            </w:pPr>
          </w:p>
        </w:tc>
        <w:tc>
          <w:tcPr>
            <w:tcW w:w="3190" w:type="dxa"/>
            <w:vAlign w:val="center"/>
          </w:tcPr>
          <w:p w:rsidR="002F7B5F" w:rsidRDefault="002F7B5F">
            <w:pPr>
              <w:pStyle w:val="afb"/>
              <w:ind w:firstLineChars="0" w:firstLine="0"/>
              <w:jc w:val="center"/>
              <w:rPr>
                <w:szCs w:val="18"/>
              </w:rPr>
            </w:pPr>
          </w:p>
        </w:tc>
        <w:tc>
          <w:tcPr>
            <w:tcW w:w="3190" w:type="dxa"/>
            <w:vAlign w:val="center"/>
          </w:tcPr>
          <w:p w:rsidR="002F7B5F" w:rsidRDefault="002F7B5F">
            <w:pPr>
              <w:pStyle w:val="afb"/>
              <w:ind w:firstLineChars="0" w:firstLine="0"/>
              <w:jc w:val="center"/>
              <w:rPr>
                <w:szCs w:val="18"/>
              </w:rPr>
            </w:pPr>
          </w:p>
        </w:tc>
      </w:tr>
      <w:tr w:rsidR="002F7B5F">
        <w:tc>
          <w:tcPr>
            <w:tcW w:w="3190" w:type="dxa"/>
            <w:vAlign w:val="center"/>
          </w:tcPr>
          <w:p w:rsidR="002F7B5F" w:rsidRDefault="002F7B5F">
            <w:pPr>
              <w:pStyle w:val="afb"/>
              <w:ind w:firstLineChars="0" w:firstLine="0"/>
              <w:jc w:val="center"/>
              <w:rPr>
                <w:szCs w:val="18"/>
              </w:rPr>
            </w:pPr>
          </w:p>
        </w:tc>
        <w:tc>
          <w:tcPr>
            <w:tcW w:w="3190" w:type="dxa"/>
            <w:vAlign w:val="center"/>
          </w:tcPr>
          <w:p w:rsidR="002F7B5F" w:rsidRDefault="002F7B5F">
            <w:pPr>
              <w:pStyle w:val="afb"/>
              <w:ind w:firstLineChars="0" w:firstLine="0"/>
              <w:jc w:val="center"/>
              <w:rPr>
                <w:szCs w:val="18"/>
              </w:rPr>
            </w:pPr>
          </w:p>
        </w:tc>
        <w:tc>
          <w:tcPr>
            <w:tcW w:w="3190" w:type="dxa"/>
            <w:vAlign w:val="center"/>
          </w:tcPr>
          <w:p w:rsidR="002F7B5F" w:rsidRDefault="002F7B5F">
            <w:pPr>
              <w:pStyle w:val="afb"/>
              <w:ind w:firstLineChars="0" w:firstLine="0"/>
              <w:jc w:val="center"/>
              <w:rPr>
                <w:szCs w:val="18"/>
              </w:rPr>
            </w:pPr>
          </w:p>
        </w:tc>
      </w:tr>
      <w:tr w:rsidR="002F7B5F">
        <w:tc>
          <w:tcPr>
            <w:tcW w:w="3190" w:type="dxa"/>
            <w:vAlign w:val="center"/>
          </w:tcPr>
          <w:p w:rsidR="002F7B5F" w:rsidRDefault="002F7B5F">
            <w:pPr>
              <w:pStyle w:val="afb"/>
              <w:ind w:firstLineChars="0" w:firstLine="0"/>
              <w:jc w:val="center"/>
              <w:rPr>
                <w:szCs w:val="18"/>
              </w:rPr>
            </w:pPr>
          </w:p>
        </w:tc>
        <w:tc>
          <w:tcPr>
            <w:tcW w:w="3190" w:type="dxa"/>
            <w:vAlign w:val="center"/>
          </w:tcPr>
          <w:p w:rsidR="002F7B5F" w:rsidRDefault="002F7B5F">
            <w:pPr>
              <w:pStyle w:val="afb"/>
              <w:ind w:firstLineChars="0" w:firstLine="0"/>
              <w:jc w:val="center"/>
              <w:rPr>
                <w:szCs w:val="18"/>
              </w:rPr>
            </w:pPr>
          </w:p>
        </w:tc>
        <w:tc>
          <w:tcPr>
            <w:tcW w:w="3190" w:type="dxa"/>
            <w:vAlign w:val="center"/>
          </w:tcPr>
          <w:p w:rsidR="002F7B5F" w:rsidRDefault="002F7B5F">
            <w:pPr>
              <w:pStyle w:val="afb"/>
              <w:ind w:firstLineChars="0" w:firstLine="0"/>
              <w:jc w:val="center"/>
              <w:rPr>
                <w:szCs w:val="18"/>
              </w:rPr>
            </w:pPr>
          </w:p>
        </w:tc>
      </w:tr>
      <w:tr w:rsidR="002F7B5F">
        <w:tc>
          <w:tcPr>
            <w:tcW w:w="3190" w:type="dxa"/>
            <w:vAlign w:val="center"/>
          </w:tcPr>
          <w:p w:rsidR="002F7B5F" w:rsidRDefault="002F7B5F">
            <w:pPr>
              <w:pStyle w:val="afb"/>
              <w:ind w:firstLineChars="0" w:firstLine="0"/>
              <w:jc w:val="center"/>
              <w:rPr>
                <w:szCs w:val="18"/>
              </w:rPr>
            </w:pPr>
          </w:p>
        </w:tc>
        <w:tc>
          <w:tcPr>
            <w:tcW w:w="3190" w:type="dxa"/>
            <w:vAlign w:val="center"/>
          </w:tcPr>
          <w:p w:rsidR="002F7B5F" w:rsidRDefault="002F7B5F">
            <w:pPr>
              <w:pStyle w:val="afb"/>
              <w:ind w:firstLineChars="0" w:firstLine="0"/>
              <w:jc w:val="center"/>
              <w:rPr>
                <w:szCs w:val="18"/>
              </w:rPr>
            </w:pPr>
          </w:p>
        </w:tc>
        <w:tc>
          <w:tcPr>
            <w:tcW w:w="3190" w:type="dxa"/>
            <w:vAlign w:val="center"/>
          </w:tcPr>
          <w:p w:rsidR="002F7B5F" w:rsidRDefault="002F7B5F">
            <w:pPr>
              <w:pStyle w:val="afb"/>
              <w:ind w:firstLineChars="0" w:firstLine="0"/>
              <w:jc w:val="center"/>
              <w:rPr>
                <w:szCs w:val="18"/>
              </w:rPr>
            </w:pPr>
          </w:p>
        </w:tc>
      </w:tr>
    </w:tbl>
    <w:p w:rsidR="002F7B5F" w:rsidRDefault="002F7B5F">
      <w:pPr>
        <w:pStyle w:val="afb"/>
      </w:pPr>
    </w:p>
    <w:p w:rsidR="002F7B5F" w:rsidRDefault="00B86D37">
      <w:pPr>
        <w:pStyle w:val="afb"/>
      </w:pPr>
      <w:r>
        <w:rPr>
          <w:rFonts w:hint="eastAsia"/>
        </w:rPr>
        <w:t>6．</w:t>
      </w:r>
      <w:r>
        <w:rPr>
          <w:rFonts w:hint="eastAsia"/>
          <w:sz w:val="24"/>
          <w:szCs w:val="24"/>
        </w:rPr>
        <w:t>加热板上温度的校准结果</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2"/>
        <w:gridCol w:w="2843"/>
        <w:gridCol w:w="2843"/>
      </w:tblGrid>
      <w:tr w:rsidR="002F7B5F">
        <w:trPr>
          <w:trHeight w:val="470"/>
        </w:trPr>
        <w:tc>
          <w:tcPr>
            <w:tcW w:w="3190" w:type="dxa"/>
            <w:vAlign w:val="center"/>
          </w:tcPr>
          <w:p w:rsidR="002F7B5F" w:rsidRDefault="00B86D37">
            <w:pPr>
              <w:pStyle w:val="afb"/>
              <w:ind w:firstLineChars="0" w:firstLine="0"/>
              <w:jc w:val="center"/>
              <w:rPr>
                <w:szCs w:val="18"/>
              </w:rPr>
            </w:pPr>
            <w:r>
              <w:rPr>
                <w:rFonts w:hint="eastAsia"/>
                <w:szCs w:val="18"/>
              </w:rPr>
              <w:t>被测值（</w:t>
            </w:r>
            <w:r>
              <w:rPr>
                <w:rFonts w:hAnsi="宋体" w:hint="eastAsia"/>
                <w:szCs w:val="18"/>
              </w:rPr>
              <w:t>℃</w:t>
            </w:r>
            <w:r>
              <w:rPr>
                <w:rFonts w:hint="eastAsia"/>
                <w:szCs w:val="18"/>
              </w:rPr>
              <w:t>）</w:t>
            </w:r>
          </w:p>
        </w:tc>
        <w:tc>
          <w:tcPr>
            <w:tcW w:w="3190" w:type="dxa"/>
            <w:vAlign w:val="center"/>
          </w:tcPr>
          <w:p w:rsidR="002F7B5F" w:rsidRDefault="00B86D37">
            <w:pPr>
              <w:pStyle w:val="afb"/>
              <w:ind w:firstLineChars="0" w:firstLine="0"/>
              <w:jc w:val="center"/>
              <w:rPr>
                <w:szCs w:val="18"/>
              </w:rPr>
            </w:pPr>
            <w:r>
              <w:rPr>
                <w:rFonts w:hint="eastAsia"/>
                <w:szCs w:val="18"/>
              </w:rPr>
              <w:t>实际值（</w:t>
            </w:r>
            <w:r>
              <w:rPr>
                <w:rFonts w:hAnsi="宋体" w:hint="eastAsia"/>
                <w:szCs w:val="18"/>
              </w:rPr>
              <w:t>℃</w:t>
            </w:r>
            <w:r>
              <w:rPr>
                <w:rFonts w:hint="eastAsia"/>
                <w:szCs w:val="18"/>
              </w:rPr>
              <w:t>）</w:t>
            </w:r>
          </w:p>
        </w:tc>
        <w:tc>
          <w:tcPr>
            <w:tcW w:w="3190" w:type="dxa"/>
            <w:vAlign w:val="center"/>
          </w:tcPr>
          <w:p w:rsidR="002F7B5F" w:rsidRDefault="00B86D37">
            <w:pPr>
              <w:pStyle w:val="afb"/>
              <w:ind w:firstLineChars="0" w:firstLine="0"/>
              <w:jc w:val="center"/>
              <w:rPr>
                <w:szCs w:val="18"/>
              </w:rPr>
            </w:pPr>
            <w:r>
              <w:rPr>
                <w:rFonts w:hint="eastAsia"/>
                <w:szCs w:val="18"/>
              </w:rPr>
              <w:t>误差（</w:t>
            </w:r>
            <w:r>
              <w:rPr>
                <w:rFonts w:hAnsi="宋体" w:hint="eastAsia"/>
                <w:szCs w:val="18"/>
              </w:rPr>
              <w:t>℃</w:t>
            </w:r>
            <w:r>
              <w:rPr>
                <w:rFonts w:hint="eastAsia"/>
                <w:szCs w:val="18"/>
              </w:rPr>
              <w:t>）</w:t>
            </w:r>
          </w:p>
        </w:tc>
      </w:tr>
      <w:tr w:rsidR="002F7B5F">
        <w:tc>
          <w:tcPr>
            <w:tcW w:w="3190" w:type="dxa"/>
            <w:vAlign w:val="center"/>
          </w:tcPr>
          <w:p w:rsidR="002F7B5F" w:rsidRDefault="002F7B5F">
            <w:pPr>
              <w:pStyle w:val="afb"/>
              <w:ind w:firstLineChars="0" w:firstLine="0"/>
              <w:jc w:val="center"/>
              <w:rPr>
                <w:szCs w:val="18"/>
              </w:rPr>
            </w:pPr>
          </w:p>
        </w:tc>
        <w:tc>
          <w:tcPr>
            <w:tcW w:w="3190" w:type="dxa"/>
            <w:vAlign w:val="center"/>
          </w:tcPr>
          <w:p w:rsidR="002F7B5F" w:rsidRDefault="002F7B5F">
            <w:pPr>
              <w:pStyle w:val="afb"/>
              <w:ind w:firstLineChars="0" w:firstLine="0"/>
              <w:jc w:val="center"/>
              <w:rPr>
                <w:szCs w:val="18"/>
              </w:rPr>
            </w:pPr>
          </w:p>
        </w:tc>
        <w:tc>
          <w:tcPr>
            <w:tcW w:w="3190" w:type="dxa"/>
            <w:vAlign w:val="center"/>
          </w:tcPr>
          <w:p w:rsidR="002F7B5F" w:rsidRDefault="002F7B5F">
            <w:pPr>
              <w:pStyle w:val="afb"/>
              <w:ind w:firstLineChars="0" w:firstLine="0"/>
              <w:jc w:val="center"/>
              <w:rPr>
                <w:szCs w:val="18"/>
              </w:rPr>
            </w:pPr>
          </w:p>
        </w:tc>
      </w:tr>
      <w:tr w:rsidR="002F7B5F">
        <w:tc>
          <w:tcPr>
            <w:tcW w:w="3190" w:type="dxa"/>
            <w:vAlign w:val="center"/>
          </w:tcPr>
          <w:p w:rsidR="002F7B5F" w:rsidRDefault="002F7B5F">
            <w:pPr>
              <w:pStyle w:val="afb"/>
              <w:ind w:firstLineChars="0" w:firstLine="0"/>
              <w:jc w:val="center"/>
              <w:rPr>
                <w:szCs w:val="18"/>
              </w:rPr>
            </w:pPr>
          </w:p>
        </w:tc>
        <w:tc>
          <w:tcPr>
            <w:tcW w:w="3190" w:type="dxa"/>
            <w:vAlign w:val="center"/>
          </w:tcPr>
          <w:p w:rsidR="002F7B5F" w:rsidRDefault="002F7B5F">
            <w:pPr>
              <w:pStyle w:val="afb"/>
              <w:ind w:firstLineChars="0" w:firstLine="0"/>
              <w:jc w:val="center"/>
              <w:rPr>
                <w:szCs w:val="18"/>
              </w:rPr>
            </w:pPr>
          </w:p>
        </w:tc>
        <w:tc>
          <w:tcPr>
            <w:tcW w:w="3190" w:type="dxa"/>
            <w:vAlign w:val="center"/>
          </w:tcPr>
          <w:p w:rsidR="002F7B5F" w:rsidRDefault="002F7B5F">
            <w:pPr>
              <w:pStyle w:val="afb"/>
              <w:ind w:firstLineChars="0" w:firstLine="0"/>
              <w:jc w:val="center"/>
              <w:rPr>
                <w:szCs w:val="18"/>
              </w:rPr>
            </w:pPr>
          </w:p>
        </w:tc>
      </w:tr>
    </w:tbl>
    <w:p w:rsidR="002F7B5F" w:rsidRDefault="002F7B5F">
      <w:pPr>
        <w:pStyle w:val="afb"/>
      </w:pPr>
    </w:p>
    <w:p w:rsidR="002F7B5F" w:rsidRDefault="00B86D37">
      <w:pPr>
        <w:pStyle w:val="afb"/>
        <w:ind w:firstLine="480"/>
        <w:rPr>
          <w:sz w:val="24"/>
          <w:szCs w:val="24"/>
          <w:u w:val="single"/>
        </w:rPr>
      </w:pPr>
      <w:r>
        <w:rPr>
          <w:rFonts w:hint="eastAsia"/>
          <w:sz w:val="24"/>
          <w:szCs w:val="24"/>
        </w:rPr>
        <w:t>绝缘电阻</w:t>
      </w:r>
      <w:r>
        <w:rPr>
          <w:sz w:val="24"/>
          <w:szCs w:val="24"/>
        </w:rPr>
        <w:t>:</w:t>
      </w:r>
      <w:r>
        <w:rPr>
          <w:rFonts w:hint="eastAsia"/>
          <w:sz w:val="24"/>
          <w:szCs w:val="24"/>
          <w:u w:val="single"/>
        </w:rPr>
        <w:t xml:space="preserve">                         </w:t>
      </w:r>
    </w:p>
    <w:p w:rsidR="002F7B5F" w:rsidRDefault="002F7B5F">
      <w:pPr>
        <w:pStyle w:val="afb"/>
      </w:pPr>
    </w:p>
    <w:p w:rsidR="002F7B5F" w:rsidRDefault="00B86D37">
      <w:pPr>
        <w:pStyle w:val="afb"/>
        <w:ind w:firstLine="480"/>
        <w:rPr>
          <w:sz w:val="24"/>
          <w:szCs w:val="24"/>
        </w:rPr>
      </w:pPr>
      <w:r>
        <w:rPr>
          <w:rFonts w:hint="eastAsia"/>
          <w:sz w:val="24"/>
          <w:szCs w:val="24"/>
        </w:rPr>
        <w:lastRenderedPageBreak/>
        <w:t>测量结果的扩展不确定度</w:t>
      </w:r>
      <w:r>
        <w:rPr>
          <w:rFonts w:hint="eastAsia"/>
          <w:i/>
          <w:sz w:val="24"/>
          <w:szCs w:val="24"/>
        </w:rPr>
        <w:t>U</w:t>
      </w:r>
      <w:r>
        <w:rPr>
          <w:rFonts w:hint="eastAsia"/>
          <w:sz w:val="24"/>
          <w:szCs w:val="24"/>
        </w:rPr>
        <w:t xml:space="preserve"> =</w:t>
      </w:r>
      <w:r>
        <w:rPr>
          <w:rFonts w:hint="eastAsia"/>
          <w:sz w:val="24"/>
          <w:szCs w:val="24"/>
          <w:u w:val="single"/>
        </w:rPr>
        <w:t xml:space="preserve">                    </w:t>
      </w:r>
      <w:r>
        <w:rPr>
          <w:rFonts w:hint="eastAsia"/>
          <w:sz w:val="24"/>
          <w:szCs w:val="24"/>
        </w:rPr>
        <w:t xml:space="preserve"> ，</w:t>
      </w:r>
      <w:r>
        <w:rPr>
          <w:rFonts w:hint="eastAsia"/>
          <w:i/>
          <w:sz w:val="24"/>
          <w:szCs w:val="24"/>
        </w:rPr>
        <w:t>k</w:t>
      </w:r>
      <w:r>
        <w:rPr>
          <w:rFonts w:hint="eastAsia"/>
          <w:sz w:val="24"/>
          <w:szCs w:val="24"/>
        </w:rPr>
        <w:t>=2</w:t>
      </w:r>
    </w:p>
    <w:p w:rsidR="002F7B5F" w:rsidRDefault="002F7B5F">
      <w:pPr>
        <w:pStyle w:val="afb"/>
      </w:pPr>
    </w:p>
    <w:p w:rsidR="002F7B5F" w:rsidRDefault="002F7B5F">
      <w:pPr>
        <w:pStyle w:val="afb"/>
      </w:pPr>
    </w:p>
    <w:p w:rsidR="002F7B5F" w:rsidRDefault="002F7B5F">
      <w:pPr>
        <w:pStyle w:val="afb"/>
      </w:pPr>
    </w:p>
    <w:p w:rsidR="002F7B5F" w:rsidRDefault="002F7B5F">
      <w:pPr>
        <w:pStyle w:val="afb"/>
      </w:pPr>
    </w:p>
    <w:p w:rsidR="002F7B5F" w:rsidRDefault="00B86D37">
      <w:pPr>
        <w:pStyle w:val="afb"/>
        <w:ind w:firstLine="480"/>
        <w:rPr>
          <w:sz w:val="24"/>
          <w:szCs w:val="24"/>
        </w:rPr>
      </w:pPr>
      <w:r>
        <w:rPr>
          <w:rFonts w:hint="eastAsia"/>
          <w:sz w:val="24"/>
          <w:szCs w:val="24"/>
        </w:rPr>
        <w:t xml:space="preserve"> 校准员：                                    核验员：</w:t>
      </w:r>
    </w:p>
    <w:p w:rsidR="002F7B5F" w:rsidRDefault="002F7B5F">
      <w:pPr>
        <w:pStyle w:val="afb"/>
      </w:pPr>
    </w:p>
    <w:p w:rsidR="002F7B5F" w:rsidRDefault="002F7B5F">
      <w:pPr>
        <w:pStyle w:val="a4"/>
      </w:pPr>
    </w:p>
    <w:p w:rsidR="002F7B5F" w:rsidRDefault="002F7B5F">
      <w:pPr>
        <w:pStyle w:val="a7"/>
      </w:pPr>
    </w:p>
    <w:p w:rsidR="002F7B5F" w:rsidRDefault="00B86D37">
      <w:pPr>
        <w:pStyle w:val="a9"/>
        <w:numPr>
          <w:ilvl w:val="0"/>
          <w:numId w:val="0"/>
        </w:numPr>
        <w:spacing w:before="280"/>
        <w:jc w:val="both"/>
        <w:rPr>
          <w:sz w:val="28"/>
          <w:szCs w:val="28"/>
        </w:rPr>
      </w:pPr>
      <w:r>
        <w:rPr>
          <w:rFonts w:hint="eastAsia"/>
          <w:sz w:val="28"/>
          <w:szCs w:val="28"/>
        </w:rPr>
        <w:t>附录C</w:t>
      </w:r>
    </w:p>
    <w:p w:rsidR="002F7B5F" w:rsidRDefault="00B86D37">
      <w:pPr>
        <w:pStyle w:val="a9"/>
        <w:numPr>
          <w:ilvl w:val="0"/>
          <w:numId w:val="0"/>
        </w:numPr>
        <w:spacing w:before="280"/>
        <w:ind w:firstLineChars="600" w:firstLine="1680"/>
        <w:jc w:val="both"/>
      </w:pPr>
      <w:r>
        <w:rPr>
          <w:rFonts w:hint="eastAsia"/>
          <w:sz w:val="28"/>
          <w:szCs w:val="28"/>
        </w:rPr>
        <w:t>有关数字指示（记录)仪表准确度等级的表示</w:t>
      </w:r>
    </w:p>
    <w:p w:rsidR="002F7B5F" w:rsidRDefault="00B86D37">
      <w:pPr>
        <w:pStyle w:val="afb"/>
        <w:ind w:firstLine="480"/>
        <w:rPr>
          <w:sz w:val="24"/>
          <w:szCs w:val="24"/>
        </w:rPr>
      </w:pPr>
      <w:r>
        <w:rPr>
          <w:rFonts w:hint="eastAsia"/>
          <w:sz w:val="24"/>
          <w:szCs w:val="24"/>
        </w:rPr>
        <w:t>仪表的最大允许误差与其准确度等级是密切相关的。数字指示（记录）仪表最大允许误差的表述方法有三种，相应的准确度等级表示如下。</w:t>
      </w:r>
    </w:p>
    <w:p w:rsidR="002F7B5F" w:rsidRDefault="00B86D37">
      <w:pPr>
        <w:pStyle w:val="afb"/>
        <w:ind w:firstLine="480"/>
        <w:rPr>
          <w:sz w:val="24"/>
          <w:szCs w:val="24"/>
        </w:rPr>
      </w:pPr>
      <w:r>
        <w:rPr>
          <w:rFonts w:hint="eastAsia"/>
          <w:sz w:val="24"/>
          <w:szCs w:val="24"/>
        </w:rPr>
        <w:t>数字指示（记录）仪表的最大允许误差的三种表述方法：</w:t>
      </w:r>
    </w:p>
    <w:p w:rsidR="002F7B5F" w:rsidRDefault="00B86D37">
      <w:pPr>
        <w:pStyle w:val="a6"/>
        <w:rPr>
          <w:sz w:val="24"/>
          <w:szCs w:val="24"/>
        </w:rPr>
      </w:pPr>
      <m:oMath>
        <m:r>
          <w:rPr>
            <w:rFonts w:ascii="Cambria Math" w:hAnsi="Cambria Math"/>
            <w:sz w:val="24"/>
            <w:szCs w:val="24"/>
          </w:rPr>
          <m:t>∆</m:t>
        </m:r>
        <m:r>
          <m:rPr>
            <m:sty m:val="p"/>
          </m:rPr>
          <w:rPr>
            <w:rFonts w:ascii="Cambria Math" w:hAnsi="Cambria Math"/>
            <w:sz w:val="24"/>
            <w:szCs w:val="24"/>
          </w:rPr>
          <m:t>=±α%</m:t>
        </m:r>
        <m:r>
          <w:rPr>
            <w:rFonts w:ascii="Cambria Math" w:hAnsi="Cambria Math"/>
            <w:sz w:val="24"/>
            <w:szCs w:val="24"/>
          </w:rPr>
          <m:t>FS</m:t>
        </m:r>
      </m:oMath>
    </w:p>
    <w:p w:rsidR="002F7B5F" w:rsidRDefault="00B86D37">
      <w:pPr>
        <w:pStyle w:val="a6"/>
        <w:rPr>
          <w:sz w:val="24"/>
          <w:szCs w:val="24"/>
        </w:rPr>
      </w:pPr>
      <m:oMath>
        <m:r>
          <w:rPr>
            <w:rFonts w:ascii="Cambria Math" w:hAnsi="Cambria Math"/>
            <w:sz w:val="24"/>
            <w:szCs w:val="24"/>
          </w:rPr>
          <m:t>∆</m:t>
        </m:r>
        <m:r>
          <m:rPr>
            <m:sty m:val="p"/>
          </m:rPr>
          <w:rPr>
            <w:rFonts w:ascii="Cambria Math" w:hAnsi="Cambria Math"/>
            <w:sz w:val="24"/>
            <w:szCs w:val="24"/>
          </w:rPr>
          <m:t>=±(α%</m:t>
        </m:r>
        <m:r>
          <w:rPr>
            <w:rFonts w:ascii="Cambria Math" w:hAnsi="Cambria Math"/>
            <w:sz w:val="24"/>
            <w:szCs w:val="24"/>
          </w:rPr>
          <m:t>FS+b)</m:t>
        </m:r>
      </m:oMath>
    </w:p>
    <w:p w:rsidR="002F7B5F" w:rsidRDefault="00B86D37">
      <w:pPr>
        <w:pStyle w:val="a6"/>
        <w:rPr>
          <w:sz w:val="24"/>
          <w:szCs w:val="24"/>
        </w:rPr>
      </w:pPr>
      <m:oMath>
        <m:r>
          <w:rPr>
            <w:rFonts w:ascii="Cambria Math" w:hAnsi="Cambria Math"/>
            <w:sz w:val="24"/>
            <w:szCs w:val="24"/>
          </w:rPr>
          <m:t>∆</m:t>
        </m:r>
        <m:r>
          <m:rPr>
            <m:sty m:val="p"/>
          </m:rPr>
          <w:rPr>
            <w:rFonts w:ascii="Cambria Math" w:hAnsi="Cambria Math"/>
            <w:sz w:val="24"/>
            <w:szCs w:val="24"/>
          </w:rPr>
          <m:t>=±</m:t>
        </m:r>
        <m:r>
          <w:rPr>
            <w:rFonts w:ascii="Cambria Math" w:hAnsi="Cambria Math"/>
            <w:sz w:val="24"/>
            <w:szCs w:val="24"/>
          </w:rPr>
          <m:t>N</m:t>
        </m:r>
      </m:oMath>
    </w:p>
    <w:p w:rsidR="002F7B5F" w:rsidRDefault="00B86D37">
      <w:pPr>
        <w:pStyle w:val="a6"/>
        <w:numPr>
          <w:ilvl w:val="0"/>
          <w:numId w:val="0"/>
        </w:numPr>
        <w:ind w:firstLineChars="200" w:firstLine="480"/>
        <w:rPr>
          <w:sz w:val="24"/>
          <w:szCs w:val="24"/>
        </w:rPr>
      </w:pPr>
      <w:r>
        <w:rPr>
          <w:rFonts w:hint="eastAsia"/>
          <w:sz w:val="24"/>
          <w:szCs w:val="24"/>
        </w:rPr>
        <w:t>式中：</w:t>
      </w:r>
    </w:p>
    <w:p w:rsidR="002F7B5F" w:rsidRDefault="00B86D37">
      <w:pPr>
        <w:pStyle w:val="a6"/>
        <w:numPr>
          <w:ilvl w:val="0"/>
          <w:numId w:val="0"/>
        </w:numPr>
        <w:ind w:firstLineChars="200" w:firstLine="480"/>
        <w:rPr>
          <w:sz w:val="24"/>
          <w:szCs w:val="24"/>
        </w:rPr>
      </w:pPr>
      <m:oMath>
        <m:r>
          <w:rPr>
            <w:rFonts w:ascii="Cambria Math" w:hAnsi="Cambria Math"/>
            <w:sz w:val="24"/>
            <w:szCs w:val="24"/>
          </w:rPr>
          <m:t>∆</m:t>
        </m:r>
      </m:oMath>
      <w:r>
        <w:rPr>
          <w:rFonts w:hint="eastAsia"/>
          <w:sz w:val="24"/>
          <w:szCs w:val="24"/>
        </w:rPr>
        <w:t xml:space="preserve"> ------ 最大允许误差；</w:t>
      </w:r>
    </w:p>
    <w:p w:rsidR="002F7B5F" w:rsidRDefault="00B86D37">
      <w:pPr>
        <w:pStyle w:val="a6"/>
        <w:numPr>
          <w:ilvl w:val="0"/>
          <w:numId w:val="0"/>
        </w:numPr>
        <w:ind w:firstLineChars="200" w:firstLine="480"/>
        <w:rPr>
          <w:sz w:val="24"/>
          <w:szCs w:val="24"/>
        </w:rPr>
      </w:pPr>
      <m:oMath>
        <m:r>
          <m:rPr>
            <m:sty m:val="p"/>
          </m:rPr>
          <w:rPr>
            <w:rFonts w:ascii="Cambria Math" w:hAnsi="Cambria Math"/>
            <w:sz w:val="24"/>
            <w:szCs w:val="24"/>
          </w:rPr>
          <m:t>α</m:t>
        </m:r>
      </m:oMath>
      <w:r>
        <w:rPr>
          <w:rFonts w:hint="eastAsia"/>
          <w:sz w:val="24"/>
          <w:szCs w:val="24"/>
        </w:rPr>
        <w:t xml:space="preserve"> ------ 准确度等级；</w:t>
      </w:r>
    </w:p>
    <w:p w:rsidR="002F7B5F" w:rsidRDefault="00B86D37">
      <w:pPr>
        <w:pStyle w:val="a6"/>
        <w:numPr>
          <w:ilvl w:val="0"/>
          <w:numId w:val="0"/>
        </w:numPr>
        <w:ind w:left="420" w:hangingChars="175" w:hanging="420"/>
        <w:rPr>
          <w:sz w:val="24"/>
          <w:szCs w:val="24"/>
        </w:rPr>
      </w:pPr>
      <w:r>
        <w:rPr>
          <w:rFonts w:hint="eastAsia"/>
          <w:sz w:val="24"/>
          <w:szCs w:val="24"/>
        </w:rPr>
        <w:t xml:space="preserve">   </w:t>
      </w:r>
      <m:oMath>
        <m:r>
          <w:rPr>
            <w:rFonts w:ascii="Cambria Math" w:hAnsi="Cambria Math"/>
            <w:sz w:val="24"/>
            <w:szCs w:val="24"/>
          </w:rPr>
          <m:t>FS</m:t>
        </m:r>
      </m:oMath>
      <w:r>
        <w:rPr>
          <w:rFonts w:hint="eastAsia"/>
          <w:sz w:val="24"/>
          <w:szCs w:val="24"/>
        </w:rPr>
        <w:t xml:space="preserve"> ------ 仪表量程；</w:t>
      </w:r>
    </w:p>
    <w:p w:rsidR="002F7B5F" w:rsidRDefault="00B86D37">
      <w:pPr>
        <w:pStyle w:val="a6"/>
        <w:numPr>
          <w:ilvl w:val="0"/>
          <w:numId w:val="0"/>
        </w:numPr>
        <w:ind w:left="420" w:hangingChars="175" w:hanging="420"/>
        <w:rPr>
          <w:sz w:val="24"/>
          <w:szCs w:val="24"/>
        </w:rPr>
      </w:pPr>
      <m:oMath>
        <m:r>
          <w:rPr>
            <w:rFonts w:ascii="Cambria Math" w:hAnsi="Cambria Math"/>
            <w:sz w:val="24"/>
            <w:szCs w:val="24"/>
          </w:rPr>
          <m:t xml:space="preserve">        b</m:t>
        </m:r>
      </m:oMath>
      <w:r>
        <w:rPr>
          <w:rFonts w:hint="eastAsia"/>
          <w:sz w:val="24"/>
          <w:szCs w:val="24"/>
        </w:rPr>
        <w:t xml:space="preserve"> ------ 仪表分辨力；</w:t>
      </w:r>
    </w:p>
    <w:p w:rsidR="002F7B5F" w:rsidRDefault="00B86D37">
      <w:pPr>
        <w:pStyle w:val="a6"/>
        <w:numPr>
          <w:ilvl w:val="0"/>
          <w:numId w:val="0"/>
        </w:numPr>
        <w:ind w:left="420" w:hangingChars="175" w:hanging="420"/>
        <w:rPr>
          <w:sz w:val="24"/>
          <w:szCs w:val="24"/>
        </w:rPr>
      </w:pPr>
      <w:r>
        <w:rPr>
          <w:rFonts w:hint="eastAsia"/>
          <w:sz w:val="24"/>
          <w:szCs w:val="24"/>
        </w:rPr>
        <w:t xml:space="preserve">    </w:t>
      </w:r>
      <m:oMath>
        <m:r>
          <w:rPr>
            <w:rFonts w:ascii="Cambria Math" w:hAnsi="Cambria Math"/>
            <w:sz w:val="24"/>
            <w:szCs w:val="24"/>
          </w:rPr>
          <m:t>N</m:t>
        </m:r>
      </m:oMath>
      <w:r>
        <w:rPr>
          <w:rFonts w:hint="eastAsia"/>
          <w:sz w:val="24"/>
          <w:szCs w:val="24"/>
        </w:rPr>
        <w:t xml:space="preserve"> ------ 直接用物理量表述的最大允许误差。</w:t>
      </w:r>
    </w:p>
    <w:p w:rsidR="002F7B5F" w:rsidRDefault="00B86D37">
      <w:pPr>
        <w:pStyle w:val="a6"/>
        <w:numPr>
          <w:ilvl w:val="0"/>
          <w:numId w:val="0"/>
        </w:numPr>
        <w:ind w:firstLineChars="200" w:firstLine="480"/>
        <w:rPr>
          <w:sz w:val="24"/>
          <w:szCs w:val="24"/>
        </w:rPr>
      </w:pPr>
      <w:r>
        <w:rPr>
          <w:rFonts w:hint="eastAsia"/>
          <w:sz w:val="24"/>
          <w:szCs w:val="24"/>
        </w:rPr>
        <w:t>第一种表述方法的仪表准确度等级以</w:t>
      </w:r>
      <m:oMath>
        <m:r>
          <m:rPr>
            <m:sty m:val="p"/>
          </m:rPr>
          <w:rPr>
            <w:rFonts w:ascii="Cambria Math" w:hAnsi="Cambria Math"/>
            <w:sz w:val="24"/>
            <w:szCs w:val="24"/>
          </w:rPr>
          <m:t>α</m:t>
        </m:r>
      </m:oMath>
      <w:r>
        <w:rPr>
          <w:rFonts w:hint="eastAsia"/>
          <w:sz w:val="24"/>
          <w:szCs w:val="24"/>
        </w:rPr>
        <w:t>表示。</w:t>
      </w:r>
    </w:p>
    <w:p w:rsidR="002F7B5F" w:rsidRDefault="00B86D37">
      <w:pPr>
        <w:ind w:firstLineChars="200" w:firstLine="480"/>
        <w:rPr>
          <w:sz w:val="24"/>
        </w:rPr>
      </w:pPr>
      <w:r>
        <w:rPr>
          <w:rFonts w:hint="eastAsia"/>
          <w:sz w:val="24"/>
        </w:rPr>
        <w:t>第二种表述方法的仪表准确度等级以</w:t>
      </w:r>
      <m:oMath>
        <m:r>
          <m:rPr>
            <m:sty m:val="p"/>
          </m:rPr>
          <w:rPr>
            <w:rFonts w:ascii="Cambria Math" w:hAnsi="Cambria Math"/>
            <w:sz w:val="24"/>
          </w:rPr>
          <m:t>(α</m:t>
        </m:r>
        <m:r>
          <w:rPr>
            <w:rFonts w:ascii="Cambria Math" w:hAnsi="Cambria Math"/>
            <w:sz w:val="24"/>
          </w:rPr>
          <m:t>+</m:t>
        </m:r>
        <m:f>
          <m:fPr>
            <m:ctrlPr>
              <w:rPr>
                <w:rFonts w:ascii="Cambria Math" w:hAnsi="Cambria Math"/>
                <w:i/>
                <w:sz w:val="24"/>
              </w:rPr>
            </m:ctrlPr>
          </m:fPr>
          <m:num>
            <m:r>
              <w:rPr>
                <w:rFonts w:ascii="Cambria Math" w:hAnsi="Cambria Math"/>
                <w:sz w:val="24"/>
              </w:rPr>
              <m:t>100b</m:t>
            </m:r>
          </m:num>
          <m:den>
            <m:r>
              <w:rPr>
                <w:rFonts w:ascii="Cambria Math" w:hAnsi="Cambria Math"/>
                <w:sz w:val="24"/>
              </w:rPr>
              <m:t>FS</m:t>
            </m:r>
          </m:den>
        </m:f>
        <m:r>
          <w:rPr>
            <w:rFonts w:ascii="Cambria Math" w:hAnsi="Cambria Math"/>
            <w:sz w:val="24"/>
          </w:rPr>
          <m:t>)</m:t>
        </m:r>
      </m:oMath>
      <w:r>
        <w:rPr>
          <w:rFonts w:hint="eastAsia"/>
          <w:sz w:val="24"/>
        </w:rPr>
        <w:t>表示，并在</w:t>
      </w:r>
      <w:r>
        <w:rPr>
          <w:rFonts w:hint="eastAsia"/>
          <w:sz w:val="24"/>
        </w:rPr>
        <w:t>0.1,0.2,0.5,1.0</w:t>
      </w:r>
      <w:r>
        <w:rPr>
          <w:rFonts w:hint="eastAsia"/>
          <w:sz w:val="24"/>
        </w:rPr>
        <w:t>中选取。当仪表的量化误差与其他因素引起的综合误差相比可略去时（一般取</w:t>
      </w:r>
      <m:oMath>
        <m:r>
          <m:rPr>
            <m:sty m:val="p"/>
          </m:rPr>
          <w:rPr>
            <w:rFonts w:ascii="Cambria Math" w:hAnsi="Cambria Math"/>
            <w:sz w:val="24"/>
          </w:rPr>
          <m:t>α%</m:t>
        </m:r>
        <m:r>
          <w:rPr>
            <w:rFonts w:ascii="Cambria Math" w:hAnsi="Cambria Math"/>
            <w:sz w:val="24"/>
          </w:rPr>
          <m:t>FS</m:t>
        </m:r>
      </m:oMath>
      <w:r>
        <w:rPr>
          <w:rFonts w:hint="eastAsia"/>
          <w:sz w:val="24"/>
        </w:rPr>
        <w:t>≥</w:t>
      </w:r>
      <w:r>
        <w:rPr>
          <w:rFonts w:hint="eastAsia"/>
          <w:sz w:val="24"/>
        </w:rPr>
        <w:t>10</w:t>
      </w:r>
      <m:oMath>
        <m:r>
          <w:rPr>
            <w:rFonts w:ascii="Cambria Math" w:hAnsi="Cambria Math"/>
            <w:sz w:val="24"/>
          </w:rPr>
          <m:t>b</m:t>
        </m:r>
      </m:oMath>
      <w:r>
        <w:rPr>
          <w:rFonts w:hint="eastAsia"/>
          <w:sz w:val="24"/>
        </w:rPr>
        <w:t>），可简化为</w:t>
      </w:r>
      <m:oMath>
        <m:r>
          <m:rPr>
            <m:sty m:val="p"/>
          </m:rPr>
          <w:rPr>
            <w:rFonts w:ascii="Cambria Math" w:hAnsi="Cambria Math"/>
            <w:sz w:val="24"/>
          </w:rPr>
          <m:t>α</m:t>
        </m:r>
      </m:oMath>
      <w:r>
        <w:rPr>
          <w:rFonts w:hint="eastAsia"/>
          <w:sz w:val="24"/>
        </w:rPr>
        <w:t>表示。</w:t>
      </w:r>
    </w:p>
    <w:p w:rsidR="002F7B5F" w:rsidRDefault="00B86D37">
      <w:pPr>
        <w:pStyle w:val="a6"/>
        <w:numPr>
          <w:ilvl w:val="0"/>
          <w:numId w:val="0"/>
        </w:numPr>
        <w:ind w:leftChars="150" w:left="315" w:firstLineChars="50" w:firstLine="120"/>
        <w:rPr>
          <w:sz w:val="24"/>
          <w:szCs w:val="24"/>
        </w:rPr>
      </w:pPr>
      <w:r>
        <w:rPr>
          <w:rFonts w:hint="eastAsia"/>
          <w:sz w:val="24"/>
          <w:szCs w:val="24"/>
        </w:rPr>
        <w:t>第三种表述方法的仪表不用准确度等级表示。</w:t>
      </w:r>
    </w:p>
    <w:p w:rsidR="002F7B5F" w:rsidRDefault="002F7B5F">
      <w:pPr>
        <w:pStyle w:val="afb"/>
        <w:ind w:firstLine="480"/>
        <w:rPr>
          <w:sz w:val="24"/>
          <w:szCs w:val="24"/>
        </w:rPr>
      </w:pPr>
    </w:p>
    <w:p w:rsidR="002F7B5F" w:rsidRDefault="00B86D37">
      <w:pPr>
        <w:tabs>
          <w:tab w:val="left" w:pos="1980"/>
          <w:tab w:val="left" w:pos="5940"/>
        </w:tabs>
        <w:ind w:firstLineChars="1100" w:firstLine="2310"/>
        <w:rPr>
          <w:sz w:val="24"/>
        </w:rPr>
      </w:pPr>
      <w:r>
        <w:t>_________________________________</w:t>
      </w:r>
    </w:p>
    <w:sectPr w:rsidR="002F7B5F">
      <w:footerReference w:type="default" r:id="rId47"/>
      <w:pgSz w:w="11906" w:h="16838"/>
      <w:pgMar w:top="1440" w:right="1797" w:bottom="1198" w:left="1797" w:header="851" w:footer="992" w:gutter="0"/>
      <w:pgNumType w:start="1"/>
      <w:cols w:space="720"/>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2B7" w:rsidRDefault="00ED22B7">
      <w:r>
        <w:separator/>
      </w:r>
    </w:p>
  </w:endnote>
  <w:endnote w:type="continuationSeparator" w:id="0">
    <w:p w:rsidR="00ED22B7" w:rsidRDefault="00ED2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w:altName w:val="Arial Unicode MS"/>
    <w:charset w:val="86"/>
    <w:family w:val="auto"/>
    <w:pitch w:val="default"/>
    <w:sig w:usb0="00000000" w:usb1="00000000" w:usb2="00000016" w:usb3="00000000" w:csb0="0004000F" w:csb1="00000000"/>
  </w:font>
  <w:font w:name="Cambria Math">
    <w:panose1 w:val="02040503050406030204"/>
    <w:charset w:val="00"/>
    <w:family w:val="roman"/>
    <w:pitch w:val="variable"/>
    <w:sig w:usb0="E00002FF" w:usb1="420024FF" w:usb2="00000000" w:usb3="00000000" w:csb0="0000019F" w:csb1="00000000"/>
  </w:font>
  <w:font w:name="仿宋">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B5F" w:rsidRDefault="00B86D37">
    <w:pPr>
      <w:pStyle w:val="aff6"/>
      <w:rPr>
        <w:rStyle w:val="af7"/>
      </w:rPr>
    </w:pPr>
    <w:r>
      <w:fldChar w:fldCharType="begin"/>
    </w:r>
    <w:r>
      <w:rPr>
        <w:rStyle w:val="af7"/>
      </w:rPr>
      <w:instrText xml:space="preserve">PAGE  </w:instrTex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B5F" w:rsidRDefault="00B86D37">
    <w:pPr>
      <w:pStyle w:val="af4"/>
    </w:pPr>
    <w:r>
      <w:rPr>
        <w:rFonts w:hint="eastAsia"/>
      </w:rPr>
      <w:t>Ⅱ</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B5F" w:rsidRDefault="002F7B5F">
    <w:pPr>
      <w:pStyle w:val="af4"/>
      <w:tabs>
        <w:tab w:val="clear" w:pos="8312"/>
      </w:tabs>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B5F" w:rsidRDefault="002F7B5F">
    <w:pPr>
      <w:pStyle w:val="af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B5F" w:rsidRDefault="00B86D37">
    <w:pPr>
      <w:pStyle w:val="af4"/>
      <w:ind w:firstLineChars="2400" w:firstLine="4320"/>
    </w:pPr>
    <w:r>
      <w:rPr>
        <w:rFonts w:ascii="宋体" w:hAnsi="宋体" w:hint="eastAsia"/>
      </w:rPr>
      <w:t>Ⅱ</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B5F" w:rsidRDefault="00ED22B7">
    <w:pPr>
      <w:pStyle w:val="af4"/>
      <w:ind w:firstLineChars="2300" w:firstLine="4140"/>
    </w:pPr>
    <w:r>
      <w:pict>
        <v:shapetype id="_x0000_t202" coordsize="21600,21600" o:spt="202" path="m,l,21600r21600,l21600,xe">
          <v:stroke joinstyle="miter"/>
          <v:path gradientshapeok="t" o:connecttype="rect"/>
        </v:shapetype>
        <v:shape id="_x0000_s2068" type="#_x0000_t202" style="position:absolute;left:0;text-align:left;margin-left:0;margin-top:0;width:2in;height:2in;z-index:251665408;mso-wrap-style:none;mso-position-horizontal:center;mso-position-horizontal-relative:margin;mso-width-relative:page;mso-height-relative:page" filled="f" stroked="f">
          <v:textbox style="mso-fit-shape-to-text:t" inset="0,0,0,0">
            <w:txbxContent>
              <w:p w:rsidR="002F7B5F" w:rsidRDefault="002F7B5F">
                <w:pPr>
                  <w:pStyle w:val="af4"/>
                </w:pPr>
              </w:p>
            </w:txbxContent>
          </v:textbox>
          <w10:wrap anchorx="margin"/>
        </v:shape>
      </w:pict>
    </w:r>
    <w:r w:rsidR="00B86D37">
      <w:rPr>
        <w:rFonts w:ascii="宋体" w:hAnsi="宋体" w:hint="eastAsia"/>
      </w:rPr>
      <w:t>Ⅰ</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B5F" w:rsidRDefault="00ED22B7">
    <w:pPr>
      <w:pStyle w:val="af4"/>
    </w:pPr>
    <w:r>
      <w:pict>
        <v:shapetype id="_x0000_t202" coordsize="21600,21600" o:spt="202" path="m,l,21600r21600,l21600,xe">
          <v:stroke joinstyle="miter"/>
          <v:path gradientshapeok="t" o:connecttype="rect"/>
        </v:shapetype>
        <v:shape id="_x0000_s2069" type="#_x0000_t202" style="position:absolute;margin-left:0;margin-top:0;width:2in;height:2in;z-index:251666432;mso-wrap-style:none;mso-position-horizontal:center;mso-position-horizontal-relative:margin;mso-width-relative:page;mso-height-relative:page" filled="f" stroked="f">
          <v:textbox style="mso-fit-shape-to-text:t" inset="0,0,0,0">
            <w:txbxContent>
              <w:p w:rsidR="002F7B5F" w:rsidRDefault="00B86D37">
                <w:pPr>
                  <w:pStyle w:val="af4"/>
                </w:pPr>
                <w:r>
                  <w:fldChar w:fldCharType="begin"/>
                </w:r>
                <w:r>
                  <w:instrText xml:space="preserve"> PAGE  \* MERGEFORMAT </w:instrText>
                </w:r>
                <w:r>
                  <w:fldChar w:fldCharType="separate"/>
                </w:r>
                <w:r w:rsidR="000E6E8D">
                  <w:rPr>
                    <w:noProof/>
                  </w:rPr>
                  <w:t>6</w:t>
                </w:r>
                <w:r>
                  <w:fldChar w:fldCharType="end"/>
                </w:r>
              </w:p>
            </w:txbxContent>
          </v:textbox>
          <w10:wrap anchorx="margin"/>
        </v:shape>
      </w:pict>
    </w:r>
    <w:r>
      <w:pict>
        <v:shape id="文本框 25" o:spid="_x0000_s2049" type="#_x0000_t202" style="position:absolute;margin-left:0;margin-top:0;width:9.15pt;height:11pt;z-index:251658240;mso-wrap-style:none;mso-position-horizontal:center;mso-position-horizontal-relative:margin;mso-width-relative:page;mso-height-relative:page"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i6WFNAAAAADAQAADwAAAAAAAAABACAAAAAiAAAAZHJzL2Rvd25yZXYueG1sUEsBAhQAFAAAAAgA&#10;h07iQICxinX0AQAAwwMAAA4AAAAAAAAAAQAgAAAAHwEAAGRycy9lMm9Eb2MueG1sUEsFBgAAAAAG&#10;AAYAWQEAAIUFAAAAAA==&#10;" filled="f" stroked="f">
          <v:textbox style="mso-fit-shape-to-text:t" inset="0,0,0,0">
            <w:txbxContent>
              <w:p w:rsidR="002F7B5F" w:rsidRDefault="002F7B5F"/>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2B7" w:rsidRDefault="00ED22B7">
      <w:r>
        <w:separator/>
      </w:r>
    </w:p>
  </w:footnote>
  <w:footnote w:type="continuationSeparator" w:id="0">
    <w:p w:rsidR="00ED22B7" w:rsidRDefault="00ED22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B5F" w:rsidRDefault="00B86D37">
    <w:pPr>
      <w:pStyle w:val="affb"/>
    </w:pPr>
    <w:r>
      <w:t>JB/T 4278.1—××××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B5F" w:rsidRDefault="002F7B5F">
    <w:pPr>
      <w:pStyle w:val="aff5"/>
      <w:jc w:val="center"/>
      <w:rPr>
        <w:rFonts w:ascii="黑体" w:eastAsia="黑体" w:hAnsi="黑体"/>
        <w:bCs/>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B5F" w:rsidRDefault="002F7B5F">
    <w:pPr>
      <w:pStyle w:val="af5"/>
      <w:pBdr>
        <w:bottom w:val="none" w:sz="0" w:space="1" w:color="auto"/>
      </w:pBdr>
    </w:pPr>
  </w:p>
  <w:p w:rsidR="002F7B5F" w:rsidRDefault="002F7B5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B5F" w:rsidRDefault="00ED22B7">
    <w:pPr>
      <w:pStyle w:val="affa"/>
      <w:ind w:firstLineChars="1500" w:firstLine="3150"/>
      <w:rPr>
        <w:rFonts w:eastAsia="黑体"/>
        <w:sz w:val="21"/>
        <w:szCs w:val="21"/>
      </w:rPr>
    </w:pPr>
    <w:r>
      <w:rPr>
        <w:sz w:val="21"/>
        <w:szCs w:val="21"/>
      </w:rPr>
      <w:pict>
        <v:line id="_x0000_s2081" style="position:absolute;left:0;text-align:left;z-index:251683840;mso-width-relative:page;mso-height-relative:page" from="-24.75pt,21.6pt" to="443.25pt,21.6pt" strokeweight="1.5pt"/>
      </w:pict>
    </w:r>
    <w:r w:rsidR="00B86D37">
      <w:rPr>
        <w:rFonts w:ascii="黑体" w:eastAsia="黑体" w:hAnsi="黑体"/>
        <w:bCs/>
        <w:sz w:val="21"/>
        <w:szCs w:val="21"/>
      </w:rPr>
      <w:t>J</w:t>
    </w:r>
    <w:r w:rsidR="000E6E8D">
      <w:rPr>
        <w:rFonts w:ascii="黑体" w:eastAsia="黑体" w:hAnsi="黑体" w:hint="eastAsia"/>
        <w:bCs/>
        <w:sz w:val="21"/>
        <w:szCs w:val="21"/>
      </w:rPr>
      <w:t>JF</w:t>
    </w:r>
    <w:r w:rsidR="00B86D37">
      <w:rPr>
        <w:rFonts w:ascii="黑体" w:eastAsia="黑体" w:hAnsi="黑体" w:hint="eastAsia"/>
        <w:bCs/>
        <w:sz w:val="21"/>
        <w:szCs w:val="21"/>
      </w:rPr>
      <w:t>（机械）</w:t>
    </w:r>
    <w:r w:rsidR="000E6E8D">
      <w:rPr>
        <w:rFonts w:ascii="黑体" w:eastAsia="黑体" w:hAnsi="黑体"/>
        <w:bCs/>
        <w:sz w:val="21"/>
        <w:szCs w:val="21"/>
      </w:rPr>
      <w:t>1039</w:t>
    </w:r>
    <w:r w:rsidR="00B86D37">
      <w:rPr>
        <w:rFonts w:ascii="黑体" w:eastAsia="黑体" w:hAnsi="黑体" w:hint="eastAsia"/>
        <w:bCs/>
        <w:sz w:val="21"/>
        <w:szCs w:val="21"/>
      </w:rPr>
      <w:t>-20</w:t>
    </w:r>
    <w:r w:rsidR="000E6E8D">
      <w:rPr>
        <w:rFonts w:ascii="黑体" w:eastAsia="黑体" w:hAnsi="黑体"/>
        <w:bCs/>
        <w:sz w:val="21"/>
        <w:szCs w:val="21"/>
      </w:rPr>
      <w:t>20</w:t>
    </w:r>
  </w:p>
  <w:p w:rsidR="002F7B5F" w:rsidRDefault="002F7B5F">
    <w:pPr>
      <w:pStyle w:val="af5"/>
      <w:pBdr>
        <w:bottom w:val="none" w:sz="0" w:space="1"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B5F" w:rsidRDefault="00ED22B7">
    <w:pPr>
      <w:pStyle w:val="affa"/>
      <w:ind w:firstLineChars="1500" w:firstLine="3150"/>
      <w:rPr>
        <w:rFonts w:eastAsia="黑体"/>
        <w:sz w:val="21"/>
        <w:szCs w:val="21"/>
      </w:rPr>
    </w:pPr>
    <w:r>
      <w:rPr>
        <w:sz w:val="21"/>
        <w:szCs w:val="21"/>
      </w:rPr>
      <w:pict>
        <v:line id="_x0000_s2077" style="position:absolute;left:0;text-align:left;z-index:251670528;mso-width-relative:page;mso-height-relative:page" from="-24.75pt,21.6pt" to="443.25pt,21.6pt" strokeweight="1.5pt"/>
      </w:pict>
    </w:r>
    <w:r w:rsidR="00B86D37">
      <w:rPr>
        <w:rFonts w:ascii="黑体" w:eastAsia="黑体" w:hAnsi="黑体"/>
        <w:bCs/>
        <w:sz w:val="21"/>
        <w:szCs w:val="21"/>
      </w:rPr>
      <w:t>J</w:t>
    </w:r>
    <w:r w:rsidR="000E6E8D">
      <w:rPr>
        <w:rFonts w:ascii="黑体" w:eastAsia="黑体" w:hAnsi="黑体" w:hint="eastAsia"/>
        <w:bCs/>
        <w:sz w:val="21"/>
        <w:szCs w:val="21"/>
      </w:rPr>
      <w:t>JF</w:t>
    </w:r>
    <w:r w:rsidR="00B86D37">
      <w:rPr>
        <w:rFonts w:ascii="黑体" w:eastAsia="黑体" w:hAnsi="黑体" w:hint="eastAsia"/>
        <w:bCs/>
        <w:sz w:val="21"/>
        <w:szCs w:val="21"/>
      </w:rPr>
      <w:t>（机械）</w:t>
    </w:r>
    <w:r w:rsidR="000E6E8D">
      <w:rPr>
        <w:rFonts w:ascii="黑体" w:eastAsia="黑体" w:hAnsi="黑体"/>
        <w:bCs/>
        <w:sz w:val="21"/>
        <w:szCs w:val="21"/>
      </w:rPr>
      <w:t>1039</w:t>
    </w:r>
    <w:r w:rsidR="000E6E8D">
      <w:rPr>
        <w:rFonts w:ascii="黑体" w:eastAsia="黑体" w:hAnsi="黑体" w:hint="eastAsia"/>
        <w:bCs/>
        <w:sz w:val="21"/>
        <w:szCs w:val="21"/>
      </w:rPr>
      <w:t>-2020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B6317"/>
    <w:multiLevelType w:val="multilevel"/>
    <w:tmpl w:val="083B6317"/>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6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A.7.%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3329" w:firstLine="0"/>
      </w:pPr>
      <w:rPr>
        <w:rFonts w:ascii="黑体" w:eastAsia="黑体" w:hAnsi="Times New Roman" w:hint="eastAsia"/>
        <w:b w:val="0"/>
        <w:i w:val="0"/>
        <w:sz w:val="21"/>
      </w:rPr>
    </w:lvl>
    <w:lvl w:ilvl="4">
      <w:start w:val="1"/>
      <w:numFmt w:val="decimal"/>
      <w:suff w:val="nothing"/>
      <w:lvlText w:val="%1.%2.%3.%4.%5　"/>
      <w:lvlJc w:val="left"/>
      <w:pPr>
        <w:ind w:left="68" w:firstLine="0"/>
      </w:pPr>
      <w:rPr>
        <w:rFonts w:ascii="黑体" w:eastAsia="黑体" w:hAnsi="Times New Roman" w:hint="eastAsia"/>
        <w:b w:val="0"/>
        <w:i w:val="0"/>
        <w:sz w:val="21"/>
      </w:rPr>
    </w:lvl>
    <w:lvl w:ilvl="5">
      <w:start w:val="1"/>
      <w:numFmt w:val="decimal"/>
      <w:suff w:val="nothing"/>
      <w:lvlText w:val="%1.%2.%3.%4.%5.%6　"/>
      <w:lvlJc w:val="left"/>
      <w:pPr>
        <w:ind w:left="68" w:firstLine="0"/>
      </w:pPr>
      <w:rPr>
        <w:rFonts w:ascii="黑体" w:eastAsia="黑体" w:hAnsi="Times New Roman" w:hint="eastAsia"/>
        <w:b w:val="0"/>
        <w:i w:val="0"/>
        <w:sz w:val="21"/>
      </w:rPr>
    </w:lvl>
    <w:lvl w:ilvl="6">
      <w:start w:val="1"/>
      <w:numFmt w:val="decimal"/>
      <w:suff w:val="nothing"/>
      <w:lvlText w:val="%1%2.%3.%4.%5.%6.%7　"/>
      <w:lvlJc w:val="left"/>
      <w:pPr>
        <w:ind w:left="68" w:firstLine="0"/>
      </w:pPr>
      <w:rPr>
        <w:rFonts w:ascii="黑体" w:eastAsia="黑体" w:hAnsi="Times New Roman" w:hint="eastAsia"/>
        <w:b w:val="0"/>
        <w:i w:val="0"/>
        <w:sz w:val="21"/>
      </w:rPr>
    </w:lvl>
    <w:lvl w:ilvl="7">
      <w:start w:val="1"/>
      <w:numFmt w:val="decimal"/>
      <w:lvlText w:val="%1.%2.%3.%4.%5.%6.%7.%8"/>
      <w:lvlJc w:val="left"/>
      <w:pPr>
        <w:tabs>
          <w:tab w:val="left" w:pos="4419"/>
        </w:tabs>
        <w:ind w:left="4037" w:hanging="1418"/>
      </w:pPr>
      <w:rPr>
        <w:rFonts w:hint="eastAsia"/>
      </w:rPr>
    </w:lvl>
    <w:lvl w:ilvl="8">
      <w:start w:val="1"/>
      <w:numFmt w:val="decimal"/>
      <w:lvlText w:val="%1.%2.%3.%4.%5.%6.%7.%8.%9"/>
      <w:lvlJc w:val="left"/>
      <w:pPr>
        <w:tabs>
          <w:tab w:val="left" w:pos="4845"/>
        </w:tabs>
        <w:ind w:left="4745" w:hanging="1700"/>
      </w:pPr>
      <w:rPr>
        <w:rFonts w:hint="eastAsia"/>
      </w:rPr>
    </w:lvl>
  </w:abstractNum>
  <w:abstractNum w:abstractNumId="1">
    <w:nsid w:val="1DBF583A"/>
    <w:multiLevelType w:val="multilevel"/>
    <w:tmpl w:val="1DBF583A"/>
    <w:lvl w:ilvl="0">
      <w:start w:val="1"/>
      <w:numFmt w:val="decimal"/>
      <w:pStyle w:val="a"/>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2">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4"/>
        <w:szCs w:val="24"/>
      </w:rPr>
    </w:lvl>
    <w:lvl w:ilvl="1">
      <w:start w:val="1"/>
      <w:numFmt w:val="decimal"/>
      <w:pStyle w:val="a1"/>
      <w:suff w:val="nothing"/>
      <w:lvlText w:val="%1.2.6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none"/>
      <w:pStyle w:val="a2"/>
      <w:suff w:val="nothing"/>
      <w:lvlText w:val="%1.3　"/>
      <w:lvlJc w:val="left"/>
      <w:pPr>
        <w:ind w:left="142" w:firstLine="0"/>
      </w:pPr>
      <w:rPr>
        <w:rFonts w:ascii="黑体" w:eastAsia="黑体" w:hAnsi="Times New Roman" w:hint="eastAsia"/>
        <w:b w:val="0"/>
        <w:i w:val="0"/>
        <w:sz w:val="24"/>
        <w:szCs w:val="24"/>
      </w:rPr>
    </w:lvl>
    <w:lvl w:ilvl="3">
      <w:start w:val="1"/>
      <w:numFmt w:val="decimal"/>
      <w:pStyle w:val="a3"/>
      <w:suff w:val="nothing"/>
      <w:lvlText w:val="%4%1.%2.2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68" w:firstLine="0"/>
      </w:pPr>
      <w:rPr>
        <w:rFonts w:ascii="黑体" w:eastAsia="黑体" w:hAnsi="Times New Roman" w:hint="eastAsia"/>
        <w:b w:val="0"/>
        <w:i w:val="0"/>
        <w:sz w:val="21"/>
      </w:rPr>
    </w:lvl>
    <w:lvl w:ilvl="5">
      <w:start w:val="1"/>
      <w:numFmt w:val="decimal"/>
      <w:suff w:val="nothing"/>
      <w:lvlText w:val="%1.%2.%3.%4.%5.%6　"/>
      <w:lvlJc w:val="left"/>
      <w:pPr>
        <w:ind w:left="68" w:firstLine="0"/>
      </w:pPr>
      <w:rPr>
        <w:rFonts w:ascii="黑体" w:eastAsia="黑体" w:hAnsi="Times New Roman" w:hint="eastAsia"/>
        <w:b w:val="0"/>
        <w:i w:val="0"/>
        <w:sz w:val="21"/>
      </w:rPr>
    </w:lvl>
    <w:lvl w:ilvl="6">
      <w:start w:val="1"/>
      <w:numFmt w:val="decimal"/>
      <w:suff w:val="nothing"/>
      <w:lvlText w:val="%1%2.%3.%4.%5.%6.%7　"/>
      <w:lvlJc w:val="left"/>
      <w:pPr>
        <w:ind w:left="68" w:firstLine="0"/>
      </w:pPr>
      <w:rPr>
        <w:rFonts w:ascii="黑体" w:eastAsia="黑体" w:hAnsi="Times New Roman" w:hint="eastAsia"/>
        <w:b w:val="0"/>
        <w:i w:val="0"/>
        <w:sz w:val="21"/>
      </w:rPr>
    </w:lvl>
    <w:lvl w:ilvl="7">
      <w:start w:val="1"/>
      <w:numFmt w:val="decimal"/>
      <w:lvlText w:val="%1.%2.%3.%4.%5.%6.%7.%8"/>
      <w:lvlJc w:val="left"/>
      <w:pPr>
        <w:tabs>
          <w:tab w:val="left" w:pos="4419"/>
        </w:tabs>
        <w:ind w:left="4037" w:hanging="1418"/>
      </w:pPr>
      <w:rPr>
        <w:rFonts w:hint="eastAsia"/>
      </w:rPr>
    </w:lvl>
    <w:lvl w:ilvl="8">
      <w:start w:val="1"/>
      <w:numFmt w:val="decimal"/>
      <w:lvlText w:val="%1.%2.%3.%4.%5.%6.%7.%8.%9"/>
      <w:lvlJc w:val="left"/>
      <w:pPr>
        <w:tabs>
          <w:tab w:val="left" w:pos="4845"/>
        </w:tabs>
        <w:ind w:left="4745" w:hanging="1700"/>
      </w:pPr>
      <w:rPr>
        <w:rFonts w:hint="eastAsia"/>
      </w:rPr>
    </w:lvl>
  </w:abstractNum>
  <w:abstractNum w:abstractNumId="3">
    <w:nsid w:val="25810649"/>
    <w:multiLevelType w:val="multilevel"/>
    <w:tmpl w:val="25810649"/>
    <w:lvl w:ilvl="0">
      <w:start w:val="5"/>
      <w:numFmt w:val="lowerLetter"/>
      <w:lvlText w:val="%1）"/>
      <w:lvlJc w:val="left"/>
      <w:pPr>
        <w:ind w:left="717" w:hanging="360"/>
      </w:pPr>
      <w:rPr>
        <w:rFonts w:hint="default"/>
      </w:rPr>
    </w:lvl>
    <w:lvl w:ilvl="1">
      <w:start w:val="1"/>
      <w:numFmt w:val="lowerLetter"/>
      <w:lvlText w:val="%2)"/>
      <w:lvlJc w:val="left"/>
      <w:pPr>
        <w:ind w:left="1197" w:hanging="420"/>
      </w:pPr>
    </w:lvl>
    <w:lvl w:ilvl="2">
      <w:start w:val="1"/>
      <w:numFmt w:val="lowerRoman"/>
      <w:lvlText w:val="%3."/>
      <w:lvlJc w:val="right"/>
      <w:pPr>
        <w:ind w:left="1617" w:hanging="420"/>
      </w:pPr>
    </w:lvl>
    <w:lvl w:ilvl="3">
      <w:start w:val="1"/>
      <w:numFmt w:val="decimal"/>
      <w:lvlText w:val="%4."/>
      <w:lvlJc w:val="left"/>
      <w:pPr>
        <w:ind w:left="2037" w:hanging="420"/>
      </w:pPr>
    </w:lvl>
    <w:lvl w:ilvl="4">
      <w:start w:val="1"/>
      <w:numFmt w:val="lowerLetter"/>
      <w:lvlText w:val="%5)"/>
      <w:lvlJc w:val="left"/>
      <w:pPr>
        <w:ind w:left="2457" w:hanging="420"/>
      </w:pPr>
    </w:lvl>
    <w:lvl w:ilvl="5">
      <w:start w:val="1"/>
      <w:numFmt w:val="lowerRoman"/>
      <w:lvlText w:val="%6."/>
      <w:lvlJc w:val="right"/>
      <w:pPr>
        <w:ind w:left="2877" w:hanging="420"/>
      </w:pPr>
    </w:lvl>
    <w:lvl w:ilvl="6">
      <w:start w:val="1"/>
      <w:numFmt w:val="decimal"/>
      <w:lvlText w:val="%7."/>
      <w:lvlJc w:val="left"/>
      <w:pPr>
        <w:ind w:left="3297" w:hanging="420"/>
      </w:pPr>
    </w:lvl>
    <w:lvl w:ilvl="7">
      <w:start w:val="1"/>
      <w:numFmt w:val="lowerLetter"/>
      <w:lvlText w:val="%8)"/>
      <w:lvlJc w:val="left"/>
      <w:pPr>
        <w:ind w:left="3717" w:hanging="420"/>
      </w:pPr>
    </w:lvl>
    <w:lvl w:ilvl="8">
      <w:start w:val="1"/>
      <w:numFmt w:val="lowerRoman"/>
      <w:lvlText w:val="%9."/>
      <w:lvlJc w:val="right"/>
      <w:pPr>
        <w:ind w:left="4137" w:hanging="420"/>
      </w:pPr>
    </w:lvl>
  </w:abstractNum>
  <w:abstractNum w:abstractNumId="4">
    <w:nsid w:val="2A8F7113"/>
    <w:multiLevelType w:val="multilevel"/>
    <w:tmpl w:val="2A8F7113"/>
    <w:lvl w:ilvl="0">
      <w:start w:val="1"/>
      <w:numFmt w:val="upperLetter"/>
      <w:pStyle w:val="a4"/>
      <w:suff w:val="space"/>
      <w:lvlText w:val="%1"/>
      <w:lvlJc w:val="left"/>
      <w:pPr>
        <w:ind w:left="623" w:hanging="425"/>
      </w:pPr>
      <w:rPr>
        <w:rFonts w:hint="eastAsia"/>
      </w:rPr>
    </w:lvl>
    <w:lvl w:ilvl="1">
      <w:start w:val="1"/>
      <w:numFmt w:val="decimal"/>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5">
    <w:nsid w:val="44C50F90"/>
    <w:multiLevelType w:val="multilevel"/>
    <w:tmpl w:val="44C50F90"/>
    <w:lvl w:ilvl="0">
      <w:start w:val="1"/>
      <w:numFmt w:val="lowerLetter"/>
      <w:pStyle w:val="a5"/>
      <w:lvlText w:val="%1)"/>
      <w:lvlJc w:val="left"/>
      <w:pPr>
        <w:tabs>
          <w:tab w:val="left" w:pos="977"/>
        </w:tabs>
        <w:ind w:left="964" w:hanging="567"/>
      </w:pPr>
      <w:rPr>
        <w:rFonts w:ascii="宋体" w:eastAsia="宋体" w:hAnsi="宋体" w:hint="eastAsia"/>
        <w:b w:val="0"/>
        <w:i w:val="0"/>
        <w:sz w:val="20"/>
        <w:szCs w:val="21"/>
      </w:rPr>
    </w:lvl>
    <w:lvl w:ilvl="1">
      <w:start w:val="1"/>
      <w:numFmt w:val="decimal"/>
      <w:pStyle w:val="a6"/>
      <w:lvlText w:val="%2)"/>
      <w:lvlJc w:val="left"/>
      <w:pPr>
        <w:tabs>
          <w:tab w:val="left" w:pos="1397"/>
        </w:tabs>
        <w:ind w:left="1397" w:hanging="420"/>
      </w:pPr>
      <w:rPr>
        <w:rFonts w:ascii="宋体" w:eastAsia="宋体" w:hAnsi="宋体" w:hint="eastAsia"/>
        <w:b w:val="0"/>
        <w:i w:val="0"/>
        <w:sz w:val="20"/>
      </w:rPr>
    </w:lvl>
    <w:lvl w:ilvl="2">
      <w:start w:val="1"/>
      <w:numFmt w:val="decimal"/>
      <w:lvlText w:val="(%3)"/>
      <w:lvlJc w:val="left"/>
      <w:pPr>
        <w:tabs>
          <w:tab w:val="left" w:pos="138"/>
        </w:tabs>
        <w:ind w:left="1816" w:hanging="419"/>
      </w:pPr>
      <w:rPr>
        <w:rFonts w:ascii="宋体" w:eastAsia="宋体" w:hAnsi="宋体" w:hint="eastAsia"/>
        <w:b w:val="0"/>
        <w:i w:val="0"/>
        <w:sz w:val="20"/>
        <w:szCs w:val="21"/>
      </w:rPr>
    </w:lvl>
    <w:lvl w:ilvl="3">
      <w:start w:val="1"/>
      <w:numFmt w:val="decimal"/>
      <w:lvlText w:val="%4."/>
      <w:lvlJc w:val="left"/>
      <w:pPr>
        <w:tabs>
          <w:tab w:val="left" w:pos="2236"/>
        </w:tabs>
        <w:ind w:left="2236" w:hanging="420"/>
      </w:pPr>
      <w:rPr>
        <w:rFonts w:hint="eastAsia"/>
      </w:rPr>
    </w:lvl>
    <w:lvl w:ilvl="4">
      <w:start w:val="1"/>
      <w:numFmt w:val="lowerLetter"/>
      <w:lvlText w:val="%5)"/>
      <w:lvlJc w:val="left"/>
      <w:pPr>
        <w:tabs>
          <w:tab w:val="left" w:pos="2655"/>
        </w:tabs>
        <w:ind w:left="2655" w:hanging="419"/>
      </w:pPr>
      <w:rPr>
        <w:rFonts w:hint="eastAsia"/>
      </w:rPr>
    </w:lvl>
    <w:lvl w:ilvl="5">
      <w:start w:val="1"/>
      <w:numFmt w:val="lowerRoman"/>
      <w:lvlText w:val="%6."/>
      <w:lvlJc w:val="right"/>
      <w:pPr>
        <w:tabs>
          <w:tab w:val="left" w:pos="3080"/>
        </w:tabs>
        <w:ind w:left="3075" w:hanging="420"/>
      </w:pPr>
      <w:rPr>
        <w:rFonts w:hint="eastAsia"/>
      </w:rPr>
    </w:lvl>
    <w:lvl w:ilvl="6">
      <w:start w:val="1"/>
      <w:numFmt w:val="decimal"/>
      <w:lvlText w:val="%7."/>
      <w:lvlJc w:val="left"/>
      <w:pPr>
        <w:tabs>
          <w:tab w:val="left" w:pos="3500"/>
        </w:tabs>
        <w:ind w:left="3494" w:hanging="414"/>
      </w:pPr>
      <w:rPr>
        <w:rFonts w:hint="eastAsia"/>
      </w:rPr>
    </w:lvl>
    <w:lvl w:ilvl="7">
      <w:start w:val="1"/>
      <w:numFmt w:val="lowerLetter"/>
      <w:lvlText w:val="%8)"/>
      <w:lvlJc w:val="left"/>
      <w:pPr>
        <w:tabs>
          <w:tab w:val="left" w:pos="3919"/>
        </w:tabs>
        <w:ind w:left="3914" w:hanging="414"/>
      </w:pPr>
      <w:rPr>
        <w:rFonts w:hint="eastAsia"/>
      </w:rPr>
    </w:lvl>
    <w:lvl w:ilvl="8">
      <w:start w:val="1"/>
      <w:numFmt w:val="lowerRoman"/>
      <w:lvlText w:val="%9."/>
      <w:lvlJc w:val="right"/>
      <w:pPr>
        <w:tabs>
          <w:tab w:val="left" w:pos="4339"/>
        </w:tabs>
        <w:ind w:left="4339" w:hanging="420"/>
      </w:pPr>
      <w:rPr>
        <w:rFonts w:hint="eastAsia"/>
      </w:rPr>
    </w:lvl>
  </w:abstractNum>
  <w:abstractNum w:abstractNumId="6">
    <w:nsid w:val="60B55DC2"/>
    <w:multiLevelType w:val="multilevel"/>
    <w:tmpl w:val="60B55DC2"/>
    <w:lvl w:ilvl="0">
      <w:start w:val="1"/>
      <w:numFmt w:val="upperLetter"/>
      <w:pStyle w:val="a7"/>
      <w:lvlText w:val="%1"/>
      <w:lvlJc w:val="left"/>
      <w:pPr>
        <w:tabs>
          <w:tab w:val="left" w:pos="0"/>
        </w:tabs>
        <w:ind w:left="0" w:hanging="425"/>
      </w:pPr>
      <w:rPr>
        <w:rFonts w:hint="eastAsia"/>
      </w:rPr>
    </w:lvl>
    <w:lvl w:ilvl="1">
      <w:start w:val="1"/>
      <w:numFmt w:val="decimal"/>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7">
    <w:nsid w:val="646260FA"/>
    <w:multiLevelType w:val="multilevel"/>
    <w:tmpl w:val="646260FA"/>
    <w:lvl w:ilvl="0">
      <w:start w:val="1"/>
      <w:numFmt w:val="decimal"/>
      <w:pStyle w:val="a8"/>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8">
    <w:nsid w:val="657D3FBC"/>
    <w:multiLevelType w:val="multilevel"/>
    <w:tmpl w:val="657D3FBC"/>
    <w:lvl w:ilvl="0">
      <w:start w:val="1"/>
      <w:numFmt w:val="upperLetter"/>
      <w:pStyle w:val="a9"/>
      <w:suff w:val="nothing"/>
      <w:lvlText w:val="附　录　%1"/>
      <w:lvlJc w:val="left"/>
      <w:pPr>
        <w:ind w:left="3260" w:firstLine="0"/>
      </w:pPr>
      <w:rPr>
        <w:rFonts w:ascii="黑体" w:eastAsia="黑体" w:hAnsi="Times New Roman" w:hint="eastAsia"/>
        <w:b w:val="0"/>
        <w:i w:val="0"/>
        <w:spacing w:val="0"/>
        <w:w w:val="100"/>
        <w:sz w:val="28"/>
        <w:szCs w:val="28"/>
      </w:rPr>
    </w:lvl>
    <w:lvl w:ilvl="1">
      <w:start w:val="1"/>
      <w:numFmt w:val="decimal"/>
      <w:pStyle w:val="aa"/>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b"/>
      <w:suff w:val="nothing"/>
      <w:lvlText w:val="%1.%2.%3　"/>
      <w:lvlJc w:val="left"/>
      <w:pPr>
        <w:ind w:left="993" w:firstLine="0"/>
      </w:pPr>
      <w:rPr>
        <w:rFonts w:ascii="黑体" w:eastAsia="黑体" w:hAnsi="Times New Roman" w:hint="eastAsia"/>
        <w:b w:val="0"/>
        <w:i w:val="0"/>
        <w:sz w:val="21"/>
      </w:rPr>
    </w:lvl>
    <w:lvl w:ilvl="3">
      <w:start w:val="1"/>
      <w:numFmt w:val="decimal"/>
      <w:suff w:val="nothing"/>
      <w:lvlText w:val="%1.%2.%3.%4　"/>
      <w:lvlJc w:val="left"/>
      <w:pPr>
        <w:ind w:left="851"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5"/>
  </w:num>
  <w:num w:numId="2">
    <w:abstractNumId w:val="6"/>
  </w:num>
  <w:num w:numId="3">
    <w:abstractNumId w:val="1"/>
  </w:num>
  <w:num w:numId="4">
    <w:abstractNumId w:val="4"/>
  </w:num>
  <w:num w:numId="5">
    <w:abstractNumId w:val="2"/>
  </w:num>
  <w:num w:numId="6">
    <w:abstractNumId w:val="8"/>
  </w:num>
  <w:num w:numId="7">
    <w:abstractNumId w:val="7"/>
  </w:num>
  <w:num w:numId="8">
    <w:abstractNumId w:val="2"/>
    <w:lvlOverride w:ilvl="0">
      <w:lvl w:ilvl="0">
        <w:start w:val="1"/>
        <w:numFmt w:val="decimal"/>
        <w:pStyle w:val="a0"/>
        <w:suff w:val="nothing"/>
        <w:lvlText w:val="%1　"/>
        <w:lvlJc w:val="left"/>
        <w:pPr>
          <w:ind w:left="0" w:firstLine="0"/>
        </w:pPr>
        <w:rPr>
          <w:rFonts w:ascii="黑体" w:eastAsia="黑体" w:hAnsi="Times New Roman" w:hint="eastAsia"/>
          <w:b w:val="0"/>
          <w:i w:val="0"/>
          <w:sz w:val="24"/>
          <w:szCs w:val="24"/>
        </w:rPr>
      </w:lvl>
    </w:lvlOverride>
    <w:lvlOverride w:ilvl="1">
      <w:lvl w:ilvl="1" w:tentative="1">
        <w:start w:val="1"/>
        <w:numFmt w:val="decimal"/>
        <w:pStyle w:val="a1"/>
        <w:suff w:val="nothing"/>
        <w:lvlText w:val="%1.%2　"/>
        <w:lvlJc w:val="left"/>
        <w:pPr>
          <w:ind w:left="0" w:firstLine="397"/>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Override>
    <w:lvlOverride w:ilvl="2">
      <w:lvl w:ilvl="2" w:tentative="1">
        <w:start w:val="1"/>
        <w:numFmt w:val="decimal"/>
        <w:pStyle w:val="a2"/>
        <w:suff w:val="nothing"/>
        <w:lvlText w:val="%1.%2.%3　"/>
        <w:lvlJc w:val="left"/>
        <w:pPr>
          <w:ind w:left="352" w:firstLine="0"/>
        </w:pPr>
        <w:rPr>
          <w:rFonts w:ascii="黑体" w:eastAsia="黑体" w:hAnsi="Times New Roman" w:hint="eastAsia"/>
          <w:b w:val="0"/>
          <w:i w:val="0"/>
          <w:sz w:val="21"/>
        </w:rPr>
      </w:lvl>
    </w:lvlOverride>
    <w:lvlOverride w:ilvl="3">
      <w:lvl w:ilvl="3" w:tentative="1">
        <w:start w:val="1"/>
        <w:numFmt w:val="decimal"/>
        <w:pStyle w:val="a3"/>
        <w:suff w:val="nothing"/>
        <w:lvlText w:val="%1.%2.%3.%4　"/>
        <w:lvlJc w:val="left"/>
        <w:pPr>
          <w:ind w:left="3613" w:firstLine="0"/>
        </w:pPr>
        <w:rPr>
          <w:rFonts w:ascii="黑体" w:eastAsia="黑体" w:hAnsi="Times New Roman" w:hint="eastAsia"/>
          <w:b w:val="0"/>
          <w:i w:val="0"/>
          <w:sz w:val="21"/>
        </w:rPr>
      </w:lvl>
    </w:lvlOverride>
    <w:lvlOverride w:ilvl="4">
      <w:lvl w:ilvl="4" w:tentative="1">
        <w:start w:val="1"/>
        <w:numFmt w:val="decimal"/>
        <w:suff w:val="nothing"/>
        <w:lvlText w:val="%1.%2.%3.%4.%5　"/>
        <w:lvlJc w:val="left"/>
        <w:pPr>
          <w:ind w:left="352" w:firstLine="0"/>
        </w:pPr>
        <w:rPr>
          <w:rFonts w:ascii="黑体" w:eastAsia="黑体" w:hAnsi="Times New Roman" w:hint="eastAsia"/>
          <w:b w:val="0"/>
          <w:i w:val="0"/>
          <w:sz w:val="21"/>
        </w:rPr>
      </w:lvl>
    </w:lvlOverride>
    <w:lvlOverride w:ilvl="5">
      <w:lvl w:ilvl="5" w:tentative="1">
        <w:start w:val="1"/>
        <w:numFmt w:val="decimal"/>
        <w:suff w:val="nothing"/>
        <w:lvlText w:val="%1.%2.%3.%4.%5.%6　"/>
        <w:lvlJc w:val="left"/>
        <w:pPr>
          <w:ind w:left="352" w:firstLine="0"/>
        </w:pPr>
        <w:rPr>
          <w:rFonts w:ascii="黑体" w:eastAsia="黑体" w:hAnsi="Times New Roman" w:hint="eastAsia"/>
          <w:b w:val="0"/>
          <w:i w:val="0"/>
          <w:sz w:val="21"/>
        </w:rPr>
      </w:lvl>
    </w:lvlOverride>
    <w:lvlOverride w:ilvl="6">
      <w:lvl w:ilvl="6" w:tentative="1">
        <w:start w:val="1"/>
        <w:numFmt w:val="decimal"/>
        <w:suff w:val="nothing"/>
        <w:lvlText w:val="%1%2.%3.%4.%5.%6.%7　"/>
        <w:lvlJc w:val="left"/>
        <w:pPr>
          <w:ind w:left="352" w:firstLine="0"/>
        </w:pPr>
        <w:rPr>
          <w:rFonts w:ascii="黑体" w:eastAsia="黑体" w:hAnsi="Times New Roman" w:hint="eastAsia"/>
          <w:b w:val="0"/>
          <w:i w:val="0"/>
          <w:sz w:val="21"/>
        </w:rPr>
      </w:lvl>
    </w:lvlOverride>
    <w:lvlOverride w:ilvl="7">
      <w:lvl w:ilvl="7" w:tentative="1">
        <w:start w:val="1"/>
        <w:numFmt w:val="decimal"/>
        <w:lvlText w:val="%1.%2.%3.%4.%5.%6.%7.%8"/>
        <w:lvlJc w:val="left"/>
        <w:pPr>
          <w:tabs>
            <w:tab w:val="left" w:pos="4703"/>
          </w:tabs>
          <w:ind w:left="4321" w:hanging="1418"/>
        </w:pPr>
        <w:rPr>
          <w:rFonts w:hint="eastAsia"/>
        </w:rPr>
      </w:lvl>
    </w:lvlOverride>
    <w:lvlOverride w:ilvl="8">
      <w:lvl w:ilvl="8" w:tentative="1">
        <w:start w:val="1"/>
        <w:numFmt w:val="decimal"/>
        <w:lvlText w:val="%1.%2.%3.%4.%5.%6.%7.%8.%9"/>
        <w:lvlJc w:val="left"/>
        <w:pPr>
          <w:tabs>
            <w:tab w:val="left" w:pos="5129"/>
          </w:tabs>
          <w:ind w:left="5029" w:hanging="1700"/>
        </w:pPr>
        <w:rPr>
          <w:rFonts w:hint="eastAsia"/>
        </w:rPr>
      </w:lvl>
    </w:lvlOverride>
  </w:num>
  <w:num w:numId="9">
    <w:abstractNumId w:val="2"/>
    <w:lvlOverride w:ilvl="0">
      <w:lvl w:ilvl="0">
        <w:start w:val="1"/>
        <w:numFmt w:val="decimal"/>
        <w:pStyle w:val="a0"/>
        <w:suff w:val="nothing"/>
        <w:lvlText w:val="%1　"/>
        <w:lvlJc w:val="left"/>
        <w:pPr>
          <w:ind w:left="0" w:firstLine="0"/>
        </w:pPr>
        <w:rPr>
          <w:rFonts w:ascii="黑体" w:eastAsia="黑体" w:hAnsi="Times New Roman" w:hint="eastAsia"/>
          <w:b w:val="0"/>
          <w:i w:val="0"/>
          <w:sz w:val="24"/>
          <w:szCs w:val="24"/>
        </w:rPr>
      </w:lvl>
    </w:lvlOverride>
    <w:lvlOverride w:ilvl="1">
      <w:lvl w:ilvl="1" w:tentative="1">
        <w:start w:val="1"/>
        <w:numFmt w:val="decimal"/>
        <w:pStyle w:val="a1"/>
        <w:suff w:val="nothing"/>
        <w:lvlText w:val="%1.%2　"/>
        <w:lvlJc w:val="left"/>
        <w:pPr>
          <w:ind w:left="0" w:firstLine="397"/>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Override>
    <w:lvlOverride w:ilvl="2">
      <w:lvl w:ilvl="2" w:tentative="1">
        <w:start w:val="1"/>
        <w:numFmt w:val="decimal"/>
        <w:pStyle w:val="a2"/>
        <w:suff w:val="nothing"/>
        <w:lvlText w:val="%1.%2.%3　"/>
        <w:lvlJc w:val="left"/>
        <w:pPr>
          <w:ind w:left="352" w:firstLine="0"/>
        </w:pPr>
        <w:rPr>
          <w:rFonts w:ascii="黑体" w:eastAsia="黑体" w:hAnsi="Times New Roman" w:hint="eastAsia"/>
          <w:b w:val="0"/>
          <w:i w:val="0"/>
          <w:sz w:val="21"/>
        </w:rPr>
      </w:lvl>
    </w:lvlOverride>
    <w:lvlOverride w:ilvl="3">
      <w:lvl w:ilvl="3" w:tentative="1">
        <w:start w:val="1"/>
        <w:numFmt w:val="decimal"/>
        <w:pStyle w:val="a3"/>
        <w:suff w:val="nothing"/>
        <w:lvlText w:val="%1.%2.%3.%4　"/>
        <w:lvlJc w:val="left"/>
        <w:pPr>
          <w:ind w:left="3613" w:firstLine="0"/>
        </w:pPr>
        <w:rPr>
          <w:rFonts w:ascii="黑体" w:eastAsia="黑体" w:hAnsi="Times New Roman" w:hint="eastAsia"/>
          <w:b w:val="0"/>
          <w:i w:val="0"/>
          <w:sz w:val="21"/>
        </w:rPr>
      </w:lvl>
    </w:lvlOverride>
    <w:lvlOverride w:ilvl="4">
      <w:lvl w:ilvl="4" w:tentative="1">
        <w:start w:val="1"/>
        <w:numFmt w:val="decimal"/>
        <w:suff w:val="nothing"/>
        <w:lvlText w:val="%1.%2.%3.%4.%5　"/>
        <w:lvlJc w:val="left"/>
        <w:pPr>
          <w:ind w:left="352" w:firstLine="0"/>
        </w:pPr>
        <w:rPr>
          <w:rFonts w:ascii="黑体" w:eastAsia="黑体" w:hAnsi="Times New Roman" w:hint="eastAsia"/>
          <w:b w:val="0"/>
          <w:i w:val="0"/>
          <w:sz w:val="21"/>
        </w:rPr>
      </w:lvl>
    </w:lvlOverride>
    <w:lvlOverride w:ilvl="5">
      <w:lvl w:ilvl="5" w:tentative="1">
        <w:start w:val="1"/>
        <w:numFmt w:val="decimal"/>
        <w:suff w:val="nothing"/>
        <w:lvlText w:val="%1.%2.%3.%4.%5.%6　"/>
        <w:lvlJc w:val="left"/>
        <w:pPr>
          <w:ind w:left="352" w:firstLine="0"/>
        </w:pPr>
        <w:rPr>
          <w:rFonts w:ascii="黑体" w:eastAsia="黑体" w:hAnsi="Times New Roman" w:hint="eastAsia"/>
          <w:b w:val="0"/>
          <w:i w:val="0"/>
          <w:sz w:val="21"/>
        </w:rPr>
      </w:lvl>
    </w:lvlOverride>
    <w:lvlOverride w:ilvl="6">
      <w:lvl w:ilvl="6" w:tentative="1">
        <w:start w:val="1"/>
        <w:numFmt w:val="decimal"/>
        <w:suff w:val="nothing"/>
        <w:lvlText w:val="%1%2.%3.%4.%5.%6.%7　"/>
        <w:lvlJc w:val="left"/>
        <w:pPr>
          <w:ind w:left="352" w:firstLine="0"/>
        </w:pPr>
        <w:rPr>
          <w:rFonts w:ascii="黑体" w:eastAsia="黑体" w:hAnsi="Times New Roman" w:hint="eastAsia"/>
          <w:b w:val="0"/>
          <w:i w:val="0"/>
          <w:sz w:val="21"/>
        </w:rPr>
      </w:lvl>
    </w:lvlOverride>
    <w:lvlOverride w:ilvl="7">
      <w:lvl w:ilvl="7" w:tentative="1">
        <w:start w:val="1"/>
        <w:numFmt w:val="decimal"/>
        <w:lvlText w:val="%1.%2.%3.%4.%5.%6.%7.%8"/>
        <w:lvlJc w:val="left"/>
        <w:pPr>
          <w:tabs>
            <w:tab w:val="left" w:pos="4703"/>
          </w:tabs>
          <w:ind w:left="4321" w:hanging="1418"/>
        </w:pPr>
        <w:rPr>
          <w:rFonts w:hint="eastAsia"/>
        </w:rPr>
      </w:lvl>
    </w:lvlOverride>
    <w:lvlOverride w:ilvl="8">
      <w:lvl w:ilvl="8" w:tentative="1">
        <w:start w:val="1"/>
        <w:numFmt w:val="decimal"/>
        <w:lvlText w:val="%1.%2.%3.%4.%5.%6.%7.%8.%9"/>
        <w:lvlJc w:val="left"/>
        <w:pPr>
          <w:tabs>
            <w:tab w:val="left" w:pos="5129"/>
          </w:tabs>
          <w:ind w:left="5029" w:hanging="1700"/>
        </w:pPr>
        <w:rPr>
          <w:rFonts w:hint="eastAsia"/>
        </w:rPr>
      </w:lvl>
    </w:lvlOverride>
  </w:num>
  <w:num w:numId="10">
    <w:abstractNumId w:val="2"/>
    <w:lvlOverride w:ilvl="0">
      <w:lvl w:ilvl="0">
        <w:start w:val="1"/>
        <w:numFmt w:val="decimal"/>
        <w:pStyle w:val="a0"/>
        <w:suff w:val="nothing"/>
        <w:lvlText w:val="%1　"/>
        <w:lvlJc w:val="left"/>
        <w:pPr>
          <w:ind w:left="0" w:firstLine="0"/>
        </w:pPr>
        <w:rPr>
          <w:rFonts w:ascii="黑体" w:eastAsia="黑体" w:hAnsi="Times New Roman" w:hint="eastAsia"/>
          <w:b w:val="0"/>
          <w:i w:val="0"/>
          <w:sz w:val="24"/>
          <w:szCs w:val="24"/>
        </w:rPr>
      </w:lvl>
    </w:lvlOverride>
    <w:lvlOverride w:ilvl="1">
      <w:lvl w:ilvl="1" w:tentative="1">
        <w:start w:val="1"/>
        <w:numFmt w:val="decimal"/>
        <w:pStyle w:val="a1"/>
        <w:suff w:val="nothing"/>
        <w:lvlText w:val="%1.%2　"/>
        <w:lvlJc w:val="left"/>
        <w:pPr>
          <w:ind w:left="0" w:firstLine="397"/>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Override>
    <w:lvlOverride w:ilvl="2">
      <w:lvl w:ilvl="2" w:tentative="1">
        <w:start w:val="1"/>
        <w:numFmt w:val="decimal"/>
        <w:pStyle w:val="a2"/>
        <w:suff w:val="nothing"/>
        <w:lvlText w:val="%1.%2.%3　"/>
        <w:lvlJc w:val="left"/>
        <w:pPr>
          <w:ind w:left="352" w:firstLine="0"/>
        </w:pPr>
        <w:rPr>
          <w:rFonts w:ascii="黑体" w:eastAsia="黑体" w:hAnsi="Times New Roman" w:hint="eastAsia"/>
          <w:b w:val="0"/>
          <w:i w:val="0"/>
          <w:sz w:val="21"/>
        </w:rPr>
      </w:lvl>
    </w:lvlOverride>
    <w:lvlOverride w:ilvl="3">
      <w:lvl w:ilvl="3" w:tentative="1">
        <w:start w:val="1"/>
        <w:numFmt w:val="decimal"/>
        <w:pStyle w:val="a3"/>
        <w:suff w:val="nothing"/>
        <w:lvlText w:val="%1.%2.%3.%4　"/>
        <w:lvlJc w:val="left"/>
        <w:pPr>
          <w:ind w:left="3613" w:firstLine="0"/>
        </w:pPr>
        <w:rPr>
          <w:rFonts w:ascii="黑体" w:eastAsia="黑体" w:hAnsi="Times New Roman" w:hint="eastAsia"/>
          <w:b w:val="0"/>
          <w:i w:val="0"/>
          <w:sz w:val="21"/>
        </w:rPr>
      </w:lvl>
    </w:lvlOverride>
    <w:lvlOverride w:ilvl="4">
      <w:lvl w:ilvl="4" w:tentative="1">
        <w:start w:val="1"/>
        <w:numFmt w:val="decimal"/>
        <w:suff w:val="nothing"/>
        <w:lvlText w:val="%1.%2.%3.%4.%5　"/>
        <w:lvlJc w:val="left"/>
        <w:pPr>
          <w:ind w:left="352" w:firstLine="0"/>
        </w:pPr>
        <w:rPr>
          <w:rFonts w:ascii="黑体" w:eastAsia="黑体" w:hAnsi="Times New Roman" w:hint="eastAsia"/>
          <w:b w:val="0"/>
          <w:i w:val="0"/>
          <w:sz w:val="21"/>
        </w:rPr>
      </w:lvl>
    </w:lvlOverride>
    <w:lvlOverride w:ilvl="5">
      <w:lvl w:ilvl="5" w:tentative="1">
        <w:start w:val="1"/>
        <w:numFmt w:val="decimal"/>
        <w:suff w:val="nothing"/>
        <w:lvlText w:val="%1.%2.%3.%4.%5.%6　"/>
        <w:lvlJc w:val="left"/>
        <w:pPr>
          <w:ind w:left="352" w:firstLine="0"/>
        </w:pPr>
        <w:rPr>
          <w:rFonts w:ascii="黑体" w:eastAsia="黑体" w:hAnsi="Times New Roman" w:hint="eastAsia"/>
          <w:b w:val="0"/>
          <w:i w:val="0"/>
          <w:sz w:val="21"/>
        </w:rPr>
      </w:lvl>
    </w:lvlOverride>
    <w:lvlOverride w:ilvl="6">
      <w:lvl w:ilvl="6" w:tentative="1">
        <w:start w:val="1"/>
        <w:numFmt w:val="decimal"/>
        <w:suff w:val="nothing"/>
        <w:lvlText w:val="%1%2.%3.%4.%5.%6.%7　"/>
        <w:lvlJc w:val="left"/>
        <w:pPr>
          <w:ind w:left="352" w:firstLine="0"/>
        </w:pPr>
        <w:rPr>
          <w:rFonts w:ascii="黑体" w:eastAsia="黑体" w:hAnsi="Times New Roman" w:hint="eastAsia"/>
          <w:b w:val="0"/>
          <w:i w:val="0"/>
          <w:sz w:val="21"/>
        </w:rPr>
      </w:lvl>
    </w:lvlOverride>
    <w:lvlOverride w:ilvl="7">
      <w:lvl w:ilvl="7" w:tentative="1">
        <w:start w:val="1"/>
        <w:numFmt w:val="decimal"/>
        <w:lvlText w:val="%1.%2.%3.%4.%5.%6.%7.%8"/>
        <w:lvlJc w:val="left"/>
        <w:pPr>
          <w:tabs>
            <w:tab w:val="left" w:pos="4703"/>
          </w:tabs>
          <w:ind w:left="4321" w:hanging="1418"/>
        </w:pPr>
        <w:rPr>
          <w:rFonts w:hint="eastAsia"/>
        </w:rPr>
      </w:lvl>
    </w:lvlOverride>
    <w:lvlOverride w:ilvl="8">
      <w:lvl w:ilvl="8" w:tentative="1">
        <w:start w:val="1"/>
        <w:numFmt w:val="decimal"/>
        <w:lvlText w:val="%1.%2.%3.%4.%5.%6.%7.%8.%9"/>
        <w:lvlJc w:val="left"/>
        <w:pPr>
          <w:tabs>
            <w:tab w:val="left" w:pos="5129"/>
          </w:tabs>
          <w:ind w:left="5029" w:hanging="1700"/>
        </w:pPr>
        <w:rPr>
          <w:rFonts w:hint="eastAsia"/>
        </w:rPr>
      </w:lvl>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lvl w:ilvl="0" w:tentative="1">
        <w:start w:val="1"/>
        <w:numFmt w:val="decimal"/>
        <w:pStyle w:val="a0"/>
        <w:suff w:val="nothing"/>
        <w:lvlText w:val="%1　"/>
        <w:lvlJc w:val="left"/>
        <w:pPr>
          <w:ind w:left="0" w:firstLine="0"/>
        </w:pPr>
        <w:rPr>
          <w:rFonts w:ascii="黑体" w:eastAsia="黑体" w:hAnsi="Times New Roman" w:hint="eastAsia"/>
          <w:b w:val="0"/>
          <w:i w:val="0"/>
          <w:sz w:val="21"/>
          <w:szCs w:val="21"/>
        </w:rPr>
      </w:lvl>
    </w:lvlOverride>
    <w:lvlOverride w:ilvl="1">
      <w:lvl w:ilvl="1">
        <w:start w:val="1"/>
        <w:numFmt w:val="none"/>
        <w:pStyle w:val="a1"/>
        <w:suff w:val="nothing"/>
        <w:lvlText w:val="5.1　"/>
        <w:lvlJc w:val="left"/>
        <w:pPr>
          <w:ind w:left="0" w:firstLine="0"/>
        </w:pPr>
        <w:rPr>
          <w:rFonts w:ascii="宋体" w:eastAsia="宋体" w:hAnsi="宋体" w:cs="Times New Roman" w:hint="eastAsia"/>
          <w:b w:val="0"/>
          <w:bCs w:val="0"/>
          <w:i w:val="0"/>
          <w:iCs w:val="0"/>
          <w:caps w:val="0"/>
          <w:strike w:val="0"/>
          <w:dstrike w:val="0"/>
          <w:outline w:val="0"/>
          <w:shadow w:val="0"/>
          <w:emboss w:val="0"/>
          <w:imprint w:val="0"/>
          <w:vanish w:val="0"/>
          <w:spacing w:val="0"/>
          <w:kern w:val="0"/>
          <w:position w:val="0"/>
          <w:sz w:val="24"/>
          <w:szCs w:val="24"/>
          <w:u w:val="none"/>
          <w:vertAlign w:val="baseline"/>
        </w:rPr>
      </w:lvl>
    </w:lvlOverride>
    <w:lvlOverride w:ilvl="2">
      <w:lvl w:ilvl="2" w:tentative="1">
        <w:start w:val="1"/>
        <w:numFmt w:val="decimal"/>
        <w:pStyle w:val="a2"/>
        <w:suff w:val="nothing"/>
        <w:lvlText w:val="%1.%2.%3　"/>
        <w:lvlJc w:val="left"/>
        <w:pPr>
          <w:ind w:left="68" w:firstLine="0"/>
        </w:pPr>
        <w:rPr>
          <w:rFonts w:ascii="黑体" w:eastAsia="黑体" w:hAnsi="Times New Roman" w:hint="eastAsia"/>
          <w:b w:val="0"/>
          <w:i w:val="0"/>
          <w:sz w:val="21"/>
        </w:rPr>
      </w:lvl>
    </w:lvlOverride>
    <w:lvlOverride w:ilvl="3">
      <w:lvl w:ilvl="3" w:tentative="1">
        <w:start w:val="1"/>
        <w:numFmt w:val="decimal"/>
        <w:pStyle w:val="a3"/>
        <w:suff w:val="nothing"/>
        <w:lvlText w:val="%1.%2.%3.%4　"/>
        <w:lvlJc w:val="left"/>
        <w:pPr>
          <w:ind w:left="3329" w:firstLine="0"/>
        </w:pPr>
        <w:rPr>
          <w:rFonts w:ascii="黑体" w:eastAsia="黑体" w:hAnsi="Times New Roman" w:hint="eastAsia"/>
          <w:b w:val="0"/>
          <w:i w:val="0"/>
          <w:sz w:val="21"/>
        </w:rPr>
      </w:lvl>
    </w:lvlOverride>
    <w:lvlOverride w:ilvl="4">
      <w:lvl w:ilvl="4" w:tentative="1">
        <w:start w:val="1"/>
        <w:numFmt w:val="decimal"/>
        <w:suff w:val="nothing"/>
        <w:lvlText w:val="%1.%2.%3.%4.%5　"/>
        <w:lvlJc w:val="left"/>
        <w:pPr>
          <w:ind w:left="68" w:firstLine="0"/>
        </w:pPr>
        <w:rPr>
          <w:rFonts w:ascii="黑体" w:eastAsia="黑体" w:hAnsi="Times New Roman" w:hint="eastAsia"/>
          <w:b w:val="0"/>
          <w:i w:val="0"/>
          <w:sz w:val="21"/>
        </w:rPr>
      </w:lvl>
    </w:lvlOverride>
    <w:lvlOverride w:ilvl="5">
      <w:lvl w:ilvl="5" w:tentative="1">
        <w:start w:val="1"/>
        <w:numFmt w:val="decimal"/>
        <w:suff w:val="nothing"/>
        <w:lvlText w:val="%1.%2.%3.%4.%5.%6　"/>
        <w:lvlJc w:val="left"/>
        <w:pPr>
          <w:ind w:left="68" w:firstLine="0"/>
        </w:pPr>
        <w:rPr>
          <w:rFonts w:ascii="黑体" w:eastAsia="黑体" w:hAnsi="Times New Roman" w:hint="eastAsia"/>
          <w:b w:val="0"/>
          <w:i w:val="0"/>
          <w:sz w:val="21"/>
        </w:rPr>
      </w:lvl>
    </w:lvlOverride>
    <w:lvlOverride w:ilvl="6">
      <w:lvl w:ilvl="6" w:tentative="1">
        <w:start w:val="1"/>
        <w:numFmt w:val="decimal"/>
        <w:suff w:val="nothing"/>
        <w:lvlText w:val="%1%2.%3.%4.%5.%6.%7　"/>
        <w:lvlJc w:val="left"/>
        <w:pPr>
          <w:ind w:left="68" w:firstLine="0"/>
        </w:pPr>
        <w:rPr>
          <w:rFonts w:ascii="黑体" w:eastAsia="黑体" w:hAnsi="Times New Roman" w:hint="eastAsia"/>
          <w:b w:val="0"/>
          <w:i w:val="0"/>
          <w:sz w:val="21"/>
        </w:rPr>
      </w:lvl>
    </w:lvlOverride>
    <w:lvlOverride w:ilvl="7">
      <w:lvl w:ilvl="7" w:tentative="1">
        <w:start w:val="1"/>
        <w:numFmt w:val="decimal"/>
        <w:lvlText w:val="%1.%2.%3.%4.%5.%6.%7.%8"/>
        <w:lvlJc w:val="left"/>
        <w:pPr>
          <w:tabs>
            <w:tab w:val="left" w:pos="4419"/>
          </w:tabs>
          <w:ind w:left="4037" w:hanging="1418"/>
        </w:pPr>
        <w:rPr>
          <w:rFonts w:hint="eastAsia"/>
        </w:rPr>
      </w:lvl>
    </w:lvlOverride>
    <w:lvlOverride w:ilvl="8">
      <w:lvl w:ilvl="8" w:tentative="1">
        <w:start w:val="1"/>
        <w:numFmt w:val="decimal"/>
        <w:lvlText w:val="%1.%2.%3.%4.%5.%6.%7.%8.%9"/>
        <w:lvlJc w:val="left"/>
        <w:pPr>
          <w:tabs>
            <w:tab w:val="left" w:pos="4845"/>
          </w:tabs>
          <w:ind w:left="4745" w:hanging="1700"/>
        </w:pPr>
        <w:rPr>
          <w:rFonts w:hint="eastAsia"/>
        </w:rPr>
      </w:lvl>
    </w:lvlOverride>
  </w:num>
  <w:num w:numId="13">
    <w:abstractNumId w:val="2"/>
    <w:lvlOverride w:ilvl="0">
      <w:lvl w:ilvl="0" w:tentative="1">
        <w:start w:val="1"/>
        <w:numFmt w:val="decimal"/>
        <w:pStyle w:val="a0"/>
        <w:suff w:val="nothing"/>
        <w:lvlText w:val="%1　"/>
        <w:lvlJc w:val="left"/>
        <w:pPr>
          <w:ind w:left="0" w:firstLine="0"/>
        </w:pPr>
        <w:rPr>
          <w:rFonts w:ascii="黑体" w:eastAsia="黑体" w:hAnsi="Times New Roman" w:hint="eastAsia"/>
          <w:b w:val="0"/>
          <w:i w:val="0"/>
          <w:sz w:val="21"/>
          <w:szCs w:val="21"/>
        </w:rPr>
      </w:lvl>
    </w:lvlOverride>
    <w:lvlOverride w:ilvl="1">
      <w:lvl w:ilvl="1">
        <w:start w:val="1"/>
        <w:numFmt w:val="decimal"/>
        <w:pStyle w:val="a1"/>
        <w:suff w:val="nothing"/>
        <w:lvlText w:val="%1.%2　"/>
        <w:lvlJc w:val="left"/>
        <w:pPr>
          <w:ind w:left="0" w:firstLine="0"/>
        </w:pPr>
        <w:rPr>
          <w:rFonts w:ascii="宋体" w:eastAsia="宋体" w:hAnsi="宋体" w:cs="Times New Roman" w:hint="eastAsia"/>
          <w:b w:val="0"/>
          <w:bCs w:val="0"/>
          <w:i w:val="0"/>
          <w:iCs w:val="0"/>
          <w:caps w:val="0"/>
          <w:strike w:val="0"/>
          <w:dstrike w:val="0"/>
          <w:outline w:val="0"/>
          <w:shadow w:val="0"/>
          <w:emboss w:val="0"/>
          <w:imprint w:val="0"/>
          <w:vanish w:val="0"/>
          <w:spacing w:val="0"/>
          <w:kern w:val="0"/>
          <w:position w:val="0"/>
          <w:sz w:val="24"/>
          <w:szCs w:val="24"/>
          <w:u w:val="none"/>
          <w:vertAlign w:val="baseline"/>
        </w:rPr>
      </w:lvl>
    </w:lvlOverride>
    <w:lvlOverride w:ilvl="2">
      <w:lvl w:ilvl="2" w:tentative="1">
        <w:start w:val="1"/>
        <w:numFmt w:val="decimal"/>
        <w:pStyle w:val="a2"/>
        <w:suff w:val="nothing"/>
        <w:lvlText w:val="%1.%2.%3　"/>
        <w:lvlJc w:val="left"/>
        <w:pPr>
          <w:ind w:left="68" w:firstLine="0"/>
        </w:pPr>
        <w:rPr>
          <w:rFonts w:ascii="黑体" w:eastAsia="黑体" w:hAnsi="Times New Roman" w:hint="eastAsia"/>
          <w:b w:val="0"/>
          <w:i w:val="0"/>
          <w:sz w:val="21"/>
        </w:rPr>
      </w:lvl>
    </w:lvlOverride>
    <w:lvlOverride w:ilvl="3">
      <w:lvl w:ilvl="3" w:tentative="1">
        <w:start w:val="1"/>
        <w:numFmt w:val="decimal"/>
        <w:pStyle w:val="a3"/>
        <w:suff w:val="nothing"/>
        <w:lvlText w:val="%1.%2.%3.%4　"/>
        <w:lvlJc w:val="left"/>
        <w:pPr>
          <w:ind w:left="3329" w:firstLine="0"/>
        </w:pPr>
        <w:rPr>
          <w:rFonts w:ascii="黑体" w:eastAsia="黑体" w:hAnsi="Times New Roman" w:hint="eastAsia"/>
          <w:b w:val="0"/>
          <w:i w:val="0"/>
          <w:sz w:val="21"/>
        </w:rPr>
      </w:lvl>
    </w:lvlOverride>
    <w:lvlOverride w:ilvl="4">
      <w:lvl w:ilvl="4" w:tentative="1">
        <w:start w:val="1"/>
        <w:numFmt w:val="decimal"/>
        <w:suff w:val="nothing"/>
        <w:lvlText w:val="%1.%2.%3.%4.%5　"/>
        <w:lvlJc w:val="left"/>
        <w:pPr>
          <w:ind w:left="68" w:firstLine="0"/>
        </w:pPr>
        <w:rPr>
          <w:rFonts w:ascii="黑体" w:eastAsia="黑体" w:hAnsi="Times New Roman" w:hint="eastAsia"/>
          <w:b w:val="0"/>
          <w:i w:val="0"/>
          <w:sz w:val="21"/>
        </w:rPr>
      </w:lvl>
    </w:lvlOverride>
    <w:lvlOverride w:ilvl="5">
      <w:lvl w:ilvl="5" w:tentative="1">
        <w:start w:val="1"/>
        <w:numFmt w:val="decimal"/>
        <w:suff w:val="nothing"/>
        <w:lvlText w:val="%1.%2.%3.%4.%5.%6　"/>
        <w:lvlJc w:val="left"/>
        <w:pPr>
          <w:ind w:left="68" w:firstLine="0"/>
        </w:pPr>
        <w:rPr>
          <w:rFonts w:ascii="黑体" w:eastAsia="黑体" w:hAnsi="Times New Roman" w:hint="eastAsia"/>
          <w:b w:val="0"/>
          <w:i w:val="0"/>
          <w:sz w:val="21"/>
        </w:rPr>
      </w:lvl>
    </w:lvlOverride>
    <w:lvlOverride w:ilvl="6">
      <w:lvl w:ilvl="6" w:tentative="1">
        <w:start w:val="1"/>
        <w:numFmt w:val="decimal"/>
        <w:suff w:val="nothing"/>
        <w:lvlText w:val="%1%2.%3.%4.%5.%6.%7　"/>
        <w:lvlJc w:val="left"/>
        <w:pPr>
          <w:ind w:left="68" w:firstLine="0"/>
        </w:pPr>
        <w:rPr>
          <w:rFonts w:ascii="黑体" w:eastAsia="黑体" w:hAnsi="Times New Roman" w:hint="eastAsia"/>
          <w:b w:val="0"/>
          <w:i w:val="0"/>
          <w:sz w:val="21"/>
        </w:rPr>
      </w:lvl>
    </w:lvlOverride>
    <w:lvlOverride w:ilvl="7">
      <w:lvl w:ilvl="7" w:tentative="1">
        <w:start w:val="1"/>
        <w:numFmt w:val="decimal"/>
        <w:lvlText w:val="%1.%2.%3.%4.%5.%6.%7.%8"/>
        <w:lvlJc w:val="left"/>
        <w:pPr>
          <w:tabs>
            <w:tab w:val="left" w:pos="4419"/>
          </w:tabs>
          <w:ind w:left="4037" w:hanging="1418"/>
        </w:pPr>
        <w:rPr>
          <w:rFonts w:hint="eastAsia"/>
        </w:rPr>
      </w:lvl>
    </w:lvlOverride>
    <w:lvlOverride w:ilvl="8">
      <w:lvl w:ilvl="8" w:tentative="1">
        <w:start w:val="1"/>
        <w:numFmt w:val="decimal"/>
        <w:lvlText w:val="%1.%2.%3.%4.%5.%6.%7.%8.%9"/>
        <w:lvlJc w:val="left"/>
        <w:pPr>
          <w:tabs>
            <w:tab w:val="left" w:pos="4845"/>
          </w:tabs>
          <w:ind w:left="4745" w:hanging="1700"/>
        </w:pPr>
        <w:rPr>
          <w:rFonts w:hint="eastAsia"/>
        </w:rPr>
      </w:lvl>
    </w:lvlOverride>
  </w:num>
  <w:num w:numId="14">
    <w:abstractNumId w:val="2"/>
    <w:lvlOverride w:ilvl="0">
      <w:lvl w:ilvl="0" w:tentative="1">
        <w:start w:val="1"/>
        <w:numFmt w:val="decimal"/>
        <w:pStyle w:val="a0"/>
        <w:suff w:val="nothing"/>
        <w:lvlText w:val="%1　"/>
        <w:lvlJc w:val="left"/>
        <w:pPr>
          <w:ind w:left="0" w:firstLine="0"/>
        </w:pPr>
        <w:rPr>
          <w:rFonts w:ascii="黑体" w:eastAsia="黑体" w:hAnsi="Times New Roman" w:hint="eastAsia"/>
          <w:b w:val="0"/>
          <w:i w:val="0"/>
          <w:sz w:val="21"/>
          <w:szCs w:val="21"/>
        </w:rPr>
      </w:lvl>
    </w:lvlOverride>
    <w:lvlOverride w:ilvl="1">
      <w:lvl w:ilvl="1">
        <w:start w:val="1"/>
        <w:numFmt w:val="none"/>
        <w:pStyle w:val="a1"/>
        <w:suff w:val="nothing"/>
        <w:lvlText w:val="5.3　"/>
        <w:lvlJc w:val="left"/>
        <w:pPr>
          <w:ind w:left="0" w:firstLine="0"/>
        </w:pPr>
        <w:rPr>
          <w:rFonts w:ascii="宋体" w:eastAsia="宋体" w:hAnsi="宋体" w:cs="Times New Roman" w:hint="eastAsia"/>
          <w:b w:val="0"/>
          <w:bCs w:val="0"/>
          <w:i w:val="0"/>
          <w:iCs w:val="0"/>
          <w:caps w:val="0"/>
          <w:strike w:val="0"/>
          <w:dstrike w:val="0"/>
          <w:outline w:val="0"/>
          <w:shadow w:val="0"/>
          <w:emboss w:val="0"/>
          <w:imprint w:val="0"/>
          <w:vanish w:val="0"/>
          <w:spacing w:val="0"/>
          <w:kern w:val="0"/>
          <w:position w:val="0"/>
          <w:sz w:val="24"/>
          <w:szCs w:val="24"/>
          <w:u w:val="none"/>
          <w:vertAlign w:val="baseline"/>
        </w:rPr>
      </w:lvl>
    </w:lvlOverride>
    <w:lvlOverride w:ilvl="2">
      <w:lvl w:ilvl="2" w:tentative="1">
        <w:start w:val="1"/>
        <w:numFmt w:val="decimal"/>
        <w:pStyle w:val="a2"/>
        <w:suff w:val="nothing"/>
        <w:lvlText w:val="%1.%2.%3　"/>
        <w:lvlJc w:val="left"/>
        <w:pPr>
          <w:ind w:left="68" w:firstLine="0"/>
        </w:pPr>
        <w:rPr>
          <w:rFonts w:ascii="黑体" w:eastAsia="黑体" w:hAnsi="Times New Roman" w:hint="eastAsia"/>
          <w:b w:val="0"/>
          <w:i w:val="0"/>
          <w:sz w:val="21"/>
        </w:rPr>
      </w:lvl>
    </w:lvlOverride>
    <w:lvlOverride w:ilvl="3">
      <w:lvl w:ilvl="3" w:tentative="1">
        <w:start w:val="1"/>
        <w:numFmt w:val="decimal"/>
        <w:pStyle w:val="a3"/>
        <w:suff w:val="nothing"/>
        <w:lvlText w:val="%1.%2.%3.%4　"/>
        <w:lvlJc w:val="left"/>
        <w:pPr>
          <w:ind w:left="3329" w:firstLine="0"/>
        </w:pPr>
        <w:rPr>
          <w:rFonts w:ascii="黑体" w:eastAsia="黑体" w:hAnsi="Times New Roman" w:hint="eastAsia"/>
          <w:b w:val="0"/>
          <w:i w:val="0"/>
          <w:sz w:val="21"/>
        </w:rPr>
      </w:lvl>
    </w:lvlOverride>
    <w:lvlOverride w:ilvl="4">
      <w:lvl w:ilvl="4" w:tentative="1">
        <w:start w:val="1"/>
        <w:numFmt w:val="decimal"/>
        <w:suff w:val="nothing"/>
        <w:lvlText w:val="%1.%2.%3.%4.%5　"/>
        <w:lvlJc w:val="left"/>
        <w:pPr>
          <w:ind w:left="68" w:firstLine="0"/>
        </w:pPr>
        <w:rPr>
          <w:rFonts w:ascii="黑体" w:eastAsia="黑体" w:hAnsi="Times New Roman" w:hint="eastAsia"/>
          <w:b w:val="0"/>
          <w:i w:val="0"/>
          <w:sz w:val="21"/>
        </w:rPr>
      </w:lvl>
    </w:lvlOverride>
    <w:lvlOverride w:ilvl="5">
      <w:lvl w:ilvl="5" w:tentative="1">
        <w:start w:val="1"/>
        <w:numFmt w:val="decimal"/>
        <w:suff w:val="nothing"/>
        <w:lvlText w:val="%1.%2.%3.%4.%5.%6　"/>
        <w:lvlJc w:val="left"/>
        <w:pPr>
          <w:ind w:left="68" w:firstLine="0"/>
        </w:pPr>
        <w:rPr>
          <w:rFonts w:ascii="黑体" w:eastAsia="黑体" w:hAnsi="Times New Roman" w:hint="eastAsia"/>
          <w:b w:val="0"/>
          <w:i w:val="0"/>
          <w:sz w:val="21"/>
        </w:rPr>
      </w:lvl>
    </w:lvlOverride>
    <w:lvlOverride w:ilvl="6">
      <w:lvl w:ilvl="6" w:tentative="1">
        <w:start w:val="1"/>
        <w:numFmt w:val="decimal"/>
        <w:suff w:val="nothing"/>
        <w:lvlText w:val="%1%2.%3.%4.%5.%6.%7　"/>
        <w:lvlJc w:val="left"/>
        <w:pPr>
          <w:ind w:left="68" w:firstLine="0"/>
        </w:pPr>
        <w:rPr>
          <w:rFonts w:ascii="黑体" w:eastAsia="黑体" w:hAnsi="Times New Roman" w:hint="eastAsia"/>
          <w:b w:val="0"/>
          <w:i w:val="0"/>
          <w:sz w:val="21"/>
        </w:rPr>
      </w:lvl>
    </w:lvlOverride>
    <w:lvlOverride w:ilvl="7">
      <w:lvl w:ilvl="7" w:tentative="1">
        <w:start w:val="1"/>
        <w:numFmt w:val="decimal"/>
        <w:lvlText w:val="%1.%2.%3.%4.%5.%6.%7.%8"/>
        <w:lvlJc w:val="left"/>
        <w:pPr>
          <w:tabs>
            <w:tab w:val="left" w:pos="4419"/>
          </w:tabs>
          <w:ind w:left="4037" w:hanging="1418"/>
        </w:pPr>
        <w:rPr>
          <w:rFonts w:hint="eastAsia"/>
        </w:rPr>
      </w:lvl>
    </w:lvlOverride>
    <w:lvlOverride w:ilvl="8">
      <w:lvl w:ilvl="8" w:tentative="1">
        <w:start w:val="1"/>
        <w:numFmt w:val="decimal"/>
        <w:lvlText w:val="%1.%2.%3.%4.%5.%6.%7.%8.%9"/>
        <w:lvlJc w:val="left"/>
        <w:pPr>
          <w:tabs>
            <w:tab w:val="left" w:pos="4845"/>
          </w:tabs>
          <w:ind w:left="4745" w:hanging="1700"/>
        </w:pPr>
        <w:rPr>
          <w:rFonts w:hint="eastAsia"/>
        </w:rPr>
      </w:lvl>
    </w:lvlOverride>
  </w:num>
  <w:num w:numId="15">
    <w:abstractNumId w:val="2"/>
    <w:lvlOverride w:ilvl="0">
      <w:lvl w:ilvl="0" w:tentative="1">
        <w:start w:val="1"/>
        <w:numFmt w:val="decimal"/>
        <w:pStyle w:val="a0"/>
        <w:suff w:val="nothing"/>
        <w:lvlText w:val="%1　"/>
        <w:lvlJc w:val="left"/>
        <w:pPr>
          <w:ind w:left="0" w:firstLine="0"/>
        </w:pPr>
        <w:rPr>
          <w:rFonts w:ascii="黑体" w:eastAsia="黑体" w:hAnsi="Times New Roman" w:hint="eastAsia"/>
          <w:b w:val="0"/>
          <w:i w:val="0"/>
          <w:sz w:val="21"/>
          <w:szCs w:val="21"/>
        </w:rPr>
      </w:lvl>
    </w:lvlOverride>
    <w:lvlOverride w:ilvl="1">
      <w:lvl w:ilvl="1">
        <w:start w:val="1"/>
        <w:numFmt w:val="none"/>
        <w:pStyle w:val="a1"/>
        <w:suff w:val="nothing"/>
        <w:lvlText w:val="6.1　"/>
        <w:lvlJc w:val="left"/>
        <w:pPr>
          <w:ind w:left="0" w:firstLine="0"/>
        </w:pPr>
        <w:rPr>
          <w:rFonts w:ascii="宋体" w:eastAsia="宋体" w:hAnsi="宋体" w:cs="Times New Roman" w:hint="eastAsia"/>
          <w:b w:val="0"/>
          <w:bCs w:val="0"/>
          <w:i w:val="0"/>
          <w:iCs w:val="0"/>
          <w:caps w:val="0"/>
          <w:strike w:val="0"/>
          <w:dstrike w:val="0"/>
          <w:outline w:val="0"/>
          <w:shadow w:val="0"/>
          <w:emboss w:val="0"/>
          <w:imprint w:val="0"/>
          <w:vanish w:val="0"/>
          <w:spacing w:val="0"/>
          <w:kern w:val="0"/>
          <w:position w:val="0"/>
          <w:sz w:val="24"/>
          <w:szCs w:val="24"/>
          <w:u w:val="none"/>
          <w:vertAlign w:val="baseline"/>
        </w:rPr>
      </w:lvl>
    </w:lvlOverride>
    <w:lvlOverride w:ilvl="2">
      <w:lvl w:ilvl="2" w:tentative="1">
        <w:start w:val="1"/>
        <w:numFmt w:val="decimal"/>
        <w:pStyle w:val="a2"/>
        <w:suff w:val="nothing"/>
        <w:lvlText w:val="%1.%2.%3　"/>
        <w:lvlJc w:val="left"/>
        <w:pPr>
          <w:ind w:left="68" w:firstLine="0"/>
        </w:pPr>
        <w:rPr>
          <w:rFonts w:ascii="黑体" w:eastAsia="黑体" w:hAnsi="Times New Roman" w:hint="eastAsia"/>
          <w:b w:val="0"/>
          <w:i w:val="0"/>
          <w:sz w:val="21"/>
        </w:rPr>
      </w:lvl>
    </w:lvlOverride>
    <w:lvlOverride w:ilvl="3">
      <w:lvl w:ilvl="3" w:tentative="1">
        <w:start w:val="1"/>
        <w:numFmt w:val="decimal"/>
        <w:pStyle w:val="a3"/>
        <w:suff w:val="nothing"/>
        <w:lvlText w:val="%1.%2.%3.%4　"/>
        <w:lvlJc w:val="left"/>
        <w:pPr>
          <w:ind w:left="3329" w:firstLine="0"/>
        </w:pPr>
        <w:rPr>
          <w:rFonts w:ascii="黑体" w:eastAsia="黑体" w:hAnsi="Times New Roman" w:hint="eastAsia"/>
          <w:b w:val="0"/>
          <w:i w:val="0"/>
          <w:sz w:val="21"/>
        </w:rPr>
      </w:lvl>
    </w:lvlOverride>
    <w:lvlOverride w:ilvl="4">
      <w:lvl w:ilvl="4" w:tentative="1">
        <w:start w:val="1"/>
        <w:numFmt w:val="decimal"/>
        <w:suff w:val="nothing"/>
        <w:lvlText w:val="%1.%2.%3.%4.%5　"/>
        <w:lvlJc w:val="left"/>
        <w:pPr>
          <w:ind w:left="68" w:firstLine="0"/>
        </w:pPr>
        <w:rPr>
          <w:rFonts w:ascii="黑体" w:eastAsia="黑体" w:hAnsi="Times New Roman" w:hint="eastAsia"/>
          <w:b w:val="0"/>
          <w:i w:val="0"/>
          <w:sz w:val="21"/>
        </w:rPr>
      </w:lvl>
    </w:lvlOverride>
    <w:lvlOverride w:ilvl="5">
      <w:lvl w:ilvl="5" w:tentative="1">
        <w:start w:val="1"/>
        <w:numFmt w:val="decimal"/>
        <w:suff w:val="nothing"/>
        <w:lvlText w:val="%1.%2.%3.%4.%5.%6　"/>
        <w:lvlJc w:val="left"/>
        <w:pPr>
          <w:ind w:left="68" w:firstLine="0"/>
        </w:pPr>
        <w:rPr>
          <w:rFonts w:ascii="黑体" w:eastAsia="黑体" w:hAnsi="Times New Roman" w:hint="eastAsia"/>
          <w:b w:val="0"/>
          <w:i w:val="0"/>
          <w:sz w:val="21"/>
        </w:rPr>
      </w:lvl>
    </w:lvlOverride>
    <w:lvlOverride w:ilvl="6">
      <w:lvl w:ilvl="6" w:tentative="1">
        <w:start w:val="1"/>
        <w:numFmt w:val="decimal"/>
        <w:suff w:val="nothing"/>
        <w:lvlText w:val="%1%2.%3.%4.%5.%6.%7　"/>
        <w:lvlJc w:val="left"/>
        <w:pPr>
          <w:ind w:left="68" w:firstLine="0"/>
        </w:pPr>
        <w:rPr>
          <w:rFonts w:ascii="黑体" w:eastAsia="黑体" w:hAnsi="Times New Roman" w:hint="eastAsia"/>
          <w:b w:val="0"/>
          <w:i w:val="0"/>
          <w:sz w:val="21"/>
        </w:rPr>
      </w:lvl>
    </w:lvlOverride>
    <w:lvlOverride w:ilvl="7">
      <w:lvl w:ilvl="7" w:tentative="1">
        <w:start w:val="1"/>
        <w:numFmt w:val="decimal"/>
        <w:lvlText w:val="%1.%2.%3.%4.%5.%6.%7.%8"/>
        <w:lvlJc w:val="left"/>
        <w:pPr>
          <w:tabs>
            <w:tab w:val="left" w:pos="4419"/>
          </w:tabs>
          <w:ind w:left="4037" w:hanging="1418"/>
        </w:pPr>
        <w:rPr>
          <w:rFonts w:hint="eastAsia"/>
        </w:rPr>
      </w:lvl>
    </w:lvlOverride>
    <w:lvlOverride w:ilvl="8">
      <w:lvl w:ilvl="8" w:tentative="1">
        <w:start w:val="1"/>
        <w:numFmt w:val="decimal"/>
        <w:lvlText w:val="%1.%2.%3.%4.%5.%6.%7.%8.%9"/>
        <w:lvlJc w:val="left"/>
        <w:pPr>
          <w:tabs>
            <w:tab w:val="left" w:pos="4845"/>
          </w:tabs>
          <w:ind w:left="4745" w:hanging="1700"/>
        </w:pPr>
        <w:rPr>
          <w:rFonts w:hint="eastAsia"/>
        </w:rPr>
      </w:lvl>
    </w:lvlOverride>
  </w:num>
  <w:num w:numId="16">
    <w:abstractNumId w:val="3"/>
  </w:num>
  <w:num w:numId="17">
    <w:abstractNumId w:val="0"/>
  </w:num>
  <w:num w:numId="18">
    <w:abstractNumId w:val="2"/>
    <w:lvlOverride w:ilvl="0">
      <w:lvl w:ilvl="0" w:tentative="1">
        <w:start w:val="1"/>
        <w:numFmt w:val="decimal"/>
        <w:pStyle w:val="a0"/>
        <w:suff w:val="nothing"/>
        <w:lvlText w:val="%1　"/>
        <w:lvlJc w:val="left"/>
        <w:pPr>
          <w:ind w:left="0" w:firstLine="0"/>
        </w:pPr>
        <w:rPr>
          <w:rFonts w:ascii="黑体" w:eastAsia="黑体" w:hAnsi="Times New Roman" w:hint="eastAsia"/>
          <w:b w:val="0"/>
          <w:i w:val="0"/>
          <w:sz w:val="21"/>
          <w:szCs w:val="21"/>
        </w:rPr>
      </w:lvl>
    </w:lvlOverride>
    <w:lvlOverride w:ilvl="1">
      <w:lvl w:ilvl="1" w:tentative="1">
        <w:start w:val="1"/>
        <w:numFmt w:val="decimal"/>
        <w:pStyle w:val="a1"/>
        <w:suff w:val="nothing"/>
        <w:lvlText w:val="%1.2.6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Override>
    <w:lvlOverride w:ilvl="2">
      <w:lvl w:ilvl="2">
        <w:start w:val="1"/>
        <w:numFmt w:val="decimal"/>
        <w:pStyle w:val="a2"/>
        <w:suff w:val="nothing"/>
        <w:lvlText w:val="A.7.%3.1　"/>
        <w:lvlJc w:val="left"/>
        <w:pPr>
          <w:ind w:left="0" w:firstLine="0"/>
        </w:pPr>
        <w:rPr>
          <w:rFonts w:ascii="黑体" w:eastAsia="黑体" w:hAnsi="Times New Roman" w:hint="eastAsia"/>
          <w:b w:val="0"/>
          <w:i w:val="0"/>
          <w:sz w:val="21"/>
        </w:rPr>
      </w:lvl>
    </w:lvlOverride>
    <w:lvlOverride w:ilvl="3">
      <w:lvl w:ilvl="3" w:tentative="1">
        <w:start w:val="1"/>
        <w:numFmt w:val="decimal"/>
        <w:pStyle w:val="a3"/>
        <w:suff w:val="nothing"/>
        <w:lvlText w:val="%1.%2.%3.%4　"/>
        <w:lvlJc w:val="left"/>
        <w:pPr>
          <w:ind w:left="3329" w:firstLine="0"/>
        </w:pPr>
        <w:rPr>
          <w:rFonts w:ascii="黑体" w:eastAsia="黑体" w:hAnsi="Times New Roman" w:hint="eastAsia"/>
          <w:b w:val="0"/>
          <w:i w:val="0"/>
          <w:sz w:val="21"/>
        </w:rPr>
      </w:lvl>
    </w:lvlOverride>
    <w:lvlOverride w:ilvl="4">
      <w:lvl w:ilvl="4" w:tentative="1">
        <w:start w:val="1"/>
        <w:numFmt w:val="decimal"/>
        <w:suff w:val="nothing"/>
        <w:lvlText w:val="%1.%2.%3.%4.%5　"/>
        <w:lvlJc w:val="left"/>
        <w:pPr>
          <w:ind w:left="68" w:firstLine="0"/>
        </w:pPr>
        <w:rPr>
          <w:rFonts w:ascii="黑体" w:eastAsia="黑体" w:hAnsi="Times New Roman" w:hint="eastAsia"/>
          <w:b w:val="0"/>
          <w:i w:val="0"/>
          <w:sz w:val="21"/>
        </w:rPr>
      </w:lvl>
    </w:lvlOverride>
    <w:lvlOverride w:ilvl="5">
      <w:lvl w:ilvl="5" w:tentative="1">
        <w:start w:val="1"/>
        <w:numFmt w:val="decimal"/>
        <w:suff w:val="nothing"/>
        <w:lvlText w:val="%1.%2.%3.%4.%5.%6　"/>
        <w:lvlJc w:val="left"/>
        <w:pPr>
          <w:ind w:left="68" w:firstLine="0"/>
        </w:pPr>
        <w:rPr>
          <w:rFonts w:ascii="黑体" w:eastAsia="黑体" w:hAnsi="Times New Roman" w:hint="eastAsia"/>
          <w:b w:val="0"/>
          <w:i w:val="0"/>
          <w:sz w:val="21"/>
        </w:rPr>
      </w:lvl>
    </w:lvlOverride>
    <w:lvlOverride w:ilvl="6">
      <w:lvl w:ilvl="6" w:tentative="1">
        <w:start w:val="1"/>
        <w:numFmt w:val="decimal"/>
        <w:suff w:val="nothing"/>
        <w:lvlText w:val="%1%2.%3.%4.%5.%6.%7　"/>
        <w:lvlJc w:val="left"/>
        <w:pPr>
          <w:ind w:left="68" w:firstLine="0"/>
        </w:pPr>
        <w:rPr>
          <w:rFonts w:ascii="黑体" w:eastAsia="黑体" w:hAnsi="Times New Roman" w:hint="eastAsia"/>
          <w:b w:val="0"/>
          <w:i w:val="0"/>
          <w:sz w:val="21"/>
        </w:rPr>
      </w:lvl>
    </w:lvlOverride>
    <w:lvlOverride w:ilvl="7">
      <w:lvl w:ilvl="7" w:tentative="1">
        <w:start w:val="1"/>
        <w:numFmt w:val="decimal"/>
        <w:lvlText w:val="%1.%2.%3.%4.%5.%6.%7.%8"/>
        <w:lvlJc w:val="left"/>
        <w:pPr>
          <w:tabs>
            <w:tab w:val="left" w:pos="4419"/>
          </w:tabs>
          <w:ind w:left="4037" w:hanging="1418"/>
        </w:pPr>
        <w:rPr>
          <w:rFonts w:hint="eastAsia"/>
        </w:rPr>
      </w:lvl>
    </w:lvlOverride>
    <w:lvlOverride w:ilvl="8">
      <w:lvl w:ilvl="8" w:tentative="1">
        <w:start w:val="1"/>
        <w:numFmt w:val="decimal"/>
        <w:lvlText w:val="%1.%2.%3.%4.%5.%6.%7.%8.%9"/>
        <w:lvlJc w:val="left"/>
        <w:pPr>
          <w:tabs>
            <w:tab w:val="left" w:pos="4845"/>
          </w:tabs>
          <w:ind w:left="4745" w:hanging="1700"/>
        </w:pPr>
        <w:rPr>
          <w:rFonts w:hint="eastAsia"/>
        </w:rPr>
      </w:lvl>
    </w:lvlOverride>
  </w:num>
  <w:num w:numId="19">
    <w:abstractNumId w:val="8"/>
    <w:lvlOverride w:ilvl="0">
      <w:lvl w:ilvl="0" w:tentative="1">
        <w:start w:val="1"/>
        <w:numFmt w:val="upperLetter"/>
        <w:pStyle w:val="a9"/>
        <w:suff w:val="nothing"/>
        <w:lvlText w:val="附　录　%1"/>
        <w:lvlJc w:val="left"/>
        <w:pPr>
          <w:ind w:left="0" w:firstLine="0"/>
        </w:pPr>
        <w:rPr>
          <w:rFonts w:ascii="黑体" w:eastAsia="黑体" w:hAnsi="Times New Roman" w:hint="eastAsia"/>
          <w:b w:val="0"/>
          <w:i w:val="0"/>
          <w:spacing w:val="0"/>
          <w:w w:val="100"/>
          <w:sz w:val="21"/>
        </w:rPr>
      </w:lvl>
    </w:lvlOverride>
    <w:lvlOverride w:ilvl="1">
      <w:lvl w:ilvl="1" w:tentative="1">
        <w:start w:val="1"/>
        <w:numFmt w:val="decimal"/>
        <w:pStyle w:val="aa"/>
        <w:suff w:val="nothing"/>
        <w:lvlText w:val="%1.%2　"/>
        <w:lvlJc w:val="left"/>
        <w:pPr>
          <w:ind w:left="0" w:firstLine="0"/>
        </w:pPr>
        <w:rPr>
          <w:rFonts w:ascii="黑体" w:eastAsia="黑体" w:hAnsi="Times New Roman" w:hint="eastAsia"/>
          <w:b w:val="0"/>
          <w:i w:val="0"/>
          <w:snapToGrid/>
          <w:spacing w:val="0"/>
          <w:w w:val="100"/>
          <w:kern w:val="21"/>
          <w:sz w:val="21"/>
        </w:rPr>
      </w:lvl>
    </w:lvlOverride>
    <w:lvlOverride w:ilvl="2">
      <w:lvl w:ilvl="2" w:tentative="1">
        <w:start w:val="1"/>
        <w:numFmt w:val="decimal"/>
        <w:pStyle w:val="ab"/>
        <w:suff w:val="nothing"/>
        <w:lvlText w:val="%1.%2.%3　"/>
        <w:lvlJc w:val="left"/>
        <w:pPr>
          <w:ind w:left="993" w:firstLine="0"/>
        </w:pPr>
        <w:rPr>
          <w:rFonts w:ascii="黑体" w:eastAsia="黑体" w:hAnsi="Times New Roman" w:hint="eastAsia"/>
          <w:b w:val="0"/>
          <w:i w:val="0"/>
          <w:sz w:val="21"/>
        </w:rPr>
      </w:lvl>
    </w:lvlOverride>
    <w:lvlOverride w:ilvl="3">
      <w:lvl w:ilvl="3">
        <w:start w:val="1"/>
        <w:numFmt w:val="decimal"/>
        <w:suff w:val="nothing"/>
        <w:lvlText w:val="%1.%2.%3.2　"/>
        <w:lvlJc w:val="left"/>
        <w:pPr>
          <w:ind w:left="0" w:firstLine="0"/>
        </w:pPr>
        <w:rPr>
          <w:rFonts w:ascii="黑体" w:eastAsia="黑体" w:hAnsi="Times New Roman" w:hint="eastAsia"/>
          <w:b w:val="0"/>
          <w:i w:val="0"/>
          <w:sz w:val="21"/>
        </w:rPr>
      </w:lvl>
    </w:lvlOverride>
    <w:lvlOverride w:ilvl="4">
      <w:lvl w:ilvl="4" w:tentative="1">
        <w:start w:val="1"/>
        <w:numFmt w:val="decimal"/>
        <w:suff w:val="nothing"/>
        <w:lvlText w:val="%1.%2.%3.%4.%5　"/>
        <w:lvlJc w:val="left"/>
        <w:pPr>
          <w:ind w:left="0" w:firstLine="0"/>
        </w:pPr>
        <w:rPr>
          <w:rFonts w:ascii="黑体" w:eastAsia="黑体" w:hAnsi="Times New Roman" w:hint="eastAsia"/>
          <w:b w:val="0"/>
          <w:i w:val="0"/>
          <w:sz w:val="21"/>
        </w:rPr>
      </w:lvl>
    </w:lvlOverride>
    <w:lvlOverride w:ilvl="5">
      <w:lvl w:ilvl="5" w:tentative="1">
        <w:start w:val="1"/>
        <w:numFmt w:val="decimal"/>
        <w:suff w:val="nothing"/>
        <w:lvlText w:val="%1.%2.%3.%4.%5.%6　"/>
        <w:lvlJc w:val="left"/>
        <w:pPr>
          <w:ind w:left="0" w:firstLine="0"/>
        </w:pPr>
        <w:rPr>
          <w:rFonts w:ascii="黑体" w:eastAsia="黑体" w:hAnsi="Times New Roman" w:hint="eastAsia"/>
          <w:b w:val="0"/>
          <w:i w:val="0"/>
          <w:sz w:val="21"/>
        </w:rPr>
      </w:lvl>
    </w:lvlOverride>
    <w:lvlOverride w:ilvl="6">
      <w:lvl w:ilvl="6" w:tentative="1">
        <w:start w:val="1"/>
        <w:numFmt w:val="decimal"/>
        <w:suff w:val="nothing"/>
        <w:lvlText w:val="%1.%2.%3.%4.%5.%6.%7　"/>
        <w:lvlJc w:val="left"/>
        <w:pPr>
          <w:ind w:left="0" w:firstLine="0"/>
        </w:pPr>
        <w:rPr>
          <w:rFonts w:ascii="黑体" w:eastAsia="黑体" w:hAnsi="Times New Roman" w:hint="eastAsia"/>
          <w:b w:val="0"/>
          <w:i w:val="0"/>
          <w:sz w:val="21"/>
        </w:rPr>
      </w:lvl>
    </w:lvlOverride>
    <w:lvlOverride w:ilvl="7">
      <w:lvl w:ilvl="7" w:tentative="1">
        <w:start w:val="1"/>
        <w:numFmt w:val="decimal"/>
        <w:lvlText w:val="%1.%2.%3.%4.%5.%6.%7.%8"/>
        <w:lvlJc w:val="left"/>
        <w:pPr>
          <w:tabs>
            <w:tab w:val="left" w:pos="4394"/>
          </w:tabs>
          <w:ind w:left="4394" w:hanging="1418"/>
        </w:pPr>
        <w:rPr>
          <w:rFonts w:hint="eastAsia"/>
        </w:rPr>
      </w:lvl>
    </w:lvlOverride>
    <w:lvlOverride w:ilvl="8">
      <w:lvl w:ilvl="8" w:tentative="1">
        <w:start w:val="1"/>
        <w:numFmt w:val="decimal"/>
        <w:lvlText w:val="%1.%2.%3.%4.%5.%6.%7.%8.%9"/>
        <w:lvlJc w:val="left"/>
        <w:pPr>
          <w:tabs>
            <w:tab w:val="left" w:pos="5102"/>
          </w:tabs>
          <w:ind w:left="5102" w:hanging="1700"/>
        </w:pPr>
        <w:rPr>
          <w:rFonts w:hint="eastAsia"/>
        </w:rPr>
      </w:lvl>
    </w:lvlOverride>
  </w:num>
  <w:num w:numId="20">
    <w:abstractNumId w:val="8"/>
    <w:lvlOverride w:ilvl="0">
      <w:lvl w:ilvl="0" w:tentative="1">
        <w:start w:val="1"/>
        <w:numFmt w:val="upperLetter"/>
        <w:pStyle w:val="a9"/>
        <w:suff w:val="nothing"/>
        <w:lvlText w:val="附　录　%1"/>
        <w:lvlJc w:val="left"/>
        <w:pPr>
          <w:ind w:left="0" w:firstLine="0"/>
        </w:pPr>
        <w:rPr>
          <w:rFonts w:ascii="黑体" w:eastAsia="黑体" w:hAnsi="Times New Roman" w:hint="eastAsia"/>
          <w:b w:val="0"/>
          <w:i w:val="0"/>
          <w:spacing w:val="0"/>
          <w:w w:val="100"/>
          <w:sz w:val="21"/>
        </w:rPr>
      </w:lvl>
    </w:lvlOverride>
    <w:lvlOverride w:ilvl="1">
      <w:lvl w:ilvl="1" w:tentative="1">
        <w:start w:val="1"/>
        <w:numFmt w:val="decimal"/>
        <w:pStyle w:val="aa"/>
        <w:suff w:val="nothing"/>
        <w:lvlText w:val="%1.%2　"/>
        <w:lvlJc w:val="left"/>
        <w:pPr>
          <w:ind w:left="0" w:firstLine="0"/>
        </w:pPr>
        <w:rPr>
          <w:rFonts w:ascii="黑体" w:eastAsia="黑体" w:hAnsi="Times New Roman" w:hint="eastAsia"/>
          <w:b w:val="0"/>
          <w:i w:val="0"/>
          <w:snapToGrid/>
          <w:spacing w:val="0"/>
          <w:w w:val="100"/>
          <w:kern w:val="21"/>
          <w:sz w:val="21"/>
        </w:rPr>
      </w:lvl>
    </w:lvlOverride>
    <w:lvlOverride w:ilvl="2">
      <w:lvl w:ilvl="2" w:tentative="1">
        <w:start w:val="1"/>
        <w:numFmt w:val="decimal"/>
        <w:pStyle w:val="ab"/>
        <w:suff w:val="nothing"/>
        <w:lvlText w:val="%1.%2.%3　"/>
        <w:lvlJc w:val="left"/>
        <w:pPr>
          <w:ind w:left="993" w:firstLine="0"/>
        </w:pPr>
        <w:rPr>
          <w:rFonts w:ascii="黑体" w:eastAsia="黑体" w:hAnsi="Times New Roman" w:hint="eastAsia"/>
          <w:b w:val="0"/>
          <w:i w:val="0"/>
          <w:sz w:val="21"/>
        </w:rPr>
      </w:lvl>
    </w:lvlOverride>
    <w:lvlOverride w:ilvl="3">
      <w:lvl w:ilvl="3">
        <w:start w:val="1"/>
        <w:numFmt w:val="decimal"/>
        <w:suff w:val="nothing"/>
        <w:lvlText w:val="%1.%2.%3.3　"/>
        <w:lvlJc w:val="left"/>
        <w:pPr>
          <w:ind w:left="0" w:firstLine="0"/>
        </w:pPr>
        <w:rPr>
          <w:rFonts w:ascii="黑体" w:eastAsia="黑体" w:hAnsi="Times New Roman" w:hint="eastAsia"/>
          <w:b w:val="0"/>
          <w:i w:val="0"/>
          <w:sz w:val="21"/>
        </w:rPr>
      </w:lvl>
    </w:lvlOverride>
    <w:lvlOverride w:ilvl="4">
      <w:lvl w:ilvl="4" w:tentative="1">
        <w:start w:val="1"/>
        <w:numFmt w:val="decimal"/>
        <w:suff w:val="nothing"/>
        <w:lvlText w:val="%1.%2.%3.%4.%5　"/>
        <w:lvlJc w:val="left"/>
        <w:pPr>
          <w:ind w:left="0" w:firstLine="0"/>
        </w:pPr>
        <w:rPr>
          <w:rFonts w:ascii="黑体" w:eastAsia="黑体" w:hAnsi="Times New Roman" w:hint="eastAsia"/>
          <w:b w:val="0"/>
          <w:i w:val="0"/>
          <w:sz w:val="21"/>
        </w:rPr>
      </w:lvl>
    </w:lvlOverride>
    <w:lvlOverride w:ilvl="5">
      <w:lvl w:ilvl="5" w:tentative="1">
        <w:start w:val="1"/>
        <w:numFmt w:val="decimal"/>
        <w:suff w:val="nothing"/>
        <w:lvlText w:val="%1.%2.%3.%4.%5.%6　"/>
        <w:lvlJc w:val="left"/>
        <w:pPr>
          <w:ind w:left="0" w:firstLine="0"/>
        </w:pPr>
        <w:rPr>
          <w:rFonts w:ascii="黑体" w:eastAsia="黑体" w:hAnsi="Times New Roman" w:hint="eastAsia"/>
          <w:b w:val="0"/>
          <w:i w:val="0"/>
          <w:sz w:val="21"/>
        </w:rPr>
      </w:lvl>
    </w:lvlOverride>
    <w:lvlOverride w:ilvl="6">
      <w:lvl w:ilvl="6" w:tentative="1">
        <w:start w:val="1"/>
        <w:numFmt w:val="decimal"/>
        <w:suff w:val="nothing"/>
        <w:lvlText w:val="%1.%2.%3.%4.%5.%6.%7　"/>
        <w:lvlJc w:val="left"/>
        <w:pPr>
          <w:ind w:left="0" w:firstLine="0"/>
        </w:pPr>
        <w:rPr>
          <w:rFonts w:ascii="黑体" w:eastAsia="黑体" w:hAnsi="Times New Roman" w:hint="eastAsia"/>
          <w:b w:val="0"/>
          <w:i w:val="0"/>
          <w:sz w:val="21"/>
        </w:rPr>
      </w:lvl>
    </w:lvlOverride>
    <w:lvlOverride w:ilvl="7">
      <w:lvl w:ilvl="7" w:tentative="1">
        <w:start w:val="1"/>
        <w:numFmt w:val="decimal"/>
        <w:lvlText w:val="%1.%2.%3.%4.%5.%6.%7.%8"/>
        <w:lvlJc w:val="left"/>
        <w:pPr>
          <w:tabs>
            <w:tab w:val="left" w:pos="4394"/>
          </w:tabs>
          <w:ind w:left="4394" w:hanging="1418"/>
        </w:pPr>
        <w:rPr>
          <w:rFonts w:hint="eastAsia"/>
        </w:rPr>
      </w:lvl>
    </w:lvlOverride>
    <w:lvlOverride w:ilvl="8">
      <w:lvl w:ilvl="8" w:tentative="1">
        <w:start w:val="1"/>
        <w:numFmt w:val="decimal"/>
        <w:lvlText w:val="%1.%2.%3.%4.%5.%6.%7.%8.%9"/>
        <w:lvlJc w:val="left"/>
        <w:pPr>
          <w:tabs>
            <w:tab w:val="left" w:pos="5102"/>
          </w:tabs>
          <w:ind w:left="5102" w:hanging="1700"/>
        </w:pPr>
        <w:rPr>
          <w:rFonts w:hint="eastAsia"/>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200"/>
  <w:displayHorizontalDrawingGridEvery w:val="0"/>
  <w:displayVerticalDrawingGridEvery w:val="2"/>
  <w:characterSpacingControl w:val="compressPunctuation"/>
  <w:hdrShapeDefaults>
    <o:shapedefaults v:ext="edit" spidmax="2082"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825F9"/>
    <w:rsid w:val="000255E9"/>
    <w:rsid w:val="00025F84"/>
    <w:rsid w:val="00050A25"/>
    <w:rsid w:val="00086068"/>
    <w:rsid w:val="00087E0B"/>
    <w:rsid w:val="000A086A"/>
    <w:rsid w:val="000A38F0"/>
    <w:rsid w:val="000D04F9"/>
    <w:rsid w:val="000D2517"/>
    <w:rsid w:val="000E6E8D"/>
    <w:rsid w:val="0010369C"/>
    <w:rsid w:val="001410B4"/>
    <w:rsid w:val="00141BA8"/>
    <w:rsid w:val="00160639"/>
    <w:rsid w:val="00187A09"/>
    <w:rsid w:val="001930F1"/>
    <w:rsid w:val="001A1588"/>
    <w:rsid w:val="001C09DC"/>
    <w:rsid w:val="001D0202"/>
    <w:rsid w:val="002247C0"/>
    <w:rsid w:val="00235235"/>
    <w:rsid w:val="002359B0"/>
    <w:rsid w:val="00245240"/>
    <w:rsid w:val="00260391"/>
    <w:rsid w:val="00293BF8"/>
    <w:rsid w:val="002B4780"/>
    <w:rsid w:val="002B4FD6"/>
    <w:rsid w:val="002C1566"/>
    <w:rsid w:val="002D5B60"/>
    <w:rsid w:val="002F16BA"/>
    <w:rsid w:val="002F7B5F"/>
    <w:rsid w:val="00333123"/>
    <w:rsid w:val="003407C4"/>
    <w:rsid w:val="0039276E"/>
    <w:rsid w:val="003955D8"/>
    <w:rsid w:val="003E3E0E"/>
    <w:rsid w:val="004107BF"/>
    <w:rsid w:val="004274CE"/>
    <w:rsid w:val="00450D36"/>
    <w:rsid w:val="004614EC"/>
    <w:rsid w:val="00466E42"/>
    <w:rsid w:val="00473267"/>
    <w:rsid w:val="00480B1A"/>
    <w:rsid w:val="004A16DA"/>
    <w:rsid w:val="004A731F"/>
    <w:rsid w:val="004B120C"/>
    <w:rsid w:val="004D7095"/>
    <w:rsid w:val="00503396"/>
    <w:rsid w:val="0053021A"/>
    <w:rsid w:val="00547021"/>
    <w:rsid w:val="00554FFB"/>
    <w:rsid w:val="00562958"/>
    <w:rsid w:val="005738D5"/>
    <w:rsid w:val="00595F80"/>
    <w:rsid w:val="005B03AB"/>
    <w:rsid w:val="005E0618"/>
    <w:rsid w:val="005E78D8"/>
    <w:rsid w:val="00607393"/>
    <w:rsid w:val="00632DDE"/>
    <w:rsid w:val="006469C6"/>
    <w:rsid w:val="00657B5D"/>
    <w:rsid w:val="006762DE"/>
    <w:rsid w:val="00684B43"/>
    <w:rsid w:val="006A38E0"/>
    <w:rsid w:val="006A784A"/>
    <w:rsid w:val="006D15A4"/>
    <w:rsid w:val="006E3444"/>
    <w:rsid w:val="006E5A08"/>
    <w:rsid w:val="006F3946"/>
    <w:rsid w:val="00700BE7"/>
    <w:rsid w:val="007202CA"/>
    <w:rsid w:val="00751CA2"/>
    <w:rsid w:val="00755BB0"/>
    <w:rsid w:val="00774E68"/>
    <w:rsid w:val="007C2A70"/>
    <w:rsid w:val="007C683E"/>
    <w:rsid w:val="007D0C69"/>
    <w:rsid w:val="007E458F"/>
    <w:rsid w:val="007E6368"/>
    <w:rsid w:val="007F2C84"/>
    <w:rsid w:val="00805963"/>
    <w:rsid w:val="008A18ED"/>
    <w:rsid w:val="008B13BD"/>
    <w:rsid w:val="008C4CAD"/>
    <w:rsid w:val="008D31CB"/>
    <w:rsid w:val="008E39AC"/>
    <w:rsid w:val="00906BD4"/>
    <w:rsid w:val="00963257"/>
    <w:rsid w:val="009659C6"/>
    <w:rsid w:val="00967EAC"/>
    <w:rsid w:val="00991672"/>
    <w:rsid w:val="00997E6F"/>
    <w:rsid w:val="009C1AC3"/>
    <w:rsid w:val="009D392D"/>
    <w:rsid w:val="00A038BE"/>
    <w:rsid w:val="00A70E7B"/>
    <w:rsid w:val="00A86B28"/>
    <w:rsid w:val="00AA0B37"/>
    <w:rsid w:val="00AC3FBE"/>
    <w:rsid w:val="00AD4F05"/>
    <w:rsid w:val="00B13599"/>
    <w:rsid w:val="00B24810"/>
    <w:rsid w:val="00B31005"/>
    <w:rsid w:val="00B63A74"/>
    <w:rsid w:val="00B86D37"/>
    <w:rsid w:val="00BA639E"/>
    <w:rsid w:val="00BC2470"/>
    <w:rsid w:val="00BC5880"/>
    <w:rsid w:val="00BF0F12"/>
    <w:rsid w:val="00BF2945"/>
    <w:rsid w:val="00C04424"/>
    <w:rsid w:val="00C1741C"/>
    <w:rsid w:val="00C43B6D"/>
    <w:rsid w:val="00C45AC6"/>
    <w:rsid w:val="00C71F05"/>
    <w:rsid w:val="00C87DF5"/>
    <w:rsid w:val="00CB65D6"/>
    <w:rsid w:val="00CD6BF3"/>
    <w:rsid w:val="00D1081E"/>
    <w:rsid w:val="00D224F5"/>
    <w:rsid w:val="00D23E73"/>
    <w:rsid w:val="00D26F9C"/>
    <w:rsid w:val="00D26FF7"/>
    <w:rsid w:val="00D452E6"/>
    <w:rsid w:val="00D518D7"/>
    <w:rsid w:val="00D5732F"/>
    <w:rsid w:val="00D825F9"/>
    <w:rsid w:val="00DD241B"/>
    <w:rsid w:val="00DD4E93"/>
    <w:rsid w:val="00DF5AE2"/>
    <w:rsid w:val="00E25C6A"/>
    <w:rsid w:val="00E36128"/>
    <w:rsid w:val="00E428DF"/>
    <w:rsid w:val="00E51537"/>
    <w:rsid w:val="00E52CD3"/>
    <w:rsid w:val="00E62AA2"/>
    <w:rsid w:val="00E63D4C"/>
    <w:rsid w:val="00EA6D86"/>
    <w:rsid w:val="00EB7BC1"/>
    <w:rsid w:val="00EC0987"/>
    <w:rsid w:val="00EC6B50"/>
    <w:rsid w:val="00ED22B7"/>
    <w:rsid w:val="00EF1A41"/>
    <w:rsid w:val="00EF6357"/>
    <w:rsid w:val="00F139B8"/>
    <w:rsid w:val="00F1473A"/>
    <w:rsid w:val="00F20AE3"/>
    <w:rsid w:val="00F4071D"/>
    <w:rsid w:val="00F424EC"/>
    <w:rsid w:val="00F507C3"/>
    <w:rsid w:val="00F66878"/>
    <w:rsid w:val="00F7321F"/>
    <w:rsid w:val="00F74847"/>
    <w:rsid w:val="00F843C8"/>
    <w:rsid w:val="00FC5F95"/>
    <w:rsid w:val="08C52BAC"/>
    <w:rsid w:val="098F062D"/>
    <w:rsid w:val="0C72228C"/>
    <w:rsid w:val="0CDB525F"/>
    <w:rsid w:val="10EE0DF0"/>
    <w:rsid w:val="1639548A"/>
    <w:rsid w:val="18D74F07"/>
    <w:rsid w:val="1A336E04"/>
    <w:rsid w:val="1B8C76D9"/>
    <w:rsid w:val="1B8E1A11"/>
    <w:rsid w:val="1E8A48CC"/>
    <w:rsid w:val="1F6A5C0F"/>
    <w:rsid w:val="21E57CE9"/>
    <w:rsid w:val="269675DF"/>
    <w:rsid w:val="283D62AD"/>
    <w:rsid w:val="2BC15F25"/>
    <w:rsid w:val="30C874CE"/>
    <w:rsid w:val="312E0CC3"/>
    <w:rsid w:val="32CA2960"/>
    <w:rsid w:val="33F37554"/>
    <w:rsid w:val="34414C6E"/>
    <w:rsid w:val="38E71DD2"/>
    <w:rsid w:val="3E1B1323"/>
    <w:rsid w:val="3ED12A1C"/>
    <w:rsid w:val="403A56CB"/>
    <w:rsid w:val="412E7921"/>
    <w:rsid w:val="41826CBF"/>
    <w:rsid w:val="4A550EDF"/>
    <w:rsid w:val="4A554E98"/>
    <w:rsid w:val="4AE32331"/>
    <w:rsid w:val="4E265E74"/>
    <w:rsid w:val="502C1BE8"/>
    <w:rsid w:val="53557311"/>
    <w:rsid w:val="5E2A34BF"/>
    <w:rsid w:val="63AF4518"/>
    <w:rsid w:val="65C232BC"/>
    <w:rsid w:val="66172CE1"/>
    <w:rsid w:val="669132B9"/>
    <w:rsid w:val="6D8A3233"/>
    <w:rsid w:val="6DB21460"/>
    <w:rsid w:val="72D94B7D"/>
    <w:rsid w:val="777216D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2" fillcolor="white">
      <v:fill color="white"/>
    </o:shapedefaults>
    <o:shapelayout v:ext="edit">
      <o:idmap v:ext="edit" data="1"/>
    </o:shapelayout>
  </w:shapeDefaults>
  <w:decimalSymbol w:val="."/>
  <w:listSeparator w:val=","/>
  <w15:docId w15:val="{8FC245D8-081C-43E8-B92A-CC735F115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qFormat="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pPr>
      <w:widowControl w:val="0"/>
      <w:jc w:val="both"/>
    </w:pPr>
    <w:rPr>
      <w:kern w:val="2"/>
      <w:sz w:val="21"/>
      <w:szCs w:val="24"/>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f0">
    <w:name w:val="caption"/>
    <w:basedOn w:val="ac"/>
    <w:next w:val="ac"/>
    <w:qFormat/>
    <w:pPr>
      <w:ind w:firstLineChars="700" w:firstLine="5903"/>
    </w:pPr>
    <w:rPr>
      <w:b/>
      <w:bCs/>
      <w:sz w:val="84"/>
    </w:rPr>
  </w:style>
  <w:style w:type="paragraph" w:styleId="af1">
    <w:name w:val="Body Text"/>
    <w:basedOn w:val="ac"/>
    <w:pPr>
      <w:jc w:val="center"/>
    </w:pPr>
    <w:rPr>
      <w:sz w:val="28"/>
    </w:rPr>
  </w:style>
  <w:style w:type="paragraph" w:styleId="af2">
    <w:name w:val="Date"/>
    <w:basedOn w:val="ac"/>
    <w:next w:val="ac"/>
    <w:pPr>
      <w:ind w:leftChars="2500" w:left="100"/>
    </w:pPr>
  </w:style>
  <w:style w:type="paragraph" w:styleId="af3">
    <w:name w:val="Balloon Text"/>
    <w:basedOn w:val="ac"/>
    <w:link w:val="Char"/>
    <w:qFormat/>
    <w:rPr>
      <w:sz w:val="18"/>
      <w:szCs w:val="18"/>
    </w:rPr>
  </w:style>
  <w:style w:type="paragraph" w:styleId="af4">
    <w:name w:val="footer"/>
    <w:basedOn w:val="ac"/>
    <w:link w:val="Char0"/>
    <w:uiPriority w:val="99"/>
    <w:qFormat/>
    <w:pPr>
      <w:tabs>
        <w:tab w:val="right" w:pos="8312"/>
      </w:tabs>
      <w:snapToGrid w:val="0"/>
      <w:jc w:val="left"/>
    </w:pPr>
    <w:rPr>
      <w:sz w:val="18"/>
      <w:szCs w:val="18"/>
    </w:rPr>
  </w:style>
  <w:style w:type="paragraph" w:styleId="af5">
    <w:name w:val="header"/>
    <w:basedOn w:val="ac"/>
    <w:link w:val="Char1"/>
    <w:uiPriority w:val="99"/>
    <w:qFormat/>
    <w:pPr>
      <w:pBdr>
        <w:bottom w:val="single" w:sz="6" w:space="1" w:color="auto"/>
      </w:pBdr>
      <w:tabs>
        <w:tab w:val="center" w:pos="4153"/>
        <w:tab w:val="right" w:pos="8306"/>
      </w:tabs>
      <w:snapToGrid w:val="0"/>
      <w:jc w:val="center"/>
    </w:pPr>
    <w:rPr>
      <w:sz w:val="18"/>
      <w:szCs w:val="18"/>
    </w:rPr>
  </w:style>
  <w:style w:type="table" w:styleId="af6">
    <w:name w:val="Table Grid"/>
    <w:basedOn w:val="a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age number"/>
    <w:qFormat/>
    <w:rPr>
      <w:rFonts w:ascii="Times New Roman" w:eastAsia="宋体" w:hAnsi="Times New Roman"/>
      <w:sz w:val="18"/>
    </w:rPr>
  </w:style>
  <w:style w:type="character" w:styleId="af8">
    <w:name w:val="line number"/>
    <w:basedOn w:val="ad"/>
    <w:qFormat/>
  </w:style>
  <w:style w:type="character" w:customStyle="1" w:styleId="Char1">
    <w:name w:val="页眉 Char"/>
    <w:link w:val="af5"/>
    <w:uiPriority w:val="99"/>
    <w:qFormat/>
    <w:rPr>
      <w:kern w:val="2"/>
      <w:sz w:val="18"/>
      <w:szCs w:val="18"/>
    </w:rPr>
  </w:style>
  <w:style w:type="character" w:customStyle="1" w:styleId="Char0">
    <w:name w:val="页脚 Char"/>
    <w:link w:val="af4"/>
    <w:uiPriority w:val="99"/>
    <w:qFormat/>
    <w:rPr>
      <w:kern w:val="2"/>
      <w:sz w:val="18"/>
      <w:szCs w:val="18"/>
    </w:rPr>
  </w:style>
  <w:style w:type="paragraph" w:customStyle="1" w:styleId="a5">
    <w:name w:val="字母编号列项（一级）"/>
    <w:qFormat/>
    <w:pPr>
      <w:numPr>
        <w:numId w:val="1"/>
      </w:numPr>
      <w:tabs>
        <w:tab w:val="left" w:pos="839"/>
      </w:tabs>
      <w:jc w:val="both"/>
    </w:pPr>
    <w:rPr>
      <w:rFonts w:ascii="宋体"/>
      <w:sz w:val="21"/>
    </w:rPr>
  </w:style>
  <w:style w:type="paragraph" w:customStyle="1" w:styleId="af9">
    <w:name w:val="附录二级无"/>
    <w:basedOn w:val="afa"/>
    <w:qFormat/>
    <w:pPr>
      <w:spacing w:beforeLines="0" w:afterLines="0"/>
    </w:pPr>
    <w:rPr>
      <w:rFonts w:ascii="宋体" w:eastAsia="宋体"/>
      <w:szCs w:val="21"/>
    </w:rPr>
  </w:style>
  <w:style w:type="paragraph" w:customStyle="1" w:styleId="afa">
    <w:name w:val="附录二级条标题"/>
    <w:basedOn w:val="ac"/>
    <w:next w:val="afb"/>
    <w:qFormat/>
    <w:pPr>
      <w:widowControl/>
      <w:tabs>
        <w:tab w:val="left" w:pos="360"/>
      </w:tabs>
      <w:wordWrap w:val="0"/>
      <w:overflowPunct w:val="0"/>
      <w:autoSpaceDE w:val="0"/>
      <w:autoSpaceDN w:val="0"/>
      <w:spacing w:beforeLines="50" w:afterLines="50"/>
      <w:ind w:left="851"/>
      <w:textAlignment w:val="baseline"/>
      <w:outlineLvl w:val="3"/>
    </w:pPr>
    <w:rPr>
      <w:rFonts w:ascii="黑体" w:eastAsia="黑体"/>
      <w:kern w:val="21"/>
      <w:szCs w:val="20"/>
    </w:rPr>
  </w:style>
  <w:style w:type="paragraph" w:customStyle="1" w:styleId="afb">
    <w:name w:val="段"/>
    <w:link w:val="Char2"/>
    <w:qFormat/>
    <w:pPr>
      <w:tabs>
        <w:tab w:val="center" w:pos="4201"/>
        <w:tab w:val="right" w:leader="dot" w:pos="9298"/>
      </w:tabs>
      <w:autoSpaceDE w:val="0"/>
      <w:autoSpaceDN w:val="0"/>
      <w:ind w:firstLineChars="200" w:firstLine="420"/>
      <w:jc w:val="both"/>
    </w:pPr>
    <w:rPr>
      <w:rFonts w:ascii="宋体"/>
      <w:sz w:val="21"/>
    </w:rPr>
  </w:style>
  <w:style w:type="paragraph" w:customStyle="1" w:styleId="a7">
    <w:name w:val="附录表标号"/>
    <w:basedOn w:val="ac"/>
    <w:next w:val="afb"/>
    <w:qFormat/>
    <w:pPr>
      <w:numPr>
        <w:numId w:val="2"/>
      </w:numPr>
      <w:tabs>
        <w:tab w:val="clear" w:pos="0"/>
      </w:tabs>
      <w:spacing w:line="14" w:lineRule="exact"/>
      <w:ind w:left="811" w:hanging="448"/>
      <w:jc w:val="center"/>
      <w:outlineLvl w:val="0"/>
    </w:pPr>
    <w:rPr>
      <w:color w:val="FFFFFF"/>
    </w:rPr>
  </w:style>
  <w:style w:type="paragraph" w:customStyle="1" w:styleId="a">
    <w:name w:val="注×：（正文）"/>
    <w:qFormat/>
    <w:pPr>
      <w:numPr>
        <w:numId w:val="3"/>
      </w:numPr>
      <w:jc w:val="both"/>
    </w:pPr>
    <w:rPr>
      <w:rFonts w:ascii="宋体"/>
      <w:sz w:val="18"/>
      <w:szCs w:val="18"/>
    </w:rPr>
  </w:style>
  <w:style w:type="paragraph" w:customStyle="1" w:styleId="a4">
    <w:name w:val="附录图标号"/>
    <w:basedOn w:val="ac"/>
    <w:qFormat/>
    <w:pPr>
      <w:keepNext/>
      <w:pageBreakBefore/>
      <w:widowControl/>
      <w:numPr>
        <w:numId w:val="4"/>
      </w:numPr>
      <w:spacing w:line="14" w:lineRule="exact"/>
      <w:ind w:left="0" w:firstLine="363"/>
      <w:jc w:val="center"/>
      <w:outlineLvl w:val="0"/>
    </w:pPr>
    <w:rPr>
      <w:color w:val="FFFFFF"/>
    </w:rPr>
  </w:style>
  <w:style w:type="paragraph" w:customStyle="1" w:styleId="afc">
    <w:name w:val="二级无"/>
    <w:basedOn w:val="a2"/>
    <w:qFormat/>
    <w:pPr>
      <w:spacing w:beforeLines="0" w:afterLines="0"/>
    </w:pPr>
    <w:rPr>
      <w:rFonts w:ascii="宋体" w:eastAsia="宋体"/>
    </w:rPr>
  </w:style>
  <w:style w:type="paragraph" w:customStyle="1" w:styleId="a2">
    <w:name w:val="二级条标题"/>
    <w:basedOn w:val="a1"/>
    <w:next w:val="afb"/>
    <w:qFormat/>
    <w:pPr>
      <w:numPr>
        <w:ilvl w:val="2"/>
      </w:numPr>
      <w:spacing w:before="50" w:after="50"/>
      <w:outlineLvl w:val="3"/>
    </w:pPr>
  </w:style>
  <w:style w:type="paragraph" w:customStyle="1" w:styleId="a1">
    <w:name w:val="一级条标题"/>
    <w:next w:val="afb"/>
    <w:qFormat/>
    <w:pPr>
      <w:numPr>
        <w:ilvl w:val="1"/>
        <w:numId w:val="5"/>
      </w:numPr>
      <w:spacing w:beforeLines="50" w:afterLines="50"/>
      <w:outlineLvl w:val="2"/>
    </w:pPr>
    <w:rPr>
      <w:rFonts w:ascii="黑体" w:eastAsia="黑体"/>
      <w:sz w:val="21"/>
      <w:szCs w:val="21"/>
    </w:rPr>
  </w:style>
  <w:style w:type="paragraph" w:customStyle="1" w:styleId="a0">
    <w:name w:val="章标题"/>
    <w:next w:val="afb"/>
    <w:qFormat/>
    <w:pPr>
      <w:numPr>
        <w:numId w:val="5"/>
      </w:numPr>
      <w:spacing w:beforeLines="100" w:afterLines="100"/>
      <w:jc w:val="both"/>
      <w:outlineLvl w:val="1"/>
    </w:pPr>
    <w:rPr>
      <w:rFonts w:ascii="黑体" w:eastAsia="黑体"/>
      <w:sz w:val="21"/>
    </w:rPr>
  </w:style>
  <w:style w:type="paragraph" w:customStyle="1" w:styleId="a9">
    <w:name w:val="附录标识"/>
    <w:basedOn w:val="ac"/>
    <w:next w:val="afb"/>
    <w:qFormat/>
    <w:pPr>
      <w:keepNext/>
      <w:widowControl/>
      <w:numPr>
        <w:numId w:val="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6">
    <w:name w:val="数字编号列项（二级）"/>
    <w:qFormat/>
    <w:pPr>
      <w:numPr>
        <w:ilvl w:val="1"/>
        <w:numId w:val="1"/>
      </w:numPr>
      <w:tabs>
        <w:tab w:val="left" w:pos="1259"/>
      </w:tabs>
      <w:jc w:val="both"/>
    </w:pPr>
    <w:rPr>
      <w:rFonts w:ascii="宋体"/>
      <w:sz w:val="21"/>
    </w:rPr>
  </w:style>
  <w:style w:type="paragraph" w:customStyle="1" w:styleId="a3">
    <w:name w:val="三级条标题"/>
    <w:basedOn w:val="a2"/>
    <w:next w:val="afb"/>
    <w:qFormat/>
    <w:pPr>
      <w:numPr>
        <w:ilvl w:val="3"/>
      </w:numPr>
      <w:outlineLvl w:val="4"/>
    </w:pPr>
  </w:style>
  <w:style w:type="paragraph" w:customStyle="1" w:styleId="afd">
    <w:name w:val="三级无"/>
    <w:basedOn w:val="a3"/>
    <w:qFormat/>
    <w:pPr>
      <w:spacing w:beforeLines="0" w:afterLines="0"/>
    </w:pPr>
    <w:rPr>
      <w:rFonts w:ascii="宋体" w:eastAsia="宋体"/>
    </w:rPr>
  </w:style>
  <w:style w:type="paragraph" w:customStyle="1" w:styleId="afe">
    <w:name w:val="终结线"/>
    <w:basedOn w:val="ac"/>
    <w:qFormat/>
    <w:pPr>
      <w:framePr w:hSpace="181" w:vSpace="181" w:wrap="around" w:vAnchor="text" w:hAnchor="margin" w:xAlign="center" w:y="285"/>
    </w:pPr>
  </w:style>
  <w:style w:type="paragraph" w:customStyle="1" w:styleId="ab">
    <w:name w:val="附录一级条标题"/>
    <w:basedOn w:val="aa"/>
    <w:next w:val="afb"/>
    <w:qFormat/>
    <w:pPr>
      <w:numPr>
        <w:ilvl w:val="2"/>
      </w:numPr>
      <w:autoSpaceDN w:val="0"/>
      <w:spacing w:beforeLines="50" w:afterLines="50"/>
      <w:outlineLvl w:val="2"/>
    </w:pPr>
  </w:style>
  <w:style w:type="paragraph" w:customStyle="1" w:styleId="aa">
    <w:name w:val="附录章标题"/>
    <w:next w:val="afb"/>
    <w:qFormat/>
    <w:pPr>
      <w:numPr>
        <w:ilvl w:val="1"/>
        <w:numId w:val="6"/>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
    <w:name w:val="目次、标准名称标题"/>
    <w:basedOn w:val="ac"/>
    <w:next w:val="afb"/>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8">
    <w:name w:val="正文表标题"/>
    <w:next w:val="afb"/>
    <w:qFormat/>
    <w:pPr>
      <w:numPr>
        <w:numId w:val="7"/>
      </w:numPr>
      <w:tabs>
        <w:tab w:val="left" w:pos="360"/>
      </w:tabs>
      <w:spacing w:beforeLines="50" w:afterLines="50"/>
      <w:jc w:val="center"/>
    </w:pPr>
    <w:rPr>
      <w:rFonts w:ascii="黑体" w:eastAsia="黑体"/>
      <w:sz w:val="21"/>
    </w:rPr>
  </w:style>
  <w:style w:type="paragraph" w:styleId="aff0">
    <w:name w:val="List Paragraph"/>
    <w:basedOn w:val="ac"/>
    <w:uiPriority w:val="99"/>
    <w:qFormat/>
    <w:pPr>
      <w:ind w:firstLineChars="200" w:firstLine="420"/>
    </w:pPr>
  </w:style>
  <w:style w:type="paragraph" w:customStyle="1" w:styleId="aff1">
    <w:name w:val="其他标准称谓"/>
    <w:qFormat/>
    <w:pPr>
      <w:spacing w:line="0" w:lineRule="atLeast"/>
      <w:jc w:val="distribute"/>
    </w:pPr>
    <w:rPr>
      <w:rFonts w:ascii="黑体" w:eastAsia="黑体" w:hAnsi="宋体"/>
      <w:sz w:val="52"/>
    </w:rPr>
  </w:style>
  <w:style w:type="paragraph" w:customStyle="1" w:styleId="aff2">
    <w:name w:val="发布日期"/>
    <w:qFormat/>
    <w:pPr>
      <w:framePr w:w="4000" w:h="473" w:hRule="exact" w:hSpace="180" w:vSpace="180" w:wrap="around" w:hAnchor="margin" w:y="13511" w:anchorLock="1"/>
    </w:pPr>
    <w:rPr>
      <w:rFonts w:eastAsia="黑体"/>
      <w:sz w:val="28"/>
    </w:rPr>
  </w:style>
  <w:style w:type="paragraph" w:customStyle="1" w:styleId="aff3">
    <w:name w:val="实施日期"/>
    <w:basedOn w:val="aff2"/>
    <w:qFormat/>
    <w:pPr>
      <w:framePr w:hSpace="0" w:wrap="around" w:xAlign="right"/>
      <w:jc w:val="right"/>
    </w:pPr>
  </w:style>
  <w:style w:type="paragraph" w:customStyle="1" w:styleId="aff4">
    <w:name w:val="其他发布部门"/>
    <w:basedOn w:val="ac"/>
    <w:qFormat/>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szCs w:val="20"/>
    </w:rPr>
  </w:style>
  <w:style w:type="character" w:customStyle="1" w:styleId="Char">
    <w:name w:val="批注框文本 Char"/>
    <w:basedOn w:val="ad"/>
    <w:link w:val="af3"/>
    <w:qFormat/>
    <w:rPr>
      <w:kern w:val="2"/>
      <w:sz w:val="18"/>
      <w:szCs w:val="18"/>
    </w:rPr>
  </w:style>
  <w:style w:type="paragraph" w:customStyle="1" w:styleId="aff5">
    <w:name w:val="标准书眉_奇数页"/>
    <w:next w:val="ac"/>
    <w:qFormat/>
    <w:pPr>
      <w:tabs>
        <w:tab w:val="center" w:pos="4154"/>
        <w:tab w:val="right" w:pos="8306"/>
      </w:tabs>
      <w:spacing w:after="120"/>
      <w:jc w:val="right"/>
    </w:pPr>
    <w:rPr>
      <w:sz w:val="21"/>
    </w:rPr>
  </w:style>
  <w:style w:type="character" w:customStyle="1" w:styleId="Char2">
    <w:name w:val="段 Char"/>
    <w:link w:val="afb"/>
    <w:qFormat/>
    <w:rPr>
      <w:rFonts w:ascii="宋体"/>
      <w:sz w:val="21"/>
    </w:rPr>
  </w:style>
  <w:style w:type="paragraph" w:customStyle="1" w:styleId="aff6">
    <w:name w:val="标准书脚_偶数页"/>
    <w:qFormat/>
    <w:pPr>
      <w:spacing w:before="120"/>
    </w:pPr>
    <w:rPr>
      <w:sz w:val="18"/>
    </w:rPr>
  </w:style>
  <w:style w:type="paragraph" w:customStyle="1" w:styleId="2">
    <w:name w:val="封面标准号2"/>
    <w:basedOn w:val="ac"/>
    <w:qFormat/>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ff7">
    <w:name w:val="封面标准文稿编辑信息"/>
    <w:qFormat/>
    <w:pPr>
      <w:spacing w:before="180" w:line="180" w:lineRule="exact"/>
      <w:jc w:val="center"/>
    </w:pPr>
    <w:rPr>
      <w:rFonts w:ascii="宋体"/>
      <w:sz w:val="21"/>
    </w:rPr>
  </w:style>
  <w:style w:type="paragraph" w:customStyle="1" w:styleId="aff8">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9">
    <w:name w:val="封面正文"/>
    <w:qFormat/>
    <w:pPr>
      <w:jc w:val="both"/>
    </w:pPr>
  </w:style>
  <w:style w:type="paragraph" w:customStyle="1" w:styleId="affa">
    <w:name w:val="标准书眉一"/>
    <w:qFormat/>
    <w:pPr>
      <w:jc w:val="both"/>
    </w:pPr>
  </w:style>
  <w:style w:type="paragraph" w:customStyle="1" w:styleId="affb">
    <w:name w:val="标准书眉_偶数页"/>
    <w:basedOn w:val="aff5"/>
    <w:next w:val="ac"/>
    <w:qFormat/>
    <w:pPr>
      <w:jc w:val="left"/>
    </w:pPr>
  </w:style>
  <w:style w:type="paragraph" w:customStyle="1" w:styleId="F003B95880B542B9BE8F051F7F66E3A4">
    <w:name w:val="F003B95880B542B9BE8F051F7F66E3A4"/>
    <w:qFormat/>
    <w:pPr>
      <w:spacing w:after="200" w:line="276" w:lineRule="auto"/>
    </w:pPr>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3.xml"/><Relationship Id="rId26" Type="http://schemas.openxmlformats.org/officeDocument/2006/relationships/image" Target="media/image6.wmf"/><Relationship Id="rId39" Type="http://schemas.openxmlformats.org/officeDocument/2006/relationships/oleObject" Target="embeddings/oleObject13.bin"/><Relationship Id="rId3" Type="http://schemas.openxmlformats.org/officeDocument/2006/relationships/numbering" Target="numbering.xml"/><Relationship Id="rId21" Type="http://schemas.openxmlformats.org/officeDocument/2006/relationships/footer" Target="footer5.xml"/><Relationship Id="rId34" Type="http://schemas.openxmlformats.org/officeDocument/2006/relationships/oleObject" Target="embeddings/oleObject8.bin"/><Relationship Id="rId42" Type="http://schemas.openxmlformats.org/officeDocument/2006/relationships/image" Target="media/image8.wmf"/><Relationship Id="rId47"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oleObject" Target="embeddings/oleObject1.bin"/><Relationship Id="rId33" Type="http://schemas.openxmlformats.org/officeDocument/2006/relationships/oleObject" Target="embeddings/oleObject7.bin"/><Relationship Id="rId38" Type="http://schemas.openxmlformats.org/officeDocument/2006/relationships/oleObject" Target="embeddings/oleObject12.bin"/><Relationship Id="rId46"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4.xml"/><Relationship Id="rId29" Type="http://schemas.openxmlformats.org/officeDocument/2006/relationships/oleObject" Target="embeddings/oleObject3.bin"/><Relationship Id="rId41"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5.wmf"/><Relationship Id="rId32" Type="http://schemas.openxmlformats.org/officeDocument/2006/relationships/oleObject" Target="embeddings/oleObject6.bin"/><Relationship Id="rId37" Type="http://schemas.openxmlformats.org/officeDocument/2006/relationships/oleObject" Target="embeddings/oleObject11.bin"/><Relationship Id="rId40" Type="http://schemas.openxmlformats.org/officeDocument/2006/relationships/oleObject" Target="embeddings/oleObject14.bin"/><Relationship Id="rId45" Type="http://schemas.openxmlformats.org/officeDocument/2006/relationships/oleObject" Target="embeddings/oleObject18.bin"/><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image" Target="media/image4.png"/><Relationship Id="rId28" Type="http://schemas.openxmlformats.org/officeDocument/2006/relationships/image" Target="media/image7.wmf"/><Relationship Id="rId36" Type="http://schemas.openxmlformats.org/officeDocument/2006/relationships/oleObject" Target="embeddings/oleObject10.bin"/><Relationship Id="rId49"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oleObject" Target="embeddings/oleObject5.bin"/><Relationship Id="rId44" Type="http://schemas.openxmlformats.org/officeDocument/2006/relationships/oleObject" Target="embeddings/oleObject17.bin"/><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1.emf"/><Relationship Id="rId22" Type="http://schemas.openxmlformats.org/officeDocument/2006/relationships/footer" Target="footer6.xml"/><Relationship Id="rId27" Type="http://schemas.openxmlformats.org/officeDocument/2006/relationships/oleObject" Target="embeddings/oleObject2.bin"/><Relationship Id="rId30" Type="http://schemas.openxmlformats.org/officeDocument/2006/relationships/oleObject" Target="embeddings/oleObject4.bin"/><Relationship Id="rId35" Type="http://schemas.openxmlformats.org/officeDocument/2006/relationships/oleObject" Target="embeddings/oleObject9.bin"/><Relationship Id="rId43" Type="http://schemas.openxmlformats.org/officeDocument/2006/relationships/oleObject" Target="embeddings/oleObject16.bin"/><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9249"/>
    <customShpInfo spid="_x0000_s9245"/>
    <customShpInfo spid="_x0000_s9236"/>
    <customShpInfo spid="_x0000_s9237"/>
    <customShpInfo spid="_x0000_s9217"/>
    <customShpInfo spid="_x0000_s1104"/>
    <customShpInfo spid="_x0000_s1105"/>
    <customShpInfo spid="_x0000_s1103"/>
    <customShpInfo spid="_x0000_s1102"/>
    <customShpInfo spid="_x0000_s1101"/>
    <customShpInfo spid="_x0000_s1100"/>
    <customShpInfo spid="_x0000_s1099"/>
    <customShpInfo spid="_x0000_s1098"/>
    <customShpInfo spid="_x0000_s1112"/>
    <customShpInfo spid="_x0000_s1113"/>
    <customShpInfo spid="_x0000_s1111"/>
    <customShpInfo spid="_x0000_s1110"/>
    <customShpInfo spid="_x0000_s1107"/>
    <customShpInfo spid="_x0000_s1108"/>
    <customShpInfo spid="_x0000_s1106"/>
    <customShpInfo spid="_x0000_s110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1B478B-16E2-4C65-9E0D-FB90BD535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1658</Words>
  <Characters>9451</Characters>
  <Application>Microsoft Office Word</Application>
  <DocSecurity>0</DocSecurity>
  <Lines>78</Lines>
  <Paragraphs>22</Paragraphs>
  <ScaleCrop>false</ScaleCrop>
  <Company>sss</Company>
  <LinksUpToDate>false</LinksUpToDate>
  <CharactersWithSpaces>11087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卧式检定炉炉温温场测试</dc:title>
  <dc:creator>aaa</dc:creator>
  <cp:lastModifiedBy>user</cp:lastModifiedBy>
  <cp:revision>17</cp:revision>
  <cp:lastPrinted>2007-11-26T06:30:00Z</cp:lastPrinted>
  <dcterms:created xsi:type="dcterms:W3CDTF">2020-06-18T09:25:00Z</dcterms:created>
  <dcterms:modified xsi:type="dcterms:W3CDTF">2020-06-24T03:30:00Z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