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32"/>
          <w:lang w:eastAsia="zh-CN"/>
        </w:rPr>
      </w:pPr>
      <w:r>
        <w:rPr>
          <w:rFonts w:hint="eastAsia" w:ascii="黑体" w:eastAsia="黑体"/>
          <w:b w:val="0"/>
          <w:bCs/>
          <w:sz w:val="32"/>
          <w:lang w:eastAsia="zh-CN"/>
        </w:rPr>
        <w:t>附件：</w:t>
      </w:r>
    </w:p>
    <w:p>
      <w:pPr>
        <w:ind w:left="0" w:leftChars="0" w:right="0" w:firstLine="0" w:firstLineChars="0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电解铝</w:t>
      </w:r>
      <w:r>
        <w:rPr>
          <w:rFonts w:hint="eastAsia"/>
          <w:b/>
          <w:sz w:val="36"/>
        </w:rPr>
        <w:t>产能</w:t>
      </w:r>
      <w:r>
        <w:rPr>
          <w:rFonts w:hint="eastAsia"/>
          <w:b/>
          <w:sz w:val="36"/>
          <w:lang w:eastAsia="zh-CN"/>
        </w:rPr>
        <w:t>置换方案核实意见表</w:t>
      </w:r>
    </w:p>
    <w:tbl>
      <w:tblPr>
        <w:tblStyle w:val="3"/>
        <w:tblW w:w="8429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4"/>
        <w:gridCol w:w="840"/>
        <w:gridCol w:w="1915"/>
        <w:gridCol w:w="771"/>
        <w:gridCol w:w="939"/>
        <w:gridCol w:w="135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val="en-US" w:eastAsia="zh-CN"/>
              </w:rPr>
              <w:t>企业集团情况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企业名称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0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6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9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eastAsia="zh-CN"/>
              </w:rPr>
              <w:t>退出产能情况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 w:val="20"/>
              </w:rPr>
              <w:t>项目1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0"/>
              </w:rPr>
              <w:t>企业情况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省（区、市）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所属行业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工商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营业执照号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税务登记号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生产许可证号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eastAsia="zh-CN"/>
              </w:rPr>
              <w:t>退出产能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0"/>
              </w:rPr>
              <w:t>能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eastAsia="zh-CN"/>
              </w:rPr>
              <w:t>情况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主体设备（生产线）名称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规格型号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及数量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核定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产能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退出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 w:val="20"/>
              </w:rPr>
              <w:t>项目2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</w:pPr>
          </w:p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参照项目1相关内容填写</w:t>
            </w:r>
          </w:p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 w:val="0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0"/>
                <w:lang w:eastAsia="zh-CN"/>
              </w:rPr>
              <w:t>……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b w:val="0"/>
                <w:color w:val="000000"/>
                <w:kern w:val="0"/>
                <w:sz w:val="20"/>
                <w:lang w:eastAsia="zh-CN"/>
              </w:rPr>
            </w:pPr>
          </w:p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b w:val="0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0"/>
                <w:lang w:eastAsia="zh-CN"/>
              </w:rPr>
              <w:t>……</w:t>
            </w:r>
          </w:p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宋体" w:hAnsi="宋体"/>
                <w:b w:val="0"/>
                <w:color w:val="000000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</w:rPr>
              <w:t>建</w:t>
            </w: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eastAsia="zh-CN"/>
              </w:rPr>
              <w:t>设</w:t>
            </w: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</w:rPr>
              <w:t>项目</w:t>
            </w: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eastAsia="zh-CN"/>
              </w:rPr>
              <w:t>情况（□新、改、扩建</w:t>
            </w: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000000"/>
                <w:kern w:val="0"/>
                <w:sz w:val="22"/>
                <w:lang w:eastAsia="zh-CN"/>
              </w:rPr>
              <w:t>□在建）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省（区、市）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所属行业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新建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主体设备（生产线）名称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规格型号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及数量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省（区、市）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  <w:t>核实确认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726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u w:val="none" w:color="auto"/>
                <w:lang w:eastAsia="zh-CN"/>
              </w:rPr>
              <w:t>经对企业集团申报的产能指标真实有效性核实，现将产能置换方案予以公示。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 xml:space="preserve">     负责人（签字）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 xml:space="preserve">            （主管部门盖章）</w:t>
            </w:r>
          </w:p>
          <w:p>
            <w:pPr>
              <w:widowControl/>
              <w:ind w:right="400" w:firstLine="4500" w:firstLineChars="2250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</w:p>
          <w:p>
            <w:pPr>
              <w:widowControl/>
              <w:ind w:right="400" w:firstLine="4500" w:firstLineChars="2250"/>
              <w:rPr>
                <w:rFonts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4D"/>
    <w:family w:val="swiss"/>
    <w:pitch w:val="default"/>
    <w:sig w:usb0="00007A87" w:usb1="80000000" w:usb2="00000008" w:usb3="00000000" w:csb0="400001FF" w:csb1="FFFF0000"/>
  </w:font>
  <w:font w:name="+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t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E3494"/>
    <w:rsid w:val="4C480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YSC-209</cp:lastModifiedBy>
  <dcterms:modified xsi:type="dcterms:W3CDTF">2017-10-11T08:06:50Z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