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工业和信息化部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《新一代人工智能产业创新重点任务揭榜工作方案》解读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为贯彻落实党的十九大精神，推动人工智能和实体经济深度融合，加快我国新一代人工智能产业创新发展，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新一代人工智能产业发展三年行动计划（2018-2020）》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</w:t>
      </w:r>
      <w:r>
        <w:rPr>
          <w:rFonts w:hint="eastAsia" w:ascii="仿宋_GB2312" w:hAnsi="仿宋_GB2312" w:eastAsia="仿宋_GB2312" w:cs="仿宋_GB2312"/>
          <w:sz w:val="32"/>
          <w:szCs w:val="32"/>
        </w:rPr>
        <w:t>《三年行动计划》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）部署</w:t>
      </w:r>
      <w:r>
        <w:rPr>
          <w:rFonts w:hint="eastAsia" w:ascii="仿宋_GB2312" w:hAnsi="仿宋_GB2312" w:eastAsia="仿宋_GB2312" w:cs="仿宋_GB2312"/>
          <w:sz w:val="32"/>
          <w:szCs w:val="32"/>
        </w:rPr>
        <w:t>，工业和信息化部启动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人工智能产业创新重点任务揭榜工作（以下简称：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揭榜工作）。</w:t>
      </w:r>
    </w:p>
    <w:p>
      <w:pPr>
        <w:pStyle w:val="8"/>
        <w:autoSpaceDE w:val="0"/>
        <w:spacing w:line="360" w:lineRule="auto"/>
        <w:ind w:left="643"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一、为什么要开展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人工智能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揭榜工作</w:t>
      </w:r>
    </w:p>
    <w:p>
      <w:pPr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当前我国人工智能产业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加速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发展，从基础支撑、核心技术到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</w:rPr>
        <w:t>应用的产业链条正在形成，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产业集群初步显现，</w:t>
      </w:r>
      <w:r>
        <w:rPr>
          <w:rFonts w:hint="eastAsia" w:ascii="仿宋_GB2312" w:hAnsi="仿宋_GB2312" w:eastAsia="仿宋_GB2312" w:cs="仿宋_GB2312"/>
          <w:sz w:val="32"/>
          <w:szCs w:val="32"/>
        </w:rPr>
        <w:t>一批创新活跃、特色鲜明的创新企业加速成长，新模式、新业态不断涌现，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整体呈现蓬勃发展态势。</w:t>
      </w:r>
      <w:r>
        <w:rPr>
          <w:rFonts w:hint="eastAsia" w:ascii="仿宋_GB2312" w:hAnsi="仿宋_GB2312" w:eastAsia="仿宋_GB2312" w:cs="仿宋_GB2312"/>
          <w:sz w:val="32"/>
          <w:szCs w:val="32"/>
        </w:rPr>
        <w:t>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与此</w:t>
      </w:r>
      <w:r>
        <w:rPr>
          <w:rFonts w:hint="eastAsia" w:ascii="仿宋_GB2312" w:hAnsi="仿宋_GB2312" w:eastAsia="仿宋_GB2312" w:cs="仿宋_GB2312"/>
          <w:sz w:val="32"/>
          <w:szCs w:val="32"/>
        </w:rPr>
        <w:t>同时，产业发展也面临核心基础技术薄弱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、与实体经济融合不够深入</w:t>
      </w:r>
      <w:r>
        <w:rPr>
          <w:rFonts w:hint="eastAsia" w:ascii="仿宋_GB2312" w:hAnsi="仿宋_GB2312" w:eastAsia="仿宋_GB2312" w:cs="仿宋_GB2312"/>
          <w:sz w:val="32"/>
          <w:szCs w:val="32"/>
        </w:rPr>
        <w:t>等问题。</w:t>
      </w:r>
    </w:p>
    <w:p>
      <w:pPr>
        <w:autoSpaceDE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工业和信息化部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人工智能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揭榜工作，征集并遴选一批掌握关键核心技术、具备较强创新能力的创新主体，在人工智能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细分领域，选拔领头羊、先锋队，按照 “揭榜挂帅”的工作机制，突破人工智能产业发展短板瓶颈，树立领域标杆企业，培育创新发展的主力军，加快我国人工智能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产业与实体经济深度融合，促进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创新发展。</w:t>
      </w:r>
    </w:p>
    <w:p>
      <w:pPr>
        <w:pStyle w:val="8"/>
        <w:autoSpaceDE w:val="0"/>
        <w:spacing w:line="360" w:lineRule="auto"/>
        <w:ind w:left="643"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人工智能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揭榜工作主要特点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是什么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人工智能揭榜工作将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征集并遴选一批掌握人工智能核心关键技术、创新能力强、发展潜力大的企业、科研机构等，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调动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产学研用各方</w:t>
      </w: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积极性，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营造人工智能创新发展、万船齐发的良好氛围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。具有如下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突出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eastAsia="zh-CN"/>
        </w:rPr>
        <w:t>特点：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一是揭榜挂帅，探机制促创新。</w:t>
      </w:r>
      <w:r>
        <w:rPr>
          <w:rFonts w:hint="eastAsia" w:ascii="仿宋_GB2312" w:hAnsi="仿宋_GB2312" w:eastAsia="仿宋_GB2312" w:cs="仿宋_GB2312"/>
          <w:sz w:val="32"/>
          <w:szCs w:val="32"/>
        </w:rPr>
        <w:t>探索“揭榜挂帅”创新机制，鼓励创新主体自愿申请，积极主动承担揭榜攻关任务，明确揭榜责任单位和责任人，突出企业创新主体地位，激发揭榜单位自身能动性，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集中力量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攻克产业发展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瓶颈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。对揭榜攻关成功的单位，给予大力支持和推广，形成龙头带动、万船齐发的局面，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构建良好的产业发展生态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二是优中选优，树标杆育主力。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从众多人工智能创新活跃的创新主体中，优中选优，遴选一批创新能力强、掌握关键核心技术的单位“揭榜挂帅”。原则上，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每个细分领域择优遴选不超过5家揭榜单位，择优公布揭榜成功单位不超过3家，树立人工智能领域标杆，激发竞争活力、培育行业龙头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，推动形成一批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具有国际竞争力的人工智能企业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三是聚焦重点，补短板攻难关。</w:t>
      </w:r>
      <w:r>
        <w:rPr>
          <w:rFonts w:hint="eastAsia" w:ascii="仿宋_GB2312" w:hAnsi="仿宋_GB2312" w:eastAsia="仿宋_GB2312" w:cs="仿宋_GB2312"/>
          <w:sz w:val="32"/>
          <w:szCs w:val="32"/>
        </w:rPr>
        <w:t>聚焦我国人工智能产业发展面临的关键短板，瞄准《三年行动计划》目标，促进创新要素更多投入到关键核心技术攻关中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。特别是针对智能传感器、神经网络芯片等薄弱环节，引导企业加大投入，集聚资源，攻克发展短板，夯实产业发展基础。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是形成合力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，聚资源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鼓励各地以揭榜行动为抓手，结合本地区人工智能产业发展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基础和优势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，加强部省协作，产业协同，营造良好环境，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对接</w:t>
      </w:r>
      <w:r>
        <w:rPr>
          <w:rFonts w:hint="eastAsia" w:ascii="仿宋_GB2312" w:hAnsi="仿宋_GB2312" w:eastAsia="仿宋_GB2312" w:cs="仿宋_GB2312"/>
          <w:sz w:val="32"/>
          <w:szCs w:val="32"/>
        </w:rPr>
        <w:t>揭榜单位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给予重点支持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，夯实基础，积累优势，打造特色鲜明、优势互补的人工智能产业集群，实现差异化发展。</w:t>
      </w:r>
    </w:p>
    <w:p>
      <w:pPr>
        <w:pStyle w:val="8"/>
        <w:autoSpaceDE w:val="0"/>
        <w:spacing w:line="360" w:lineRule="auto"/>
        <w:ind w:left="643"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人工智能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揭榜工作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重点任务是什么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围绕《三年行动计划》确定的重点任务方向，在17个方向及细分领域，开展集中攻关，重点突破一批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创新性强</w:t>
      </w:r>
      <w:r>
        <w:rPr>
          <w:rFonts w:hint="eastAsia" w:ascii="仿宋_GB2312" w:hAnsi="仿宋_GB2312" w:eastAsia="仿宋_GB2312" w:cs="仿宋_GB2312"/>
          <w:sz w:val="32"/>
          <w:szCs w:val="32"/>
        </w:rPr>
        <w:t>、应用效果好的人工智能标志性技术、产品和服务。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在智能产品方面，</w:t>
      </w:r>
      <w:r>
        <w:rPr>
          <w:rFonts w:hint="eastAsia" w:ascii="仿宋_GB2312" w:hAnsi="仿宋_GB2312" w:eastAsia="仿宋_GB2312" w:cs="仿宋_GB2312"/>
          <w:sz w:val="32"/>
          <w:szCs w:val="32"/>
        </w:rPr>
        <w:t>选择智能网联汽车、智能服务机器人、智能无人机、医疗影像辅助诊断系统、视频图像身份识别系统等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作为攻关方向。在这些领域，产业创新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活跃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，已聚集了大量企业，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相关技术和产品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具有较好发展基础，通过“揭榜挂帅”，可进一步促进其深入应用落地。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在核心基础方面，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选择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智能传感器、神经网络芯片、开源开放平台等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开展攻关。这些核心基础技术是人工智能产业发展的重要支撑，我国目前发展相对</w:t>
      </w:r>
      <w:r>
        <w:rPr>
          <w:rFonts w:hint="eastAsia" w:ascii="仿宋_GB2312" w:hAnsi="仿宋_GB2312" w:eastAsia="仿宋_GB2312" w:cs="仿宋_GB2312"/>
          <w:sz w:val="32"/>
          <w:szCs w:val="32"/>
        </w:rPr>
        <w:t>薄弱，需加速突破，整合产业链资源开展协同攻关，加快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实现技术产业突破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智能制造关键技术装备方面，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选择智能工业机器人、智能控制装备、智能检测装备、智能物流装备等进行揭榜攻关。制造业是人工智能融合创新主要领域之一，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充分发挥人工智能在产业升级、产品开发、服务创新等方面的技术优势，有利于加快制造业关键技术装备智能化发展。</w:t>
      </w:r>
    </w:p>
    <w:p>
      <w:pPr>
        <w:pStyle w:val="8"/>
        <w:ind w:firstLine="643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zh-CN"/>
        </w:rPr>
        <w:t>在支撑体系方面，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选择高质量的行业训练资源库、标准测试、智能化网络基础设施、安全保障体系等作为揭榜攻关任务。这些资源体系是影响人工智能健康发展的重要要素，需要加快完善基础环境、保障平台，加快形成我国人工智能产业创新发展的支撑能力。</w:t>
      </w:r>
    </w:p>
    <w:p>
      <w:pPr>
        <w:pStyle w:val="8"/>
        <w:autoSpaceDE w:val="0"/>
        <w:spacing w:line="360" w:lineRule="auto"/>
        <w:ind w:left="643" w:firstLine="0" w:firstLineChars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四、揭榜工作主要步骤流程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在中华人民共和国境内注册并具有独立法人资格的企业、研究院所等创新主体，以自愿的原则申请成为揭榜单位，登陆申报系统（http://www.aibest.org.cn），注册账号，按要求填报相关申请材料。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各省、自治区、直辖市及计划单列市、新疆生产建设兵团工业和信息化主管部门、中央企业、人工智能相关行业组织作为揭榜推荐单位，各地结合自身人工智能发展基础优势和产业布局，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具有竞争力的企业、科研院所等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揭榜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单位，报送至工业和信息化部。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工业和信息化部将组织集中评审和现场评估，择优确定揭榜单位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。揭榜单位集中力量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创新</w:t>
      </w:r>
      <w:r>
        <w:rPr>
          <w:rFonts w:hint="eastAsia" w:ascii="仿宋_GB2312" w:hAnsi="仿宋_GB2312" w:eastAsia="仿宋_GB2312" w:cs="仿宋_GB2312"/>
          <w:sz w:val="32"/>
          <w:szCs w:val="32"/>
        </w:rPr>
        <w:t>攻关工作。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工业和信息化部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组织行业专家和评测机构进行评价，择优确定并发布攻关成功单位，给予重点推广和支持。</w:t>
      </w:r>
    </w:p>
    <w:p>
      <w:pPr>
        <w:pStyle w:val="8"/>
        <w:autoSpaceDE w:val="0"/>
        <w:spacing w:line="360" w:lineRule="auto"/>
        <w:ind w:left="643" w:firstLine="0" w:firstLineChars="0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五、揭榜任务、目标和参考指标是如何确定和考虑的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揭榜工作是落实《三年行动计划》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重要</w:t>
      </w:r>
      <w:r>
        <w:rPr>
          <w:rFonts w:hint="eastAsia" w:ascii="仿宋_GB2312" w:hAnsi="仿宋_GB2312" w:eastAsia="仿宋_GB2312" w:cs="仿宋_GB2312"/>
          <w:sz w:val="32"/>
          <w:szCs w:val="32"/>
        </w:rPr>
        <w:t>举措，揭榜任务和目标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确定主要基于《三年行动计划》中部署的重点任务和目标，主要考虑当前我国产业发展基础，对产业发展有一定前瞻性和引导作用，同时，发挥企业主动作用，激发企业自身能动性，设置个性化指标。在揭榜工作方案制定过程中，通过广泛征求企业和专家意见，邀请部分企业试填等多种方式，完善方案，确定了智能网联汽车、智能服务机器人、智能无人机、神经网络芯片、开源开放平台、智能制造关键技术装备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17个揭榜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方向，每个揭榜方向涉及多个细分领域。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考虑填报要有一定的自主性、灵活性，揭榜单位可依据参考指标填报“本单位当前水平”和“本单位2020年目标”，也可自定义指标项，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鼓励提出超过《三年行动计划》预期目标的指标。</w:t>
      </w:r>
    </w:p>
    <w:p>
      <w:pPr>
        <w:pStyle w:val="8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37"/>
    <w:rsid w:val="00002E34"/>
    <w:rsid w:val="00004AE1"/>
    <w:rsid w:val="00015AA9"/>
    <w:rsid w:val="0002084C"/>
    <w:rsid w:val="00022679"/>
    <w:rsid w:val="00031BB4"/>
    <w:rsid w:val="00041D59"/>
    <w:rsid w:val="0004549A"/>
    <w:rsid w:val="00057F2E"/>
    <w:rsid w:val="000650F8"/>
    <w:rsid w:val="000748CB"/>
    <w:rsid w:val="000A53EA"/>
    <w:rsid w:val="000C2EA4"/>
    <w:rsid w:val="000C7C22"/>
    <w:rsid w:val="000D0492"/>
    <w:rsid w:val="000D2BC2"/>
    <w:rsid w:val="000D5F53"/>
    <w:rsid w:val="000F1925"/>
    <w:rsid w:val="001017DB"/>
    <w:rsid w:val="0011274B"/>
    <w:rsid w:val="00125DE5"/>
    <w:rsid w:val="00132C6B"/>
    <w:rsid w:val="0013613F"/>
    <w:rsid w:val="00146943"/>
    <w:rsid w:val="00146AE6"/>
    <w:rsid w:val="00156251"/>
    <w:rsid w:val="0017393E"/>
    <w:rsid w:val="00182615"/>
    <w:rsid w:val="00183D23"/>
    <w:rsid w:val="001A7424"/>
    <w:rsid w:val="001B0CEF"/>
    <w:rsid w:val="001B1657"/>
    <w:rsid w:val="001C0785"/>
    <w:rsid w:val="001C3671"/>
    <w:rsid w:val="001C4B77"/>
    <w:rsid w:val="001C5496"/>
    <w:rsid w:val="001D1A8F"/>
    <w:rsid w:val="001D2EF3"/>
    <w:rsid w:val="001D7280"/>
    <w:rsid w:val="001E3BF7"/>
    <w:rsid w:val="001E6B51"/>
    <w:rsid w:val="0020418D"/>
    <w:rsid w:val="002239DE"/>
    <w:rsid w:val="002256FA"/>
    <w:rsid w:val="00227CA4"/>
    <w:rsid w:val="0023157F"/>
    <w:rsid w:val="00235310"/>
    <w:rsid w:val="00235758"/>
    <w:rsid w:val="00245F62"/>
    <w:rsid w:val="00252BAC"/>
    <w:rsid w:val="00252BE5"/>
    <w:rsid w:val="00265A6F"/>
    <w:rsid w:val="00271AA7"/>
    <w:rsid w:val="00271E3A"/>
    <w:rsid w:val="00286E3C"/>
    <w:rsid w:val="0029313C"/>
    <w:rsid w:val="00293ED6"/>
    <w:rsid w:val="002A002B"/>
    <w:rsid w:val="002A01DE"/>
    <w:rsid w:val="002B6C94"/>
    <w:rsid w:val="002C2458"/>
    <w:rsid w:val="002E58CE"/>
    <w:rsid w:val="0030463E"/>
    <w:rsid w:val="003111C2"/>
    <w:rsid w:val="00314DC5"/>
    <w:rsid w:val="003304C6"/>
    <w:rsid w:val="00335972"/>
    <w:rsid w:val="00345AED"/>
    <w:rsid w:val="00351703"/>
    <w:rsid w:val="003529AF"/>
    <w:rsid w:val="003539DD"/>
    <w:rsid w:val="003643C2"/>
    <w:rsid w:val="00373ED9"/>
    <w:rsid w:val="00375147"/>
    <w:rsid w:val="00376200"/>
    <w:rsid w:val="003A393F"/>
    <w:rsid w:val="003C0DF7"/>
    <w:rsid w:val="003C6293"/>
    <w:rsid w:val="003D0013"/>
    <w:rsid w:val="003D032C"/>
    <w:rsid w:val="003D564F"/>
    <w:rsid w:val="003D60C0"/>
    <w:rsid w:val="0041366E"/>
    <w:rsid w:val="004138F3"/>
    <w:rsid w:val="004165DE"/>
    <w:rsid w:val="004229D7"/>
    <w:rsid w:val="00425563"/>
    <w:rsid w:val="00426D47"/>
    <w:rsid w:val="00427A10"/>
    <w:rsid w:val="00434176"/>
    <w:rsid w:val="00436C87"/>
    <w:rsid w:val="0045695F"/>
    <w:rsid w:val="00484C94"/>
    <w:rsid w:val="00487DC4"/>
    <w:rsid w:val="0049179E"/>
    <w:rsid w:val="004A1002"/>
    <w:rsid w:val="004A3702"/>
    <w:rsid w:val="004A4AAA"/>
    <w:rsid w:val="004B1FFE"/>
    <w:rsid w:val="004B3267"/>
    <w:rsid w:val="004C4ACB"/>
    <w:rsid w:val="004C7946"/>
    <w:rsid w:val="004D3436"/>
    <w:rsid w:val="004D62CA"/>
    <w:rsid w:val="004E0479"/>
    <w:rsid w:val="004E06A6"/>
    <w:rsid w:val="004E20F1"/>
    <w:rsid w:val="004E3DE0"/>
    <w:rsid w:val="004F16B1"/>
    <w:rsid w:val="00501E76"/>
    <w:rsid w:val="00503CC0"/>
    <w:rsid w:val="00513DED"/>
    <w:rsid w:val="00527FA6"/>
    <w:rsid w:val="00547F78"/>
    <w:rsid w:val="0055044B"/>
    <w:rsid w:val="005602DD"/>
    <w:rsid w:val="00565C0C"/>
    <w:rsid w:val="00572388"/>
    <w:rsid w:val="00581774"/>
    <w:rsid w:val="005A05C2"/>
    <w:rsid w:val="005A3B00"/>
    <w:rsid w:val="005A426B"/>
    <w:rsid w:val="005A46BB"/>
    <w:rsid w:val="005A64E3"/>
    <w:rsid w:val="005B30BB"/>
    <w:rsid w:val="005B5A19"/>
    <w:rsid w:val="005C60E4"/>
    <w:rsid w:val="005F57D0"/>
    <w:rsid w:val="00613753"/>
    <w:rsid w:val="006144BF"/>
    <w:rsid w:val="00635F7F"/>
    <w:rsid w:val="0064176C"/>
    <w:rsid w:val="006422E8"/>
    <w:rsid w:val="00646CAC"/>
    <w:rsid w:val="00656B30"/>
    <w:rsid w:val="00664A95"/>
    <w:rsid w:val="006714C4"/>
    <w:rsid w:val="006A264A"/>
    <w:rsid w:val="006D6BD3"/>
    <w:rsid w:val="006E629F"/>
    <w:rsid w:val="00705B1F"/>
    <w:rsid w:val="0070669B"/>
    <w:rsid w:val="00715B41"/>
    <w:rsid w:val="007242D7"/>
    <w:rsid w:val="0072555F"/>
    <w:rsid w:val="00734564"/>
    <w:rsid w:val="00736236"/>
    <w:rsid w:val="00741002"/>
    <w:rsid w:val="00742DCA"/>
    <w:rsid w:val="00755452"/>
    <w:rsid w:val="0076639E"/>
    <w:rsid w:val="007707C7"/>
    <w:rsid w:val="00777606"/>
    <w:rsid w:val="0078084E"/>
    <w:rsid w:val="007979DB"/>
    <w:rsid w:val="007A258A"/>
    <w:rsid w:val="007C3794"/>
    <w:rsid w:val="007D2843"/>
    <w:rsid w:val="007D2FFE"/>
    <w:rsid w:val="007E0FAC"/>
    <w:rsid w:val="007E2D13"/>
    <w:rsid w:val="007F07AC"/>
    <w:rsid w:val="0081272F"/>
    <w:rsid w:val="0081372C"/>
    <w:rsid w:val="00815BD2"/>
    <w:rsid w:val="0083250C"/>
    <w:rsid w:val="00837334"/>
    <w:rsid w:val="00842E1B"/>
    <w:rsid w:val="008433E7"/>
    <w:rsid w:val="008447EF"/>
    <w:rsid w:val="0084758E"/>
    <w:rsid w:val="00850242"/>
    <w:rsid w:val="00851AC6"/>
    <w:rsid w:val="00852A0A"/>
    <w:rsid w:val="0088710D"/>
    <w:rsid w:val="00887AD5"/>
    <w:rsid w:val="008A2B00"/>
    <w:rsid w:val="008C2424"/>
    <w:rsid w:val="008C6798"/>
    <w:rsid w:val="008D4C9C"/>
    <w:rsid w:val="008D5FBB"/>
    <w:rsid w:val="008E19E2"/>
    <w:rsid w:val="008E37BB"/>
    <w:rsid w:val="008E4320"/>
    <w:rsid w:val="008E6B0F"/>
    <w:rsid w:val="0091088C"/>
    <w:rsid w:val="00915062"/>
    <w:rsid w:val="009151BE"/>
    <w:rsid w:val="0091662A"/>
    <w:rsid w:val="009271AC"/>
    <w:rsid w:val="0093117A"/>
    <w:rsid w:val="0093722C"/>
    <w:rsid w:val="00937CF5"/>
    <w:rsid w:val="009546F4"/>
    <w:rsid w:val="00960C52"/>
    <w:rsid w:val="00963B82"/>
    <w:rsid w:val="009757FC"/>
    <w:rsid w:val="00976D3A"/>
    <w:rsid w:val="0098481A"/>
    <w:rsid w:val="009A6279"/>
    <w:rsid w:val="009A717C"/>
    <w:rsid w:val="009B38D0"/>
    <w:rsid w:val="009B4412"/>
    <w:rsid w:val="009C12FA"/>
    <w:rsid w:val="009C24F9"/>
    <w:rsid w:val="009C4611"/>
    <w:rsid w:val="009C6A36"/>
    <w:rsid w:val="009D43E1"/>
    <w:rsid w:val="009E2157"/>
    <w:rsid w:val="009E3831"/>
    <w:rsid w:val="009F1A26"/>
    <w:rsid w:val="00A038A9"/>
    <w:rsid w:val="00A232B2"/>
    <w:rsid w:val="00A24A9C"/>
    <w:rsid w:val="00A47C40"/>
    <w:rsid w:val="00A56676"/>
    <w:rsid w:val="00A7054A"/>
    <w:rsid w:val="00A73CF0"/>
    <w:rsid w:val="00A76B90"/>
    <w:rsid w:val="00A76E27"/>
    <w:rsid w:val="00A8091F"/>
    <w:rsid w:val="00A8313B"/>
    <w:rsid w:val="00A85FC1"/>
    <w:rsid w:val="00A956F6"/>
    <w:rsid w:val="00AA1930"/>
    <w:rsid w:val="00AC0337"/>
    <w:rsid w:val="00AC30B1"/>
    <w:rsid w:val="00AC7E91"/>
    <w:rsid w:val="00AD2478"/>
    <w:rsid w:val="00AD656A"/>
    <w:rsid w:val="00AD737A"/>
    <w:rsid w:val="00AE0A3D"/>
    <w:rsid w:val="00AE1D3D"/>
    <w:rsid w:val="00AE5241"/>
    <w:rsid w:val="00B07F58"/>
    <w:rsid w:val="00B3365E"/>
    <w:rsid w:val="00B44079"/>
    <w:rsid w:val="00B50F4C"/>
    <w:rsid w:val="00B548CD"/>
    <w:rsid w:val="00B5738E"/>
    <w:rsid w:val="00BB0589"/>
    <w:rsid w:val="00BB06CA"/>
    <w:rsid w:val="00BB2D90"/>
    <w:rsid w:val="00BB3C69"/>
    <w:rsid w:val="00BC26E6"/>
    <w:rsid w:val="00BC3E09"/>
    <w:rsid w:val="00BC4772"/>
    <w:rsid w:val="00BC512A"/>
    <w:rsid w:val="00BC588B"/>
    <w:rsid w:val="00BD0E6B"/>
    <w:rsid w:val="00BE6DAF"/>
    <w:rsid w:val="00C032CF"/>
    <w:rsid w:val="00C217F7"/>
    <w:rsid w:val="00C400ED"/>
    <w:rsid w:val="00C461F2"/>
    <w:rsid w:val="00C54CBA"/>
    <w:rsid w:val="00C54F16"/>
    <w:rsid w:val="00C643F2"/>
    <w:rsid w:val="00C901B3"/>
    <w:rsid w:val="00C91FF4"/>
    <w:rsid w:val="00CA6A4E"/>
    <w:rsid w:val="00CB27CB"/>
    <w:rsid w:val="00CC395E"/>
    <w:rsid w:val="00CD6EBD"/>
    <w:rsid w:val="00CE30D0"/>
    <w:rsid w:val="00CE49F9"/>
    <w:rsid w:val="00CF27B3"/>
    <w:rsid w:val="00CF3DC1"/>
    <w:rsid w:val="00D0114E"/>
    <w:rsid w:val="00D03043"/>
    <w:rsid w:val="00D06086"/>
    <w:rsid w:val="00D221F3"/>
    <w:rsid w:val="00D225CF"/>
    <w:rsid w:val="00D24879"/>
    <w:rsid w:val="00D24E43"/>
    <w:rsid w:val="00D31B0C"/>
    <w:rsid w:val="00D50F46"/>
    <w:rsid w:val="00D5196B"/>
    <w:rsid w:val="00D52AEE"/>
    <w:rsid w:val="00D65291"/>
    <w:rsid w:val="00D65867"/>
    <w:rsid w:val="00D705DA"/>
    <w:rsid w:val="00D94BB2"/>
    <w:rsid w:val="00DB0E78"/>
    <w:rsid w:val="00DB4DEB"/>
    <w:rsid w:val="00DC6792"/>
    <w:rsid w:val="00DC7730"/>
    <w:rsid w:val="00DD4D24"/>
    <w:rsid w:val="00DD6904"/>
    <w:rsid w:val="00DE5076"/>
    <w:rsid w:val="00DF2BF2"/>
    <w:rsid w:val="00DF556A"/>
    <w:rsid w:val="00E00B12"/>
    <w:rsid w:val="00E012E0"/>
    <w:rsid w:val="00E14135"/>
    <w:rsid w:val="00E20734"/>
    <w:rsid w:val="00E2115E"/>
    <w:rsid w:val="00E33A3A"/>
    <w:rsid w:val="00E34842"/>
    <w:rsid w:val="00E45FC8"/>
    <w:rsid w:val="00E62FC4"/>
    <w:rsid w:val="00E67FA9"/>
    <w:rsid w:val="00EB0160"/>
    <w:rsid w:val="00EB0FF2"/>
    <w:rsid w:val="00EB483D"/>
    <w:rsid w:val="00ED14AF"/>
    <w:rsid w:val="00ED3617"/>
    <w:rsid w:val="00EE0837"/>
    <w:rsid w:val="00EE3789"/>
    <w:rsid w:val="00EF00B0"/>
    <w:rsid w:val="00EF4EAC"/>
    <w:rsid w:val="00EF5A86"/>
    <w:rsid w:val="00F3135D"/>
    <w:rsid w:val="00F360B7"/>
    <w:rsid w:val="00F42207"/>
    <w:rsid w:val="00F42448"/>
    <w:rsid w:val="00F62E57"/>
    <w:rsid w:val="00F6750C"/>
    <w:rsid w:val="00F67735"/>
    <w:rsid w:val="00F71077"/>
    <w:rsid w:val="00F83F0F"/>
    <w:rsid w:val="00FD132A"/>
    <w:rsid w:val="00FD3FC5"/>
    <w:rsid w:val="00FD53AD"/>
    <w:rsid w:val="00FD61E1"/>
    <w:rsid w:val="00FE06A1"/>
    <w:rsid w:val="00FE21E4"/>
    <w:rsid w:val="00FF0A84"/>
    <w:rsid w:val="011E160A"/>
    <w:rsid w:val="01A14EA2"/>
    <w:rsid w:val="01B73053"/>
    <w:rsid w:val="01F2072F"/>
    <w:rsid w:val="02115F30"/>
    <w:rsid w:val="021827B3"/>
    <w:rsid w:val="023835A0"/>
    <w:rsid w:val="02AC1DC8"/>
    <w:rsid w:val="02CF193F"/>
    <w:rsid w:val="02F04BC3"/>
    <w:rsid w:val="033303B2"/>
    <w:rsid w:val="0394670C"/>
    <w:rsid w:val="03BE4DBC"/>
    <w:rsid w:val="04066693"/>
    <w:rsid w:val="042E6695"/>
    <w:rsid w:val="043E752F"/>
    <w:rsid w:val="04A0309E"/>
    <w:rsid w:val="05104329"/>
    <w:rsid w:val="05180307"/>
    <w:rsid w:val="06051C37"/>
    <w:rsid w:val="063E374C"/>
    <w:rsid w:val="065525E8"/>
    <w:rsid w:val="069775C5"/>
    <w:rsid w:val="06BF1BB6"/>
    <w:rsid w:val="0703116F"/>
    <w:rsid w:val="07500986"/>
    <w:rsid w:val="075121D2"/>
    <w:rsid w:val="07740048"/>
    <w:rsid w:val="07A95D93"/>
    <w:rsid w:val="07FD4FB5"/>
    <w:rsid w:val="081A24B0"/>
    <w:rsid w:val="081A742E"/>
    <w:rsid w:val="0856622D"/>
    <w:rsid w:val="08797CB7"/>
    <w:rsid w:val="089C0025"/>
    <w:rsid w:val="08A9533C"/>
    <w:rsid w:val="08CF2244"/>
    <w:rsid w:val="08D578F9"/>
    <w:rsid w:val="090A5CCD"/>
    <w:rsid w:val="090C47AB"/>
    <w:rsid w:val="090C5BBB"/>
    <w:rsid w:val="09A7441E"/>
    <w:rsid w:val="0AC67875"/>
    <w:rsid w:val="0ACF38B5"/>
    <w:rsid w:val="0AF040EA"/>
    <w:rsid w:val="0B0B4E32"/>
    <w:rsid w:val="0BB44CEE"/>
    <w:rsid w:val="0BB617B8"/>
    <w:rsid w:val="0BC40F58"/>
    <w:rsid w:val="0C5A789D"/>
    <w:rsid w:val="0C670EBF"/>
    <w:rsid w:val="0C6946A7"/>
    <w:rsid w:val="0D783AC5"/>
    <w:rsid w:val="0D9C069F"/>
    <w:rsid w:val="0DBB7B04"/>
    <w:rsid w:val="0DE4653C"/>
    <w:rsid w:val="0EF50B81"/>
    <w:rsid w:val="0F445CA2"/>
    <w:rsid w:val="0F86668C"/>
    <w:rsid w:val="0FCA0B19"/>
    <w:rsid w:val="0FD05DD4"/>
    <w:rsid w:val="10617A6A"/>
    <w:rsid w:val="10783C16"/>
    <w:rsid w:val="111E6DBF"/>
    <w:rsid w:val="12763B2A"/>
    <w:rsid w:val="12DA1378"/>
    <w:rsid w:val="12DC1B50"/>
    <w:rsid w:val="137A1B37"/>
    <w:rsid w:val="139A08C0"/>
    <w:rsid w:val="14127D1E"/>
    <w:rsid w:val="142C0D33"/>
    <w:rsid w:val="14311168"/>
    <w:rsid w:val="14CB58FA"/>
    <w:rsid w:val="151F4B37"/>
    <w:rsid w:val="15673C69"/>
    <w:rsid w:val="15674F18"/>
    <w:rsid w:val="15C567B2"/>
    <w:rsid w:val="15FF0C55"/>
    <w:rsid w:val="16001825"/>
    <w:rsid w:val="16B63B5E"/>
    <w:rsid w:val="170E6CE8"/>
    <w:rsid w:val="172D2D3E"/>
    <w:rsid w:val="173929A8"/>
    <w:rsid w:val="173971A5"/>
    <w:rsid w:val="177B4F47"/>
    <w:rsid w:val="1783102E"/>
    <w:rsid w:val="179C1645"/>
    <w:rsid w:val="17E65087"/>
    <w:rsid w:val="1877559E"/>
    <w:rsid w:val="18AE4A6E"/>
    <w:rsid w:val="192618D6"/>
    <w:rsid w:val="19675D12"/>
    <w:rsid w:val="196F4075"/>
    <w:rsid w:val="19871DEE"/>
    <w:rsid w:val="19915E22"/>
    <w:rsid w:val="19D73D82"/>
    <w:rsid w:val="19FB283E"/>
    <w:rsid w:val="1A755C62"/>
    <w:rsid w:val="1AAD2AC1"/>
    <w:rsid w:val="1B3D3E3F"/>
    <w:rsid w:val="1BCC0CEB"/>
    <w:rsid w:val="1C1A7FB3"/>
    <w:rsid w:val="1C6B712A"/>
    <w:rsid w:val="1C902542"/>
    <w:rsid w:val="1CAC5BD1"/>
    <w:rsid w:val="1CF9378F"/>
    <w:rsid w:val="1D0554F5"/>
    <w:rsid w:val="1DC23C77"/>
    <w:rsid w:val="1E4B1146"/>
    <w:rsid w:val="1F3E047E"/>
    <w:rsid w:val="1F4B319D"/>
    <w:rsid w:val="1F6271B6"/>
    <w:rsid w:val="1F9B4B01"/>
    <w:rsid w:val="1FB53ADC"/>
    <w:rsid w:val="1FEA7F9C"/>
    <w:rsid w:val="1FED7C3F"/>
    <w:rsid w:val="1FF239AD"/>
    <w:rsid w:val="20017AE9"/>
    <w:rsid w:val="20916EB0"/>
    <w:rsid w:val="20EB17A3"/>
    <w:rsid w:val="20F07ED8"/>
    <w:rsid w:val="2184034A"/>
    <w:rsid w:val="219010BD"/>
    <w:rsid w:val="2228163D"/>
    <w:rsid w:val="22FC0260"/>
    <w:rsid w:val="233519B9"/>
    <w:rsid w:val="23CB6221"/>
    <w:rsid w:val="24205A96"/>
    <w:rsid w:val="248943DE"/>
    <w:rsid w:val="252A29E0"/>
    <w:rsid w:val="25CA65D6"/>
    <w:rsid w:val="25CC4F47"/>
    <w:rsid w:val="25D001AF"/>
    <w:rsid w:val="25D91BA3"/>
    <w:rsid w:val="2693604B"/>
    <w:rsid w:val="26C0121F"/>
    <w:rsid w:val="26FB17CB"/>
    <w:rsid w:val="26FD74FB"/>
    <w:rsid w:val="270D2648"/>
    <w:rsid w:val="277D00DA"/>
    <w:rsid w:val="277D4EDD"/>
    <w:rsid w:val="282457CB"/>
    <w:rsid w:val="28C55ABE"/>
    <w:rsid w:val="294704FF"/>
    <w:rsid w:val="296A3119"/>
    <w:rsid w:val="297B7548"/>
    <w:rsid w:val="299135B4"/>
    <w:rsid w:val="29CE5484"/>
    <w:rsid w:val="2A09715C"/>
    <w:rsid w:val="2A140EC9"/>
    <w:rsid w:val="2A3D4C76"/>
    <w:rsid w:val="2A827B6E"/>
    <w:rsid w:val="2AB701C0"/>
    <w:rsid w:val="2B280F74"/>
    <w:rsid w:val="2BC9380F"/>
    <w:rsid w:val="2D4407E2"/>
    <w:rsid w:val="2D5F0642"/>
    <w:rsid w:val="2D80538A"/>
    <w:rsid w:val="2D933297"/>
    <w:rsid w:val="2D9627EE"/>
    <w:rsid w:val="2DB65A31"/>
    <w:rsid w:val="2E8A2814"/>
    <w:rsid w:val="2F154CA8"/>
    <w:rsid w:val="2F72580A"/>
    <w:rsid w:val="2F7C42C9"/>
    <w:rsid w:val="2F8B0E65"/>
    <w:rsid w:val="2FD92B27"/>
    <w:rsid w:val="2FE13EEC"/>
    <w:rsid w:val="2FE31DEB"/>
    <w:rsid w:val="303319C5"/>
    <w:rsid w:val="30DE2F4A"/>
    <w:rsid w:val="31132280"/>
    <w:rsid w:val="31D31F2C"/>
    <w:rsid w:val="31FD04FD"/>
    <w:rsid w:val="32021174"/>
    <w:rsid w:val="3267602C"/>
    <w:rsid w:val="32795F26"/>
    <w:rsid w:val="327D2B17"/>
    <w:rsid w:val="32D50255"/>
    <w:rsid w:val="33096176"/>
    <w:rsid w:val="331D37C1"/>
    <w:rsid w:val="33C804B8"/>
    <w:rsid w:val="33EB0BD7"/>
    <w:rsid w:val="340209A3"/>
    <w:rsid w:val="34075EB0"/>
    <w:rsid w:val="343519F1"/>
    <w:rsid w:val="346736FB"/>
    <w:rsid w:val="34767263"/>
    <w:rsid w:val="3488100E"/>
    <w:rsid w:val="34C50CCA"/>
    <w:rsid w:val="35912F03"/>
    <w:rsid w:val="36346749"/>
    <w:rsid w:val="368F4DCF"/>
    <w:rsid w:val="36A45244"/>
    <w:rsid w:val="3700251C"/>
    <w:rsid w:val="370B083B"/>
    <w:rsid w:val="37650549"/>
    <w:rsid w:val="38121B80"/>
    <w:rsid w:val="385A0E8C"/>
    <w:rsid w:val="38850E99"/>
    <w:rsid w:val="38E4155B"/>
    <w:rsid w:val="390F48BA"/>
    <w:rsid w:val="39883E83"/>
    <w:rsid w:val="39D42E29"/>
    <w:rsid w:val="3A175819"/>
    <w:rsid w:val="3BA54A83"/>
    <w:rsid w:val="3BE52A96"/>
    <w:rsid w:val="3C042F04"/>
    <w:rsid w:val="3C1438D9"/>
    <w:rsid w:val="3C1F2937"/>
    <w:rsid w:val="3CD76F1A"/>
    <w:rsid w:val="3D077B43"/>
    <w:rsid w:val="3D1471BA"/>
    <w:rsid w:val="3D2B5F09"/>
    <w:rsid w:val="3D2E4186"/>
    <w:rsid w:val="3D4348C4"/>
    <w:rsid w:val="3D670E74"/>
    <w:rsid w:val="3E15779E"/>
    <w:rsid w:val="3F6A0CA1"/>
    <w:rsid w:val="3F6F56FF"/>
    <w:rsid w:val="3FB37F11"/>
    <w:rsid w:val="40133E7E"/>
    <w:rsid w:val="407655A5"/>
    <w:rsid w:val="40CB2D07"/>
    <w:rsid w:val="41302BBE"/>
    <w:rsid w:val="41823D6B"/>
    <w:rsid w:val="419735F3"/>
    <w:rsid w:val="41980D3F"/>
    <w:rsid w:val="41DF29F6"/>
    <w:rsid w:val="42052080"/>
    <w:rsid w:val="42891E8E"/>
    <w:rsid w:val="4289686C"/>
    <w:rsid w:val="42BF6C89"/>
    <w:rsid w:val="42D64302"/>
    <w:rsid w:val="433010FC"/>
    <w:rsid w:val="43745C33"/>
    <w:rsid w:val="43D15747"/>
    <w:rsid w:val="43F468B8"/>
    <w:rsid w:val="448E3B90"/>
    <w:rsid w:val="44DB7165"/>
    <w:rsid w:val="451A754B"/>
    <w:rsid w:val="455A64B4"/>
    <w:rsid w:val="457C42F5"/>
    <w:rsid w:val="45880E90"/>
    <w:rsid w:val="46233CFA"/>
    <w:rsid w:val="463D47A1"/>
    <w:rsid w:val="465A1FAC"/>
    <w:rsid w:val="4682041E"/>
    <w:rsid w:val="47D602D3"/>
    <w:rsid w:val="483714B2"/>
    <w:rsid w:val="485B0FC1"/>
    <w:rsid w:val="48694BFF"/>
    <w:rsid w:val="486E25AA"/>
    <w:rsid w:val="48BD3A77"/>
    <w:rsid w:val="49B51172"/>
    <w:rsid w:val="49CD7383"/>
    <w:rsid w:val="49F441D2"/>
    <w:rsid w:val="4A117F50"/>
    <w:rsid w:val="4A122351"/>
    <w:rsid w:val="4A2E5C51"/>
    <w:rsid w:val="4A9B4337"/>
    <w:rsid w:val="4ABE7FBE"/>
    <w:rsid w:val="4B435E35"/>
    <w:rsid w:val="4BF535BD"/>
    <w:rsid w:val="4C705496"/>
    <w:rsid w:val="4CBA0059"/>
    <w:rsid w:val="4CDE0AC1"/>
    <w:rsid w:val="4D177F6E"/>
    <w:rsid w:val="4D966DAA"/>
    <w:rsid w:val="4DB202FB"/>
    <w:rsid w:val="4E005F32"/>
    <w:rsid w:val="4E7C1536"/>
    <w:rsid w:val="4EBA786C"/>
    <w:rsid w:val="4F08129A"/>
    <w:rsid w:val="4F0E2320"/>
    <w:rsid w:val="4F4116D4"/>
    <w:rsid w:val="4F42202F"/>
    <w:rsid w:val="4F6E3CDB"/>
    <w:rsid w:val="50797B6F"/>
    <w:rsid w:val="513A668B"/>
    <w:rsid w:val="5189523D"/>
    <w:rsid w:val="51BB60AD"/>
    <w:rsid w:val="51D25A42"/>
    <w:rsid w:val="51E05962"/>
    <w:rsid w:val="51E73C46"/>
    <w:rsid w:val="525E2635"/>
    <w:rsid w:val="52D400B1"/>
    <w:rsid w:val="52E21113"/>
    <w:rsid w:val="530F18F2"/>
    <w:rsid w:val="53540E97"/>
    <w:rsid w:val="53D31AB1"/>
    <w:rsid w:val="549E4CE7"/>
    <w:rsid w:val="54B767CF"/>
    <w:rsid w:val="54E15E9B"/>
    <w:rsid w:val="54F656BC"/>
    <w:rsid w:val="554C5E97"/>
    <w:rsid w:val="561E60F9"/>
    <w:rsid w:val="56C80CCF"/>
    <w:rsid w:val="576F0072"/>
    <w:rsid w:val="576F3062"/>
    <w:rsid w:val="577A507E"/>
    <w:rsid w:val="578613CC"/>
    <w:rsid w:val="57994900"/>
    <w:rsid w:val="59043652"/>
    <w:rsid w:val="59436DF6"/>
    <w:rsid w:val="59735E2C"/>
    <w:rsid w:val="59786E75"/>
    <w:rsid w:val="59A75890"/>
    <w:rsid w:val="59FC4F9F"/>
    <w:rsid w:val="5A1A10F6"/>
    <w:rsid w:val="5A2004A0"/>
    <w:rsid w:val="5AC52FF9"/>
    <w:rsid w:val="5AD23F19"/>
    <w:rsid w:val="5AE84950"/>
    <w:rsid w:val="5B613381"/>
    <w:rsid w:val="5C0B7F8D"/>
    <w:rsid w:val="5C0E1575"/>
    <w:rsid w:val="5C414A25"/>
    <w:rsid w:val="5C8859FC"/>
    <w:rsid w:val="5CBF4357"/>
    <w:rsid w:val="5CE700E7"/>
    <w:rsid w:val="5D01645C"/>
    <w:rsid w:val="5D5E43C1"/>
    <w:rsid w:val="5D7D60CE"/>
    <w:rsid w:val="5D8A5DBF"/>
    <w:rsid w:val="5E117E77"/>
    <w:rsid w:val="5EAA7DC3"/>
    <w:rsid w:val="5F113E9C"/>
    <w:rsid w:val="5F402DAE"/>
    <w:rsid w:val="5FBE4177"/>
    <w:rsid w:val="602242A3"/>
    <w:rsid w:val="60481CCF"/>
    <w:rsid w:val="60AE247B"/>
    <w:rsid w:val="60C16A48"/>
    <w:rsid w:val="60D20A0B"/>
    <w:rsid w:val="60D4326E"/>
    <w:rsid w:val="61287B46"/>
    <w:rsid w:val="617C6E48"/>
    <w:rsid w:val="61837486"/>
    <w:rsid w:val="61D32964"/>
    <w:rsid w:val="621A769E"/>
    <w:rsid w:val="626E2B0B"/>
    <w:rsid w:val="62E430BB"/>
    <w:rsid w:val="631C6135"/>
    <w:rsid w:val="636F3827"/>
    <w:rsid w:val="639538E2"/>
    <w:rsid w:val="63A919FC"/>
    <w:rsid w:val="63E812A1"/>
    <w:rsid w:val="640B03FB"/>
    <w:rsid w:val="641C6789"/>
    <w:rsid w:val="64A15E72"/>
    <w:rsid w:val="64A87AD7"/>
    <w:rsid w:val="64B92A90"/>
    <w:rsid w:val="64FC7D6C"/>
    <w:rsid w:val="65000D40"/>
    <w:rsid w:val="65491AB6"/>
    <w:rsid w:val="656B68C6"/>
    <w:rsid w:val="660E45D2"/>
    <w:rsid w:val="6626053A"/>
    <w:rsid w:val="66702DF9"/>
    <w:rsid w:val="66FB3997"/>
    <w:rsid w:val="675D4D5A"/>
    <w:rsid w:val="67614CE4"/>
    <w:rsid w:val="6774782F"/>
    <w:rsid w:val="67824E89"/>
    <w:rsid w:val="67D8216C"/>
    <w:rsid w:val="689F458C"/>
    <w:rsid w:val="68DF0FA3"/>
    <w:rsid w:val="68E16013"/>
    <w:rsid w:val="69337D0F"/>
    <w:rsid w:val="698C13C6"/>
    <w:rsid w:val="69A73520"/>
    <w:rsid w:val="69CA6113"/>
    <w:rsid w:val="69E02CB7"/>
    <w:rsid w:val="6A2B4ECD"/>
    <w:rsid w:val="6A4A53E1"/>
    <w:rsid w:val="6A572310"/>
    <w:rsid w:val="6A8D530A"/>
    <w:rsid w:val="6AB35E83"/>
    <w:rsid w:val="6AC23D84"/>
    <w:rsid w:val="6AE17A4F"/>
    <w:rsid w:val="6AEB5B65"/>
    <w:rsid w:val="6B466A53"/>
    <w:rsid w:val="6C533F13"/>
    <w:rsid w:val="6C5C16CD"/>
    <w:rsid w:val="6CCC246A"/>
    <w:rsid w:val="6D735428"/>
    <w:rsid w:val="6DB43600"/>
    <w:rsid w:val="6F2E693C"/>
    <w:rsid w:val="6FB92E9F"/>
    <w:rsid w:val="70223C00"/>
    <w:rsid w:val="707D3CE2"/>
    <w:rsid w:val="70EE365E"/>
    <w:rsid w:val="70FD6DD1"/>
    <w:rsid w:val="715C27FF"/>
    <w:rsid w:val="7187243B"/>
    <w:rsid w:val="71906F9B"/>
    <w:rsid w:val="71EB46CD"/>
    <w:rsid w:val="727E4C81"/>
    <w:rsid w:val="72CB045C"/>
    <w:rsid w:val="72CF155C"/>
    <w:rsid w:val="732959D1"/>
    <w:rsid w:val="73417439"/>
    <w:rsid w:val="73C76864"/>
    <w:rsid w:val="73CC7E23"/>
    <w:rsid w:val="74094F76"/>
    <w:rsid w:val="747E3AC6"/>
    <w:rsid w:val="74C2109B"/>
    <w:rsid w:val="74D47271"/>
    <w:rsid w:val="74EA01B8"/>
    <w:rsid w:val="754F2252"/>
    <w:rsid w:val="75B509B1"/>
    <w:rsid w:val="75D62E67"/>
    <w:rsid w:val="76946EA1"/>
    <w:rsid w:val="76DE35D1"/>
    <w:rsid w:val="76EA15A6"/>
    <w:rsid w:val="78500629"/>
    <w:rsid w:val="789536BE"/>
    <w:rsid w:val="789D474B"/>
    <w:rsid w:val="78C25F75"/>
    <w:rsid w:val="791F2944"/>
    <w:rsid w:val="79426619"/>
    <w:rsid w:val="79474300"/>
    <w:rsid w:val="7969266C"/>
    <w:rsid w:val="797B3A5C"/>
    <w:rsid w:val="798F1BE2"/>
    <w:rsid w:val="79C6482C"/>
    <w:rsid w:val="79CF5E5F"/>
    <w:rsid w:val="7B0F27C4"/>
    <w:rsid w:val="7B6B68BC"/>
    <w:rsid w:val="7BB32F32"/>
    <w:rsid w:val="7BBB6741"/>
    <w:rsid w:val="7C5B6B47"/>
    <w:rsid w:val="7CB632C4"/>
    <w:rsid w:val="7DE66318"/>
    <w:rsid w:val="7E307798"/>
    <w:rsid w:val="7E3B7AFB"/>
    <w:rsid w:val="7E6F78E7"/>
    <w:rsid w:val="7E7B7F90"/>
    <w:rsid w:val="7E8218F6"/>
    <w:rsid w:val="7E994026"/>
    <w:rsid w:val="7F2E2630"/>
    <w:rsid w:val="7FD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line="360" w:lineRule="auto"/>
      <w:ind w:firstLine="720"/>
      <w:outlineLvl w:val="1"/>
    </w:pPr>
    <w:rPr>
      <w:rFonts w:ascii="楷体" w:hAnsi="楷体" w:eastAsia="楷体" w:cs="Times New Roman"/>
      <w:b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表段落1"/>
    <w:qFormat/>
    <w:uiPriority w:val="34"/>
    <w:pPr>
      <w:ind w:firstLine="420"/>
    </w:pPr>
    <w:rPr>
      <w:rFonts w:ascii="Calibri" w:hAnsi="Times New Roman" w:eastAsia="宋体" w:cs="Times New Roman"/>
      <w:sz w:val="21"/>
      <w:szCs w:val="22"/>
      <w:lang w:val="en-US" w:eastAsia="zh-CN" w:bidi="ar-SA"/>
    </w:rPr>
  </w:style>
  <w:style w:type="paragraph" w:customStyle="1" w:styleId="8">
    <w:name w:val="列表段落2"/>
    <w:basedOn w:val="1"/>
    <w:uiPriority w:val="99"/>
    <w:pPr>
      <w:ind w:firstLine="420" w:firstLineChars="200"/>
    </w:pPr>
  </w:style>
  <w:style w:type="character" w:customStyle="1" w:styleId="9">
    <w:name w:val="页眉 字符"/>
    <w:link w:val="4"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0">
    <w:name w:val="页脚 字符"/>
    <w:link w:val="3"/>
    <w:uiPriority w:val="0"/>
    <w:rPr>
      <w:rFonts w:ascii="等线" w:hAnsi="等线" w:eastAsia="等线"/>
      <w:kern w:val="2"/>
      <w:sz w:val="18"/>
      <w:szCs w:val="18"/>
    </w:rPr>
  </w:style>
  <w:style w:type="paragraph" w:customStyle="1" w:styleId="11">
    <w:name w:val="正文内容"/>
    <w:basedOn w:val="1"/>
    <w:qFormat/>
    <w:uiPriority w:val="0"/>
    <w:pPr>
      <w:spacing w:line="560" w:lineRule="exact"/>
      <w:ind w:firstLine="643" w:firstLineChars="200"/>
    </w:pPr>
    <w:rPr>
      <w:rFonts w:ascii="仿宋_GB2312" w:eastAsia="仿宋_GB2312"/>
      <w:sz w:val="32"/>
      <w:szCs w:val="30"/>
    </w:rPr>
  </w:style>
  <w:style w:type="paragraph" w:customStyle="1" w:styleId="12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2264</Characters>
  <Lines>18</Lines>
  <Paragraphs>5</Paragraphs>
  <TotalTime>22</TotalTime>
  <ScaleCrop>false</ScaleCrop>
  <LinksUpToDate>false</LinksUpToDate>
  <CharactersWithSpaces>2656</CharactersWithSpaces>
  <Application>WPS Office_11.1.0.7967_F1E327BC-269C-435d-A152-05C5408002CA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2018-11-13T06:25:00Z</dcterms:created>
  <dc:creator>胡昌军</dc:creator>
  <cp:lastModifiedBy>胡昌军</cp:lastModifiedBy>
  <dcterms:modified xsi:type="dcterms:W3CDTF">2018-11-14T09:06:59Z</dcterms:modified>
  <dc:title>工信微报：2018年人工智能产业创新重点任务揭榜工作启动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2052-11.1.0.7967</vt:lpwstr>
  </property>
</Properties>
</file>