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pacing w:line="240" w:lineRule="auto"/>
        <w:jc w:val="center"/>
        <w:rPr>
          <w:rFonts w:ascii="楷体_GB2312" w:hAnsi="楷体_GB2312" w:eastAsia="楷体_GB2312" w:cs="楷体_GB2312"/>
          <w:kern w:val="2"/>
          <w:sz w:val="32"/>
          <w:szCs w:val="32"/>
          <w:highlight w:val="none"/>
        </w:rPr>
      </w:pPr>
    </w:p>
    <w:p>
      <w:pPr>
        <w:pStyle w:val="6"/>
        <w:widowControl/>
        <w:jc w:val="center"/>
        <w:rPr>
          <w:rFonts w:hint="eastAsia" w:ascii="方正小标宋简体" w:hAnsi="方正小标宋简体" w:eastAsia="方正小标宋简体" w:cs="方正小标宋简体"/>
          <w:kern w:val="2"/>
          <w:sz w:val="40"/>
          <w:szCs w:val="40"/>
          <w:highlight w:val="none"/>
        </w:rPr>
      </w:pPr>
      <w:r>
        <w:rPr>
          <w:rFonts w:hint="eastAsia" w:ascii="方正小标宋简体" w:hAnsi="方正小标宋简体" w:eastAsia="方正小标宋简体" w:cs="方正小标宋简体"/>
          <w:kern w:val="2"/>
          <w:sz w:val="40"/>
          <w:szCs w:val="40"/>
          <w:highlight w:val="none"/>
        </w:rPr>
        <w:t>网络关键设备安全检测实施办法</w:t>
      </w:r>
    </w:p>
    <w:p>
      <w:pPr>
        <w:pStyle w:val="6"/>
        <w:widowControl/>
        <w:jc w:val="center"/>
        <w:rPr>
          <w:rFonts w:hint="eastAsia" w:ascii="楷体_GB2312" w:hAnsi="楷体_GB2312" w:eastAsia="楷体_GB2312" w:cs="楷体_GB2312"/>
          <w:kern w:val="2"/>
          <w:sz w:val="32"/>
          <w:szCs w:val="32"/>
          <w:highlight w:val="none"/>
        </w:rPr>
      </w:pPr>
      <w:r>
        <w:rPr>
          <w:rFonts w:hint="eastAsia" w:ascii="楷体_GB2312" w:hAnsi="楷体_GB2312" w:eastAsia="楷体_GB2312" w:cs="楷体_GB2312"/>
          <w:kern w:val="2"/>
          <w:sz w:val="32"/>
          <w:szCs w:val="32"/>
          <w:highlight w:val="none"/>
        </w:rPr>
        <w:t>（</w:t>
      </w:r>
      <w:r>
        <w:rPr>
          <w:rFonts w:hint="eastAsia" w:ascii="楷体_GB2312" w:hAnsi="楷体_GB2312" w:eastAsia="楷体_GB2312" w:cs="楷体_GB2312"/>
          <w:kern w:val="2"/>
          <w:sz w:val="32"/>
          <w:szCs w:val="32"/>
          <w:highlight w:val="none"/>
          <w:lang w:eastAsia="zh-CN"/>
        </w:rPr>
        <w:t>征求意见稿</w:t>
      </w:r>
      <w:r>
        <w:rPr>
          <w:rFonts w:hint="eastAsia" w:ascii="楷体_GB2312" w:hAnsi="楷体_GB2312" w:eastAsia="楷体_GB2312" w:cs="楷体_GB2312"/>
          <w:kern w:val="2"/>
          <w:sz w:val="32"/>
          <w:szCs w:val="32"/>
          <w:highlight w:val="none"/>
        </w:rPr>
        <w:t>）</w:t>
      </w:r>
    </w:p>
    <w:p>
      <w:pPr>
        <w:pStyle w:val="6"/>
        <w:widowControl/>
        <w:jc w:val="center"/>
        <w:rPr>
          <w:rFonts w:ascii="楷体_GB2312" w:hAnsi="楷体_GB2312" w:eastAsia="楷体_GB2312" w:cs="楷体_GB2312"/>
          <w:kern w:val="2"/>
          <w:sz w:val="32"/>
          <w:szCs w:val="32"/>
          <w:highlight w:val="none"/>
        </w:rPr>
      </w:pPr>
    </w:p>
    <w:p>
      <w:pPr>
        <w:widowControl/>
        <w:wordWrap/>
        <w:adjustRightInd/>
        <w:snapToGrid/>
        <w:spacing w:before="156" w:beforeLines="50" w:after="156" w:afterLines="50" w:line="480" w:lineRule="atLeast"/>
        <w:ind w:left="0" w:leftChars="0" w:right="0" w:firstLine="0" w:firstLineChars="0"/>
        <w:jc w:val="center"/>
        <w:textAlignment w:val="auto"/>
        <w:outlineLvl w:val="9"/>
        <w:rPr>
          <w:rFonts w:hint="eastAsia" w:ascii="黑体" w:hAnsi="黑体" w:eastAsia="黑体" w:cs="黑体"/>
          <w:kern w:val="0"/>
          <w:sz w:val="32"/>
          <w:szCs w:val="32"/>
          <w:highlight w:val="none"/>
          <w:lang w:eastAsia="zh-CN"/>
        </w:rPr>
      </w:pPr>
      <w:r>
        <w:rPr>
          <w:rFonts w:hint="eastAsia" w:ascii="黑体" w:hAnsi="黑体" w:eastAsia="黑体" w:cs="黑体"/>
          <w:kern w:val="0"/>
          <w:sz w:val="32"/>
          <w:szCs w:val="32"/>
          <w:highlight w:val="none"/>
          <w:lang w:eastAsia="zh-CN"/>
        </w:rPr>
        <w:t>第一章</w:t>
      </w:r>
      <w:r>
        <w:rPr>
          <w:rFonts w:hint="eastAsia" w:ascii="黑体" w:hAnsi="黑体" w:eastAsia="黑体" w:cs="黑体"/>
          <w:b w:val="0"/>
          <w:bCs w:val="0"/>
          <w:kern w:val="0"/>
          <w:sz w:val="32"/>
          <w:szCs w:val="32"/>
          <w:highlight w:val="none"/>
        </w:rPr>
        <w:t> </w:t>
      </w:r>
      <w:r>
        <w:rPr>
          <w:rFonts w:hint="default" w:ascii="楷体_GB2312" w:hAnsi="楷体_GB2312" w:eastAsia="楷体_GB2312" w:cs="楷体_GB2312"/>
          <w:b/>
          <w:bCs/>
          <w:kern w:val="0"/>
          <w:sz w:val="32"/>
          <w:szCs w:val="32"/>
          <w:highlight w:val="none"/>
        </w:rPr>
        <w:t xml:space="preserve"> </w:t>
      </w:r>
      <w:r>
        <w:rPr>
          <w:rFonts w:hint="eastAsia" w:ascii="黑体" w:hAnsi="黑体" w:eastAsia="黑体" w:cs="黑体"/>
          <w:kern w:val="0"/>
          <w:sz w:val="32"/>
          <w:szCs w:val="32"/>
          <w:highlight w:val="none"/>
          <w:lang w:eastAsia="zh-CN"/>
        </w:rPr>
        <w:t>总</w:t>
      </w:r>
      <w:r>
        <w:rPr>
          <w:rFonts w:hint="default" w:ascii="黑体" w:hAnsi="黑体" w:eastAsia="黑体" w:cs="黑体"/>
          <w:kern w:val="0"/>
          <w:sz w:val="32"/>
          <w:szCs w:val="32"/>
          <w:highlight w:val="none"/>
          <w:lang w:eastAsia="zh-CN"/>
        </w:rPr>
        <w:t xml:space="preserve">  </w:t>
      </w:r>
      <w:r>
        <w:rPr>
          <w:rFonts w:hint="eastAsia" w:ascii="黑体" w:hAnsi="黑体" w:eastAsia="黑体" w:cs="黑体"/>
          <w:kern w:val="0"/>
          <w:sz w:val="32"/>
          <w:szCs w:val="32"/>
          <w:highlight w:val="none"/>
          <w:lang w:eastAsia="zh-CN"/>
        </w:rPr>
        <w:t>则</w:t>
      </w:r>
    </w:p>
    <w:p>
      <w:pPr>
        <w:widowControl/>
        <w:spacing w:line="420" w:lineRule="atLeast"/>
        <w:ind w:firstLine="643" w:firstLineChars="200"/>
        <w:rPr>
          <w:rFonts w:ascii="仿宋_GB2312" w:hAnsi="仿宋_GB2312" w:eastAsia="仿宋_GB2312" w:cs="仿宋_GB2312"/>
          <w:kern w:val="0"/>
          <w:sz w:val="32"/>
          <w:szCs w:val="32"/>
          <w:highlight w:val="none"/>
        </w:rPr>
      </w:pPr>
      <w:r>
        <w:rPr>
          <w:rFonts w:hint="eastAsia" w:ascii="黑体" w:hAnsi="黑体" w:eastAsia="黑体" w:cs="黑体"/>
          <w:b w:val="0"/>
          <w:bCs w:val="0"/>
          <w:kern w:val="0"/>
          <w:sz w:val="32"/>
          <w:szCs w:val="32"/>
          <w:highlight w:val="none"/>
        </w:rPr>
        <w:t>第一条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为加强网络关键设备安全管理，维护</w:t>
      </w:r>
      <w:r>
        <w:rPr>
          <w:rFonts w:hint="eastAsia" w:ascii="仿宋_GB2312" w:hAnsi="仿宋_GB2312" w:eastAsia="仿宋_GB2312" w:cs="仿宋_GB2312"/>
          <w:kern w:val="0"/>
          <w:sz w:val="32"/>
          <w:szCs w:val="32"/>
          <w:highlight w:val="none"/>
          <w:lang w:eastAsia="zh-CN"/>
        </w:rPr>
        <w:t>网络</w:t>
      </w:r>
      <w:r>
        <w:rPr>
          <w:rFonts w:hint="eastAsia" w:ascii="仿宋_GB2312" w:hAnsi="仿宋_GB2312" w:eastAsia="仿宋_GB2312" w:cs="仿宋_GB2312"/>
          <w:kern w:val="0"/>
          <w:sz w:val="32"/>
          <w:szCs w:val="32"/>
          <w:highlight w:val="none"/>
        </w:rPr>
        <w:t>安全，保护网络运营者和用户的合法权益，根据《中华人民共和国网络安全法》《关于发布〈网</w:t>
      </w:r>
      <w:bookmarkStart w:id="0" w:name="_GoBack"/>
      <w:bookmarkEnd w:id="0"/>
      <w:r>
        <w:rPr>
          <w:rFonts w:hint="eastAsia" w:ascii="仿宋_GB2312" w:hAnsi="仿宋_GB2312" w:eastAsia="仿宋_GB2312" w:cs="仿宋_GB2312"/>
          <w:kern w:val="0"/>
          <w:sz w:val="32"/>
          <w:szCs w:val="32"/>
          <w:highlight w:val="none"/>
        </w:rPr>
        <w:t>络关键设备和网络安全专用产品目录（第一批）〉的公告》（国家互联网信息办公室、工业和信息化部、公安部、国家认证认可监督管理委员会</w:t>
      </w:r>
      <w:r>
        <w:rPr>
          <w:rFonts w:hint="eastAsia" w:ascii="仿宋_GB2312" w:hAnsi="仿宋_GB2312" w:eastAsia="仿宋_GB2312" w:cs="仿宋_GB2312"/>
          <w:kern w:val="0"/>
          <w:sz w:val="32"/>
          <w:szCs w:val="32"/>
          <w:highlight w:val="none"/>
          <w:lang w:eastAsia="zh-CN"/>
        </w:rPr>
        <w:t>公告</w:t>
      </w:r>
      <w:r>
        <w:rPr>
          <w:rFonts w:hint="eastAsia" w:ascii="仿宋_GB2312" w:hAnsi="仿宋_GB2312" w:eastAsia="仿宋_GB2312" w:cs="仿宋_GB2312"/>
          <w:kern w:val="0"/>
          <w:sz w:val="32"/>
          <w:szCs w:val="32"/>
          <w:highlight w:val="none"/>
        </w:rPr>
        <w:t>2017年第1号</w:t>
      </w:r>
      <w:r>
        <w:rPr>
          <w:rFonts w:hint="eastAsia" w:ascii="仿宋_GB2312" w:hAnsi="仿宋_GB2312" w:eastAsia="仿宋_GB2312" w:cs="仿宋_GB2312"/>
          <w:kern w:val="0"/>
          <w:sz w:val="32"/>
          <w:szCs w:val="32"/>
          <w:highlight w:val="none"/>
          <w:lang w:eastAsia="zh-CN"/>
        </w:rPr>
        <w:t>，以下简称四部委</w:t>
      </w:r>
      <w:r>
        <w:rPr>
          <w:rFonts w:hint="eastAsia" w:ascii="仿宋_GB2312" w:hAnsi="仿宋_GB2312" w:eastAsia="仿宋_GB2312" w:cs="仿宋_GB2312"/>
          <w:kern w:val="0"/>
          <w:sz w:val="32"/>
          <w:szCs w:val="32"/>
          <w:highlight w:val="none"/>
          <w:lang w:val="en-US" w:eastAsia="zh-CN"/>
        </w:rPr>
        <w:t>1号文</w:t>
      </w:r>
      <w:r>
        <w:rPr>
          <w:rFonts w:hint="eastAsia" w:ascii="仿宋_GB2312" w:hAnsi="仿宋_GB2312" w:eastAsia="仿宋_GB2312" w:cs="仿宋_GB2312"/>
          <w:kern w:val="0"/>
          <w:sz w:val="32"/>
          <w:szCs w:val="32"/>
          <w:highlight w:val="none"/>
        </w:rPr>
        <w:t>），制定本办法。</w:t>
      </w:r>
    </w:p>
    <w:p>
      <w:pPr>
        <w:widowControl/>
        <w:spacing w:line="420" w:lineRule="atLeast"/>
        <w:ind w:firstLine="643" w:firstLineChars="200"/>
        <w:rPr>
          <w:rFonts w:hint="eastAsia" w:ascii="仿宋_GB2312" w:hAnsi="仿宋_GB2312" w:eastAsia="仿宋_GB2312" w:cs="仿宋_GB2312"/>
          <w:kern w:val="0"/>
          <w:sz w:val="32"/>
          <w:szCs w:val="32"/>
          <w:highlight w:val="none"/>
          <w:lang w:val="en-US" w:eastAsia="zh-CN"/>
        </w:rPr>
      </w:pPr>
      <w:r>
        <w:rPr>
          <w:rFonts w:hint="eastAsia" w:ascii="黑体" w:hAnsi="黑体" w:eastAsia="黑体" w:cs="黑体"/>
          <w:b w:val="0"/>
          <w:bCs w:val="0"/>
          <w:kern w:val="0"/>
          <w:sz w:val="32"/>
          <w:szCs w:val="32"/>
          <w:highlight w:val="none"/>
        </w:rPr>
        <w:t>第二条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本办法</w:t>
      </w:r>
      <w:r>
        <w:rPr>
          <w:rFonts w:hint="eastAsia" w:ascii="仿宋_GB2312" w:hAnsi="仿宋_GB2312" w:eastAsia="仿宋_GB2312" w:cs="仿宋_GB2312"/>
          <w:kern w:val="0"/>
          <w:sz w:val="32"/>
          <w:szCs w:val="32"/>
          <w:highlight w:val="none"/>
          <w:lang w:eastAsia="zh-CN"/>
        </w:rPr>
        <w:t>所称</w:t>
      </w:r>
      <w:r>
        <w:rPr>
          <w:rFonts w:hint="eastAsia" w:ascii="仿宋_GB2312" w:hAnsi="仿宋_GB2312" w:eastAsia="仿宋_GB2312" w:cs="仿宋_GB2312"/>
          <w:kern w:val="0"/>
          <w:sz w:val="32"/>
          <w:szCs w:val="32"/>
          <w:highlight w:val="none"/>
        </w:rPr>
        <w:t>网络关键设备</w:t>
      </w:r>
      <w:r>
        <w:rPr>
          <w:rFonts w:ascii="仿宋_GB2312" w:hAnsi="仿宋_GB2312" w:eastAsia="仿宋_GB2312" w:cs="仿宋_GB2312"/>
          <w:kern w:val="0"/>
          <w:sz w:val="32"/>
          <w:szCs w:val="32"/>
          <w:highlight w:val="none"/>
        </w:rPr>
        <w:t>是指列入</w:t>
      </w:r>
      <w:r>
        <w:rPr>
          <w:rFonts w:hint="eastAsia" w:ascii="仿宋_GB2312" w:hAnsi="仿宋_GB2312" w:eastAsia="仿宋_GB2312" w:cs="仿宋_GB2312"/>
          <w:kern w:val="0"/>
          <w:sz w:val="32"/>
          <w:szCs w:val="32"/>
          <w:highlight w:val="none"/>
        </w:rPr>
        <w:t>国家互联网信息办公室、工业和信息化部、公安部、国家认证认可监督管理委员会</w:t>
      </w:r>
      <w:r>
        <w:rPr>
          <w:rFonts w:hint="eastAsia" w:ascii="仿宋_GB2312" w:hAnsi="仿宋_GB2312" w:eastAsia="仿宋_GB2312" w:cs="仿宋_GB2312"/>
          <w:kern w:val="0"/>
          <w:sz w:val="32"/>
          <w:szCs w:val="32"/>
          <w:highlight w:val="none"/>
          <w:lang w:eastAsia="zh-CN"/>
        </w:rPr>
        <w:t>发布的</w:t>
      </w:r>
      <w:r>
        <w:rPr>
          <w:rFonts w:hint="default"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网络关键设备和网络安全专用产品目录</w:t>
      </w:r>
      <w:r>
        <w:rPr>
          <w:rFonts w:hint="default" w:ascii="仿宋_GB2312" w:hAnsi="仿宋_GB2312" w:eastAsia="仿宋_GB2312" w:cs="仿宋_GB2312"/>
          <w:kern w:val="0"/>
          <w:sz w:val="32"/>
          <w:szCs w:val="32"/>
          <w:highlight w:val="none"/>
        </w:rPr>
        <w:t>》</w:t>
      </w:r>
      <w:r>
        <w:rPr>
          <w:rFonts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lang w:eastAsia="zh-CN"/>
        </w:rPr>
        <w:t>网络关键</w:t>
      </w:r>
      <w:r>
        <w:rPr>
          <w:rFonts w:ascii="仿宋_GB2312" w:hAnsi="仿宋_GB2312" w:eastAsia="仿宋_GB2312" w:cs="仿宋_GB2312"/>
          <w:kern w:val="0"/>
          <w:sz w:val="32"/>
          <w:szCs w:val="32"/>
          <w:highlight w:val="none"/>
        </w:rPr>
        <w:t>设备。</w:t>
      </w:r>
    </w:p>
    <w:p>
      <w:pPr>
        <w:widowControl/>
        <w:spacing w:line="420" w:lineRule="atLeast"/>
        <w:ind w:firstLine="643" w:firstLineChars="200"/>
        <w:rPr>
          <w:rFonts w:hint="eastAsia" w:ascii="仿宋_GB2312" w:hAnsi="仿宋_GB2312" w:eastAsia="仿宋_GB2312" w:cs="仿宋_GB2312"/>
          <w:kern w:val="0"/>
          <w:sz w:val="32"/>
          <w:szCs w:val="32"/>
          <w:highlight w:val="none"/>
          <w:lang w:eastAsia="zh-CN"/>
        </w:rPr>
      </w:pPr>
      <w:r>
        <w:rPr>
          <w:rFonts w:hint="eastAsia" w:ascii="黑体" w:hAnsi="黑体" w:eastAsia="黑体" w:cs="黑体"/>
          <w:b w:val="0"/>
          <w:bCs w:val="0"/>
          <w:kern w:val="0"/>
          <w:sz w:val="32"/>
          <w:szCs w:val="32"/>
          <w:highlight w:val="none"/>
        </w:rPr>
        <w:t>第三条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b w:val="0"/>
          <w:bCs w:val="0"/>
          <w:kern w:val="0"/>
          <w:sz w:val="32"/>
          <w:szCs w:val="32"/>
          <w:highlight w:val="none"/>
          <w:lang w:eastAsia="zh-CN"/>
        </w:rPr>
        <w:t>企业对其生产的</w:t>
      </w:r>
      <w:r>
        <w:rPr>
          <w:rFonts w:hint="eastAsia" w:ascii="仿宋_GB2312" w:hAnsi="仿宋_GB2312" w:eastAsia="仿宋_GB2312" w:cs="仿宋_GB2312"/>
          <w:kern w:val="0"/>
          <w:sz w:val="32"/>
          <w:szCs w:val="32"/>
          <w:highlight w:val="none"/>
          <w:lang w:eastAsia="zh-CN"/>
        </w:rPr>
        <w:t>网络关键设备选择安全检测方式的，适用本办法。</w:t>
      </w:r>
    </w:p>
    <w:p>
      <w:pPr>
        <w:widowControl/>
        <w:spacing w:line="420" w:lineRule="atLeast"/>
        <w:ind w:firstLine="643" w:firstLineChars="200"/>
        <w:rPr>
          <w:rFonts w:hint="eastAsia" w:ascii="仿宋_GB2312" w:hAnsi="仿宋_GB2312" w:eastAsia="仿宋_GB2312" w:cs="仿宋_GB2312"/>
          <w:kern w:val="0"/>
          <w:sz w:val="32"/>
          <w:szCs w:val="32"/>
          <w:highlight w:val="none"/>
        </w:rPr>
      </w:pPr>
      <w:r>
        <w:rPr>
          <w:rFonts w:hint="eastAsia" w:ascii="黑体" w:hAnsi="黑体" w:eastAsia="黑体" w:cs="黑体"/>
          <w:b w:val="0"/>
          <w:bCs w:val="0"/>
          <w:kern w:val="0"/>
          <w:sz w:val="32"/>
          <w:szCs w:val="32"/>
          <w:highlight w:val="none"/>
        </w:rPr>
        <w:t>第</w:t>
      </w:r>
      <w:r>
        <w:rPr>
          <w:rFonts w:hint="default" w:ascii="黑体" w:hAnsi="黑体" w:eastAsia="黑体" w:cs="黑体"/>
          <w:b w:val="0"/>
          <w:bCs w:val="0"/>
          <w:kern w:val="0"/>
          <w:sz w:val="32"/>
          <w:szCs w:val="32"/>
          <w:highlight w:val="none"/>
          <w:lang w:eastAsia="zh-CN"/>
        </w:rPr>
        <w:t>四</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网络关键设备安全检测</w:t>
      </w:r>
      <w:r>
        <w:rPr>
          <w:rFonts w:hint="default" w:ascii="仿宋_GB2312" w:hAnsi="仿宋_GB2312" w:eastAsia="仿宋_GB2312" w:cs="仿宋_GB2312"/>
          <w:kern w:val="0"/>
          <w:sz w:val="32"/>
          <w:szCs w:val="32"/>
          <w:highlight w:val="none"/>
        </w:rPr>
        <w:t>遵循</w:t>
      </w:r>
      <w:r>
        <w:rPr>
          <w:rFonts w:hint="eastAsia" w:ascii="仿宋_GB2312" w:hAnsi="仿宋_GB2312" w:eastAsia="仿宋_GB2312" w:cs="仿宋_GB2312"/>
          <w:kern w:val="0"/>
          <w:sz w:val="32"/>
          <w:szCs w:val="32"/>
          <w:highlight w:val="none"/>
        </w:rPr>
        <w:t>独立、公正、科学、诚信的原则。</w:t>
      </w:r>
    </w:p>
    <w:p>
      <w:pPr>
        <w:keepNext w:val="0"/>
        <w:keepLines w:val="0"/>
        <w:pageBreakBefore w:val="0"/>
        <w:widowControl/>
        <w:kinsoku/>
        <w:wordWrap/>
        <w:overflowPunct/>
        <w:topLinePunct w:val="0"/>
        <w:autoSpaceDE/>
        <w:autoSpaceDN/>
        <w:bidi w:val="0"/>
        <w:adjustRightInd/>
        <w:snapToGrid/>
        <w:spacing w:line="420" w:lineRule="atLeas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rPr>
      </w:pPr>
      <w:r>
        <w:rPr>
          <w:rFonts w:hint="eastAsia" w:ascii="黑体" w:hAnsi="黑体" w:eastAsia="黑体" w:cs="黑体"/>
          <w:b w:val="0"/>
          <w:bCs w:val="0"/>
          <w:kern w:val="0"/>
          <w:sz w:val="32"/>
          <w:szCs w:val="32"/>
          <w:highlight w:val="none"/>
        </w:rPr>
        <w:t>第</w:t>
      </w:r>
      <w:r>
        <w:rPr>
          <w:rFonts w:hint="default" w:ascii="黑体" w:hAnsi="黑体" w:eastAsia="黑体" w:cs="黑体"/>
          <w:b w:val="0"/>
          <w:bCs w:val="0"/>
          <w:kern w:val="0"/>
          <w:sz w:val="32"/>
          <w:szCs w:val="32"/>
          <w:highlight w:val="none"/>
        </w:rPr>
        <w:t>五</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工业和信息化部</w:t>
      </w:r>
      <w:r>
        <w:rPr>
          <w:rFonts w:hint="default" w:ascii="仿宋_GB2312" w:hAnsi="仿宋_GB2312" w:eastAsia="仿宋_GB2312" w:cs="仿宋_GB2312"/>
          <w:kern w:val="0"/>
          <w:sz w:val="32"/>
          <w:szCs w:val="32"/>
          <w:highlight w:val="none"/>
          <w:lang w:eastAsia="zh-CN"/>
        </w:rPr>
        <w:t>负责</w:t>
      </w:r>
      <w:r>
        <w:rPr>
          <w:rFonts w:hint="eastAsia" w:ascii="仿宋_GB2312" w:hAnsi="仿宋_GB2312" w:eastAsia="仿宋_GB2312" w:cs="仿宋_GB2312"/>
          <w:kern w:val="0"/>
          <w:sz w:val="32"/>
          <w:szCs w:val="32"/>
          <w:highlight w:val="none"/>
          <w:lang w:eastAsia="zh-CN"/>
        </w:rPr>
        <w:t>组织实施</w:t>
      </w:r>
      <w:r>
        <w:rPr>
          <w:rFonts w:hint="eastAsia" w:ascii="仿宋_GB2312" w:hAnsi="仿宋_GB2312" w:eastAsia="仿宋_GB2312" w:cs="仿宋_GB2312"/>
          <w:kern w:val="0"/>
          <w:sz w:val="32"/>
          <w:szCs w:val="32"/>
          <w:highlight w:val="none"/>
        </w:rPr>
        <w:t>网络关键设备安全检测工作。</w:t>
      </w:r>
    </w:p>
    <w:p>
      <w:pPr>
        <w:keepNext w:val="0"/>
        <w:keepLines w:val="0"/>
        <w:pageBreakBefore w:val="0"/>
        <w:widowControl/>
        <w:kinsoku/>
        <w:wordWrap/>
        <w:overflowPunct/>
        <w:topLinePunct w:val="0"/>
        <w:autoSpaceDE/>
        <w:autoSpaceDN/>
        <w:bidi w:val="0"/>
        <w:adjustRightInd/>
        <w:snapToGrid/>
        <w:spacing w:line="420" w:lineRule="atLeast"/>
        <w:ind w:left="0" w:leftChars="0" w:right="0" w:rightChars="0" w:firstLine="640" w:firstLineChars="200"/>
        <w:jc w:val="both"/>
        <w:textAlignment w:val="auto"/>
        <w:outlineLvl w:val="9"/>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u w:val="none"/>
        </w:rPr>
        <w:t>工业和信息化部</w:t>
      </w:r>
      <w:r>
        <w:rPr>
          <w:rFonts w:hint="eastAsia" w:ascii="仿宋_GB2312" w:hAnsi="仿宋_GB2312" w:eastAsia="仿宋_GB2312" w:cs="仿宋_GB2312"/>
          <w:kern w:val="0"/>
          <w:sz w:val="32"/>
          <w:szCs w:val="32"/>
          <w:highlight w:val="none"/>
          <w:u w:val="none"/>
          <w:lang w:eastAsia="zh-CN"/>
        </w:rPr>
        <w:t>网络关键设备安全检测服务窗口</w:t>
      </w:r>
      <w:r>
        <w:rPr>
          <w:rFonts w:hint="eastAsia" w:ascii="仿宋_GB2312" w:hAnsi="仿宋_GB2312" w:eastAsia="仿宋_GB2312" w:cs="仿宋_GB2312"/>
          <w:color w:val="auto"/>
          <w:kern w:val="0"/>
          <w:sz w:val="32"/>
          <w:szCs w:val="32"/>
          <w:highlight w:val="none"/>
          <w:lang w:eastAsia="zh-CN"/>
        </w:rPr>
        <w:t>（以下简称服务窗口）</w:t>
      </w:r>
      <w:r>
        <w:rPr>
          <w:rFonts w:hint="eastAsia" w:ascii="仿宋_GB2312" w:hAnsi="仿宋_GB2312" w:eastAsia="仿宋_GB2312" w:cs="仿宋_GB2312"/>
          <w:kern w:val="0"/>
          <w:sz w:val="32"/>
          <w:szCs w:val="32"/>
          <w:highlight w:val="none"/>
          <w:u w:val="none"/>
          <w:lang w:eastAsia="zh-CN"/>
        </w:rPr>
        <w:t>统一接收</w:t>
      </w:r>
      <w:r>
        <w:rPr>
          <w:rFonts w:hint="eastAsia" w:ascii="仿宋_GB2312" w:hAnsi="仿宋_GB2312" w:eastAsia="仿宋_GB2312" w:cs="仿宋_GB2312"/>
          <w:kern w:val="0"/>
          <w:sz w:val="32"/>
          <w:szCs w:val="32"/>
          <w:highlight w:val="none"/>
          <w:u w:val="none"/>
        </w:rPr>
        <w:t>网络关键设备安全检测</w:t>
      </w:r>
      <w:r>
        <w:rPr>
          <w:rFonts w:hint="eastAsia" w:ascii="仿宋_GB2312" w:hAnsi="仿宋_GB2312" w:eastAsia="仿宋_GB2312" w:cs="仿宋_GB2312"/>
          <w:kern w:val="0"/>
          <w:sz w:val="32"/>
          <w:szCs w:val="32"/>
          <w:highlight w:val="none"/>
          <w:u w:val="none"/>
          <w:lang w:eastAsia="zh-CN"/>
        </w:rPr>
        <w:t>相关材料</w:t>
      </w:r>
      <w:r>
        <w:rPr>
          <w:rFonts w:hint="eastAsia" w:ascii="仿宋_GB2312" w:hAnsi="仿宋_GB2312" w:eastAsia="仿宋_GB2312" w:cs="仿宋_GB2312"/>
          <w:kern w:val="0"/>
          <w:sz w:val="32"/>
          <w:szCs w:val="32"/>
          <w:highlight w:val="none"/>
          <w:u w:val="none"/>
        </w:rPr>
        <w:t>。</w:t>
      </w:r>
    </w:p>
    <w:p>
      <w:pPr>
        <w:widowControl/>
        <w:wordWrap/>
        <w:adjustRightInd/>
        <w:snapToGrid/>
        <w:spacing w:before="156" w:beforeLines="50" w:after="156" w:afterLines="50" w:line="480" w:lineRule="atLeast"/>
        <w:ind w:left="0" w:leftChars="0" w:right="0" w:firstLine="0" w:firstLineChars="0"/>
        <w:jc w:val="center"/>
        <w:textAlignment w:val="auto"/>
        <w:outlineLvl w:val="9"/>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第二章 </w:t>
      </w: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lang w:eastAsia="zh-CN"/>
        </w:rPr>
        <w:t>管理</w:t>
      </w:r>
      <w:r>
        <w:rPr>
          <w:rFonts w:hint="eastAsia" w:ascii="黑体" w:hAnsi="黑体" w:eastAsia="黑体" w:cs="黑体"/>
          <w:kern w:val="0"/>
          <w:sz w:val="32"/>
          <w:szCs w:val="32"/>
          <w:highlight w:val="none"/>
        </w:rPr>
        <w:t>流程</w:t>
      </w:r>
    </w:p>
    <w:p>
      <w:pPr>
        <w:keepNext w:val="0"/>
        <w:keepLines w:val="0"/>
        <w:pageBreakBefore w:val="0"/>
        <w:widowControl/>
        <w:kinsoku/>
        <w:wordWrap/>
        <w:overflowPunct/>
        <w:topLinePunct w:val="0"/>
        <w:autoSpaceDE/>
        <w:autoSpaceDN/>
        <w:bidi w:val="0"/>
        <w:adjustRightInd/>
        <w:snapToGrid/>
        <w:spacing w:line="480" w:lineRule="atLeast"/>
        <w:ind w:left="0" w:leftChars="0" w:right="0" w:rightChars="0" w:firstLine="640" w:firstLineChars="200"/>
        <w:jc w:val="left"/>
        <w:textAlignment w:val="auto"/>
        <w:outlineLvl w:val="9"/>
        <w:rPr>
          <w:rFonts w:hint="eastAsia" w:ascii="仿宋_GB2312" w:hAnsi="仿宋_GB2312" w:eastAsia="仿宋_GB2312" w:cs="仿宋_GB2312"/>
          <w:kern w:val="0"/>
          <w:sz w:val="32"/>
          <w:szCs w:val="32"/>
          <w:highlight w:val="none"/>
          <w:lang w:eastAsia="zh-CN"/>
        </w:rPr>
      </w:pPr>
      <w:r>
        <w:rPr>
          <w:rFonts w:hint="eastAsia" w:ascii="黑体" w:hAnsi="黑体" w:eastAsia="黑体" w:cs="黑体"/>
          <w:b w:val="0"/>
          <w:bCs w:val="0"/>
          <w:kern w:val="0"/>
          <w:sz w:val="32"/>
          <w:szCs w:val="32"/>
          <w:highlight w:val="none"/>
        </w:rPr>
        <w:t>第</w:t>
      </w:r>
      <w:r>
        <w:rPr>
          <w:rFonts w:hint="default" w:ascii="黑体" w:hAnsi="黑体" w:eastAsia="黑体" w:cs="黑体"/>
          <w:b w:val="0"/>
          <w:bCs w:val="0"/>
          <w:kern w:val="0"/>
          <w:sz w:val="32"/>
          <w:szCs w:val="32"/>
          <w:highlight w:val="none"/>
          <w:lang w:eastAsia="zh-CN"/>
        </w:rPr>
        <w:t>六</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生产企业</w:t>
      </w:r>
      <w:r>
        <w:rPr>
          <w:rFonts w:hint="eastAsia" w:ascii="仿宋_GB2312" w:hAnsi="仿宋_GB2312" w:eastAsia="仿宋_GB2312" w:cs="仿宋_GB2312"/>
          <w:kern w:val="0"/>
          <w:sz w:val="32"/>
          <w:szCs w:val="32"/>
          <w:highlight w:val="none"/>
          <w:lang w:eastAsia="zh-CN"/>
        </w:rPr>
        <w:t>选择</w:t>
      </w:r>
      <w:r>
        <w:rPr>
          <w:rFonts w:hint="eastAsia" w:ascii="仿宋_GB2312" w:hAnsi="仿宋_GB2312" w:eastAsia="仿宋_GB2312" w:cs="仿宋_GB2312"/>
          <w:kern w:val="0"/>
          <w:sz w:val="32"/>
          <w:szCs w:val="32"/>
          <w:highlight w:val="none"/>
        </w:rPr>
        <w:t>网络关键设备安全检测</w:t>
      </w:r>
      <w:r>
        <w:rPr>
          <w:rFonts w:hint="eastAsia" w:ascii="仿宋_GB2312" w:hAnsi="仿宋_GB2312" w:eastAsia="仿宋_GB2312" w:cs="仿宋_GB2312"/>
          <w:kern w:val="0"/>
          <w:sz w:val="32"/>
          <w:szCs w:val="32"/>
          <w:highlight w:val="none"/>
          <w:lang w:eastAsia="zh-CN"/>
        </w:rPr>
        <w:t>的</w:t>
      </w:r>
      <w:r>
        <w:rPr>
          <w:rFonts w:hint="eastAsia" w:ascii="仿宋_GB2312" w:hAnsi="仿宋_GB2312" w:eastAsia="仿宋_GB2312" w:cs="仿宋_GB2312"/>
          <w:kern w:val="0"/>
          <w:sz w:val="32"/>
          <w:szCs w:val="32"/>
          <w:highlight w:val="none"/>
        </w:rPr>
        <w:t>，应</w:t>
      </w:r>
      <w:r>
        <w:rPr>
          <w:rFonts w:hint="default" w:ascii="仿宋_GB2312" w:hAnsi="仿宋_GB2312" w:eastAsia="仿宋_GB2312" w:cs="仿宋_GB2312"/>
          <w:kern w:val="0"/>
          <w:sz w:val="32"/>
          <w:szCs w:val="32"/>
          <w:highlight w:val="none"/>
        </w:rPr>
        <w:t>在</w:t>
      </w:r>
      <w:r>
        <w:rPr>
          <w:rFonts w:hint="eastAsia" w:ascii="仿宋_GB2312" w:hAnsi="仿宋_GB2312" w:eastAsia="仿宋_GB2312" w:cs="仿宋_GB2312"/>
          <w:kern w:val="0"/>
          <w:sz w:val="32"/>
          <w:szCs w:val="32"/>
          <w:highlight w:val="none"/>
          <w:lang w:eastAsia="zh-CN"/>
        </w:rPr>
        <w:t>服务窗口</w:t>
      </w:r>
      <w:r>
        <w:rPr>
          <w:rFonts w:hint="default" w:ascii="仿宋_GB2312" w:hAnsi="仿宋_GB2312" w:eastAsia="仿宋_GB2312" w:cs="仿宋_GB2312"/>
          <w:kern w:val="0"/>
          <w:sz w:val="32"/>
          <w:szCs w:val="32"/>
          <w:highlight w:val="none"/>
          <w:lang w:eastAsia="zh-CN"/>
        </w:rPr>
        <w:t>进行登记，并</w:t>
      </w:r>
      <w:r>
        <w:rPr>
          <w:rFonts w:hint="eastAsia" w:ascii="仿宋_GB2312" w:hAnsi="仿宋_GB2312" w:eastAsia="仿宋_GB2312" w:cs="仿宋_GB2312"/>
          <w:kern w:val="0"/>
          <w:sz w:val="32"/>
          <w:szCs w:val="32"/>
          <w:highlight w:val="none"/>
        </w:rPr>
        <w:t>提交</w:t>
      </w:r>
      <w:r>
        <w:rPr>
          <w:rFonts w:hint="default" w:ascii="仿宋_GB2312" w:hAnsi="仿宋_GB2312" w:eastAsia="仿宋_GB2312" w:cs="仿宋_GB2312"/>
          <w:kern w:val="0"/>
          <w:sz w:val="32"/>
          <w:szCs w:val="32"/>
          <w:highlight w:val="none"/>
        </w:rPr>
        <w:t>下列</w:t>
      </w:r>
      <w:r>
        <w:rPr>
          <w:rFonts w:hint="eastAsia" w:ascii="仿宋_GB2312" w:hAnsi="仿宋_GB2312" w:eastAsia="仿宋_GB2312" w:cs="仿宋_GB2312"/>
          <w:kern w:val="0"/>
          <w:sz w:val="32"/>
          <w:szCs w:val="32"/>
          <w:highlight w:val="none"/>
        </w:rPr>
        <w:t>材料：</w:t>
      </w:r>
    </w:p>
    <w:p>
      <w:pPr>
        <w:widowControl/>
        <w:spacing w:line="480" w:lineRule="atLeas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（一）网络关键设备安全检测</w:t>
      </w:r>
      <w:r>
        <w:rPr>
          <w:rFonts w:hint="eastAsia" w:ascii="仿宋_GB2312" w:hAnsi="仿宋_GB2312" w:eastAsia="仿宋_GB2312" w:cs="仿宋_GB2312"/>
          <w:kern w:val="0"/>
          <w:sz w:val="32"/>
          <w:szCs w:val="32"/>
          <w:highlight w:val="none"/>
          <w:lang w:eastAsia="zh-CN"/>
        </w:rPr>
        <w:t>登记</w:t>
      </w:r>
      <w:r>
        <w:rPr>
          <w:rFonts w:hint="eastAsia" w:ascii="仿宋_GB2312" w:hAnsi="仿宋_GB2312" w:eastAsia="仿宋_GB2312" w:cs="仿宋_GB2312"/>
          <w:kern w:val="0"/>
          <w:sz w:val="32"/>
          <w:szCs w:val="32"/>
          <w:highlight w:val="none"/>
        </w:rPr>
        <w:t>表</w:t>
      </w:r>
      <w:r>
        <w:rPr>
          <w:rFonts w:hint="default"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登记</w:t>
      </w:r>
      <w:r>
        <w:rPr>
          <w:rFonts w:hint="eastAsia" w:ascii="仿宋_GB2312" w:hAnsi="仿宋_GB2312" w:eastAsia="仿宋_GB2312" w:cs="仿宋_GB2312"/>
          <w:kern w:val="0"/>
          <w:sz w:val="32"/>
          <w:szCs w:val="32"/>
          <w:highlight w:val="none"/>
        </w:rPr>
        <w:t>表应由生产企业法定代表人或其授权人签字。境外生产企业</w:t>
      </w:r>
      <w:r>
        <w:rPr>
          <w:rFonts w:hint="eastAsia" w:ascii="仿宋_GB2312" w:hAnsi="仿宋_GB2312" w:eastAsia="仿宋_GB2312" w:cs="仿宋_GB2312"/>
          <w:kern w:val="0"/>
          <w:sz w:val="32"/>
          <w:szCs w:val="32"/>
          <w:highlight w:val="none"/>
          <w:lang w:eastAsia="zh-CN"/>
        </w:rPr>
        <w:t>应</w:t>
      </w:r>
      <w:r>
        <w:rPr>
          <w:rFonts w:hint="eastAsia" w:ascii="仿宋_GB2312" w:hAnsi="仿宋_GB2312" w:eastAsia="仿宋_GB2312" w:cs="仿宋_GB2312"/>
          <w:kern w:val="0"/>
          <w:sz w:val="32"/>
          <w:szCs w:val="32"/>
          <w:highlight w:val="none"/>
        </w:rPr>
        <w:t>委托中国境内的</w:t>
      </w:r>
      <w:r>
        <w:rPr>
          <w:rFonts w:hint="eastAsia" w:ascii="仿宋_GB2312" w:hAnsi="仿宋_GB2312" w:eastAsia="仿宋_GB2312" w:cs="仿宋_GB2312"/>
          <w:kern w:val="0"/>
          <w:sz w:val="32"/>
          <w:szCs w:val="32"/>
          <w:highlight w:val="none"/>
          <w:lang w:eastAsia="zh-CN"/>
        </w:rPr>
        <w:t>分支机构或</w:t>
      </w:r>
      <w:r>
        <w:rPr>
          <w:rFonts w:hint="eastAsia" w:ascii="仿宋_GB2312" w:hAnsi="仿宋_GB2312" w:eastAsia="仿宋_GB2312" w:cs="仿宋_GB2312"/>
          <w:kern w:val="0"/>
          <w:sz w:val="32"/>
          <w:szCs w:val="32"/>
          <w:highlight w:val="none"/>
        </w:rPr>
        <w:t>代理机构提交</w:t>
      </w:r>
      <w:r>
        <w:rPr>
          <w:rFonts w:hint="eastAsia" w:ascii="仿宋_GB2312" w:hAnsi="仿宋_GB2312" w:eastAsia="仿宋_GB2312" w:cs="仿宋_GB2312"/>
          <w:kern w:val="0"/>
          <w:sz w:val="32"/>
          <w:szCs w:val="32"/>
          <w:highlight w:val="none"/>
          <w:lang w:eastAsia="zh-CN"/>
        </w:rPr>
        <w:t>登记</w:t>
      </w:r>
      <w:r>
        <w:rPr>
          <w:rFonts w:hint="eastAsia" w:ascii="仿宋_GB2312" w:hAnsi="仿宋_GB2312" w:eastAsia="仿宋_GB2312" w:cs="仿宋_GB2312"/>
          <w:kern w:val="0"/>
          <w:sz w:val="32"/>
          <w:szCs w:val="32"/>
          <w:highlight w:val="none"/>
        </w:rPr>
        <w:t>表，并出具委托书；</w:t>
      </w:r>
    </w:p>
    <w:p>
      <w:pPr>
        <w:widowControl/>
        <w:spacing w:line="480" w:lineRule="atLeast"/>
        <w:ind w:firstLine="640" w:firstLineChars="200"/>
        <w:rPr>
          <w:rFonts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（二）</w:t>
      </w:r>
      <w:r>
        <w:rPr>
          <w:rFonts w:hint="eastAsia" w:ascii="仿宋_GB2312" w:hAnsi="仿宋_GB2312" w:eastAsia="仿宋_GB2312" w:cs="仿宋_GB2312"/>
          <w:kern w:val="0"/>
          <w:sz w:val="32"/>
          <w:szCs w:val="32"/>
          <w:highlight w:val="none"/>
          <w:lang w:eastAsia="zh-CN"/>
        </w:rPr>
        <w:t>生产</w:t>
      </w:r>
      <w:r>
        <w:rPr>
          <w:rFonts w:hint="eastAsia" w:ascii="仿宋_GB2312" w:hAnsi="仿宋_GB2312" w:eastAsia="仿宋_GB2312" w:cs="仿宋_GB2312"/>
          <w:kern w:val="0"/>
          <w:sz w:val="32"/>
          <w:szCs w:val="32"/>
          <w:highlight w:val="none"/>
        </w:rPr>
        <w:t>企业</w:t>
      </w:r>
      <w:r>
        <w:rPr>
          <w:rFonts w:hint="default" w:ascii="仿宋_GB2312" w:hAnsi="仿宋_GB2312" w:eastAsia="仿宋_GB2312" w:cs="仿宋_GB2312"/>
          <w:kern w:val="0"/>
          <w:sz w:val="32"/>
          <w:szCs w:val="32"/>
          <w:highlight w:val="none"/>
          <w:lang w:eastAsia="zh-CN"/>
        </w:rPr>
        <w:t>基本信息，</w:t>
      </w:r>
      <w:r>
        <w:rPr>
          <w:rFonts w:hint="eastAsia" w:ascii="仿宋_GB2312" w:hAnsi="仿宋_GB2312" w:eastAsia="仿宋_GB2312" w:cs="仿宋_GB2312"/>
          <w:kern w:val="0"/>
          <w:sz w:val="32"/>
          <w:szCs w:val="32"/>
          <w:highlight w:val="none"/>
          <w:lang w:eastAsia="zh-CN"/>
        </w:rPr>
        <w:t>包括企业</w:t>
      </w:r>
      <w:r>
        <w:rPr>
          <w:rFonts w:hint="default" w:ascii="仿宋_GB2312" w:hAnsi="仿宋_GB2312" w:eastAsia="仿宋_GB2312" w:cs="仿宋_GB2312"/>
          <w:kern w:val="0"/>
          <w:sz w:val="32"/>
          <w:szCs w:val="32"/>
          <w:highlight w:val="none"/>
          <w:lang w:eastAsia="zh-CN"/>
        </w:rPr>
        <w:t>主营业务</w:t>
      </w:r>
      <w:r>
        <w:rPr>
          <w:rFonts w:hint="eastAsia" w:ascii="仿宋_GB2312" w:hAnsi="仿宋_GB2312" w:eastAsia="仿宋_GB2312" w:cs="仿宋_GB2312"/>
          <w:kern w:val="0"/>
          <w:sz w:val="32"/>
          <w:szCs w:val="32"/>
          <w:highlight w:val="none"/>
          <w:lang w:eastAsia="zh-CN"/>
        </w:rPr>
        <w:t>情况介绍和</w:t>
      </w:r>
      <w:r>
        <w:rPr>
          <w:rFonts w:hint="eastAsia" w:ascii="仿宋_GB2312" w:hAnsi="仿宋_GB2312" w:eastAsia="仿宋_GB2312" w:cs="仿宋_GB2312"/>
          <w:kern w:val="0"/>
          <w:sz w:val="32"/>
          <w:szCs w:val="32"/>
          <w:highlight w:val="none"/>
        </w:rPr>
        <w:t>企业法人营业执照</w:t>
      </w:r>
      <w:r>
        <w:rPr>
          <w:rFonts w:hint="eastAsia" w:ascii="仿宋_GB2312" w:hAnsi="仿宋_GB2312" w:eastAsia="仿宋_GB2312" w:cs="仿宋_GB2312"/>
          <w:kern w:val="0"/>
          <w:sz w:val="32"/>
          <w:szCs w:val="32"/>
          <w:highlight w:val="none"/>
          <w:lang w:eastAsia="zh-CN"/>
        </w:rPr>
        <w:t>（复印件）。</w:t>
      </w:r>
      <w:r>
        <w:rPr>
          <w:rFonts w:hint="eastAsia" w:ascii="仿宋_GB2312" w:hAnsi="仿宋_GB2312" w:eastAsia="仿宋_GB2312" w:cs="仿宋_GB2312"/>
          <w:kern w:val="0"/>
          <w:sz w:val="32"/>
          <w:szCs w:val="32"/>
          <w:highlight w:val="none"/>
        </w:rPr>
        <w:t>境内生产企业应提供企业法人营业执照。受境外生产企业委托的</w:t>
      </w:r>
      <w:r>
        <w:rPr>
          <w:rFonts w:hint="eastAsia" w:ascii="仿宋_GB2312" w:hAnsi="仿宋_GB2312" w:eastAsia="仿宋_GB2312" w:cs="仿宋_GB2312"/>
          <w:kern w:val="0"/>
          <w:sz w:val="32"/>
          <w:szCs w:val="32"/>
          <w:highlight w:val="none"/>
          <w:lang w:eastAsia="zh-CN"/>
        </w:rPr>
        <w:t>分支机构或</w:t>
      </w:r>
      <w:r>
        <w:rPr>
          <w:rFonts w:hint="eastAsia" w:ascii="仿宋_GB2312" w:hAnsi="仿宋_GB2312" w:eastAsia="仿宋_GB2312" w:cs="仿宋_GB2312"/>
          <w:kern w:val="0"/>
          <w:sz w:val="32"/>
          <w:szCs w:val="32"/>
          <w:highlight w:val="none"/>
        </w:rPr>
        <w:t>代理机构，应提供</w:t>
      </w:r>
      <w:r>
        <w:rPr>
          <w:rFonts w:hint="eastAsia" w:ascii="仿宋_GB2312" w:hAnsi="仿宋_GB2312" w:eastAsia="仿宋_GB2312" w:cs="仿宋_GB2312"/>
          <w:kern w:val="0"/>
          <w:sz w:val="32"/>
          <w:szCs w:val="32"/>
          <w:highlight w:val="none"/>
          <w:lang w:eastAsia="zh-CN"/>
        </w:rPr>
        <w:t>分支机构或</w:t>
      </w:r>
      <w:r>
        <w:rPr>
          <w:rFonts w:hint="eastAsia" w:ascii="仿宋_GB2312" w:hAnsi="仿宋_GB2312" w:eastAsia="仿宋_GB2312" w:cs="仿宋_GB2312"/>
          <w:kern w:val="0"/>
          <w:sz w:val="32"/>
          <w:szCs w:val="32"/>
          <w:highlight w:val="none"/>
        </w:rPr>
        <w:t>代理机构有效执照；</w:t>
      </w:r>
    </w:p>
    <w:p>
      <w:pPr>
        <w:widowControl/>
        <w:spacing w:line="48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（三）</w:t>
      </w:r>
      <w:r>
        <w:rPr>
          <w:rFonts w:hint="eastAsia" w:ascii="仿宋_GB2312" w:hAnsi="仿宋_GB2312" w:eastAsia="仿宋_GB2312" w:cs="仿宋_GB2312"/>
          <w:kern w:val="0"/>
          <w:sz w:val="32"/>
          <w:szCs w:val="32"/>
          <w:highlight w:val="none"/>
          <w:lang w:eastAsia="zh-CN"/>
        </w:rPr>
        <w:t>网络关键设备基本信息</w:t>
      </w:r>
      <w:r>
        <w:rPr>
          <w:rFonts w:hint="default"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eastAsia="zh-CN"/>
        </w:rPr>
        <w:t>包括安全特性（如身份鉴别、访问控制、数据加密、安全审计、冗余备份等）</w:t>
      </w:r>
      <w:r>
        <w:rPr>
          <w:rFonts w:hint="eastAsia" w:ascii="仿宋_GB2312" w:hAnsi="仿宋_GB2312" w:eastAsia="仿宋_GB2312" w:cs="仿宋_GB2312"/>
          <w:kern w:val="0"/>
          <w:sz w:val="32"/>
          <w:szCs w:val="32"/>
          <w:highlight w:val="none"/>
        </w:rPr>
        <w:t>、主要部件</w:t>
      </w:r>
      <w:r>
        <w:rPr>
          <w:rFonts w:hint="eastAsia" w:ascii="仿宋_GB2312" w:hAnsi="仿宋_GB2312" w:eastAsia="仿宋_GB2312" w:cs="仿宋_GB2312"/>
          <w:kern w:val="0"/>
          <w:sz w:val="32"/>
          <w:szCs w:val="32"/>
          <w:highlight w:val="none"/>
          <w:lang w:eastAsia="zh-CN"/>
        </w:rPr>
        <w:t>信息</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设备</w:t>
      </w:r>
      <w:r>
        <w:rPr>
          <w:rFonts w:hint="eastAsia" w:ascii="仿宋_GB2312" w:hAnsi="仿宋_GB2312" w:eastAsia="仿宋_GB2312" w:cs="仿宋_GB2312"/>
          <w:kern w:val="0"/>
          <w:sz w:val="32"/>
          <w:szCs w:val="32"/>
          <w:highlight w:val="none"/>
        </w:rPr>
        <w:t>照片等内容</w:t>
      </w:r>
      <w:r>
        <w:rPr>
          <w:rFonts w:hint="eastAsia" w:ascii="仿宋_GB2312" w:hAnsi="仿宋_GB2312" w:eastAsia="仿宋_GB2312" w:cs="仿宋_GB2312"/>
          <w:kern w:val="0"/>
          <w:sz w:val="32"/>
          <w:szCs w:val="32"/>
          <w:highlight w:val="none"/>
          <w:lang w:eastAsia="zh-CN"/>
        </w:rPr>
        <w:t>；</w:t>
      </w:r>
    </w:p>
    <w:p>
      <w:pPr>
        <w:widowControl/>
        <w:spacing w:line="48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（四）设备性能参数符合网络关键设备技术指标的声明；</w:t>
      </w:r>
    </w:p>
    <w:p>
      <w:pPr>
        <w:widowControl/>
        <w:spacing w:line="48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（五）企业安全保证能力相关材料</w:t>
      </w:r>
      <w:r>
        <w:rPr>
          <w:rFonts w:hint="default"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eastAsia="zh-CN"/>
        </w:rPr>
        <w:t>包括</w:t>
      </w:r>
      <w:r>
        <w:rPr>
          <w:rFonts w:hint="eastAsia" w:ascii="仿宋_GB2312" w:hAnsi="仿宋_GB2312" w:eastAsia="仿宋_GB2312" w:cs="仿宋_GB2312"/>
          <w:kern w:val="0"/>
          <w:sz w:val="32"/>
          <w:szCs w:val="32"/>
          <w:highlight w:val="none"/>
        </w:rPr>
        <w:t>质量保证体系</w:t>
      </w:r>
      <w:r>
        <w:rPr>
          <w:rFonts w:hint="eastAsia" w:ascii="仿宋_GB2312" w:hAnsi="仿宋_GB2312" w:eastAsia="仿宋_GB2312" w:cs="仿宋_GB2312"/>
          <w:kern w:val="0"/>
          <w:sz w:val="32"/>
          <w:szCs w:val="32"/>
          <w:highlight w:val="none"/>
          <w:lang w:eastAsia="zh-CN"/>
        </w:rPr>
        <w:t>证书（复印件），以及生产企业在制度和组织、设计和开发、测试、生产和交付、运行和维护等环节与设备相关的安全保证能力说明材料。</w:t>
      </w:r>
    </w:p>
    <w:p>
      <w:pPr>
        <w:widowControl/>
        <w:spacing w:line="480" w:lineRule="atLeas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前列材料</w:t>
      </w:r>
      <w:r>
        <w:rPr>
          <w:rFonts w:hint="eastAsia" w:ascii="仿宋_GB2312" w:hAnsi="仿宋_GB2312" w:eastAsia="仿宋_GB2312" w:cs="仿宋_GB2312"/>
          <w:kern w:val="0"/>
          <w:sz w:val="32"/>
          <w:szCs w:val="32"/>
          <w:highlight w:val="none"/>
          <w:lang w:eastAsia="zh-CN"/>
        </w:rPr>
        <w:t>均应加盖公章，除</w:t>
      </w:r>
      <w:r>
        <w:rPr>
          <w:rFonts w:hint="eastAsia" w:ascii="仿宋_GB2312" w:hAnsi="仿宋_GB2312" w:eastAsia="仿宋_GB2312" w:cs="仿宋_GB2312"/>
          <w:kern w:val="0"/>
          <w:sz w:val="32"/>
          <w:szCs w:val="32"/>
          <w:highlight w:val="none"/>
        </w:rPr>
        <w:t>证书、执照类材料</w:t>
      </w:r>
      <w:r>
        <w:rPr>
          <w:rFonts w:hint="eastAsia" w:ascii="仿宋_GB2312" w:hAnsi="仿宋_GB2312" w:eastAsia="仿宋_GB2312" w:cs="仿宋_GB2312"/>
          <w:kern w:val="0"/>
          <w:sz w:val="32"/>
          <w:szCs w:val="32"/>
          <w:highlight w:val="none"/>
          <w:lang w:eastAsia="zh-CN"/>
        </w:rPr>
        <w:t>外，</w:t>
      </w:r>
      <w:r>
        <w:rPr>
          <w:rFonts w:hint="eastAsia" w:ascii="仿宋_GB2312" w:hAnsi="仿宋_GB2312" w:eastAsia="仿宋_GB2312" w:cs="仿宋_GB2312"/>
          <w:kern w:val="0"/>
          <w:sz w:val="32"/>
          <w:szCs w:val="32"/>
          <w:highlight w:val="none"/>
        </w:rPr>
        <w:t>其它材料</w:t>
      </w:r>
      <w:r>
        <w:rPr>
          <w:rFonts w:hint="eastAsia" w:ascii="仿宋_GB2312" w:hAnsi="仿宋_GB2312" w:eastAsia="仿宋_GB2312" w:cs="仿宋_GB2312"/>
          <w:kern w:val="0"/>
          <w:sz w:val="32"/>
          <w:szCs w:val="32"/>
          <w:highlight w:val="none"/>
          <w:lang w:eastAsia="zh-CN"/>
        </w:rPr>
        <w:t>应</w:t>
      </w:r>
      <w:r>
        <w:rPr>
          <w:rFonts w:hint="eastAsia" w:ascii="仿宋_GB2312" w:hAnsi="仿宋_GB2312" w:eastAsia="仿宋_GB2312" w:cs="仿宋_GB2312"/>
          <w:kern w:val="0"/>
          <w:sz w:val="32"/>
          <w:szCs w:val="32"/>
          <w:highlight w:val="none"/>
        </w:rPr>
        <w:t>使用中文。</w:t>
      </w:r>
    </w:p>
    <w:p>
      <w:pPr>
        <w:widowControl/>
        <w:spacing w:line="480" w:lineRule="atLeast"/>
        <w:ind w:firstLine="643" w:firstLineChars="200"/>
        <w:rPr>
          <w:rFonts w:hint="eastAsia" w:ascii="仿宋_GB2312" w:hAnsi="仿宋_GB2312" w:eastAsia="仿宋_GB2312" w:cs="仿宋_GB2312"/>
          <w:kern w:val="0"/>
          <w:sz w:val="32"/>
          <w:szCs w:val="32"/>
          <w:highlight w:val="none"/>
          <w:lang w:eastAsia="zh-CN"/>
        </w:rPr>
      </w:pPr>
      <w:r>
        <w:rPr>
          <w:rFonts w:hint="eastAsia" w:ascii="黑体" w:hAnsi="黑体" w:eastAsia="黑体" w:cs="黑体"/>
          <w:b w:val="0"/>
          <w:bCs w:val="0"/>
          <w:kern w:val="0"/>
          <w:sz w:val="32"/>
          <w:szCs w:val="32"/>
          <w:highlight w:val="none"/>
        </w:rPr>
        <w:t>第</w:t>
      </w:r>
      <w:r>
        <w:rPr>
          <w:rFonts w:hint="default" w:ascii="黑体" w:hAnsi="黑体" w:eastAsia="黑体" w:cs="黑体"/>
          <w:b w:val="0"/>
          <w:bCs w:val="0"/>
          <w:kern w:val="0"/>
          <w:sz w:val="32"/>
          <w:szCs w:val="32"/>
          <w:highlight w:val="none"/>
          <w:lang w:eastAsia="zh-CN"/>
        </w:rPr>
        <w:t>七</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生产企业选取样品，</w:t>
      </w:r>
      <w:r>
        <w:rPr>
          <w:rFonts w:hint="eastAsia" w:ascii="仿宋_GB2312" w:hAnsi="仿宋_GB2312" w:eastAsia="仿宋_GB2312" w:cs="仿宋_GB2312"/>
          <w:kern w:val="0"/>
          <w:sz w:val="32"/>
          <w:szCs w:val="32"/>
          <w:highlight w:val="none"/>
        </w:rPr>
        <w:t>委托具备资格的机构进行安全检测</w:t>
      </w:r>
      <w:r>
        <w:rPr>
          <w:rFonts w:hint="eastAsia" w:ascii="仿宋_GB2312" w:hAnsi="仿宋_GB2312" w:eastAsia="仿宋_GB2312" w:cs="仿宋_GB2312"/>
          <w:kern w:val="0"/>
          <w:sz w:val="32"/>
          <w:szCs w:val="32"/>
          <w:highlight w:val="none"/>
          <w:lang w:eastAsia="zh-CN"/>
        </w:rPr>
        <w:t>（网络关键设备安全检测依据的标准另行发布）。经安全</w:t>
      </w:r>
      <w:r>
        <w:rPr>
          <w:rFonts w:hint="eastAsia" w:ascii="仿宋_GB2312" w:hAnsi="仿宋_GB2312" w:eastAsia="仿宋_GB2312" w:cs="仿宋_GB2312"/>
          <w:kern w:val="0"/>
          <w:sz w:val="32"/>
          <w:szCs w:val="32"/>
          <w:highlight w:val="none"/>
        </w:rPr>
        <w:t>检测</w:t>
      </w:r>
      <w:r>
        <w:rPr>
          <w:rFonts w:hint="eastAsia" w:ascii="仿宋_GB2312" w:hAnsi="仿宋_GB2312" w:eastAsia="仿宋_GB2312" w:cs="仿宋_GB2312"/>
          <w:kern w:val="0"/>
          <w:sz w:val="32"/>
          <w:szCs w:val="32"/>
          <w:highlight w:val="none"/>
          <w:lang w:eastAsia="zh-CN"/>
        </w:rPr>
        <w:t>符合要求后，由检测机构</w:t>
      </w:r>
      <w:r>
        <w:rPr>
          <w:rFonts w:hint="eastAsia" w:ascii="仿宋_GB2312" w:hAnsi="仿宋_GB2312" w:eastAsia="仿宋_GB2312" w:cs="仿宋_GB2312"/>
          <w:kern w:val="0"/>
          <w:sz w:val="32"/>
          <w:szCs w:val="32"/>
          <w:highlight w:val="none"/>
        </w:rPr>
        <w:t>向</w:t>
      </w:r>
      <w:r>
        <w:rPr>
          <w:rFonts w:hint="eastAsia" w:ascii="仿宋_GB2312" w:hAnsi="仿宋_GB2312" w:eastAsia="仿宋_GB2312" w:cs="仿宋_GB2312"/>
          <w:kern w:val="0"/>
          <w:sz w:val="32"/>
          <w:szCs w:val="32"/>
          <w:highlight w:val="none"/>
          <w:lang w:eastAsia="zh-CN"/>
        </w:rPr>
        <w:t>服务窗口</w:t>
      </w:r>
      <w:r>
        <w:rPr>
          <w:rFonts w:hint="eastAsia" w:ascii="仿宋_GB2312" w:hAnsi="仿宋_GB2312" w:eastAsia="仿宋_GB2312" w:cs="仿宋_GB2312"/>
          <w:kern w:val="0"/>
          <w:sz w:val="32"/>
          <w:szCs w:val="32"/>
          <w:highlight w:val="none"/>
        </w:rPr>
        <w:t>提交</w:t>
      </w:r>
      <w:r>
        <w:rPr>
          <w:rFonts w:hint="eastAsia" w:ascii="仿宋_GB2312" w:hAnsi="仿宋_GB2312" w:eastAsia="仿宋_GB2312" w:cs="仿宋_GB2312"/>
          <w:kern w:val="0"/>
          <w:sz w:val="32"/>
          <w:szCs w:val="32"/>
          <w:highlight w:val="none"/>
          <w:lang w:eastAsia="zh-CN"/>
        </w:rPr>
        <w:t>网络关键设备安全</w:t>
      </w:r>
      <w:r>
        <w:rPr>
          <w:rFonts w:hint="eastAsia" w:ascii="仿宋_GB2312" w:hAnsi="仿宋_GB2312" w:eastAsia="仿宋_GB2312" w:cs="仿宋_GB2312"/>
          <w:kern w:val="0"/>
          <w:sz w:val="32"/>
          <w:szCs w:val="32"/>
          <w:highlight w:val="none"/>
        </w:rPr>
        <w:t>检测</w:t>
      </w:r>
      <w:r>
        <w:rPr>
          <w:rFonts w:hint="eastAsia" w:ascii="仿宋_GB2312" w:hAnsi="仿宋_GB2312" w:eastAsia="仿宋_GB2312" w:cs="仿宋_GB2312"/>
          <w:kern w:val="0"/>
          <w:sz w:val="32"/>
          <w:szCs w:val="32"/>
          <w:highlight w:val="none"/>
          <w:lang w:eastAsia="zh-CN"/>
        </w:rPr>
        <w:t>报告。</w:t>
      </w:r>
    </w:p>
    <w:p>
      <w:pPr>
        <w:widowControl/>
        <w:spacing w:line="480" w:lineRule="atLeast"/>
        <w:ind w:firstLine="643"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纳入电信设备进网许可制度管理（以下简称进网管理）的网络关键设备，如已在进网管理中由具备资格的机构按照网络关键设备安全检测依据的标准实施检测，且进网许可证仍在有效期内的，不再重复检测，由检测机构</w:t>
      </w:r>
      <w:r>
        <w:rPr>
          <w:rFonts w:hint="eastAsia" w:ascii="仿宋_GB2312" w:hAnsi="仿宋_GB2312" w:eastAsia="仿宋_GB2312" w:cs="仿宋_GB2312"/>
          <w:kern w:val="0"/>
          <w:sz w:val="32"/>
          <w:szCs w:val="32"/>
          <w:highlight w:val="none"/>
        </w:rPr>
        <w:t>向</w:t>
      </w:r>
      <w:r>
        <w:rPr>
          <w:rFonts w:hint="eastAsia" w:ascii="仿宋_GB2312" w:hAnsi="仿宋_GB2312" w:eastAsia="仿宋_GB2312" w:cs="仿宋_GB2312"/>
          <w:kern w:val="0"/>
          <w:sz w:val="32"/>
          <w:szCs w:val="32"/>
          <w:highlight w:val="none"/>
          <w:lang w:eastAsia="zh-CN"/>
        </w:rPr>
        <w:t>服务窗口</w:t>
      </w:r>
      <w:r>
        <w:rPr>
          <w:rFonts w:hint="eastAsia" w:ascii="仿宋_GB2312" w:hAnsi="仿宋_GB2312" w:eastAsia="仿宋_GB2312" w:cs="仿宋_GB2312"/>
          <w:kern w:val="0"/>
          <w:sz w:val="32"/>
          <w:szCs w:val="32"/>
          <w:highlight w:val="none"/>
        </w:rPr>
        <w:t>提交</w:t>
      </w:r>
      <w:r>
        <w:rPr>
          <w:rFonts w:hint="eastAsia" w:ascii="仿宋_GB2312" w:hAnsi="仿宋_GB2312" w:eastAsia="仿宋_GB2312" w:cs="仿宋_GB2312"/>
          <w:kern w:val="0"/>
          <w:sz w:val="32"/>
          <w:szCs w:val="32"/>
          <w:highlight w:val="none"/>
          <w:lang w:eastAsia="zh-CN"/>
        </w:rPr>
        <w:t>网络关键设备安全</w:t>
      </w:r>
      <w:r>
        <w:rPr>
          <w:rFonts w:hint="eastAsia" w:ascii="仿宋_GB2312" w:hAnsi="仿宋_GB2312" w:eastAsia="仿宋_GB2312" w:cs="仿宋_GB2312"/>
          <w:kern w:val="0"/>
          <w:sz w:val="32"/>
          <w:szCs w:val="32"/>
          <w:highlight w:val="none"/>
        </w:rPr>
        <w:t>检测</w:t>
      </w:r>
      <w:r>
        <w:rPr>
          <w:rFonts w:hint="eastAsia" w:ascii="仿宋_GB2312" w:hAnsi="仿宋_GB2312" w:eastAsia="仿宋_GB2312" w:cs="仿宋_GB2312"/>
          <w:kern w:val="0"/>
          <w:sz w:val="32"/>
          <w:szCs w:val="32"/>
          <w:highlight w:val="none"/>
          <w:lang w:eastAsia="zh-CN"/>
        </w:rPr>
        <w:t>报告。</w:t>
      </w:r>
    </w:p>
    <w:p>
      <w:pPr>
        <w:widowControl/>
        <w:spacing w:line="420" w:lineRule="atLeas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具备资格的机构是指依据《网络安全法》，由</w:t>
      </w:r>
      <w:r>
        <w:rPr>
          <w:rFonts w:hint="eastAsia" w:ascii="仿宋_GB2312" w:hAnsi="仿宋_GB2312" w:eastAsia="仿宋_GB2312" w:cs="仿宋_GB2312"/>
          <w:kern w:val="0"/>
          <w:sz w:val="32"/>
          <w:szCs w:val="32"/>
          <w:highlight w:val="none"/>
        </w:rPr>
        <w:t>国家认证认可监督管理委员会</w:t>
      </w:r>
      <w:r>
        <w:rPr>
          <w:rFonts w:hint="eastAsia" w:ascii="仿宋_GB2312" w:hAnsi="仿宋_GB2312" w:eastAsia="仿宋_GB2312" w:cs="仿宋_GB2312"/>
          <w:kern w:val="0"/>
          <w:sz w:val="32"/>
          <w:szCs w:val="32"/>
          <w:highlight w:val="none"/>
          <w:lang w:val="en-US" w:eastAsia="zh-CN"/>
        </w:rPr>
        <w:t>、工业和信息化部、公安部、国家互联网信息办公室共同</w:t>
      </w:r>
      <w:r>
        <w:rPr>
          <w:rFonts w:hint="default" w:ascii="仿宋_GB2312" w:hAnsi="仿宋_GB2312" w:eastAsia="仿宋_GB2312" w:cs="仿宋_GB2312"/>
          <w:kern w:val="0"/>
          <w:sz w:val="32"/>
          <w:szCs w:val="32"/>
          <w:highlight w:val="none"/>
          <w:lang w:eastAsia="zh-CN"/>
        </w:rPr>
        <w:t>认定</w:t>
      </w:r>
      <w:r>
        <w:rPr>
          <w:rFonts w:hint="eastAsia" w:ascii="仿宋_GB2312" w:hAnsi="仿宋_GB2312" w:eastAsia="仿宋_GB2312" w:cs="仿宋_GB2312"/>
          <w:kern w:val="0"/>
          <w:sz w:val="32"/>
          <w:szCs w:val="32"/>
          <w:highlight w:val="none"/>
          <w:lang w:val="en-US" w:eastAsia="zh-CN"/>
        </w:rPr>
        <w:t>的</w:t>
      </w:r>
      <w:r>
        <w:rPr>
          <w:rFonts w:hint="eastAsia" w:ascii="仿宋_GB2312" w:hAnsi="仿宋_GB2312" w:eastAsia="仿宋_GB2312" w:cs="仿宋_GB2312"/>
          <w:kern w:val="0"/>
          <w:sz w:val="32"/>
          <w:szCs w:val="32"/>
          <w:highlight w:val="none"/>
        </w:rPr>
        <w:t>承担网络关键设备安全检测任务的机构</w:t>
      </w:r>
      <w:r>
        <w:rPr>
          <w:rFonts w:hint="eastAsia" w:ascii="仿宋_GB2312" w:hAnsi="仿宋_GB2312" w:eastAsia="仿宋_GB2312" w:cs="仿宋_GB2312"/>
          <w:kern w:val="0"/>
          <w:sz w:val="32"/>
          <w:szCs w:val="32"/>
          <w:highlight w:val="none"/>
          <w:lang w:eastAsia="zh-CN"/>
        </w:rPr>
        <w:t>。</w:t>
      </w:r>
    </w:p>
    <w:p>
      <w:pPr>
        <w:widowControl/>
        <w:spacing w:line="420" w:lineRule="atLeast"/>
        <w:ind w:firstLine="643" w:firstLineChars="200"/>
        <w:rPr>
          <w:rFonts w:hint="eastAsia" w:ascii="仿宋_GB2312" w:hAnsi="仿宋_GB2312" w:eastAsia="仿宋_GB2312" w:cs="仿宋_GB2312"/>
          <w:color w:val="auto"/>
          <w:kern w:val="0"/>
          <w:sz w:val="32"/>
          <w:szCs w:val="32"/>
          <w:highlight w:val="none"/>
          <w:lang w:val="en-US" w:eastAsia="zh-CN"/>
        </w:rPr>
      </w:pPr>
      <w:r>
        <w:rPr>
          <w:rFonts w:hint="eastAsia" w:ascii="黑体" w:hAnsi="黑体" w:eastAsia="黑体" w:cs="黑体"/>
          <w:b w:val="0"/>
          <w:bCs w:val="0"/>
          <w:kern w:val="0"/>
          <w:sz w:val="32"/>
          <w:szCs w:val="32"/>
          <w:highlight w:val="none"/>
        </w:rPr>
        <w:t>第</w:t>
      </w:r>
      <w:r>
        <w:rPr>
          <w:rFonts w:hint="default" w:ascii="黑体" w:hAnsi="黑体" w:eastAsia="黑体" w:cs="黑体"/>
          <w:b w:val="0"/>
          <w:bCs w:val="0"/>
          <w:kern w:val="0"/>
          <w:sz w:val="32"/>
          <w:szCs w:val="32"/>
          <w:highlight w:val="none"/>
          <w:lang w:eastAsia="zh-CN"/>
        </w:rPr>
        <w:t>八</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工业和信息化部对网络关键设备安全检测报告及材料进行审核，</w:t>
      </w:r>
      <w:r>
        <w:rPr>
          <w:rFonts w:hint="eastAsia" w:ascii="仿宋_GB2312" w:hAnsi="仿宋_GB2312" w:eastAsia="仿宋_GB2312" w:cs="仿宋_GB2312"/>
          <w:color w:val="auto"/>
          <w:kern w:val="0"/>
          <w:sz w:val="32"/>
          <w:szCs w:val="32"/>
          <w:highlight w:val="none"/>
          <w:lang w:eastAsia="zh-CN"/>
        </w:rPr>
        <w:t>按照</w:t>
      </w:r>
      <w:r>
        <w:rPr>
          <w:rFonts w:hint="default" w:ascii="仿宋_GB2312" w:hAnsi="仿宋_GB2312" w:eastAsia="仿宋_GB2312" w:cs="仿宋_GB2312"/>
          <w:kern w:val="0"/>
          <w:sz w:val="32"/>
          <w:szCs w:val="32"/>
          <w:highlight w:val="none"/>
        </w:rPr>
        <w:t>国家有关</w:t>
      </w:r>
      <w:r>
        <w:rPr>
          <w:rFonts w:hint="eastAsia" w:ascii="仿宋_GB2312" w:hAnsi="仿宋_GB2312" w:eastAsia="仿宋_GB2312" w:cs="仿宋_GB2312"/>
          <w:kern w:val="0"/>
          <w:sz w:val="32"/>
          <w:szCs w:val="32"/>
          <w:highlight w:val="none"/>
          <w:lang w:eastAsia="zh-CN"/>
        </w:rPr>
        <w:t>规定发布</w:t>
      </w:r>
      <w:r>
        <w:rPr>
          <w:rFonts w:hint="eastAsia" w:ascii="仿宋_GB2312" w:hAnsi="仿宋_GB2312" w:eastAsia="仿宋_GB2312" w:cs="仿宋_GB2312"/>
          <w:color w:val="auto"/>
          <w:kern w:val="0"/>
          <w:sz w:val="32"/>
          <w:szCs w:val="32"/>
          <w:highlight w:val="none"/>
          <w:lang w:eastAsia="zh-CN"/>
        </w:rPr>
        <w:t>通过安全检测的网络关键设备名单（以下简称设备名单），有效期</w:t>
      </w:r>
      <w:r>
        <w:rPr>
          <w:rFonts w:hint="eastAsia" w:ascii="仿宋_GB2312" w:hAnsi="仿宋_GB2312" w:eastAsia="仿宋_GB2312" w:cs="仿宋_GB2312"/>
          <w:color w:val="auto"/>
          <w:kern w:val="0"/>
          <w:sz w:val="32"/>
          <w:szCs w:val="32"/>
          <w:highlight w:val="none"/>
          <w:lang w:val="en-US" w:eastAsia="zh-CN"/>
        </w:rPr>
        <w:t>3年</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kern w:val="0"/>
          <w:sz w:val="32"/>
          <w:szCs w:val="32"/>
          <w:highlight w:val="none"/>
          <w:lang w:eastAsia="zh-CN"/>
        </w:rPr>
        <w:t>纳入电信设备进网许可制度管理的网络关键设备，</w:t>
      </w:r>
      <w:r>
        <w:rPr>
          <w:rFonts w:hint="default" w:ascii="仿宋_GB2312" w:hAnsi="仿宋_GB2312" w:eastAsia="仿宋_GB2312" w:cs="仿宋_GB2312"/>
          <w:kern w:val="0"/>
          <w:sz w:val="32"/>
          <w:szCs w:val="32"/>
          <w:highlight w:val="none"/>
          <w:lang w:eastAsia="zh-CN"/>
        </w:rPr>
        <w:t>通过审核的，</w:t>
      </w:r>
      <w:r>
        <w:rPr>
          <w:rFonts w:hint="eastAsia" w:ascii="仿宋_GB2312" w:hAnsi="仿宋_GB2312" w:eastAsia="仿宋_GB2312" w:cs="仿宋_GB2312"/>
          <w:kern w:val="0"/>
          <w:sz w:val="32"/>
          <w:szCs w:val="32"/>
          <w:highlight w:val="none"/>
          <w:lang w:eastAsia="zh-CN"/>
        </w:rPr>
        <w:t>有效期届满时间为设备进网许可到期时间。</w:t>
      </w:r>
    </w:p>
    <w:p>
      <w:pPr>
        <w:widowControl/>
        <w:spacing w:line="420" w:lineRule="atLeas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需要继续销售或者提供已通过安全检测的网络关键设备的，</w:t>
      </w:r>
      <w:r>
        <w:rPr>
          <w:rFonts w:hint="eastAsia" w:ascii="仿宋_GB2312" w:hAnsi="仿宋_GB2312" w:eastAsia="仿宋_GB2312" w:cs="仿宋_GB2312"/>
          <w:kern w:val="0"/>
          <w:sz w:val="32"/>
          <w:szCs w:val="32"/>
          <w:highlight w:val="none"/>
          <w:lang w:eastAsia="zh-CN"/>
        </w:rPr>
        <w:t>应</w:t>
      </w:r>
      <w:r>
        <w:rPr>
          <w:rFonts w:hint="eastAsia" w:ascii="仿宋_GB2312" w:hAnsi="仿宋_GB2312" w:eastAsia="仿宋_GB2312" w:cs="仿宋_GB2312"/>
          <w:kern w:val="0"/>
          <w:sz w:val="32"/>
          <w:szCs w:val="32"/>
          <w:highlight w:val="none"/>
        </w:rPr>
        <w:t>在有效期届满前三个月</w:t>
      </w:r>
      <w:r>
        <w:rPr>
          <w:rFonts w:hint="default" w:ascii="仿宋_GB2312" w:hAnsi="仿宋_GB2312" w:eastAsia="仿宋_GB2312" w:cs="仿宋_GB2312"/>
          <w:kern w:val="0"/>
          <w:sz w:val="32"/>
          <w:szCs w:val="32"/>
          <w:highlight w:val="none"/>
        </w:rPr>
        <w:t>内</w:t>
      </w:r>
      <w:r>
        <w:rPr>
          <w:rFonts w:hint="eastAsia" w:ascii="仿宋_GB2312" w:hAnsi="仿宋_GB2312" w:eastAsia="仿宋_GB2312" w:cs="仿宋_GB2312"/>
          <w:kern w:val="0"/>
          <w:sz w:val="32"/>
          <w:szCs w:val="32"/>
          <w:highlight w:val="none"/>
          <w:lang w:eastAsia="zh-CN"/>
        </w:rPr>
        <w:t>向服务窗口重新登记并实施安全检测</w:t>
      </w:r>
      <w:r>
        <w:rPr>
          <w:rFonts w:hint="eastAsia" w:ascii="仿宋_GB2312" w:hAnsi="仿宋_GB2312" w:eastAsia="仿宋_GB2312" w:cs="仿宋_GB2312"/>
          <w:kern w:val="0"/>
          <w:sz w:val="32"/>
          <w:szCs w:val="32"/>
          <w:highlight w:val="none"/>
        </w:rPr>
        <w:t>。</w:t>
      </w:r>
    </w:p>
    <w:p>
      <w:pPr>
        <w:widowControl/>
        <w:spacing w:line="480" w:lineRule="atLeast"/>
        <w:ind w:firstLine="640" w:firstLineChars="200"/>
        <w:rPr>
          <w:rFonts w:hint="eastAsia" w:ascii="仿宋_GB2312" w:hAnsi="仿宋_GB2312" w:eastAsia="仿宋_GB2312" w:cs="仿宋_GB2312"/>
          <w:kern w:val="0"/>
          <w:sz w:val="32"/>
          <w:szCs w:val="32"/>
          <w:highlight w:val="none"/>
          <w:u w:val="none"/>
          <w:lang w:eastAsia="zh-CN"/>
        </w:rPr>
      </w:pPr>
      <w:r>
        <w:rPr>
          <w:rFonts w:hint="eastAsia" w:ascii="黑体" w:hAnsi="黑体" w:eastAsia="黑体" w:cs="黑体"/>
          <w:b w:val="0"/>
          <w:bCs w:val="0"/>
          <w:kern w:val="0"/>
          <w:sz w:val="32"/>
          <w:szCs w:val="32"/>
          <w:highlight w:val="none"/>
        </w:rPr>
        <w:t>第</w:t>
      </w:r>
      <w:r>
        <w:rPr>
          <w:rFonts w:hint="default" w:ascii="黑体" w:hAnsi="黑体" w:eastAsia="黑体" w:cs="黑体"/>
          <w:b w:val="0"/>
          <w:bCs w:val="0"/>
          <w:kern w:val="0"/>
          <w:sz w:val="32"/>
          <w:szCs w:val="32"/>
          <w:highlight w:val="none"/>
        </w:rPr>
        <w:t>九</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通过安全检测的网络关键设备</w:t>
      </w:r>
      <w:r>
        <w:rPr>
          <w:rFonts w:hint="eastAsia" w:ascii="仿宋_GB2312" w:hAnsi="仿宋_GB2312" w:eastAsia="仿宋_GB2312" w:cs="仿宋_GB2312"/>
          <w:kern w:val="0"/>
          <w:sz w:val="32"/>
          <w:szCs w:val="32"/>
          <w:highlight w:val="none"/>
          <w:lang w:eastAsia="zh-CN"/>
        </w:rPr>
        <w:t>发生设备型号、生产企业基本信息（如企业名称、地址、企业性质、法定代表人、设备产地、联系人等）等非技术性</w:t>
      </w:r>
      <w:r>
        <w:rPr>
          <w:rFonts w:hint="default" w:ascii="仿宋_GB2312" w:hAnsi="仿宋_GB2312" w:eastAsia="仿宋_GB2312" w:cs="仿宋_GB2312"/>
          <w:kern w:val="0"/>
          <w:sz w:val="32"/>
          <w:szCs w:val="32"/>
          <w:highlight w:val="none"/>
          <w:u w:val="none"/>
          <w:lang w:eastAsia="zh-CN"/>
        </w:rPr>
        <w:t>信息</w:t>
      </w:r>
      <w:r>
        <w:rPr>
          <w:rFonts w:hint="eastAsia" w:ascii="仿宋_GB2312" w:hAnsi="仿宋_GB2312" w:eastAsia="仿宋_GB2312" w:cs="仿宋_GB2312"/>
          <w:kern w:val="0"/>
          <w:sz w:val="32"/>
          <w:szCs w:val="32"/>
          <w:highlight w:val="none"/>
          <w:lang w:eastAsia="zh-CN"/>
        </w:rPr>
        <w:t>变更时，</w:t>
      </w:r>
      <w:r>
        <w:rPr>
          <w:rFonts w:hint="eastAsia" w:ascii="仿宋_GB2312" w:hAnsi="仿宋_GB2312" w:eastAsia="仿宋_GB2312" w:cs="仿宋_GB2312"/>
          <w:kern w:val="0"/>
          <w:sz w:val="32"/>
          <w:szCs w:val="32"/>
          <w:highlight w:val="none"/>
        </w:rPr>
        <w:t>生产企业</w:t>
      </w:r>
      <w:r>
        <w:rPr>
          <w:rFonts w:hint="default" w:ascii="仿宋_GB2312" w:hAnsi="仿宋_GB2312" w:eastAsia="仿宋_GB2312" w:cs="仿宋_GB2312"/>
          <w:kern w:val="0"/>
          <w:sz w:val="32"/>
          <w:szCs w:val="32"/>
          <w:highlight w:val="none"/>
        </w:rPr>
        <w:t>应在信息变更发生10个工作日内</w:t>
      </w:r>
      <w:r>
        <w:rPr>
          <w:rFonts w:hint="eastAsia" w:ascii="仿宋_GB2312" w:hAnsi="仿宋_GB2312" w:eastAsia="仿宋_GB2312" w:cs="仿宋_GB2312"/>
          <w:kern w:val="0"/>
          <w:sz w:val="32"/>
          <w:szCs w:val="32"/>
          <w:highlight w:val="none"/>
          <w:lang w:eastAsia="zh-CN"/>
        </w:rPr>
        <w:t>向</w:t>
      </w:r>
      <w:r>
        <w:rPr>
          <w:rFonts w:hint="eastAsia" w:ascii="仿宋_GB2312" w:hAnsi="仿宋_GB2312" w:eastAsia="仿宋_GB2312" w:cs="仿宋_GB2312"/>
          <w:kern w:val="0"/>
          <w:sz w:val="32"/>
          <w:szCs w:val="32"/>
          <w:highlight w:val="none"/>
          <w:u w:val="none"/>
          <w:lang w:eastAsia="zh-CN"/>
        </w:rPr>
        <w:t>服务窗口</w:t>
      </w:r>
      <w:r>
        <w:rPr>
          <w:rFonts w:hint="default" w:ascii="仿宋_GB2312" w:hAnsi="仿宋_GB2312" w:eastAsia="仿宋_GB2312" w:cs="仿宋_GB2312"/>
          <w:kern w:val="0"/>
          <w:sz w:val="32"/>
          <w:szCs w:val="32"/>
          <w:highlight w:val="none"/>
          <w:u w:val="none"/>
          <w:lang w:eastAsia="zh-CN"/>
        </w:rPr>
        <w:t>提交变更情况说明</w:t>
      </w:r>
      <w:r>
        <w:rPr>
          <w:rFonts w:hint="eastAsia" w:ascii="仿宋_GB2312" w:hAnsi="仿宋_GB2312" w:eastAsia="仿宋_GB2312" w:cs="仿宋_GB2312"/>
          <w:kern w:val="0"/>
          <w:sz w:val="32"/>
          <w:szCs w:val="32"/>
          <w:highlight w:val="none"/>
          <w:u w:val="none"/>
          <w:lang w:eastAsia="zh-CN"/>
        </w:rPr>
        <w:t>。</w:t>
      </w:r>
    </w:p>
    <w:p>
      <w:pPr>
        <w:widowControl/>
        <w:spacing w:line="480" w:lineRule="atLeast"/>
        <w:ind w:firstLine="640" w:firstLineChars="200"/>
        <w:rPr>
          <w:rFonts w:hint="eastAsia" w:ascii="仿宋_GB2312" w:hAnsi="仿宋_GB2312" w:eastAsia="仿宋_GB2312" w:cs="仿宋_GB2312"/>
          <w:kern w:val="0"/>
          <w:sz w:val="32"/>
          <w:szCs w:val="32"/>
          <w:highlight w:val="none"/>
          <w:lang w:eastAsia="zh-CN"/>
        </w:rPr>
      </w:pPr>
      <w:r>
        <w:rPr>
          <w:rFonts w:hint="default" w:ascii="仿宋_GB2312" w:hAnsi="仿宋_GB2312" w:eastAsia="仿宋_GB2312" w:cs="仿宋_GB2312"/>
          <w:kern w:val="0"/>
          <w:sz w:val="32"/>
          <w:szCs w:val="32"/>
          <w:highlight w:val="none"/>
          <w:lang w:eastAsia="zh-CN"/>
        </w:rPr>
        <w:t>信息变更</w:t>
      </w:r>
      <w:r>
        <w:rPr>
          <w:rFonts w:hint="eastAsia" w:ascii="仿宋_GB2312" w:hAnsi="仿宋_GB2312" w:eastAsia="仿宋_GB2312" w:cs="仿宋_GB2312"/>
          <w:kern w:val="0"/>
          <w:sz w:val="32"/>
          <w:szCs w:val="32"/>
          <w:highlight w:val="none"/>
          <w:lang w:eastAsia="zh-CN"/>
        </w:rPr>
        <w:t>涉及设备型号、企业名称等</w:t>
      </w:r>
      <w:r>
        <w:rPr>
          <w:rFonts w:hint="eastAsia" w:ascii="仿宋_GB2312" w:hAnsi="仿宋_GB2312" w:eastAsia="仿宋_GB2312" w:cs="仿宋_GB2312"/>
          <w:color w:val="auto"/>
          <w:kern w:val="0"/>
          <w:sz w:val="32"/>
          <w:szCs w:val="32"/>
          <w:highlight w:val="none"/>
          <w:lang w:eastAsia="zh-CN"/>
        </w:rPr>
        <w:t>设备名单要素的，</w:t>
      </w:r>
      <w:r>
        <w:rPr>
          <w:rFonts w:hint="default" w:ascii="仿宋_GB2312" w:hAnsi="仿宋_GB2312" w:eastAsia="仿宋_GB2312" w:cs="仿宋_GB2312"/>
          <w:color w:val="auto"/>
          <w:kern w:val="0"/>
          <w:sz w:val="32"/>
          <w:szCs w:val="32"/>
          <w:highlight w:val="none"/>
          <w:lang w:eastAsia="zh-CN"/>
        </w:rPr>
        <w:t>经</w:t>
      </w:r>
      <w:r>
        <w:rPr>
          <w:rFonts w:hint="eastAsia" w:ascii="仿宋_GB2312" w:hAnsi="仿宋_GB2312" w:eastAsia="仿宋_GB2312" w:cs="仿宋_GB2312"/>
          <w:color w:val="auto"/>
          <w:kern w:val="0"/>
          <w:sz w:val="32"/>
          <w:szCs w:val="32"/>
          <w:highlight w:val="none"/>
          <w:lang w:eastAsia="zh-CN"/>
        </w:rPr>
        <w:t>工业和信息化部审核通过后，发布</w:t>
      </w:r>
      <w:r>
        <w:rPr>
          <w:rFonts w:hint="default" w:ascii="仿宋_GB2312" w:hAnsi="仿宋_GB2312" w:eastAsia="仿宋_GB2312" w:cs="仿宋_GB2312"/>
          <w:color w:val="auto"/>
          <w:kern w:val="0"/>
          <w:sz w:val="32"/>
          <w:szCs w:val="32"/>
          <w:highlight w:val="none"/>
          <w:lang w:eastAsia="zh-CN"/>
        </w:rPr>
        <w:t>信息</w:t>
      </w:r>
      <w:r>
        <w:rPr>
          <w:rFonts w:hint="eastAsia" w:ascii="仿宋_GB2312" w:hAnsi="仿宋_GB2312" w:eastAsia="仿宋_GB2312" w:cs="仿宋_GB2312"/>
          <w:color w:val="auto"/>
          <w:kern w:val="0"/>
          <w:sz w:val="32"/>
          <w:szCs w:val="32"/>
          <w:highlight w:val="none"/>
          <w:lang w:eastAsia="zh-CN"/>
        </w:rPr>
        <w:t>变更公告。</w:t>
      </w:r>
    </w:p>
    <w:p>
      <w:pPr>
        <w:widowControl/>
        <w:spacing w:line="48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通过安全检测的网络关键设备</w:t>
      </w:r>
      <w:r>
        <w:rPr>
          <w:rFonts w:hint="default" w:ascii="仿宋_GB2312" w:hAnsi="仿宋_GB2312" w:eastAsia="仿宋_GB2312" w:cs="仿宋_GB2312"/>
          <w:kern w:val="0"/>
          <w:sz w:val="32"/>
          <w:szCs w:val="32"/>
          <w:highlight w:val="none"/>
        </w:rPr>
        <w:t>，生产企业提出</w:t>
      </w:r>
      <w:r>
        <w:rPr>
          <w:rFonts w:hint="eastAsia" w:ascii="仿宋_GB2312" w:hAnsi="仿宋_GB2312" w:eastAsia="仿宋_GB2312" w:cs="仿宋_GB2312"/>
          <w:kern w:val="0"/>
          <w:sz w:val="32"/>
          <w:szCs w:val="32"/>
          <w:highlight w:val="none"/>
          <w:lang w:eastAsia="zh-CN"/>
        </w:rPr>
        <w:t>非技术性变更</w:t>
      </w:r>
      <w:r>
        <w:rPr>
          <w:rFonts w:hint="default" w:ascii="仿宋_GB2312" w:hAnsi="仿宋_GB2312" w:eastAsia="仿宋_GB2312" w:cs="仿宋_GB2312"/>
          <w:kern w:val="0"/>
          <w:sz w:val="32"/>
          <w:szCs w:val="32"/>
          <w:highlight w:val="none"/>
          <w:lang w:eastAsia="zh-CN"/>
        </w:rPr>
        <w:t>时</w:t>
      </w:r>
      <w:r>
        <w:rPr>
          <w:rFonts w:hint="eastAsia" w:ascii="仿宋_GB2312" w:hAnsi="仿宋_GB2312" w:eastAsia="仿宋_GB2312" w:cs="仿宋_GB2312"/>
          <w:kern w:val="0"/>
          <w:sz w:val="32"/>
          <w:szCs w:val="32"/>
          <w:highlight w:val="none"/>
          <w:lang w:eastAsia="zh-CN"/>
        </w:rPr>
        <w:t>，有效期届满时间不变。</w:t>
      </w:r>
    </w:p>
    <w:p>
      <w:pPr>
        <w:widowControl/>
        <w:wordWrap/>
        <w:adjustRightInd/>
        <w:snapToGrid/>
        <w:spacing w:before="156" w:beforeLines="50" w:after="156" w:afterLines="50" w:line="480" w:lineRule="atLeast"/>
        <w:ind w:left="0" w:leftChars="0" w:right="0" w:firstLine="0" w:firstLineChars="0"/>
        <w:jc w:val="center"/>
        <w:textAlignment w:val="auto"/>
        <w:outlineLvl w:val="9"/>
        <w:rPr>
          <w:rFonts w:hint="eastAsia" w:ascii="黑体" w:hAnsi="黑体" w:eastAsia="黑体" w:cs="黑体"/>
          <w:kern w:val="0"/>
          <w:sz w:val="32"/>
          <w:szCs w:val="32"/>
          <w:highlight w:val="none"/>
          <w:lang w:eastAsia="zh-CN"/>
        </w:rPr>
      </w:pPr>
      <w:r>
        <w:rPr>
          <w:rFonts w:hint="eastAsia" w:ascii="黑体" w:hAnsi="黑体" w:eastAsia="黑体" w:cs="黑体"/>
          <w:kern w:val="0"/>
          <w:sz w:val="32"/>
          <w:szCs w:val="32"/>
          <w:highlight w:val="none"/>
        </w:rPr>
        <w:t>第</w:t>
      </w:r>
      <w:r>
        <w:rPr>
          <w:rFonts w:hint="eastAsia" w:ascii="黑体" w:hAnsi="黑体" w:eastAsia="黑体" w:cs="黑体"/>
          <w:kern w:val="0"/>
          <w:sz w:val="32"/>
          <w:szCs w:val="32"/>
          <w:highlight w:val="none"/>
          <w:lang w:eastAsia="zh-CN"/>
        </w:rPr>
        <w:t>三</w:t>
      </w:r>
      <w:r>
        <w:rPr>
          <w:rFonts w:hint="eastAsia" w:ascii="黑体" w:hAnsi="黑体" w:eastAsia="黑体" w:cs="黑体"/>
          <w:kern w:val="0"/>
          <w:sz w:val="32"/>
          <w:szCs w:val="32"/>
          <w:highlight w:val="none"/>
        </w:rPr>
        <w:t>章 </w:t>
      </w:r>
      <w:r>
        <w:rPr>
          <w:rFonts w:hint="default" w:ascii="黑体" w:hAnsi="黑体" w:eastAsia="黑体" w:cs="黑体"/>
          <w:kern w:val="0"/>
          <w:sz w:val="32"/>
          <w:szCs w:val="32"/>
          <w:highlight w:val="none"/>
        </w:rPr>
        <w:t xml:space="preserve"> </w:t>
      </w:r>
      <w:r>
        <w:rPr>
          <w:rFonts w:hint="eastAsia" w:ascii="黑体" w:hAnsi="黑体" w:eastAsia="黑体" w:cs="黑体"/>
          <w:kern w:val="0"/>
          <w:sz w:val="32"/>
          <w:szCs w:val="32"/>
          <w:highlight w:val="none"/>
          <w:lang w:eastAsia="zh-CN"/>
        </w:rPr>
        <w:t>生产企业、检测机构的责任和义务</w:t>
      </w:r>
    </w:p>
    <w:p>
      <w:pPr>
        <w:widowControl/>
        <w:spacing w:line="420" w:lineRule="atLeast"/>
        <w:ind w:firstLine="643" w:firstLineChars="200"/>
        <w:rPr>
          <w:rFonts w:hint="eastAsia" w:ascii="仿宋_GB2312" w:hAnsi="仿宋_GB2312" w:eastAsia="仿宋_GB2312" w:cs="仿宋_GB2312"/>
          <w:kern w:val="0"/>
          <w:sz w:val="32"/>
          <w:szCs w:val="32"/>
          <w:highlight w:val="none"/>
          <w:lang w:eastAsia="zh-CN"/>
        </w:rPr>
      </w:pPr>
      <w:r>
        <w:rPr>
          <w:rFonts w:hint="eastAsia" w:ascii="黑体" w:hAnsi="黑体" w:eastAsia="黑体" w:cs="黑体"/>
          <w:b w:val="0"/>
          <w:bCs w:val="0"/>
          <w:kern w:val="0"/>
          <w:sz w:val="32"/>
          <w:szCs w:val="32"/>
          <w:highlight w:val="none"/>
        </w:rPr>
        <w:t>第</w:t>
      </w:r>
      <w:r>
        <w:rPr>
          <w:rFonts w:hint="default" w:ascii="黑体" w:hAnsi="黑体" w:eastAsia="黑体" w:cs="黑体"/>
          <w:b w:val="0"/>
          <w:bCs w:val="0"/>
          <w:kern w:val="0"/>
          <w:sz w:val="32"/>
          <w:szCs w:val="32"/>
          <w:highlight w:val="none"/>
        </w:rPr>
        <w:t>十</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网络关键设备生产企业</w:t>
      </w:r>
      <w:r>
        <w:rPr>
          <w:rFonts w:hint="eastAsia" w:ascii="仿宋_GB2312" w:hAnsi="仿宋_GB2312" w:eastAsia="仿宋_GB2312" w:cs="仿宋_GB2312"/>
          <w:kern w:val="0"/>
          <w:sz w:val="32"/>
          <w:szCs w:val="32"/>
          <w:highlight w:val="none"/>
        </w:rPr>
        <w:t>应</w:t>
      </w:r>
      <w:r>
        <w:rPr>
          <w:rFonts w:hint="eastAsia" w:ascii="仿宋_GB2312" w:hAnsi="仿宋_GB2312" w:eastAsia="仿宋_GB2312" w:cs="仿宋_GB2312"/>
          <w:kern w:val="0"/>
          <w:sz w:val="32"/>
          <w:szCs w:val="32"/>
          <w:highlight w:val="none"/>
          <w:lang w:eastAsia="zh-CN"/>
        </w:rPr>
        <w:t>：</w:t>
      </w:r>
    </w:p>
    <w:p>
      <w:pPr>
        <w:widowControl/>
        <w:numPr>
          <w:ilvl w:val="0"/>
          <w:numId w:val="1"/>
        </w:numPr>
        <w:spacing w:line="420" w:lineRule="atLeast"/>
        <w:ind w:firstLine="640" w:firstLineChars="200"/>
        <w:rPr>
          <w:rFonts w:hint="eastAsia"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rPr>
        <w:t>保证</w:t>
      </w:r>
      <w:r>
        <w:rPr>
          <w:rFonts w:hint="eastAsia" w:ascii="仿宋_GB2312" w:hAnsi="仿宋_GB2312" w:eastAsia="仿宋_GB2312" w:cs="仿宋_GB2312"/>
          <w:kern w:val="0"/>
          <w:sz w:val="32"/>
          <w:szCs w:val="32"/>
          <w:highlight w:val="none"/>
        </w:rPr>
        <w:t>质量保证体系和售后服务措施</w:t>
      </w:r>
      <w:r>
        <w:rPr>
          <w:rFonts w:hint="default" w:ascii="仿宋_GB2312" w:hAnsi="仿宋_GB2312" w:eastAsia="仿宋_GB2312" w:cs="仿宋_GB2312"/>
          <w:kern w:val="0"/>
          <w:sz w:val="32"/>
          <w:szCs w:val="32"/>
          <w:highlight w:val="none"/>
        </w:rPr>
        <w:t>持续有效</w:t>
      </w:r>
      <w:r>
        <w:rPr>
          <w:rFonts w:hint="eastAsia" w:ascii="仿宋_GB2312" w:hAnsi="仿宋_GB2312" w:eastAsia="仿宋_GB2312" w:cs="仿宋_GB2312"/>
          <w:kern w:val="0"/>
          <w:sz w:val="32"/>
          <w:szCs w:val="32"/>
          <w:highlight w:val="none"/>
          <w:lang w:eastAsia="zh-CN"/>
        </w:rPr>
        <w:t>；</w:t>
      </w:r>
    </w:p>
    <w:p>
      <w:pPr>
        <w:widowControl/>
        <w:numPr>
          <w:ilvl w:val="0"/>
          <w:numId w:val="1"/>
        </w:numPr>
        <w:spacing w:line="420" w:lineRule="atLeast"/>
        <w:ind w:firstLine="640" w:firstLineChars="200"/>
        <w:rPr>
          <w:rFonts w:hint="eastAsia"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rPr>
        <w:t>保证</w:t>
      </w:r>
      <w:r>
        <w:rPr>
          <w:rFonts w:hint="eastAsia" w:ascii="仿宋_GB2312" w:hAnsi="仿宋_GB2312" w:eastAsia="仿宋_GB2312" w:cs="仿宋_GB2312"/>
          <w:kern w:val="0"/>
          <w:sz w:val="32"/>
          <w:szCs w:val="32"/>
          <w:highlight w:val="none"/>
          <w:lang w:eastAsia="zh-CN"/>
        </w:rPr>
        <w:t>通过安全检测的</w:t>
      </w:r>
      <w:r>
        <w:rPr>
          <w:rFonts w:hint="eastAsia" w:ascii="仿宋_GB2312" w:hAnsi="仿宋_GB2312" w:eastAsia="仿宋_GB2312" w:cs="仿宋_GB2312"/>
          <w:kern w:val="0"/>
          <w:sz w:val="32"/>
          <w:szCs w:val="32"/>
          <w:highlight w:val="none"/>
        </w:rPr>
        <w:t>网络关键设备</w:t>
      </w:r>
      <w:r>
        <w:rPr>
          <w:rFonts w:hint="eastAsia" w:ascii="仿宋_GB2312" w:hAnsi="仿宋_GB2312" w:eastAsia="仿宋_GB2312" w:cs="仿宋_GB2312"/>
          <w:kern w:val="0"/>
          <w:sz w:val="32"/>
          <w:szCs w:val="32"/>
          <w:highlight w:val="none"/>
          <w:lang w:eastAsia="zh-CN"/>
        </w:rPr>
        <w:t>在有效期内</w:t>
      </w:r>
      <w:r>
        <w:rPr>
          <w:rFonts w:hint="eastAsia" w:ascii="仿宋_GB2312" w:hAnsi="仿宋_GB2312" w:eastAsia="仿宋_GB2312" w:cs="仿宋_GB2312"/>
          <w:kern w:val="0"/>
          <w:sz w:val="32"/>
          <w:szCs w:val="32"/>
          <w:highlight w:val="none"/>
        </w:rPr>
        <w:t>的一致性，</w:t>
      </w:r>
      <w:r>
        <w:rPr>
          <w:rFonts w:hint="default" w:ascii="仿宋_GB2312" w:hAnsi="仿宋_GB2312" w:eastAsia="仿宋_GB2312" w:cs="仿宋_GB2312"/>
          <w:kern w:val="0"/>
          <w:sz w:val="32"/>
          <w:szCs w:val="32"/>
          <w:highlight w:val="none"/>
          <w:lang w:eastAsia="zh-CN"/>
        </w:rPr>
        <w:t>保证设备</w:t>
      </w:r>
      <w:r>
        <w:rPr>
          <w:rFonts w:hint="eastAsia" w:ascii="仿宋_GB2312" w:hAnsi="仿宋_GB2312" w:eastAsia="仿宋_GB2312" w:cs="仿宋_GB2312"/>
          <w:kern w:val="0"/>
          <w:sz w:val="32"/>
          <w:szCs w:val="32"/>
          <w:highlight w:val="none"/>
          <w:lang w:eastAsia="zh-CN"/>
        </w:rPr>
        <w:t>持续符合相关标准的要求，</w:t>
      </w:r>
      <w:r>
        <w:rPr>
          <w:rFonts w:hint="eastAsia" w:ascii="仿宋_GB2312" w:hAnsi="仿宋_GB2312" w:eastAsia="仿宋_GB2312" w:cs="仿宋_GB2312"/>
          <w:kern w:val="0"/>
          <w:sz w:val="32"/>
          <w:szCs w:val="32"/>
          <w:highlight w:val="none"/>
        </w:rPr>
        <w:t>质量稳定、安全可靠</w:t>
      </w:r>
      <w:r>
        <w:rPr>
          <w:rFonts w:hint="eastAsia" w:ascii="仿宋_GB2312" w:hAnsi="仿宋_GB2312" w:eastAsia="仿宋_GB2312" w:cs="仿宋_GB2312"/>
          <w:kern w:val="0"/>
          <w:sz w:val="32"/>
          <w:szCs w:val="32"/>
          <w:highlight w:val="none"/>
          <w:lang w:eastAsia="zh-CN"/>
        </w:rPr>
        <w:t>；</w:t>
      </w:r>
    </w:p>
    <w:p>
      <w:pPr>
        <w:widowControl/>
        <w:numPr>
          <w:ilvl w:val="0"/>
          <w:numId w:val="1"/>
        </w:numPr>
        <w:spacing w:line="420" w:lineRule="atLeast"/>
        <w:ind w:firstLine="640" w:firstLineChars="200"/>
        <w:rPr>
          <w:rFonts w:hint="eastAsia" w:ascii="仿宋_GB2312" w:hAnsi="仿宋_GB2312" w:eastAsia="仿宋_GB2312" w:cs="仿宋_GB2312"/>
          <w:kern w:val="0"/>
          <w:sz w:val="32"/>
          <w:szCs w:val="32"/>
          <w:highlight w:val="none"/>
        </w:rPr>
      </w:pPr>
      <w:r>
        <w:rPr>
          <w:rFonts w:hint="default" w:ascii="仿宋_GB2312" w:hAnsi="仿宋_GB2312" w:eastAsia="仿宋_GB2312" w:cs="仿宋_GB2312"/>
          <w:kern w:val="0"/>
          <w:sz w:val="32"/>
          <w:szCs w:val="32"/>
          <w:highlight w:val="none"/>
        </w:rPr>
        <w:t>保证</w:t>
      </w:r>
      <w:r>
        <w:rPr>
          <w:rFonts w:hint="eastAsia" w:ascii="仿宋_GB2312" w:hAnsi="仿宋_GB2312" w:eastAsia="仿宋_GB2312" w:cs="仿宋_GB2312"/>
          <w:kern w:val="0"/>
          <w:sz w:val="32"/>
          <w:szCs w:val="32"/>
          <w:highlight w:val="none"/>
          <w:lang w:eastAsia="zh-CN"/>
        </w:rPr>
        <w:t>提交的材料真实有效；</w:t>
      </w:r>
    </w:p>
    <w:p>
      <w:pPr>
        <w:widowControl/>
        <w:numPr>
          <w:ilvl w:val="0"/>
          <w:numId w:val="1"/>
        </w:numPr>
        <w:spacing w:line="420" w:lineRule="atLeast"/>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接受和配合工业和信息化部的监督管理</w:t>
      </w:r>
      <w:r>
        <w:rPr>
          <w:rFonts w:hint="eastAsia" w:ascii="仿宋_GB2312" w:hAnsi="仿宋_GB2312" w:eastAsia="仿宋_GB2312" w:cs="仿宋_GB2312"/>
          <w:kern w:val="0"/>
          <w:sz w:val="32"/>
          <w:szCs w:val="32"/>
          <w:highlight w:val="none"/>
          <w:lang w:eastAsia="zh-CN"/>
        </w:rPr>
        <w:t>。</w:t>
      </w:r>
    </w:p>
    <w:p>
      <w:pPr>
        <w:widowControl/>
        <w:spacing w:line="420" w:lineRule="atLeast"/>
        <w:ind w:firstLine="643" w:firstLineChars="200"/>
        <w:rPr>
          <w:rFonts w:ascii="仿宋_GB2312" w:hAnsi="仿宋_GB2312" w:eastAsia="仿宋_GB2312" w:cs="仿宋_GB2312"/>
          <w:kern w:val="0"/>
          <w:sz w:val="32"/>
          <w:szCs w:val="32"/>
          <w:highlight w:val="none"/>
        </w:rPr>
      </w:pPr>
      <w:r>
        <w:rPr>
          <w:rFonts w:hint="eastAsia" w:ascii="黑体" w:hAnsi="黑体" w:eastAsia="黑体" w:cs="黑体"/>
          <w:b w:val="0"/>
          <w:bCs w:val="0"/>
          <w:kern w:val="0"/>
          <w:sz w:val="32"/>
          <w:szCs w:val="32"/>
          <w:highlight w:val="none"/>
        </w:rPr>
        <w:t>第十</w:t>
      </w:r>
      <w:r>
        <w:rPr>
          <w:rFonts w:hint="default" w:ascii="黑体" w:hAnsi="黑体" w:eastAsia="黑体" w:cs="黑体"/>
          <w:b w:val="0"/>
          <w:bCs w:val="0"/>
          <w:kern w:val="0"/>
          <w:sz w:val="32"/>
          <w:szCs w:val="32"/>
          <w:highlight w:val="none"/>
        </w:rPr>
        <w:t>一</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检测机构应</w:t>
      </w:r>
      <w:r>
        <w:rPr>
          <w:rFonts w:hint="default" w:ascii="仿宋_GB2312" w:hAnsi="仿宋_GB2312" w:eastAsia="仿宋_GB2312" w:cs="仿宋_GB2312"/>
          <w:kern w:val="0"/>
          <w:sz w:val="32"/>
          <w:szCs w:val="32"/>
          <w:highlight w:val="none"/>
        </w:rPr>
        <w:t>按照检测标准要求和本办法</w:t>
      </w:r>
      <w:r>
        <w:rPr>
          <w:rFonts w:hint="eastAsia" w:ascii="仿宋_GB2312" w:hAnsi="仿宋_GB2312" w:eastAsia="仿宋_GB2312" w:cs="仿宋_GB2312"/>
          <w:kern w:val="0"/>
          <w:sz w:val="32"/>
          <w:szCs w:val="32"/>
          <w:highlight w:val="none"/>
        </w:rPr>
        <w:t>规定执行检测任务。检测机构及其工作人员不得</w:t>
      </w:r>
      <w:r>
        <w:rPr>
          <w:rFonts w:hint="eastAsia" w:ascii="仿宋_GB2312" w:hAnsi="仿宋_GB2312" w:eastAsia="仿宋_GB2312" w:cs="仿宋_GB2312"/>
          <w:kern w:val="0"/>
          <w:sz w:val="32"/>
          <w:szCs w:val="32"/>
          <w:highlight w:val="none"/>
          <w:lang w:eastAsia="zh-CN"/>
        </w:rPr>
        <w:t>存在</w:t>
      </w:r>
      <w:r>
        <w:rPr>
          <w:rFonts w:hint="eastAsia" w:ascii="仿宋_GB2312" w:hAnsi="仿宋_GB2312" w:eastAsia="仿宋_GB2312" w:cs="仿宋_GB2312"/>
          <w:kern w:val="0"/>
          <w:sz w:val="32"/>
          <w:szCs w:val="32"/>
          <w:highlight w:val="none"/>
        </w:rPr>
        <w:t>弄虚作假</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剽窃或泄露生产企业的技术秘密</w:t>
      </w:r>
      <w:r>
        <w:rPr>
          <w:rFonts w:hint="eastAsia" w:ascii="仿宋_GB2312" w:hAnsi="仿宋_GB2312" w:eastAsia="仿宋_GB2312" w:cs="仿宋_GB2312"/>
          <w:kern w:val="0"/>
          <w:sz w:val="32"/>
          <w:szCs w:val="32"/>
          <w:highlight w:val="none"/>
          <w:lang w:eastAsia="zh-CN"/>
        </w:rPr>
        <w:t>、侵犯生产企业知识产权等行为</w:t>
      </w:r>
      <w:r>
        <w:rPr>
          <w:rFonts w:hint="eastAsia" w:ascii="仿宋_GB2312" w:hAnsi="仿宋_GB2312" w:eastAsia="仿宋_GB2312" w:cs="仿宋_GB2312"/>
          <w:kern w:val="0"/>
          <w:sz w:val="32"/>
          <w:szCs w:val="32"/>
          <w:highlight w:val="none"/>
        </w:rPr>
        <w:t>。</w:t>
      </w:r>
    </w:p>
    <w:p>
      <w:pPr>
        <w:widowControl/>
        <w:wordWrap/>
        <w:adjustRightInd/>
        <w:snapToGrid/>
        <w:spacing w:before="156" w:beforeLines="50" w:after="156" w:afterLines="50" w:line="480" w:lineRule="atLeast"/>
        <w:ind w:left="0" w:leftChars="0" w:right="0" w:firstLine="480" w:firstLineChars="0"/>
        <w:jc w:val="center"/>
        <w:textAlignment w:val="auto"/>
        <w:outlineLvl w:val="9"/>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第</w:t>
      </w:r>
      <w:r>
        <w:rPr>
          <w:rFonts w:hint="eastAsia" w:ascii="黑体" w:hAnsi="黑体" w:eastAsia="黑体" w:cs="黑体"/>
          <w:kern w:val="0"/>
          <w:sz w:val="32"/>
          <w:szCs w:val="32"/>
          <w:highlight w:val="none"/>
          <w:lang w:eastAsia="zh-CN"/>
        </w:rPr>
        <w:t>四</w:t>
      </w:r>
      <w:r>
        <w:rPr>
          <w:rFonts w:hint="eastAsia" w:ascii="黑体" w:hAnsi="黑体" w:eastAsia="黑体" w:cs="黑体"/>
          <w:kern w:val="0"/>
          <w:sz w:val="32"/>
          <w:szCs w:val="32"/>
          <w:highlight w:val="none"/>
        </w:rPr>
        <w:t>章 </w:t>
      </w: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rPr>
        <w:t>监督管理</w:t>
      </w:r>
    </w:p>
    <w:p>
      <w:pPr>
        <w:widowControl/>
        <w:spacing w:line="480" w:lineRule="atLeast"/>
        <w:ind w:firstLine="643" w:firstLineChars="200"/>
        <w:rPr>
          <w:rFonts w:hint="eastAsia" w:ascii="仿宋_GB2312" w:hAnsi="仿宋_GB2312" w:eastAsia="仿宋_GB2312" w:cs="仿宋_GB2312"/>
          <w:kern w:val="0"/>
          <w:sz w:val="32"/>
          <w:szCs w:val="32"/>
        </w:rPr>
      </w:pPr>
      <w:r>
        <w:rPr>
          <w:rFonts w:hint="eastAsia" w:ascii="黑体" w:hAnsi="黑体" w:eastAsia="黑体" w:cs="黑体"/>
          <w:b w:val="0"/>
          <w:bCs w:val="0"/>
          <w:kern w:val="0"/>
          <w:sz w:val="32"/>
          <w:szCs w:val="32"/>
          <w:highlight w:val="none"/>
        </w:rPr>
        <w:t>第十</w:t>
      </w:r>
      <w:r>
        <w:rPr>
          <w:rFonts w:hint="default" w:ascii="黑体" w:hAnsi="黑体" w:eastAsia="黑体" w:cs="黑体"/>
          <w:b w:val="0"/>
          <w:bCs w:val="0"/>
          <w:kern w:val="0"/>
          <w:sz w:val="32"/>
          <w:szCs w:val="32"/>
          <w:highlight w:val="none"/>
        </w:rPr>
        <w:t>二</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rPr>
        <w:t>工业和信息化部</w:t>
      </w:r>
      <w:r>
        <w:rPr>
          <w:rFonts w:hint="default" w:ascii="仿宋_GB2312" w:hAnsi="仿宋_GB2312" w:eastAsia="仿宋_GB2312" w:cs="仿宋_GB2312"/>
          <w:kern w:val="0"/>
          <w:sz w:val="32"/>
          <w:szCs w:val="32"/>
        </w:rPr>
        <w:t>通过组织抽查、接受举报等形式，</w:t>
      </w:r>
      <w:r>
        <w:rPr>
          <w:rFonts w:hint="eastAsia" w:ascii="仿宋_GB2312" w:hAnsi="仿宋_GB2312" w:eastAsia="仿宋_GB2312" w:cs="仿宋_GB2312"/>
          <w:kern w:val="0"/>
          <w:sz w:val="32"/>
          <w:szCs w:val="32"/>
        </w:rPr>
        <w:t>对</w:t>
      </w:r>
      <w:r>
        <w:rPr>
          <w:rFonts w:hint="eastAsia" w:ascii="仿宋_GB2312" w:hAnsi="仿宋_GB2312" w:eastAsia="仿宋_GB2312" w:cs="仿宋_GB2312"/>
          <w:kern w:val="0"/>
          <w:sz w:val="32"/>
          <w:szCs w:val="32"/>
          <w:lang w:eastAsia="zh-CN"/>
        </w:rPr>
        <w:t>通过安全检测的网络关键设备</w:t>
      </w:r>
      <w:r>
        <w:rPr>
          <w:rFonts w:hint="default" w:ascii="仿宋_GB2312" w:hAnsi="仿宋_GB2312" w:eastAsia="仿宋_GB2312" w:cs="仿宋_GB2312"/>
          <w:kern w:val="0"/>
          <w:sz w:val="32"/>
          <w:szCs w:val="32"/>
          <w:lang w:eastAsia="zh-CN"/>
        </w:rPr>
        <w:t>开展持续监督</w:t>
      </w:r>
      <w:r>
        <w:rPr>
          <w:rFonts w:hint="default" w:ascii="仿宋_GB2312" w:hAnsi="仿宋_GB2312" w:eastAsia="仿宋_GB2312" w:cs="仿宋_GB2312"/>
          <w:kern w:val="0"/>
          <w:sz w:val="32"/>
          <w:szCs w:val="32"/>
        </w:rPr>
        <w:t>。</w:t>
      </w:r>
    </w:p>
    <w:p>
      <w:pPr>
        <w:widowControl/>
        <w:spacing w:line="480" w:lineRule="atLeast"/>
        <w:ind w:firstLine="643" w:firstLineChars="200"/>
        <w:rPr>
          <w:rFonts w:hint="eastAsia" w:ascii="仿宋_GB2312" w:hAnsi="仿宋_GB2312" w:eastAsia="仿宋_GB2312" w:cs="仿宋_GB2312"/>
          <w:kern w:val="0"/>
          <w:sz w:val="32"/>
          <w:szCs w:val="32"/>
          <w:highlight w:val="none"/>
          <w:lang w:eastAsia="zh-CN"/>
        </w:rPr>
      </w:pPr>
      <w:r>
        <w:rPr>
          <w:rFonts w:hint="eastAsia" w:ascii="黑体" w:hAnsi="黑体" w:eastAsia="黑体" w:cs="黑体"/>
          <w:b w:val="0"/>
          <w:bCs w:val="0"/>
          <w:kern w:val="0"/>
          <w:sz w:val="32"/>
          <w:szCs w:val="32"/>
          <w:highlight w:val="none"/>
        </w:rPr>
        <w:t>第十</w:t>
      </w:r>
      <w:r>
        <w:rPr>
          <w:rFonts w:hint="default" w:ascii="黑体" w:hAnsi="黑体" w:eastAsia="黑体" w:cs="黑体"/>
          <w:b w:val="0"/>
          <w:bCs w:val="0"/>
          <w:kern w:val="0"/>
          <w:sz w:val="32"/>
          <w:szCs w:val="32"/>
          <w:highlight w:val="none"/>
          <w:lang w:eastAsia="zh-CN"/>
        </w:rPr>
        <w:t>三</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生产企业</w:t>
      </w:r>
      <w:r>
        <w:rPr>
          <w:rFonts w:hint="eastAsia" w:ascii="仿宋_GB2312" w:hAnsi="仿宋_GB2312" w:eastAsia="仿宋_GB2312" w:cs="仿宋_GB2312"/>
          <w:kern w:val="0"/>
          <w:sz w:val="32"/>
          <w:szCs w:val="32"/>
          <w:highlight w:val="none"/>
          <w:lang w:eastAsia="zh-CN"/>
        </w:rPr>
        <w:t>违反本办法规定，情节较轻的，工业和信息化部责令其限期改正。生产企业存在以下行为的，</w:t>
      </w:r>
      <w:r>
        <w:rPr>
          <w:rFonts w:hint="eastAsia" w:ascii="仿宋_GB2312" w:hAnsi="仿宋_GB2312" w:eastAsia="仿宋_GB2312" w:cs="仿宋_GB2312"/>
          <w:kern w:val="0"/>
          <w:sz w:val="32"/>
          <w:szCs w:val="32"/>
          <w:highlight w:val="none"/>
        </w:rPr>
        <w:t>工业和信息化部</w:t>
      </w:r>
      <w:r>
        <w:rPr>
          <w:rFonts w:hint="eastAsia" w:ascii="仿宋_GB2312" w:hAnsi="仿宋_GB2312" w:eastAsia="仿宋_GB2312" w:cs="仿宋_GB2312"/>
          <w:kern w:val="0"/>
          <w:sz w:val="32"/>
          <w:szCs w:val="32"/>
          <w:highlight w:val="none"/>
          <w:lang w:eastAsia="zh-CN"/>
        </w:rPr>
        <w:t>采取暂停</w:t>
      </w:r>
      <w:r>
        <w:rPr>
          <w:rFonts w:hint="eastAsia" w:ascii="仿宋_GB2312" w:hAnsi="仿宋_GB2312" w:eastAsia="仿宋_GB2312" w:cs="仿宋_GB2312"/>
          <w:kern w:val="0"/>
          <w:sz w:val="32"/>
          <w:szCs w:val="32"/>
          <w:highlight w:val="none"/>
        </w:rPr>
        <w:t>安全检测</w:t>
      </w:r>
      <w:r>
        <w:rPr>
          <w:rFonts w:hint="eastAsia" w:ascii="仿宋_GB2312" w:hAnsi="仿宋_GB2312" w:eastAsia="仿宋_GB2312" w:cs="仿宋_GB2312"/>
          <w:kern w:val="0"/>
          <w:sz w:val="32"/>
          <w:szCs w:val="32"/>
          <w:highlight w:val="none"/>
          <w:lang w:eastAsia="zh-CN"/>
        </w:rPr>
        <w:t>、撤销通过安全检测等处理措施：</w:t>
      </w:r>
    </w:p>
    <w:p>
      <w:pPr>
        <w:widowControl/>
        <w:numPr>
          <w:ilvl w:val="0"/>
          <w:numId w:val="0"/>
        </w:numPr>
        <w:spacing w:line="42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（一）在有效期内，不能持续符合相关标准要求</w:t>
      </w:r>
      <w:r>
        <w:rPr>
          <w:rFonts w:hint="default" w:ascii="仿宋_GB2312" w:hAnsi="仿宋_GB2312" w:eastAsia="仿宋_GB2312" w:cs="仿宋_GB2312"/>
          <w:kern w:val="0"/>
          <w:sz w:val="32"/>
          <w:szCs w:val="32"/>
          <w:highlight w:val="none"/>
          <w:lang w:eastAsia="zh-CN"/>
        </w:rPr>
        <w:t>,不能</w:t>
      </w:r>
      <w:r>
        <w:rPr>
          <w:rFonts w:hint="eastAsia" w:ascii="仿宋_GB2312" w:hAnsi="仿宋_GB2312" w:eastAsia="仿宋_GB2312" w:cs="仿宋_GB2312"/>
          <w:kern w:val="0"/>
          <w:sz w:val="32"/>
          <w:szCs w:val="32"/>
          <w:highlight w:val="none"/>
        </w:rPr>
        <w:t>保证</w:t>
      </w:r>
      <w:r>
        <w:rPr>
          <w:rFonts w:hint="eastAsia" w:ascii="仿宋_GB2312" w:hAnsi="仿宋_GB2312" w:eastAsia="仿宋_GB2312" w:cs="仿宋_GB2312"/>
          <w:kern w:val="0"/>
          <w:sz w:val="32"/>
          <w:szCs w:val="32"/>
          <w:highlight w:val="none"/>
          <w:lang w:eastAsia="zh-CN"/>
        </w:rPr>
        <w:t>通过安全检测的</w:t>
      </w:r>
      <w:r>
        <w:rPr>
          <w:rFonts w:hint="eastAsia" w:ascii="仿宋_GB2312" w:hAnsi="仿宋_GB2312" w:eastAsia="仿宋_GB2312" w:cs="仿宋_GB2312"/>
          <w:kern w:val="0"/>
          <w:sz w:val="32"/>
          <w:szCs w:val="32"/>
          <w:highlight w:val="none"/>
        </w:rPr>
        <w:t>网络关键设备的一致性</w:t>
      </w:r>
      <w:r>
        <w:rPr>
          <w:rFonts w:hint="eastAsia" w:ascii="仿宋_GB2312" w:hAnsi="仿宋_GB2312" w:eastAsia="仿宋_GB2312" w:cs="仿宋_GB2312"/>
          <w:kern w:val="0"/>
          <w:sz w:val="32"/>
          <w:szCs w:val="32"/>
          <w:highlight w:val="none"/>
          <w:lang w:eastAsia="zh-CN"/>
        </w:rPr>
        <w:t>；</w:t>
      </w:r>
    </w:p>
    <w:p>
      <w:pPr>
        <w:widowControl/>
        <w:numPr>
          <w:ilvl w:val="0"/>
          <w:numId w:val="0"/>
        </w:numPr>
        <w:spacing w:line="42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以欺骗、贿赂等不正当手段</w:t>
      </w:r>
      <w:r>
        <w:rPr>
          <w:rFonts w:hint="eastAsia" w:ascii="仿宋_GB2312" w:hAnsi="仿宋_GB2312" w:eastAsia="仿宋_GB2312" w:cs="仿宋_GB2312"/>
          <w:kern w:val="0"/>
          <w:sz w:val="32"/>
          <w:szCs w:val="32"/>
          <w:highlight w:val="none"/>
          <w:lang w:eastAsia="zh-CN"/>
        </w:rPr>
        <w:t>通过安全检测；</w:t>
      </w:r>
    </w:p>
    <w:p>
      <w:pPr>
        <w:widowControl/>
        <w:numPr>
          <w:ilvl w:val="0"/>
          <w:numId w:val="0"/>
        </w:numPr>
        <w:spacing w:line="420" w:lineRule="atLeas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（三）拒不接受或拒不</w:t>
      </w:r>
      <w:r>
        <w:rPr>
          <w:rFonts w:hint="eastAsia" w:ascii="仿宋_GB2312" w:hAnsi="仿宋_GB2312" w:eastAsia="仿宋_GB2312" w:cs="仿宋_GB2312"/>
          <w:kern w:val="0"/>
          <w:sz w:val="32"/>
          <w:szCs w:val="32"/>
          <w:highlight w:val="none"/>
        </w:rPr>
        <w:t>配合工业和信息化部的监督管理</w:t>
      </w:r>
      <w:r>
        <w:rPr>
          <w:rFonts w:hint="eastAsia" w:ascii="仿宋_GB2312" w:hAnsi="仿宋_GB2312" w:eastAsia="仿宋_GB2312" w:cs="仿宋_GB2312"/>
          <w:kern w:val="0"/>
          <w:sz w:val="32"/>
          <w:szCs w:val="32"/>
          <w:highlight w:val="none"/>
          <w:lang w:eastAsia="zh-CN"/>
        </w:rPr>
        <w:t>；</w:t>
      </w:r>
    </w:p>
    <w:p>
      <w:pPr>
        <w:widowControl/>
        <w:numPr>
          <w:ilvl w:val="0"/>
          <w:numId w:val="0"/>
        </w:numPr>
        <w:spacing w:line="42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（四）法律法规规定的其他情形。</w:t>
      </w:r>
    </w:p>
    <w:p>
      <w:pPr>
        <w:widowControl/>
        <w:numPr>
          <w:ilvl w:val="0"/>
          <w:numId w:val="0"/>
        </w:numPr>
        <w:spacing w:line="420" w:lineRule="atLeast"/>
        <w:ind w:firstLine="643" w:firstLineChars="200"/>
        <w:rPr>
          <w:rFonts w:hint="eastAsia" w:ascii="仿宋_GB2312" w:hAnsi="仿宋_GB2312" w:eastAsia="仿宋_GB2312" w:cs="仿宋_GB2312"/>
          <w:kern w:val="0"/>
          <w:sz w:val="32"/>
          <w:szCs w:val="32"/>
          <w:highlight w:val="none"/>
          <w:lang w:val="en-US" w:eastAsia="zh-CN"/>
        </w:rPr>
      </w:pPr>
      <w:r>
        <w:rPr>
          <w:rFonts w:hint="eastAsia" w:ascii="黑体" w:hAnsi="黑体" w:eastAsia="黑体" w:cs="黑体"/>
          <w:b w:val="0"/>
          <w:bCs w:val="0"/>
          <w:kern w:val="0"/>
          <w:sz w:val="32"/>
          <w:szCs w:val="32"/>
          <w:highlight w:val="none"/>
        </w:rPr>
        <w:t>第十</w:t>
      </w:r>
      <w:r>
        <w:rPr>
          <w:rFonts w:hint="default" w:ascii="黑体" w:hAnsi="黑体" w:eastAsia="黑体" w:cs="黑体"/>
          <w:b w:val="0"/>
          <w:bCs w:val="0"/>
          <w:kern w:val="0"/>
          <w:sz w:val="32"/>
          <w:szCs w:val="32"/>
          <w:highlight w:val="none"/>
          <w:lang w:eastAsia="zh-CN"/>
        </w:rPr>
        <w:t>四</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检测机构违反本办法规定，情节较轻的，工业和信息化部责令其限期改正。检测机构存在以下行为的，工业和信息化部采取</w:t>
      </w:r>
      <w:r>
        <w:rPr>
          <w:rFonts w:hint="eastAsia" w:ascii="仿宋_GB2312" w:hAnsi="仿宋_GB2312" w:eastAsia="仿宋_GB2312" w:cs="仿宋_GB2312"/>
          <w:kern w:val="0"/>
          <w:sz w:val="32"/>
          <w:szCs w:val="32"/>
          <w:highlight w:val="none"/>
          <w:lang w:val="en-US" w:eastAsia="zh-CN"/>
        </w:rPr>
        <w:t>暂停采信其检测结果等处理措施：</w:t>
      </w:r>
    </w:p>
    <w:p>
      <w:pPr>
        <w:widowControl/>
        <w:numPr>
          <w:ilvl w:val="0"/>
          <w:numId w:val="0"/>
        </w:numPr>
        <w:spacing w:line="42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（一）不</w:t>
      </w:r>
      <w:r>
        <w:rPr>
          <w:rFonts w:hint="eastAsia" w:ascii="仿宋_GB2312" w:hAnsi="仿宋_GB2312" w:eastAsia="仿宋_GB2312" w:cs="仿宋_GB2312"/>
          <w:kern w:val="0"/>
          <w:sz w:val="32"/>
          <w:szCs w:val="32"/>
          <w:highlight w:val="none"/>
        </w:rPr>
        <w:t>按照检测标准要求和工业和信息化部规定执行检测任务</w:t>
      </w:r>
      <w:r>
        <w:rPr>
          <w:rFonts w:hint="eastAsia" w:ascii="仿宋_GB2312" w:hAnsi="仿宋_GB2312" w:eastAsia="仿宋_GB2312" w:cs="仿宋_GB2312"/>
          <w:kern w:val="0"/>
          <w:sz w:val="32"/>
          <w:szCs w:val="32"/>
          <w:highlight w:val="none"/>
          <w:lang w:eastAsia="zh-CN"/>
        </w:rPr>
        <w:t>；</w:t>
      </w:r>
    </w:p>
    <w:p>
      <w:pPr>
        <w:widowControl/>
        <w:numPr>
          <w:ilvl w:val="0"/>
          <w:numId w:val="0"/>
        </w:numPr>
        <w:spacing w:line="42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（二）</w:t>
      </w:r>
      <w:r>
        <w:rPr>
          <w:rFonts w:hint="eastAsia" w:ascii="仿宋_GB2312" w:hAnsi="仿宋_GB2312" w:eastAsia="仿宋_GB2312" w:cs="仿宋_GB2312"/>
          <w:kern w:val="0"/>
          <w:sz w:val="32"/>
          <w:szCs w:val="32"/>
          <w:highlight w:val="none"/>
        </w:rPr>
        <w:t>检测机构及其工作人员</w:t>
      </w:r>
      <w:r>
        <w:rPr>
          <w:rFonts w:hint="eastAsia" w:ascii="仿宋_GB2312" w:hAnsi="仿宋_GB2312" w:eastAsia="仿宋_GB2312" w:cs="仿宋_GB2312"/>
          <w:kern w:val="0"/>
          <w:sz w:val="32"/>
          <w:szCs w:val="32"/>
          <w:highlight w:val="none"/>
          <w:lang w:eastAsia="zh-CN"/>
        </w:rPr>
        <w:t>存在出具虚假检测数据、结果等</w:t>
      </w:r>
      <w:r>
        <w:rPr>
          <w:rFonts w:hint="eastAsia" w:ascii="仿宋_GB2312" w:hAnsi="仿宋_GB2312" w:eastAsia="仿宋_GB2312" w:cs="仿宋_GB2312"/>
          <w:kern w:val="0"/>
          <w:sz w:val="32"/>
          <w:szCs w:val="32"/>
          <w:highlight w:val="none"/>
        </w:rPr>
        <w:t>弄虚作假</w:t>
      </w:r>
      <w:r>
        <w:rPr>
          <w:rFonts w:hint="eastAsia" w:ascii="仿宋_GB2312" w:hAnsi="仿宋_GB2312" w:eastAsia="仿宋_GB2312" w:cs="仿宋_GB2312"/>
          <w:kern w:val="0"/>
          <w:sz w:val="32"/>
          <w:szCs w:val="32"/>
          <w:highlight w:val="none"/>
          <w:lang w:eastAsia="zh-CN"/>
        </w:rPr>
        <w:t>行为；</w:t>
      </w:r>
    </w:p>
    <w:p>
      <w:pPr>
        <w:widowControl/>
        <w:numPr>
          <w:ilvl w:val="0"/>
          <w:numId w:val="0"/>
        </w:numPr>
        <w:spacing w:line="420" w:lineRule="atLeast"/>
        <w:ind w:firstLine="640" w:firstLineChars="200"/>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（三）检测机构及其工作人员</w:t>
      </w:r>
      <w:r>
        <w:rPr>
          <w:rFonts w:hint="eastAsia" w:ascii="仿宋_GB2312" w:hAnsi="仿宋_GB2312" w:eastAsia="仿宋_GB2312" w:cs="仿宋_GB2312"/>
          <w:kern w:val="0"/>
          <w:sz w:val="32"/>
          <w:szCs w:val="32"/>
          <w:highlight w:val="none"/>
        </w:rPr>
        <w:t>剽窃或泄露生产企业的技术秘密</w:t>
      </w:r>
      <w:r>
        <w:rPr>
          <w:rFonts w:hint="eastAsia" w:ascii="仿宋_GB2312" w:hAnsi="仿宋_GB2312" w:eastAsia="仿宋_GB2312" w:cs="仿宋_GB2312"/>
          <w:kern w:val="0"/>
          <w:sz w:val="32"/>
          <w:szCs w:val="32"/>
          <w:highlight w:val="none"/>
          <w:lang w:eastAsia="zh-CN"/>
        </w:rPr>
        <w:t>，或侵犯生产企业知识产权；</w:t>
      </w:r>
    </w:p>
    <w:p>
      <w:pPr>
        <w:widowControl/>
        <w:numPr>
          <w:ilvl w:val="0"/>
          <w:numId w:val="0"/>
        </w:numPr>
        <w:spacing w:line="420" w:lineRule="atLeast"/>
        <w:ind w:firstLine="640" w:firstLineChars="200"/>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eastAsia="zh-CN"/>
        </w:rPr>
        <w:t>（四）法律法规规定的其他情形。</w:t>
      </w:r>
    </w:p>
    <w:p>
      <w:pPr>
        <w:widowControl/>
        <w:spacing w:line="480" w:lineRule="atLeast"/>
        <w:ind w:firstLine="643" w:firstLineChars="200"/>
        <w:rPr>
          <w:rFonts w:ascii="仿宋_GB2312" w:hAnsi="仿宋_GB2312" w:eastAsia="仿宋_GB2312" w:cs="仿宋_GB2312"/>
          <w:kern w:val="0"/>
          <w:sz w:val="32"/>
          <w:szCs w:val="32"/>
          <w:highlight w:val="none"/>
        </w:rPr>
      </w:pPr>
      <w:r>
        <w:rPr>
          <w:rFonts w:hint="eastAsia" w:ascii="黑体" w:hAnsi="黑体" w:eastAsia="黑体" w:cs="黑体"/>
          <w:b w:val="0"/>
          <w:bCs w:val="0"/>
          <w:kern w:val="0"/>
          <w:sz w:val="32"/>
          <w:szCs w:val="32"/>
          <w:highlight w:val="none"/>
        </w:rPr>
        <w:t>第</w:t>
      </w:r>
      <w:r>
        <w:rPr>
          <w:rFonts w:hint="eastAsia" w:ascii="黑体" w:hAnsi="黑体" w:eastAsia="黑体" w:cs="黑体"/>
          <w:b w:val="0"/>
          <w:bCs w:val="0"/>
          <w:kern w:val="0"/>
          <w:sz w:val="32"/>
          <w:szCs w:val="32"/>
          <w:highlight w:val="none"/>
          <w:lang w:eastAsia="zh-CN"/>
        </w:rPr>
        <w:t>十</w:t>
      </w:r>
      <w:r>
        <w:rPr>
          <w:rFonts w:hint="default" w:ascii="黑体" w:hAnsi="黑体" w:eastAsia="黑体" w:cs="黑体"/>
          <w:b w:val="0"/>
          <w:bCs w:val="0"/>
          <w:kern w:val="0"/>
          <w:sz w:val="32"/>
          <w:szCs w:val="32"/>
          <w:highlight w:val="none"/>
          <w:lang w:eastAsia="zh-CN"/>
        </w:rPr>
        <w:t>五</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个人和组织发现网络关键设备生产企业、检测机构等存在违反相关</w:t>
      </w:r>
      <w:r>
        <w:rPr>
          <w:rFonts w:hint="eastAsia" w:ascii="仿宋_GB2312" w:hAnsi="仿宋_GB2312" w:eastAsia="仿宋_GB2312" w:cs="仿宋_GB2312"/>
          <w:kern w:val="0"/>
          <w:sz w:val="32"/>
          <w:szCs w:val="32"/>
          <w:highlight w:val="none"/>
          <w:lang w:eastAsia="zh-CN"/>
        </w:rPr>
        <w:t>法律、法规及本办法规定</w:t>
      </w:r>
      <w:r>
        <w:rPr>
          <w:rFonts w:hint="eastAsia" w:ascii="仿宋_GB2312" w:hAnsi="仿宋_GB2312" w:eastAsia="仿宋_GB2312" w:cs="仿宋_GB2312"/>
          <w:kern w:val="0"/>
          <w:sz w:val="32"/>
          <w:szCs w:val="32"/>
          <w:highlight w:val="none"/>
        </w:rPr>
        <w:t>的，</w:t>
      </w:r>
      <w:r>
        <w:rPr>
          <w:rFonts w:hint="eastAsia" w:ascii="仿宋_GB2312" w:hAnsi="仿宋_GB2312" w:eastAsia="仿宋_GB2312" w:cs="仿宋_GB2312"/>
          <w:kern w:val="0"/>
          <w:sz w:val="32"/>
          <w:szCs w:val="32"/>
          <w:highlight w:val="none"/>
          <w:lang w:eastAsia="zh-CN"/>
        </w:rPr>
        <w:t>有权</w:t>
      </w:r>
      <w:r>
        <w:rPr>
          <w:rFonts w:hint="eastAsia" w:ascii="仿宋_GB2312" w:hAnsi="仿宋_GB2312" w:eastAsia="仿宋_GB2312" w:cs="仿宋_GB2312"/>
          <w:kern w:val="0"/>
          <w:sz w:val="32"/>
          <w:szCs w:val="32"/>
          <w:highlight w:val="none"/>
        </w:rPr>
        <w:t>向工业和信息化部举报。</w:t>
      </w:r>
    </w:p>
    <w:p>
      <w:pPr>
        <w:widowControl/>
        <w:wordWrap/>
        <w:adjustRightInd/>
        <w:snapToGrid/>
        <w:spacing w:before="156" w:beforeLines="50" w:after="156" w:afterLines="50" w:line="480" w:lineRule="atLeast"/>
        <w:ind w:left="0" w:leftChars="0" w:right="0" w:firstLine="0" w:firstLineChars="0"/>
        <w:jc w:val="center"/>
        <w:textAlignment w:val="auto"/>
        <w:outlineLvl w:val="9"/>
        <w:rPr>
          <w:rFonts w:hint="eastAsia" w:ascii="黑体" w:hAnsi="黑体" w:eastAsia="黑体" w:cs="黑体"/>
          <w:kern w:val="0"/>
          <w:sz w:val="32"/>
          <w:szCs w:val="32"/>
          <w:highlight w:val="none"/>
        </w:rPr>
      </w:pPr>
      <w:r>
        <w:rPr>
          <w:rFonts w:hint="eastAsia" w:ascii="黑体" w:hAnsi="黑体" w:eastAsia="黑体" w:cs="黑体"/>
          <w:kern w:val="0"/>
          <w:sz w:val="32"/>
          <w:szCs w:val="32"/>
          <w:highlight w:val="none"/>
        </w:rPr>
        <w:t>第五章 </w:t>
      </w:r>
      <w:r>
        <w:rPr>
          <w:rFonts w:hint="default" w:ascii="黑体" w:hAnsi="黑体" w:eastAsia="黑体" w:cs="黑体"/>
          <w:kern w:val="0"/>
          <w:sz w:val="32"/>
          <w:szCs w:val="32"/>
          <w:highlight w:val="none"/>
        </w:rPr>
        <w:t xml:space="preserve"> </w:t>
      </w:r>
      <w:r>
        <w:rPr>
          <w:rFonts w:hint="eastAsia" w:ascii="黑体" w:hAnsi="黑体" w:eastAsia="黑体" w:cs="黑体"/>
          <w:kern w:val="0"/>
          <w:sz w:val="32"/>
          <w:szCs w:val="32"/>
          <w:highlight w:val="none"/>
        </w:rPr>
        <w:t>附</w:t>
      </w:r>
      <w:r>
        <w:rPr>
          <w:rFonts w:hint="eastAsia" w:ascii="黑体" w:hAnsi="黑体" w:eastAsia="黑体" w:cs="黑体"/>
          <w:kern w:val="0"/>
          <w:sz w:val="32"/>
          <w:szCs w:val="32"/>
          <w:highlight w:val="none"/>
          <w:lang w:val="en-US" w:eastAsia="zh-CN"/>
        </w:rPr>
        <w:t xml:space="preserve">  </w:t>
      </w:r>
      <w:r>
        <w:rPr>
          <w:rFonts w:hint="eastAsia" w:ascii="黑体" w:hAnsi="黑体" w:eastAsia="黑体" w:cs="黑体"/>
          <w:kern w:val="0"/>
          <w:sz w:val="32"/>
          <w:szCs w:val="32"/>
          <w:highlight w:val="none"/>
        </w:rPr>
        <w:t>则</w:t>
      </w:r>
    </w:p>
    <w:p>
      <w:pPr>
        <w:widowControl/>
        <w:spacing w:line="420" w:lineRule="atLeast"/>
        <w:ind w:firstLine="643" w:firstLineChars="200"/>
        <w:rPr>
          <w:rFonts w:hint="eastAsia" w:ascii="仿宋_GB2312" w:hAnsi="仿宋_GB2312" w:eastAsia="仿宋_GB2312" w:cs="仿宋_GB2312"/>
          <w:kern w:val="0"/>
          <w:sz w:val="32"/>
          <w:szCs w:val="32"/>
          <w:highlight w:val="none"/>
          <w:lang w:val="en-US" w:eastAsia="zh-CN"/>
        </w:rPr>
      </w:pPr>
      <w:r>
        <w:rPr>
          <w:rFonts w:hint="eastAsia" w:ascii="黑体" w:hAnsi="黑体" w:eastAsia="黑体" w:cs="黑体"/>
          <w:b w:val="0"/>
          <w:bCs w:val="0"/>
          <w:kern w:val="0"/>
          <w:sz w:val="32"/>
          <w:szCs w:val="32"/>
          <w:highlight w:val="none"/>
        </w:rPr>
        <w:t>第</w:t>
      </w:r>
      <w:r>
        <w:rPr>
          <w:rFonts w:hint="eastAsia" w:ascii="黑体" w:hAnsi="黑体" w:eastAsia="黑体" w:cs="黑体"/>
          <w:b w:val="0"/>
          <w:bCs w:val="0"/>
          <w:kern w:val="0"/>
          <w:sz w:val="32"/>
          <w:szCs w:val="32"/>
          <w:highlight w:val="none"/>
          <w:lang w:eastAsia="zh-CN"/>
        </w:rPr>
        <w:t>十</w:t>
      </w:r>
      <w:r>
        <w:rPr>
          <w:rFonts w:hint="default" w:ascii="黑体" w:hAnsi="黑体" w:eastAsia="黑体" w:cs="黑体"/>
          <w:b w:val="0"/>
          <w:bCs w:val="0"/>
          <w:kern w:val="0"/>
          <w:sz w:val="32"/>
          <w:szCs w:val="32"/>
          <w:highlight w:val="none"/>
          <w:lang w:eastAsia="zh-CN"/>
        </w:rPr>
        <w:t>六</w:t>
      </w:r>
      <w:r>
        <w:rPr>
          <w:rFonts w:hint="eastAsia" w:ascii="黑体" w:hAnsi="黑体" w:eastAsia="黑体" w:cs="黑体"/>
          <w:b w:val="0"/>
          <w:bCs w:val="0"/>
          <w:kern w:val="0"/>
          <w:sz w:val="32"/>
          <w:szCs w:val="32"/>
          <w:highlight w:val="none"/>
        </w:rPr>
        <w:t>条</w:t>
      </w:r>
      <w:r>
        <w:rPr>
          <w:rFonts w:hint="default" w:ascii="黑体" w:hAnsi="黑体" w:eastAsia="黑体" w:cs="黑体"/>
          <w:b w:val="0"/>
          <w:bCs w:val="0"/>
          <w:kern w:val="0"/>
          <w:sz w:val="32"/>
          <w:szCs w:val="32"/>
          <w:highlight w:val="none"/>
        </w:rPr>
        <w:t xml:space="preserve"> </w:t>
      </w:r>
      <w:r>
        <w:rPr>
          <w:rFonts w:hint="eastAsia" w:ascii="仿宋_GB2312" w:hAnsi="仿宋_GB2312" w:eastAsia="仿宋_GB2312" w:cs="仿宋_GB2312"/>
          <w:kern w:val="0"/>
          <w:sz w:val="32"/>
          <w:szCs w:val="32"/>
          <w:highlight w:val="none"/>
        </w:rPr>
        <w:t>本办法</w:t>
      </w:r>
      <w:r>
        <w:rPr>
          <w:rFonts w:hint="default" w:ascii="仿宋_GB2312" w:hAnsi="仿宋_GB2312" w:eastAsia="仿宋_GB2312" w:cs="仿宋_GB2312"/>
          <w:kern w:val="0"/>
          <w:sz w:val="32"/>
          <w:szCs w:val="32"/>
          <w:highlight w:val="none"/>
        </w:rPr>
        <w:t>自    年  月  日</w:t>
      </w:r>
      <w:r>
        <w:rPr>
          <w:rFonts w:hint="eastAsia" w:ascii="仿宋_GB2312" w:hAnsi="仿宋_GB2312" w:eastAsia="仿宋_GB2312" w:cs="仿宋_GB2312"/>
          <w:kern w:val="0"/>
          <w:sz w:val="32"/>
          <w:szCs w:val="32"/>
          <w:highlight w:val="none"/>
        </w:rPr>
        <w:t>起</w:t>
      </w:r>
      <w:r>
        <w:rPr>
          <w:rFonts w:hint="default" w:ascii="仿宋_GB2312" w:hAnsi="仿宋_GB2312" w:eastAsia="仿宋_GB2312" w:cs="仿宋_GB2312"/>
          <w:kern w:val="0"/>
          <w:sz w:val="32"/>
          <w:szCs w:val="32"/>
          <w:highlight w:val="none"/>
        </w:rPr>
        <w:t>实施</w:t>
      </w:r>
      <w:r>
        <w:rPr>
          <w:rFonts w:hint="eastAsia" w:ascii="仿宋_GB2312" w:hAnsi="仿宋_GB2312" w:eastAsia="仿宋_GB2312" w:cs="仿宋_GB2312"/>
          <w:kern w:val="0"/>
          <w:sz w:val="32"/>
          <w:szCs w:val="32"/>
          <w:highlight w:val="none"/>
        </w:rPr>
        <w:t>。</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modern"/>
    <w:pitch w:val="default"/>
    <w:sig w:usb0="00000000" w:usb1="00000000" w:usb2="00000000" w:usb3="00000000" w:csb0="0000019F" w:csb1="00000000"/>
  </w:font>
  <w:font w:name="Calibri">
    <w:panose1 w:val="020F0502020204030204"/>
    <w:charset w:val="00"/>
    <w:family w:val="decorative"/>
    <w:pitch w:val="default"/>
    <w:sig w:usb0="E10002FF" w:usb1="4000ACFF" w:usb2="00000009" w:usb3="00000000" w:csb0="2000019F" w:csb1="00000000"/>
  </w:font>
  <w:font w:name="FreeSerif">
    <w:panose1 w:val="02020603050405020304"/>
    <w:charset w:val="00"/>
    <w:family w:val="auto"/>
    <w:pitch w:val="default"/>
    <w:sig w:usb0="E59FAFFF" w:usb1="C200FDFF" w:usb2="43501B29" w:usb3="04000043" w:csb0="600101FF" w:csb1="FFFF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decorative"/>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swiss"/>
    <w:pitch w:val="default"/>
    <w:sig w:usb0="00000000" w:usb1="00000000" w:usb2="00000009" w:usb3="00000000" w:csb0="400001FF" w:csb1="FFFF0000"/>
  </w:font>
  <w:font w:name="Symbol">
    <w:panose1 w:val="05050102010706020507"/>
    <w:charset w:val="02"/>
    <w:family w:val="moder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Cs w:val="18"/>
      </w:rPr>
      <w:fldChar w:fldCharType="begin"/>
    </w:r>
    <w:r>
      <w:rPr>
        <w:szCs w:val="18"/>
      </w:rPr>
      <w:instrText xml:space="preserve"> PAGE   \* MERGEFORMAT </w:instrText>
    </w:r>
    <w:r>
      <w:rPr>
        <w:szCs w:val="18"/>
      </w:rPr>
      <w:fldChar w:fldCharType="separate"/>
    </w:r>
    <w:r>
      <w:t>1</w:t>
    </w:r>
    <w:r>
      <w:rPr>
        <w:szCs w:val="18"/>
      </w:rPr>
      <w:fldChar w:fldCharType="end"/>
    </w:r>
  </w:p>
  <w:p>
    <w:pPr>
      <w:pStyle w:val="4"/>
      <w:ind w:firstLine="360"/>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948858630">
    <w:nsid w:val="388E6F06"/>
    <w:multiLevelType w:val="singleLevel"/>
    <w:tmpl w:val="388E6F06"/>
    <w:lvl w:ilvl="0" w:tentative="1">
      <w:start w:val="1"/>
      <w:numFmt w:val="chineseCounting"/>
      <w:suff w:val="nothing"/>
      <w:lvlText w:val="（%1）"/>
      <w:lvlJc w:val="left"/>
      <w:rPr>
        <w:rFonts w:hint="eastAsia"/>
      </w:rPr>
    </w:lvl>
  </w:abstractNum>
  <w:num w:numId="1">
    <w:abstractNumId w:val="9488586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CC1"/>
    <w:rsid w:val="000901F0"/>
    <w:rsid w:val="00096D07"/>
    <w:rsid w:val="000E7EEE"/>
    <w:rsid w:val="0011578A"/>
    <w:rsid w:val="00180DF9"/>
    <w:rsid w:val="001909EF"/>
    <w:rsid w:val="001B3B39"/>
    <w:rsid w:val="001D51BA"/>
    <w:rsid w:val="001E1483"/>
    <w:rsid w:val="002A5992"/>
    <w:rsid w:val="002E32DF"/>
    <w:rsid w:val="00433E76"/>
    <w:rsid w:val="0044580D"/>
    <w:rsid w:val="00465CFA"/>
    <w:rsid w:val="00493C6F"/>
    <w:rsid w:val="00540EA2"/>
    <w:rsid w:val="00556FC0"/>
    <w:rsid w:val="005944D1"/>
    <w:rsid w:val="006106B5"/>
    <w:rsid w:val="00661B8E"/>
    <w:rsid w:val="006926B1"/>
    <w:rsid w:val="006C6B4E"/>
    <w:rsid w:val="006E1442"/>
    <w:rsid w:val="0071791E"/>
    <w:rsid w:val="00751872"/>
    <w:rsid w:val="007838D2"/>
    <w:rsid w:val="007968EB"/>
    <w:rsid w:val="007D4ED0"/>
    <w:rsid w:val="007F71EA"/>
    <w:rsid w:val="008171D4"/>
    <w:rsid w:val="008421E7"/>
    <w:rsid w:val="00843189"/>
    <w:rsid w:val="0084762F"/>
    <w:rsid w:val="00892CC1"/>
    <w:rsid w:val="0099726B"/>
    <w:rsid w:val="009A576D"/>
    <w:rsid w:val="00A019AD"/>
    <w:rsid w:val="00A21008"/>
    <w:rsid w:val="00AF109A"/>
    <w:rsid w:val="00AF76BB"/>
    <w:rsid w:val="00B06AD0"/>
    <w:rsid w:val="00B06F27"/>
    <w:rsid w:val="00B5268D"/>
    <w:rsid w:val="00BC7359"/>
    <w:rsid w:val="00C54F0C"/>
    <w:rsid w:val="00CE398C"/>
    <w:rsid w:val="00E11C7D"/>
    <w:rsid w:val="00E27C54"/>
    <w:rsid w:val="00ED21B5"/>
    <w:rsid w:val="00F46B5C"/>
    <w:rsid w:val="00FA4E11"/>
    <w:rsid w:val="01011AA7"/>
    <w:rsid w:val="01366E57"/>
    <w:rsid w:val="01663B51"/>
    <w:rsid w:val="017F6422"/>
    <w:rsid w:val="01B14CAF"/>
    <w:rsid w:val="01BD7624"/>
    <w:rsid w:val="01D670A4"/>
    <w:rsid w:val="01EA6902"/>
    <w:rsid w:val="024E14C3"/>
    <w:rsid w:val="02523D5F"/>
    <w:rsid w:val="02633A71"/>
    <w:rsid w:val="026C6B52"/>
    <w:rsid w:val="028D6322"/>
    <w:rsid w:val="02D9284F"/>
    <w:rsid w:val="02DA351C"/>
    <w:rsid w:val="02F30A2F"/>
    <w:rsid w:val="02F833EC"/>
    <w:rsid w:val="02FF34EC"/>
    <w:rsid w:val="03352C5E"/>
    <w:rsid w:val="035E7B90"/>
    <w:rsid w:val="03A36931"/>
    <w:rsid w:val="03B86C20"/>
    <w:rsid w:val="03CD0484"/>
    <w:rsid w:val="03E746DD"/>
    <w:rsid w:val="03ED73E1"/>
    <w:rsid w:val="04025329"/>
    <w:rsid w:val="042C79FE"/>
    <w:rsid w:val="04364AEF"/>
    <w:rsid w:val="046041D3"/>
    <w:rsid w:val="047467B0"/>
    <w:rsid w:val="048E0BBA"/>
    <w:rsid w:val="04C97179"/>
    <w:rsid w:val="04CC242A"/>
    <w:rsid w:val="04DE5565"/>
    <w:rsid w:val="04FE2110"/>
    <w:rsid w:val="04FF0729"/>
    <w:rsid w:val="0523421A"/>
    <w:rsid w:val="053248C0"/>
    <w:rsid w:val="0533116A"/>
    <w:rsid w:val="054E4B97"/>
    <w:rsid w:val="05562C5B"/>
    <w:rsid w:val="056424C7"/>
    <w:rsid w:val="058917DE"/>
    <w:rsid w:val="059435FC"/>
    <w:rsid w:val="05AB4003"/>
    <w:rsid w:val="05C416D2"/>
    <w:rsid w:val="05E17F4A"/>
    <w:rsid w:val="05E957A2"/>
    <w:rsid w:val="05EF6528"/>
    <w:rsid w:val="065D75E1"/>
    <w:rsid w:val="065F090E"/>
    <w:rsid w:val="06856063"/>
    <w:rsid w:val="068E7205"/>
    <w:rsid w:val="06CA7A5D"/>
    <w:rsid w:val="06CA7AC7"/>
    <w:rsid w:val="06CE702B"/>
    <w:rsid w:val="06DF78AD"/>
    <w:rsid w:val="06E30507"/>
    <w:rsid w:val="06EA2FEA"/>
    <w:rsid w:val="06EB44C9"/>
    <w:rsid w:val="06FF71EF"/>
    <w:rsid w:val="070A1818"/>
    <w:rsid w:val="071233C9"/>
    <w:rsid w:val="071812E2"/>
    <w:rsid w:val="07227F47"/>
    <w:rsid w:val="07264F01"/>
    <w:rsid w:val="07352D76"/>
    <w:rsid w:val="075E1429"/>
    <w:rsid w:val="07702EE1"/>
    <w:rsid w:val="077B12EA"/>
    <w:rsid w:val="077E276F"/>
    <w:rsid w:val="07A015E4"/>
    <w:rsid w:val="07B216C7"/>
    <w:rsid w:val="07B6579D"/>
    <w:rsid w:val="07DF1227"/>
    <w:rsid w:val="07EA1F18"/>
    <w:rsid w:val="07EA42EB"/>
    <w:rsid w:val="07EA649A"/>
    <w:rsid w:val="07F2635C"/>
    <w:rsid w:val="082E4285"/>
    <w:rsid w:val="085C0E04"/>
    <w:rsid w:val="08A33214"/>
    <w:rsid w:val="08AB78C3"/>
    <w:rsid w:val="08D25A90"/>
    <w:rsid w:val="08D94C23"/>
    <w:rsid w:val="08DD2B7A"/>
    <w:rsid w:val="08F86549"/>
    <w:rsid w:val="095226F9"/>
    <w:rsid w:val="095535C6"/>
    <w:rsid w:val="0963398F"/>
    <w:rsid w:val="09A9470F"/>
    <w:rsid w:val="09D35A58"/>
    <w:rsid w:val="0A0038DB"/>
    <w:rsid w:val="0A210021"/>
    <w:rsid w:val="0A563501"/>
    <w:rsid w:val="0A9B3699"/>
    <w:rsid w:val="0AA81506"/>
    <w:rsid w:val="0AC87129"/>
    <w:rsid w:val="0AD150EF"/>
    <w:rsid w:val="0AEF769A"/>
    <w:rsid w:val="0AF54484"/>
    <w:rsid w:val="0B033287"/>
    <w:rsid w:val="0B173307"/>
    <w:rsid w:val="0B1B0666"/>
    <w:rsid w:val="0B1B1C2E"/>
    <w:rsid w:val="0B24641A"/>
    <w:rsid w:val="0B255E80"/>
    <w:rsid w:val="0B744D22"/>
    <w:rsid w:val="0B7C0ED1"/>
    <w:rsid w:val="0B7D4277"/>
    <w:rsid w:val="0BB9D9C5"/>
    <w:rsid w:val="0BEC570C"/>
    <w:rsid w:val="0BFB5BF2"/>
    <w:rsid w:val="0BFF64EE"/>
    <w:rsid w:val="0C035FCD"/>
    <w:rsid w:val="0C8169BC"/>
    <w:rsid w:val="0CA61055"/>
    <w:rsid w:val="0CC121E0"/>
    <w:rsid w:val="0CD4331C"/>
    <w:rsid w:val="0CDE1561"/>
    <w:rsid w:val="0CFF0AD8"/>
    <w:rsid w:val="0D0A6FBF"/>
    <w:rsid w:val="0D0D4EC1"/>
    <w:rsid w:val="0D357BD6"/>
    <w:rsid w:val="0D3A7D98"/>
    <w:rsid w:val="0D5572CF"/>
    <w:rsid w:val="0D8805B1"/>
    <w:rsid w:val="0D8C7C87"/>
    <w:rsid w:val="0DA63B8D"/>
    <w:rsid w:val="0DAA2698"/>
    <w:rsid w:val="0DC80112"/>
    <w:rsid w:val="0DFA4BBD"/>
    <w:rsid w:val="0E052A72"/>
    <w:rsid w:val="0E291FBB"/>
    <w:rsid w:val="0E3E4F49"/>
    <w:rsid w:val="0E4850EE"/>
    <w:rsid w:val="0E5F74AE"/>
    <w:rsid w:val="0E633A78"/>
    <w:rsid w:val="0E7B4688"/>
    <w:rsid w:val="0E7D6639"/>
    <w:rsid w:val="0E924EF2"/>
    <w:rsid w:val="0E9C3834"/>
    <w:rsid w:val="0EA26B3F"/>
    <w:rsid w:val="0EA83CAB"/>
    <w:rsid w:val="0EED0F5C"/>
    <w:rsid w:val="0F00609E"/>
    <w:rsid w:val="0F1235E2"/>
    <w:rsid w:val="0F4A7D36"/>
    <w:rsid w:val="0F782692"/>
    <w:rsid w:val="0FBF1EB3"/>
    <w:rsid w:val="0FC44F95"/>
    <w:rsid w:val="0FD81F6B"/>
    <w:rsid w:val="0FE36416"/>
    <w:rsid w:val="0FE5144D"/>
    <w:rsid w:val="10227E27"/>
    <w:rsid w:val="10586217"/>
    <w:rsid w:val="105E23A9"/>
    <w:rsid w:val="10775780"/>
    <w:rsid w:val="109655B4"/>
    <w:rsid w:val="10A228F9"/>
    <w:rsid w:val="10D024F5"/>
    <w:rsid w:val="10EE6168"/>
    <w:rsid w:val="11181382"/>
    <w:rsid w:val="112104AF"/>
    <w:rsid w:val="112546F6"/>
    <w:rsid w:val="11590CAA"/>
    <w:rsid w:val="117E1651"/>
    <w:rsid w:val="11A67C2E"/>
    <w:rsid w:val="11B17BAD"/>
    <w:rsid w:val="11E00F5D"/>
    <w:rsid w:val="11EA69F7"/>
    <w:rsid w:val="12044074"/>
    <w:rsid w:val="1258498F"/>
    <w:rsid w:val="12904FCC"/>
    <w:rsid w:val="12D95FC4"/>
    <w:rsid w:val="12F06002"/>
    <w:rsid w:val="12F65A35"/>
    <w:rsid w:val="13197801"/>
    <w:rsid w:val="131B1020"/>
    <w:rsid w:val="13214A0F"/>
    <w:rsid w:val="134D7FB0"/>
    <w:rsid w:val="136808F1"/>
    <w:rsid w:val="138B3575"/>
    <w:rsid w:val="13A56B76"/>
    <w:rsid w:val="13C34B4D"/>
    <w:rsid w:val="13C668DC"/>
    <w:rsid w:val="13F30F93"/>
    <w:rsid w:val="14075F13"/>
    <w:rsid w:val="14125BDB"/>
    <w:rsid w:val="14242627"/>
    <w:rsid w:val="142809F7"/>
    <w:rsid w:val="144A45D4"/>
    <w:rsid w:val="147A3180"/>
    <w:rsid w:val="151D2FFE"/>
    <w:rsid w:val="15543C12"/>
    <w:rsid w:val="155706F6"/>
    <w:rsid w:val="156058A6"/>
    <w:rsid w:val="159245D9"/>
    <w:rsid w:val="15994FFF"/>
    <w:rsid w:val="15AD4567"/>
    <w:rsid w:val="15CA1051"/>
    <w:rsid w:val="15CB396E"/>
    <w:rsid w:val="15D86680"/>
    <w:rsid w:val="15DA79CE"/>
    <w:rsid w:val="15DF6503"/>
    <w:rsid w:val="15E531CD"/>
    <w:rsid w:val="160C09C7"/>
    <w:rsid w:val="161215A8"/>
    <w:rsid w:val="162D7352"/>
    <w:rsid w:val="17325241"/>
    <w:rsid w:val="17420D68"/>
    <w:rsid w:val="174304F8"/>
    <w:rsid w:val="17F274F2"/>
    <w:rsid w:val="17FA39D3"/>
    <w:rsid w:val="181271D8"/>
    <w:rsid w:val="182D4FA6"/>
    <w:rsid w:val="182F61AB"/>
    <w:rsid w:val="18706EB4"/>
    <w:rsid w:val="18746643"/>
    <w:rsid w:val="18B445D4"/>
    <w:rsid w:val="18C42CCB"/>
    <w:rsid w:val="18CA38A6"/>
    <w:rsid w:val="18CC57AA"/>
    <w:rsid w:val="18D004FE"/>
    <w:rsid w:val="18D370E3"/>
    <w:rsid w:val="18FD7BB9"/>
    <w:rsid w:val="191949AA"/>
    <w:rsid w:val="19496225"/>
    <w:rsid w:val="195F3725"/>
    <w:rsid w:val="196C1ED2"/>
    <w:rsid w:val="19771F4A"/>
    <w:rsid w:val="197C15B2"/>
    <w:rsid w:val="19843D78"/>
    <w:rsid w:val="198B2671"/>
    <w:rsid w:val="19A615A9"/>
    <w:rsid w:val="19BF7999"/>
    <w:rsid w:val="19C62EA2"/>
    <w:rsid w:val="19C93944"/>
    <w:rsid w:val="19DD0C64"/>
    <w:rsid w:val="19E05383"/>
    <w:rsid w:val="19F74D5A"/>
    <w:rsid w:val="1A174C0B"/>
    <w:rsid w:val="1A36040B"/>
    <w:rsid w:val="1A3F7BBC"/>
    <w:rsid w:val="1A744D8F"/>
    <w:rsid w:val="1B067824"/>
    <w:rsid w:val="1B071312"/>
    <w:rsid w:val="1B0C69A8"/>
    <w:rsid w:val="1B530B82"/>
    <w:rsid w:val="1B9336C0"/>
    <w:rsid w:val="1BB238EC"/>
    <w:rsid w:val="1BD41496"/>
    <w:rsid w:val="1BF131E5"/>
    <w:rsid w:val="1BFC2684"/>
    <w:rsid w:val="1C042270"/>
    <w:rsid w:val="1C44079D"/>
    <w:rsid w:val="1C4B6B24"/>
    <w:rsid w:val="1C7C3B5F"/>
    <w:rsid w:val="1CA54080"/>
    <w:rsid w:val="1CAB21B6"/>
    <w:rsid w:val="1CCE3B60"/>
    <w:rsid w:val="1CFE5619"/>
    <w:rsid w:val="1D0E1785"/>
    <w:rsid w:val="1D1A70DA"/>
    <w:rsid w:val="1D1B5BB7"/>
    <w:rsid w:val="1D6E0EA6"/>
    <w:rsid w:val="1D7DCF86"/>
    <w:rsid w:val="1D8A1E89"/>
    <w:rsid w:val="1DA05FB8"/>
    <w:rsid w:val="1DAB75BF"/>
    <w:rsid w:val="1DC80A00"/>
    <w:rsid w:val="1DF8292E"/>
    <w:rsid w:val="1E0B310F"/>
    <w:rsid w:val="1E214FD3"/>
    <w:rsid w:val="1E4B6DCC"/>
    <w:rsid w:val="1E5C56AE"/>
    <w:rsid w:val="1E5E3F48"/>
    <w:rsid w:val="1E6E1165"/>
    <w:rsid w:val="1E817FF5"/>
    <w:rsid w:val="1EA50421"/>
    <w:rsid w:val="1EAB5B4E"/>
    <w:rsid w:val="1EBE18EB"/>
    <w:rsid w:val="1ED1419B"/>
    <w:rsid w:val="1F124BD1"/>
    <w:rsid w:val="1F5E3B6A"/>
    <w:rsid w:val="1F8714AC"/>
    <w:rsid w:val="1FA46055"/>
    <w:rsid w:val="1FED1B2E"/>
    <w:rsid w:val="1FF26069"/>
    <w:rsid w:val="1FF27637"/>
    <w:rsid w:val="200F29CE"/>
    <w:rsid w:val="20141AC8"/>
    <w:rsid w:val="20144F34"/>
    <w:rsid w:val="203F467A"/>
    <w:rsid w:val="204A3F6D"/>
    <w:rsid w:val="20562E09"/>
    <w:rsid w:val="206B36B7"/>
    <w:rsid w:val="207D612B"/>
    <w:rsid w:val="20917F3A"/>
    <w:rsid w:val="20962E7A"/>
    <w:rsid w:val="20AB4F8A"/>
    <w:rsid w:val="20B83EFA"/>
    <w:rsid w:val="20CF744D"/>
    <w:rsid w:val="20D60397"/>
    <w:rsid w:val="20DB0735"/>
    <w:rsid w:val="21000765"/>
    <w:rsid w:val="21247BCF"/>
    <w:rsid w:val="212656D6"/>
    <w:rsid w:val="214D64F9"/>
    <w:rsid w:val="214F5BA8"/>
    <w:rsid w:val="21502B0D"/>
    <w:rsid w:val="215618A8"/>
    <w:rsid w:val="21870D84"/>
    <w:rsid w:val="21CF70C3"/>
    <w:rsid w:val="21D2213A"/>
    <w:rsid w:val="21E82280"/>
    <w:rsid w:val="221B17AE"/>
    <w:rsid w:val="22527627"/>
    <w:rsid w:val="227F5B5E"/>
    <w:rsid w:val="22A014DB"/>
    <w:rsid w:val="22B46374"/>
    <w:rsid w:val="22B656BB"/>
    <w:rsid w:val="22BB7A88"/>
    <w:rsid w:val="22D67D47"/>
    <w:rsid w:val="22E60056"/>
    <w:rsid w:val="22E92DC5"/>
    <w:rsid w:val="22F37984"/>
    <w:rsid w:val="23193084"/>
    <w:rsid w:val="232A65F8"/>
    <w:rsid w:val="23755F13"/>
    <w:rsid w:val="23853E8E"/>
    <w:rsid w:val="238C5828"/>
    <w:rsid w:val="23BE3B12"/>
    <w:rsid w:val="23C1367D"/>
    <w:rsid w:val="23D67214"/>
    <w:rsid w:val="23EF7287"/>
    <w:rsid w:val="23FB3592"/>
    <w:rsid w:val="24092AE9"/>
    <w:rsid w:val="240F19AF"/>
    <w:rsid w:val="24321DE1"/>
    <w:rsid w:val="243721CA"/>
    <w:rsid w:val="243A6553"/>
    <w:rsid w:val="244212AE"/>
    <w:rsid w:val="24525FDE"/>
    <w:rsid w:val="24545B22"/>
    <w:rsid w:val="24CB2DB6"/>
    <w:rsid w:val="24CE3A38"/>
    <w:rsid w:val="24D37F8F"/>
    <w:rsid w:val="24E27EA3"/>
    <w:rsid w:val="250A35E9"/>
    <w:rsid w:val="2529240C"/>
    <w:rsid w:val="252B0919"/>
    <w:rsid w:val="253834FC"/>
    <w:rsid w:val="25651407"/>
    <w:rsid w:val="2570625B"/>
    <w:rsid w:val="25A730A2"/>
    <w:rsid w:val="25C969DB"/>
    <w:rsid w:val="25F22906"/>
    <w:rsid w:val="263D2FA6"/>
    <w:rsid w:val="26B34739"/>
    <w:rsid w:val="26D24D7F"/>
    <w:rsid w:val="26D656EB"/>
    <w:rsid w:val="273C3194"/>
    <w:rsid w:val="277E34A0"/>
    <w:rsid w:val="27956B6F"/>
    <w:rsid w:val="27C83D18"/>
    <w:rsid w:val="27D4F3DD"/>
    <w:rsid w:val="283473B6"/>
    <w:rsid w:val="285E6146"/>
    <w:rsid w:val="28BD4673"/>
    <w:rsid w:val="28C4292B"/>
    <w:rsid w:val="28EE3878"/>
    <w:rsid w:val="29123AC6"/>
    <w:rsid w:val="291E7A38"/>
    <w:rsid w:val="292D71DE"/>
    <w:rsid w:val="29434FD1"/>
    <w:rsid w:val="299D62E0"/>
    <w:rsid w:val="29B5164B"/>
    <w:rsid w:val="29C2258C"/>
    <w:rsid w:val="29E615C9"/>
    <w:rsid w:val="2A106A89"/>
    <w:rsid w:val="2A180473"/>
    <w:rsid w:val="2A245FCF"/>
    <w:rsid w:val="2A370D09"/>
    <w:rsid w:val="2A460031"/>
    <w:rsid w:val="2A543D13"/>
    <w:rsid w:val="2A6D09B7"/>
    <w:rsid w:val="2AB24508"/>
    <w:rsid w:val="2AC674ED"/>
    <w:rsid w:val="2B202655"/>
    <w:rsid w:val="2B3504E4"/>
    <w:rsid w:val="2B366BC7"/>
    <w:rsid w:val="2B412CE9"/>
    <w:rsid w:val="2B4A410C"/>
    <w:rsid w:val="2B6A1899"/>
    <w:rsid w:val="2BBE6B71"/>
    <w:rsid w:val="2BCF34E3"/>
    <w:rsid w:val="2BDD55BB"/>
    <w:rsid w:val="2BF0701A"/>
    <w:rsid w:val="2C0169A5"/>
    <w:rsid w:val="2C1D30CB"/>
    <w:rsid w:val="2C4F4AFC"/>
    <w:rsid w:val="2C5813BA"/>
    <w:rsid w:val="2C872654"/>
    <w:rsid w:val="2D0F0606"/>
    <w:rsid w:val="2D373EFC"/>
    <w:rsid w:val="2D3E3D99"/>
    <w:rsid w:val="2D4310E4"/>
    <w:rsid w:val="2D4D12D9"/>
    <w:rsid w:val="2D6D692B"/>
    <w:rsid w:val="2D855CD7"/>
    <w:rsid w:val="2DBE1364"/>
    <w:rsid w:val="2DC467F4"/>
    <w:rsid w:val="2DE54210"/>
    <w:rsid w:val="2DF6467C"/>
    <w:rsid w:val="2EC83DA8"/>
    <w:rsid w:val="2ED52B46"/>
    <w:rsid w:val="2F0165CC"/>
    <w:rsid w:val="2F2324E3"/>
    <w:rsid w:val="2F2478F0"/>
    <w:rsid w:val="2F2D18C4"/>
    <w:rsid w:val="2F4A366C"/>
    <w:rsid w:val="2F5D4220"/>
    <w:rsid w:val="2F6C683A"/>
    <w:rsid w:val="2F7A6A92"/>
    <w:rsid w:val="2F7E1377"/>
    <w:rsid w:val="2FB4082F"/>
    <w:rsid w:val="2FCD7235"/>
    <w:rsid w:val="2FFAE64F"/>
    <w:rsid w:val="30165722"/>
    <w:rsid w:val="3025764D"/>
    <w:rsid w:val="302F0403"/>
    <w:rsid w:val="30302F7E"/>
    <w:rsid w:val="30310436"/>
    <w:rsid w:val="303567B7"/>
    <w:rsid w:val="303D76BE"/>
    <w:rsid w:val="3046158A"/>
    <w:rsid w:val="308A20AF"/>
    <w:rsid w:val="30B7085B"/>
    <w:rsid w:val="30BC2893"/>
    <w:rsid w:val="30D874F5"/>
    <w:rsid w:val="30E16F6A"/>
    <w:rsid w:val="310018B9"/>
    <w:rsid w:val="311E4C81"/>
    <w:rsid w:val="314A7B9A"/>
    <w:rsid w:val="31754D31"/>
    <w:rsid w:val="3192295E"/>
    <w:rsid w:val="319D5D32"/>
    <w:rsid w:val="31C2384B"/>
    <w:rsid w:val="31C42D94"/>
    <w:rsid w:val="31D46DBA"/>
    <w:rsid w:val="31F728FD"/>
    <w:rsid w:val="32011411"/>
    <w:rsid w:val="320B62D9"/>
    <w:rsid w:val="320F106E"/>
    <w:rsid w:val="321667C6"/>
    <w:rsid w:val="322344B0"/>
    <w:rsid w:val="325327A8"/>
    <w:rsid w:val="326F50DF"/>
    <w:rsid w:val="32767540"/>
    <w:rsid w:val="32975547"/>
    <w:rsid w:val="329B5C40"/>
    <w:rsid w:val="329E2D6E"/>
    <w:rsid w:val="32AC4B44"/>
    <w:rsid w:val="32AD1D6B"/>
    <w:rsid w:val="32B2181F"/>
    <w:rsid w:val="32B6471F"/>
    <w:rsid w:val="32C21AF4"/>
    <w:rsid w:val="32C87BF1"/>
    <w:rsid w:val="33204067"/>
    <w:rsid w:val="33416244"/>
    <w:rsid w:val="33CF7F6B"/>
    <w:rsid w:val="33F81582"/>
    <w:rsid w:val="340A25E7"/>
    <w:rsid w:val="34107CBF"/>
    <w:rsid w:val="344118CB"/>
    <w:rsid w:val="3469075C"/>
    <w:rsid w:val="34791A0F"/>
    <w:rsid w:val="34A17032"/>
    <w:rsid w:val="34AA2DAF"/>
    <w:rsid w:val="34AC206B"/>
    <w:rsid w:val="34BA110A"/>
    <w:rsid w:val="34F90EE1"/>
    <w:rsid w:val="35006ABF"/>
    <w:rsid w:val="35476736"/>
    <w:rsid w:val="35887002"/>
    <w:rsid w:val="359657BA"/>
    <w:rsid w:val="35D361A9"/>
    <w:rsid w:val="35E91947"/>
    <w:rsid w:val="35FB72DA"/>
    <w:rsid w:val="361F7D71"/>
    <w:rsid w:val="362E2377"/>
    <w:rsid w:val="36810921"/>
    <w:rsid w:val="36827E7F"/>
    <w:rsid w:val="36930E74"/>
    <w:rsid w:val="36B52385"/>
    <w:rsid w:val="36C000A8"/>
    <w:rsid w:val="371A2C98"/>
    <w:rsid w:val="3731612E"/>
    <w:rsid w:val="375A474A"/>
    <w:rsid w:val="376E3C74"/>
    <w:rsid w:val="37820066"/>
    <w:rsid w:val="378C0A00"/>
    <w:rsid w:val="37A13A5D"/>
    <w:rsid w:val="37CB219E"/>
    <w:rsid w:val="37D03F89"/>
    <w:rsid w:val="37D708BC"/>
    <w:rsid w:val="37DE69C9"/>
    <w:rsid w:val="37E36D91"/>
    <w:rsid w:val="38611D32"/>
    <w:rsid w:val="38692428"/>
    <w:rsid w:val="386C68FC"/>
    <w:rsid w:val="387F3E98"/>
    <w:rsid w:val="38AF3A60"/>
    <w:rsid w:val="38B75A2E"/>
    <w:rsid w:val="393A372F"/>
    <w:rsid w:val="394B2117"/>
    <w:rsid w:val="39A20EC3"/>
    <w:rsid w:val="39A240B4"/>
    <w:rsid w:val="39AF48D5"/>
    <w:rsid w:val="39B30BC3"/>
    <w:rsid w:val="3A0969E2"/>
    <w:rsid w:val="3A1F058B"/>
    <w:rsid w:val="3A3D38D9"/>
    <w:rsid w:val="3A450EE8"/>
    <w:rsid w:val="3A640524"/>
    <w:rsid w:val="3A7A6FDB"/>
    <w:rsid w:val="3AA22E0A"/>
    <w:rsid w:val="3ACC2B19"/>
    <w:rsid w:val="3AE436BD"/>
    <w:rsid w:val="3B2647A3"/>
    <w:rsid w:val="3B314FA5"/>
    <w:rsid w:val="3B3C4B2D"/>
    <w:rsid w:val="3B7F26A5"/>
    <w:rsid w:val="3B7F761F"/>
    <w:rsid w:val="3B940F98"/>
    <w:rsid w:val="3B966371"/>
    <w:rsid w:val="3BB725A5"/>
    <w:rsid w:val="3BC42F7B"/>
    <w:rsid w:val="3BE341A5"/>
    <w:rsid w:val="3C37364F"/>
    <w:rsid w:val="3C512E51"/>
    <w:rsid w:val="3C6C4769"/>
    <w:rsid w:val="3C725E0B"/>
    <w:rsid w:val="3C85241B"/>
    <w:rsid w:val="3C8C2B32"/>
    <w:rsid w:val="3CB21159"/>
    <w:rsid w:val="3CB937C0"/>
    <w:rsid w:val="3CC97C33"/>
    <w:rsid w:val="3CD70162"/>
    <w:rsid w:val="3CDA0F96"/>
    <w:rsid w:val="3D306038"/>
    <w:rsid w:val="3D627EAD"/>
    <w:rsid w:val="3D701A5B"/>
    <w:rsid w:val="3D7B2626"/>
    <w:rsid w:val="3D7F6EFF"/>
    <w:rsid w:val="3D9520BD"/>
    <w:rsid w:val="3DAC5DC6"/>
    <w:rsid w:val="3DCE4176"/>
    <w:rsid w:val="3DD22FAA"/>
    <w:rsid w:val="3DEB6850"/>
    <w:rsid w:val="3DF86590"/>
    <w:rsid w:val="3E286224"/>
    <w:rsid w:val="3E32098B"/>
    <w:rsid w:val="3E771552"/>
    <w:rsid w:val="3F166A61"/>
    <w:rsid w:val="3F1E7251"/>
    <w:rsid w:val="3F382A38"/>
    <w:rsid w:val="3F3A1E86"/>
    <w:rsid w:val="3F597078"/>
    <w:rsid w:val="3F711D4D"/>
    <w:rsid w:val="3F803E1B"/>
    <w:rsid w:val="3F956653"/>
    <w:rsid w:val="3F980D2C"/>
    <w:rsid w:val="3FCB75E9"/>
    <w:rsid w:val="3FCF5E14"/>
    <w:rsid w:val="3FDA0802"/>
    <w:rsid w:val="3FDD2499"/>
    <w:rsid w:val="3FFF7FBA"/>
    <w:rsid w:val="400E0406"/>
    <w:rsid w:val="40112E30"/>
    <w:rsid w:val="40247523"/>
    <w:rsid w:val="402C2235"/>
    <w:rsid w:val="403879DE"/>
    <w:rsid w:val="405428D4"/>
    <w:rsid w:val="405B3EE6"/>
    <w:rsid w:val="408E186F"/>
    <w:rsid w:val="409D4420"/>
    <w:rsid w:val="40B658FA"/>
    <w:rsid w:val="40C7461C"/>
    <w:rsid w:val="40DB7C9F"/>
    <w:rsid w:val="40E61578"/>
    <w:rsid w:val="40F1516D"/>
    <w:rsid w:val="41212DEE"/>
    <w:rsid w:val="41341805"/>
    <w:rsid w:val="414A374C"/>
    <w:rsid w:val="414B07CB"/>
    <w:rsid w:val="41840FAF"/>
    <w:rsid w:val="418F7475"/>
    <w:rsid w:val="41AF0C1B"/>
    <w:rsid w:val="41C13D68"/>
    <w:rsid w:val="41DF6F96"/>
    <w:rsid w:val="41F50D8D"/>
    <w:rsid w:val="42217421"/>
    <w:rsid w:val="42323A82"/>
    <w:rsid w:val="426B597C"/>
    <w:rsid w:val="426E1AEC"/>
    <w:rsid w:val="42917259"/>
    <w:rsid w:val="42956190"/>
    <w:rsid w:val="42A93858"/>
    <w:rsid w:val="42D808A5"/>
    <w:rsid w:val="42DF5ACD"/>
    <w:rsid w:val="42E97F8E"/>
    <w:rsid w:val="42F14FB9"/>
    <w:rsid w:val="430D658A"/>
    <w:rsid w:val="432B26E3"/>
    <w:rsid w:val="435B1C0B"/>
    <w:rsid w:val="436E1673"/>
    <w:rsid w:val="436F5B98"/>
    <w:rsid w:val="43950605"/>
    <w:rsid w:val="43BA3900"/>
    <w:rsid w:val="43BE50C8"/>
    <w:rsid w:val="43EA0CB0"/>
    <w:rsid w:val="44241970"/>
    <w:rsid w:val="443020AB"/>
    <w:rsid w:val="445B3BF1"/>
    <w:rsid w:val="448057C5"/>
    <w:rsid w:val="44BB4183"/>
    <w:rsid w:val="44D93955"/>
    <w:rsid w:val="44FE1702"/>
    <w:rsid w:val="45191361"/>
    <w:rsid w:val="451E028A"/>
    <w:rsid w:val="45275E7B"/>
    <w:rsid w:val="45281CDE"/>
    <w:rsid w:val="45686863"/>
    <w:rsid w:val="45916AA3"/>
    <w:rsid w:val="45956E38"/>
    <w:rsid w:val="45AF0A83"/>
    <w:rsid w:val="45CA1414"/>
    <w:rsid w:val="461A5562"/>
    <w:rsid w:val="46430B99"/>
    <w:rsid w:val="464874C9"/>
    <w:rsid w:val="465E174F"/>
    <w:rsid w:val="468A2E79"/>
    <w:rsid w:val="46914762"/>
    <w:rsid w:val="46984C76"/>
    <w:rsid w:val="46B21082"/>
    <w:rsid w:val="46D80357"/>
    <w:rsid w:val="46EE6CE7"/>
    <w:rsid w:val="46EF75A2"/>
    <w:rsid w:val="470E4C23"/>
    <w:rsid w:val="47210543"/>
    <w:rsid w:val="473657DE"/>
    <w:rsid w:val="47465B0B"/>
    <w:rsid w:val="475041AB"/>
    <w:rsid w:val="47510C27"/>
    <w:rsid w:val="475156BC"/>
    <w:rsid w:val="4767337B"/>
    <w:rsid w:val="47955B94"/>
    <w:rsid w:val="47A5543F"/>
    <w:rsid w:val="47A84626"/>
    <w:rsid w:val="47B92E1D"/>
    <w:rsid w:val="47CF35B9"/>
    <w:rsid w:val="47D456D8"/>
    <w:rsid w:val="487805CA"/>
    <w:rsid w:val="489961F5"/>
    <w:rsid w:val="48AD5F65"/>
    <w:rsid w:val="49042D30"/>
    <w:rsid w:val="49466053"/>
    <w:rsid w:val="494D0219"/>
    <w:rsid w:val="4958541D"/>
    <w:rsid w:val="49632854"/>
    <w:rsid w:val="4970204B"/>
    <w:rsid w:val="49D14FA0"/>
    <w:rsid w:val="4A081389"/>
    <w:rsid w:val="4A377EA4"/>
    <w:rsid w:val="4A3E5861"/>
    <w:rsid w:val="4A443F6B"/>
    <w:rsid w:val="4A457008"/>
    <w:rsid w:val="4A466B86"/>
    <w:rsid w:val="4A5C1987"/>
    <w:rsid w:val="4A5D37A8"/>
    <w:rsid w:val="4A717FE1"/>
    <w:rsid w:val="4A7F27A5"/>
    <w:rsid w:val="4A9D2399"/>
    <w:rsid w:val="4AAF3A06"/>
    <w:rsid w:val="4AB213F4"/>
    <w:rsid w:val="4AB31670"/>
    <w:rsid w:val="4ABA5091"/>
    <w:rsid w:val="4ACE7B71"/>
    <w:rsid w:val="4B5A0DC1"/>
    <w:rsid w:val="4B7B0692"/>
    <w:rsid w:val="4B9C4BD0"/>
    <w:rsid w:val="4BA168FA"/>
    <w:rsid w:val="4BB77AD9"/>
    <w:rsid w:val="4BBC6579"/>
    <w:rsid w:val="4BBD46F9"/>
    <w:rsid w:val="4BCC206D"/>
    <w:rsid w:val="4BDA1A7E"/>
    <w:rsid w:val="4BEE6D21"/>
    <w:rsid w:val="4BF16CAB"/>
    <w:rsid w:val="4BF25E8F"/>
    <w:rsid w:val="4BF82220"/>
    <w:rsid w:val="4BF86CEF"/>
    <w:rsid w:val="4C033B95"/>
    <w:rsid w:val="4C1F330C"/>
    <w:rsid w:val="4C21102F"/>
    <w:rsid w:val="4C7625AF"/>
    <w:rsid w:val="4C7C3900"/>
    <w:rsid w:val="4C994772"/>
    <w:rsid w:val="4C9D16BA"/>
    <w:rsid w:val="4CAE4DC5"/>
    <w:rsid w:val="4CC14DA8"/>
    <w:rsid w:val="4CC2474A"/>
    <w:rsid w:val="4CCA1BA5"/>
    <w:rsid w:val="4CF91F60"/>
    <w:rsid w:val="4D0B5FEE"/>
    <w:rsid w:val="4D3F5099"/>
    <w:rsid w:val="4D42622F"/>
    <w:rsid w:val="4D4E1BEC"/>
    <w:rsid w:val="4D5E4515"/>
    <w:rsid w:val="4D7F008E"/>
    <w:rsid w:val="4DB8116D"/>
    <w:rsid w:val="4DE85344"/>
    <w:rsid w:val="4E1C48C2"/>
    <w:rsid w:val="4E202214"/>
    <w:rsid w:val="4E2154B5"/>
    <w:rsid w:val="4E532536"/>
    <w:rsid w:val="4E991E89"/>
    <w:rsid w:val="4EA9774C"/>
    <w:rsid w:val="4EAA24DB"/>
    <w:rsid w:val="4EAF6DF2"/>
    <w:rsid w:val="4EB35D1E"/>
    <w:rsid w:val="4ED8238D"/>
    <w:rsid w:val="4F0D6473"/>
    <w:rsid w:val="4F2073C2"/>
    <w:rsid w:val="4F5F4B6F"/>
    <w:rsid w:val="4F96029C"/>
    <w:rsid w:val="4FC5592C"/>
    <w:rsid w:val="4FC8771D"/>
    <w:rsid w:val="4FCC36AC"/>
    <w:rsid w:val="4FDD4B60"/>
    <w:rsid w:val="4FE82B66"/>
    <w:rsid w:val="4FF5287B"/>
    <w:rsid w:val="4FFD7747"/>
    <w:rsid w:val="50231066"/>
    <w:rsid w:val="505A2437"/>
    <w:rsid w:val="5067145E"/>
    <w:rsid w:val="50674CB8"/>
    <w:rsid w:val="507037FC"/>
    <w:rsid w:val="507661FA"/>
    <w:rsid w:val="50950B33"/>
    <w:rsid w:val="50A565E6"/>
    <w:rsid w:val="50AF3DB6"/>
    <w:rsid w:val="50BE4D67"/>
    <w:rsid w:val="50F65DE8"/>
    <w:rsid w:val="50F737D4"/>
    <w:rsid w:val="50FD2E3A"/>
    <w:rsid w:val="51484C11"/>
    <w:rsid w:val="516447EB"/>
    <w:rsid w:val="51C573CD"/>
    <w:rsid w:val="51F765A0"/>
    <w:rsid w:val="52004D39"/>
    <w:rsid w:val="5205109C"/>
    <w:rsid w:val="52235EEF"/>
    <w:rsid w:val="523A71B5"/>
    <w:rsid w:val="524910F8"/>
    <w:rsid w:val="5249785F"/>
    <w:rsid w:val="52794CF8"/>
    <w:rsid w:val="527A274C"/>
    <w:rsid w:val="527D033B"/>
    <w:rsid w:val="52881AAC"/>
    <w:rsid w:val="52C528AA"/>
    <w:rsid w:val="52D22618"/>
    <w:rsid w:val="52D47706"/>
    <w:rsid w:val="52E133D8"/>
    <w:rsid w:val="52F01CBB"/>
    <w:rsid w:val="52FE025B"/>
    <w:rsid w:val="53143F8F"/>
    <w:rsid w:val="5323355F"/>
    <w:rsid w:val="53267821"/>
    <w:rsid w:val="533B1E9E"/>
    <w:rsid w:val="534E3FE2"/>
    <w:rsid w:val="53592445"/>
    <w:rsid w:val="535B0A54"/>
    <w:rsid w:val="536C4F12"/>
    <w:rsid w:val="539B563B"/>
    <w:rsid w:val="53A94B8B"/>
    <w:rsid w:val="53B771F5"/>
    <w:rsid w:val="53CC3CDE"/>
    <w:rsid w:val="540A646F"/>
    <w:rsid w:val="540B781C"/>
    <w:rsid w:val="54211D0A"/>
    <w:rsid w:val="54283A69"/>
    <w:rsid w:val="54364658"/>
    <w:rsid w:val="545E3506"/>
    <w:rsid w:val="546D7473"/>
    <w:rsid w:val="547E0A62"/>
    <w:rsid w:val="548811FD"/>
    <w:rsid w:val="548D0F2A"/>
    <w:rsid w:val="54AB4E51"/>
    <w:rsid w:val="54CB4F4C"/>
    <w:rsid w:val="54E13565"/>
    <w:rsid w:val="550C19DF"/>
    <w:rsid w:val="55173FDB"/>
    <w:rsid w:val="55177CB0"/>
    <w:rsid w:val="552F6EBA"/>
    <w:rsid w:val="554F4F85"/>
    <w:rsid w:val="55600D67"/>
    <w:rsid w:val="55AE305C"/>
    <w:rsid w:val="55E95C3E"/>
    <w:rsid w:val="55EE751F"/>
    <w:rsid w:val="55EF7576"/>
    <w:rsid w:val="55F37FE4"/>
    <w:rsid w:val="55F87993"/>
    <w:rsid w:val="55F93BEC"/>
    <w:rsid w:val="5631615D"/>
    <w:rsid w:val="56372437"/>
    <w:rsid w:val="5658144B"/>
    <w:rsid w:val="568C29C8"/>
    <w:rsid w:val="56F66C1A"/>
    <w:rsid w:val="570D0A47"/>
    <w:rsid w:val="571030B4"/>
    <w:rsid w:val="576F2E4F"/>
    <w:rsid w:val="57826F29"/>
    <w:rsid w:val="57905B31"/>
    <w:rsid w:val="57A00E02"/>
    <w:rsid w:val="57A73A71"/>
    <w:rsid w:val="57C07AFB"/>
    <w:rsid w:val="57CF7F24"/>
    <w:rsid w:val="57D520A8"/>
    <w:rsid w:val="57E86C2F"/>
    <w:rsid w:val="57E90EEE"/>
    <w:rsid w:val="5802319A"/>
    <w:rsid w:val="584A747F"/>
    <w:rsid w:val="58695F05"/>
    <w:rsid w:val="587720DB"/>
    <w:rsid w:val="589412A2"/>
    <w:rsid w:val="58AE435A"/>
    <w:rsid w:val="58B224D9"/>
    <w:rsid w:val="58D90184"/>
    <w:rsid w:val="58E07A28"/>
    <w:rsid w:val="58E81F8C"/>
    <w:rsid w:val="58FE2F35"/>
    <w:rsid w:val="59046724"/>
    <w:rsid w:val="592041C7"/>
    <w:rsid w:val="59241219"/>
    <w:rsid w:val="59292B7C"/>
    <w:rsid w:val="594D7864"/>
    <w:rsid w:val="599F2219"/>
    <w:rsid w:val="59A349D4"/>
    <w:rsid w:val="5A1B30A2"/>
    <w:rsid w:val="5A2E5594"/>
    <w:rsid w:val="5A5D4D0A"/>
    <w:rsid w:val="5A7031BE"/>
    <w:rsid w:val="5A736CE2"/>
    <w:rsid w:val="5A780FD2"/>
    <w:rsid w:val="5A7A5DEC"/>
    <w:rsid w:val="5A893937"/>
    <w:rsid w:val="5A8B2D2B"/>
    <w:rsid w:val="5AAB61ED"/>
    <w:rsid w:val="5ACD03EE"/>
    <w:rsid w:val="5ACE76DE"/>
    <w:rsid w:val="5AE27C3E"/>
    <w:rsid w:val="5AFFA23C"/>
    <w:rsid w:val="5B971F8D"/>
    <w:rsid w:val="5B990EEC"/>
    <w:rsid w:val="5BC5776D"/>
    <w:rsid w:val="5BCD2648"/>
    <w:rsid w:val="5BD85374"/>
    <w:rsid w:val="5BE07863"/>
    <w:rsid w:val="5BFD54A8"/>
    <w:rsid w:val="5C001E53"/>
    <w:rsid w:val="5C035EA1"/>
    <w:rsid w:val="5C0F3F62"/>
    <w:rsid w:val="5C4E03E4"/>
    <w:rsid w:val="5C561D60"/>
    <w:rsid w:val="5C6372BC"/>
    <w:rsid w:val="5C722B19"/>
    <w:rsid w:val="5C7C08FF"/>
    <w:rsid w:val="5C8A288A"/>
    <w:rsid w:val="5CC351CD"/>
    <w:rsid w:val="5CCC107F"/>
    <w:rsid w:val="5CD120FA"/>
    <w:rsid w:val="5D060AD7"/>
    <w:rsid w:val="5D3B7603"/>
    <w:rsid w:val="5D502CCB"/>
    <w:rsid w:val="5D6D1161"/>
    <w:rsid w:val="5D72255C"/>
    <w:rsid w:val="5D8D6E17"/>
    <w:rsid w:val="5D913004"/>
    <w:rsid w:val="5DA8209D"/>
    <w:rsid w:val="5DC668A6"/>
    <w:rsid w:val="5DCA32FF"/>
    <w:rsid w:val="5DEE4777"/>
    <w:rsid w:val="5DF945B4"/>
    <w:rsid w:val="5DFC1FD3"/>
    <w:rsid w:val="5E740F02"/>
    <w:rsid w:val="5E763684"/>
    <w:rsid w:val="5F016E6A"/>
    <w:rsid w:val="5F097BF9"/>
    <w:rsid w:val="5F0C48BD"/>
    <w:rsid w:val="5F4C189C"/>
    <w:rsid w:val="5F4F69B0"/>
    <w:rsid w:val="5F8E0E61"/>
    <w:rsid w:val="5FAE1AB1"/>
    <w:rsid w:val="5FB4001E"/>
    <w:rsid w:val="5FF5DF12"/>
    <w:rsid w:val="601B35AA"/>
    <w:rsid w:val="6026297F"/>
    <w:rsid w:val="60720EC4"/>
    <w:rsid w:val="608E0E36"/>
    <w:rsid w:val="60CD2E65"/>
    <w:rsid w:val="60D67309"/>
    <w:rsid w:val="60E77665"/>
    <w:rsid w:val="60F1291E"/>
    <w:rsid w:val="61041F8E"/>
    <w:rsid w:val="61074777"/>
    <w:rsid w:val="612265D9"/>
    <w:rsid w:val="614E3294"/>
    <w:rsid w:val="61743908"/>
    <w:rsid w:val="61A66D86"/>
    <w:rsid w:val="61B20C19"/>
    <w:rsid w:val="61B43609"/>
    <w:rsid w:val="61C1525F"/>
    <w:rsid w:val="61C807E5"/>
    <w:rsid w:val="61E87976"/>
    <w:rsid w:val="61F0662B"/>
    <w:rsid w:val="61F71D80"/>
    <w:rsid w:val="62096A77"/>
    <w:rsid w:val="622304DF"/>
    <w:rsid w:val="62710244"/>
    <w:rsid w:val="62890BA3"/>
    <w:rsid w:val="629811FC"/>
    <w:rsid w:val="62D22FD0"/>
    <w:rsid w:val="62DC64E3"/>
    <w:rsid w:val="63276788"/>
    <w:rsid w:val="6334585F"/>
    <w:rsid w:val="6359190A"/>
    <w:rsid w:val="6365381F"/>
    <w:rsid w:val="63906641"/>
    <w:rsid w:val="64041246"/>
    <w:rsid w:val="640829C8"/>
    <w:rsid w:val="643B5FD4"/>
    <w:rsid w:val="644D0058"/>
    <w:rsid w:val="645063BB"/>
    <w:rsid w:val="6496577E"/>
    <w:rsid w:val="64B47B00"/>
    <w:rsid w:val="64B9400F"/>
    <w:rsid w:val="64D11EEA"/>
    <w:rsid w:val="64E43B52"/>
    <w:rsid w:val="64EC1A79"/>
    <w:rsid w:val="64F80E58"/>
    <w:rsid w:val="65381600"/>
    <w:rsid w:val="654A1816"/>
    <w:rsid w:val="654A4416"/>
    <w:rsid w:val="65651A3E"/>
    <w:rsid w:val="656B6C08"/>
    <w:rsid w:val="657D1FD4"/>
    <w:rsid w:val="65841AC3"/>
    <w:rsid w:val="65A04CAE"/>
    <w:rsid w:val="65AC59B4"/>
    <w:rsid w:val="65B16642"/>
    <w:rsid w:val="65D8995C"/>
    <w:rsid w:val="65F04449"/>
    <w:rsid w:val="660219DC"/>
    <w:rsid w:val="660A1AB3"/>
    <w:rsid w:val="66167673"/>
    <w:rsid w:val="662B4432"/>
    <w:rsid w:val="66636A72"/>
    <w:rsid w:val="667120BE"/>
    <w:rsid w:val="667B0CA4"/>
    <w:rsid w:val="669250E9"/>
    <w:rsid w:val="66980792"/>
    <w:rsid w:val="66CA14CF"/>
    <w:rsid w:val="66DB0CEC"/>
    <w:rsid w:val="66FA25E0"/>
    <w:rsid w:val="6703532A"/>
    <w:rsid w:val="674A6466"/>
    <w:rsid w:val="67AF0F04"/>
    <w:rsid w:val="67BC7767"/>
    <w:rsid w:val="67F26FD9"/>
    <w:rsid w:val="67F342D3"/>
    <w:rsid w:val="67FF990D"/>
    <w:rsid w:val="68113FAA"/>
    <w:rsid w:val="68645AF6"/>
    <w:rsid w:val="688419B6"/>
    <w:rsid w:val="688F77C1"/>
    <w:rsid w:val="68BF6B0D"/>
    <w:rsid w:val="68E811CE"/>
    <w:rsid w:val="68F6091B"/>
    <w:rsid w:val="690150B8"/>
    <w:rsid w:val="69162D9E"/>
    <w:rsid w:val="6924604D"/>
    <w:rsid w:val="69342696"/>
    <w:rsid w:val="693C25D1"/>
    <w:rsid w:val="69441953"/>
    <w:rsid w:val="69447F46"/>
    <w:rsid w:val="69507367"/>
    <w:rsid w:val="697A5B49"/>
    <w:rsid w:val="69892D11"/>
    <w:rsid w:val="699F1611"/>
    <w:rsid w:val="6A243ADB"/>
    <w:rsid w:val="6A290FD4"/>
    <w:rsid w:val="6A6C1BCC"/>
    <w:rsid w:val="6AA73DEA"/>
    <w:rsid w:val="6AAE1BA0"/>
    <w:rsid w:val="6AB64610"/>
    <w:rsid w:val="6AB8066A"/>
    <w:rsid w:val="6ABC77AE"/>
    <w:rsid w:val="6AC0696C"/>
    <w:rsid w:val="6AEC1B97"/>
    <w:rsid w:val="6AFE2EB8"/>
    <w:rsid w:val="6B09718E"/>
    <w:rsid w:val="6B1B623B"/>
    <w:rsid w:val="6B2100D9"/>
    <w:rsid w:val="6B5D06E6"/>
    <w:rsid w:val="6B983DE8"/>
    <w:rsid w:val="6BA56CE2"/>
    <w:rsid w:val="6BBC714C"/>
    <w:rsid w:val="6BDC0CC0"/>
    <w:rsid w:val="6BF21CA8"/>
    <w:rsid w:val="6BFC25B8"/>
    <w:rsid w:val="6C307251"/>
    <w:rsid w:val="6C490A64"/>
    <w:rsid w:val="6C503964"/>
    <w:rsid w:val="6C5F41F7"/>
    <w:rsid w:val="6C700889"/>
    <w:rsid w:val="6D0655CA"/>
    <w:rsid w:val="6D4F4194"/>
    <w:rsid w:val="6D717F79"/>
    <w:rsid w:val="6D7B40E6"/>
    <w:rsid w:val="6D825E0E"/>
    <w:rsid w:val="6D832FEC"/>
    <w:rsid w:val="6DA04711"/>
    <w:rsid w:val="6DFE7F5D"/>
    <w:rsid w:val="6E0E79E7"/>
    <w:rsid w:val="6E41262D"/>
    <w:rsid w:val="6E4329CB"/>
    <w:rsid w:val="6E7716DC"/>
    <w:rsid w:val="6EB57BF2"/>
    <w:rsid w:val="6EF809A2"/>
    <w:rsid w:val="6F163F4C"/>
    <w:rsid w:val="6F1D3387"/>
    <w:rsid w:val="6F212E43"/>
    <w:rsid w:val="6F4423A1"/>
    <w:rsid w:val="6F9B057B"/>
    <w:rsid w:val="6FAC1C57"/>
    <w:rsid w:val="6FB024E7"/>
    <w:rsid w:val="6FDBF1D6"/>
    <w:rsid w:val="6FE26FC7"/>
    <w:rsid w:val="6FE51A50"/>
    <w:rsid w:val="6FF21C71"/>
    <w:rsid w:val="6FFB4585"/>
    <w:rsid w:val="6FFC7073"/>
    <w:rsid w:val="70292121"/>
    <w:rsid w:val="70570C0B"/>
    <w:rsid w:val="7060689C"/>
    <w:rsid w:val="7061322A"/>
    <w:rsid w:val="70622C92"/>
    <w:rsid w:val="707709D4"/>
    <w:rsid w:val="7089792E"/>
    <w:rsid w:val="70B9057B"/>
    <w:rsid w:val="70E91CB1"/>
    <w:rsid w:val="70FB5D7B"/>
    <w:rsid w:val="71125476"/>
    <w:rsid w:val="7158445B"/>
    <w:rsid w:val="718C407F"/>
    <w:rsid w:val="71A019B5"/>
    <w:rsid w:val="71A663AD"/>
    <w:rsid w:val="71D14C35"/>
    <w:rsid w:val="71F4216D"/>
    <w:rsid w:val="71FE39BB"/>
    <w:rsid w:val="72000E36"/>
    <w:rsid w:val="721A6A8D"/>
    <w:rsid w:val="722E138F"/>
    <w:rsid w:val="72486EC6"/>
    <w:rsid w:val="72661860"/>
    <w:rsid w:val="72671584"/>
    <w:rsid w:val="72733F31"/>
    <w:rsid w:val="72A55B7B"/>
    <w:rsid w:val="72AC3D42"/>
    <w:rsid w:val="72BE0B89"/>
    <w:rsid w:val="72C72BC4"/>
    <w:rsid w:val="72DE4F31"/>
    <w:rsid w:val="732D2DC8"/>
    <w:rsid w:val="73723618"/>
    <w:rsid w:val="73775511"/>
    <w:rsid w:val="737C2EBF"/>
    <w:rsid w:val="738179A7"/>
    <w:rsid w:val="739E1712"/>
    <w:rsid w:val="73AB0DE4"/>
    <w:rsid w:val="73BB053C"/>
    <w:rsid w:val="73CE3C64"/>
    <w:rsid w:val="73E619C3"/>
    <w:rsid w:val="73EE4CEA"/>
    <w:rsid w:val="73FD3F62"/>
    <w:rsid w:val="740078C3"/>
    <w:rsid w:val="74085215"/>
    <w:rsid w:val="74201DBC"/>
    <w:rsid w:val="744C38D8"/>
    <w:rsid w:val="7475673B"/>
    <w:rsid w:val="748E1BAC"/>
    <w:rsid w:val="74B10EB1"/>
    <w:rsid w:val="74BB05CE"/>
    <w:rsid w:val="74CE18EC"/>
    <w:rsid w:val="74CF6603"/>
    <w:rsid w:val="74D94607"/>
    <w:rsid w:val="74E83A25"/>
    <w:rsid w:val="75006887"/>
    <w:rsid w:val="75164271"/>
    <w:rsid w:val="756C16B8"/>
    <w:rsid w:val="75873FC6"/>
    <w:rsid w:val="75980DB4"/>
    <w:rsid w:val="75992A26"/>
    <w:rsid w:val="75E72926"/>
    <w:rsid w:val="75ED73C5"/>
    <w:rsid w:val="75F17CA5"/>
    <w:rsid w:val="75F24035"/>
    <w:rsid w:val="75F93811"/>
    <w:rsid w:val="760529E2"/>
    <w:rsid w:val="7620205A"/>
    <w:rsid w:val="76287B5B"/>
    <w:rsid w:val="762C43D2"/>
    <w:rsid w:val="762F7288"/>
    <w:rsid w:val="764355D9"/>
    <w:rsid w:val="7653052F"/>
    <w:rsid w:val="76582F9F"/>
    <w:rsid w:val="768D4CEA"/>
    <w:rsid w:val="769F0FAB"/>
    <w:rsid w:val="76CF3149"/>
    <w:rsid w:val="76EE8B55"/>
    <w:rsid w:val="770B4ED4"/>
    <w:rsid w:val="7730295B"/>
    <w:rsid w:val="77366635"/>
    <w:rsid w:val="77402FEC"/>
    <w:rsid w:val="774221BB"/>
    <w:rsid w:val="77A4721A"/>
    <w:rsid w:val="77A917E1"/>
    <w:rsid w:val="77B525C2"/>
    <w:rsid w:val="77B67205"/>
    <w:rsid w:val="77BD6F6D"/>
    <w:rsid w:val="77DE73C4"/>
    <w:rsid w:val="77DFC3B4"/>
    <w:rsid w:val="77FE41E5"/>
    <w:rsid w:val="78412F11"/>
    <w:rsid w:val="78481709"/>
    <w:rsid w:val="785E3E25"/>
    <w:rsid w:val="78716B5D"/>
    <w:rsid w:val="78952B3D"/>
    <w:rsid w:val="78E231BE"/>
    <w:rsid w:val="78E40D33"/>
    <w:rsid w:val="78ED5753"/>
    <w:rsid w:val="790F456D"/>
    <w:rsid w:val="791672FE"/>
    <w:rsid w:val="79384F4E"/>
    <w:rsid w:val="79492227"/>
    <w:rsid w:val="79621050"/>
    <w:rsid w:val="798F3252"/>
    <w:rsid w:val="7992270F"/>
    <w:rsid w:val="799F2DD9"/>
    <w:rsid w:val="79AF11B2"/>
    <w:rsid w:val="79B259E8"/>
    <w:rsid w:val="79B90FA5"/>
    <w:rsid w:val="79BD2F1E"/>
    <w:rsid w:val="79D52EE6"/>
    <w:rsid w:val="79F31675"/>
    <w:rsid w:val="79FF4864"/>
    <w:rsid w:val="7A4C44B4"/>
    <w:rsid w:val="7A6A5235"/>
    <w:rsid w:val="7A704E84"/>
    <w:rsid w:val="7A9FEF64"/>
    <w:rsid w:val="7AAB5D4E"/>
    <w:rsid w:val="7AC07FBD"/>
    <w:rsid w:val="7ADB072F"/>
    <w:rsid w:val="7AE37FF9"/>
    <w:rsid w:val="7AE50631"/>
    <w:rsid w:val="7B0E1B02"/>
    <w:rsid w:val="7B5253F2"/>
    <w:rsid w:val="7B590D00"/>
    <w:rsid w:val="7B5DBB57"/>
    <w:rsid w:val="7B5E4536"/>
    <w:rsid w:val="7B6109A3"/>
    <w:rsid w:val="7B6E0C54"/>
    <w:rsid w:val="7B991C38"/>
    <w:rsid w:val="7BB97E57"/>
    <w:rsid w:val="7BD1040D"/>
    <w:rsid w:val="7BD64E0D"/>
    <w:rsid w:val="7BD7E4ED"/>
    <w:rsid w:val="7BE01D64"/>
    <w:rsid w:val="7BE06DC2"/>
    <w:rsid w:val="7BEB388C"/>
    <w:rsid w:val="7C027017"/>
    <w:rsid w:val="7C164310"/>
    <w:rsid w:val="7C21381B"/>
    <w:rsid w:val="7C401263"/>
    <w:rsid w:val="7C543326"/>
    <w:rsid w:val="7C551EC6"/>
    <w:rsid w:val="7C5A350D"/>
    <w:rsid w:val="7C630032"/>
    <w:rsid w:val="7C717F4D"/>
    <w:rsid w:val="7CA0053B"/>
    <w:rsid w:val="7CA21D99"/>
    <w:rsid w:val="7CA46DA2"/>
    <w:rsid w:val="7CB13D87"/>
    <w:rsid w:val="7CE0578F"/>
    <w:rsid w:val="7CF14A02"/>
    <w:rsid w:val="7CF442C2"/>
    <w:rsid w:val="7D1760AD"/>
    <w:rsid w:val="7D1F2AD5"/>
    <w:rsid w:val="7D244232"/>
    <w:rsid w:val="7D2A3E50"/>
    <w:rsid w:val="7D370335"/>
    <w:rsid w:val="7D437751"/>
    <w:rsid w:val="7D584337"/>
    <w:rsid w:val="7D67791C"/>
    <w:rsid w:val="7D94603E"/>
    <w:rsid w:val="7DAB4372"/>
    <w:rsid w:val="7DBE2C49"/>
    <w:rsid w:val="7DEF0428"/>
    <w:rsid w:val="7DFE42DE"/>
    <w:rsid w:val="7E0A261C"/>
    <w:rsid w:val="7E5C5229"/>
    <w:rsid w:val="7E5E26C4"/>
    <w:rsid w:val="7E8162CD"/>
    <w:rsid w:val="7EA368D4"/>
    <w:rsid w:val="7EAA045C"/>
    <w:rsid w:val="7EAE6EA1"/>
    <w:rsid w:val="7F04002F"/>
    <w:rsid w:val="7F053B29"/>
    <w:rsid w:val="7F2101A9"/>
    <w:rsid w:val="7F4AD5AF"/>
    <w:rsid w:val="7F4E1A54"/>
    <w:rsid w:val="7F743AE4"/>
    <w:rsid w:val="7F7D65E8"/>
    <w:rsid w:val="7F901A3F"/>
    <w:rsid w:val="7F9F0040"/>
    <w:rsid w:val="7FC51134"/>
    <w:rsid w:val="7FD202E8"/>
    <w:rsid w:val="7FE938C5"/>
    <w:rsid w:val="7FE9981D"/>
    <w:rsid w:val="7FEC2957"/>
    <w:rsid w:val="7FEFB95E"/>
    <w:rsid w:val="8FFE0921"/>
    <w:rsid w:val="9AFC2C12"/>
    <w:rsid w:val="9FFF7A9A"/>
    <w:rsid w:val="A5DA51F1"/>
    <w:rsid w:val="B4BB350A"/>
    <w:rsid w:val="B5AF02C1"/>
    <w:rsid w:val="BB6B6039"/>
    <w:rsid w:val="C9BFC7B9"/>
    <w:rsid w:val="CF9A3257"/>
    <w:rsid w:val="D3FFA4FB"/>
    <w:rsid w:val="DA54A589"/>
    <w:rsid w:val="DD7996CB"/>
    <w:rsid w:val="DD8D28EE"/>
    <w:rsid w:val="DDBEFF8A"/>
    <w:rsid w:val="DFB91425"/>
    <w:rsid w:val="DFDB1315"/>
    <w:rsid w:val="DFFFD637"/>
    <w:rsid w:val="E8AF1C84"/>
    <w:rsid w:val="EFDBF278"/>
    <w:rsid w:val="EFFB42E0"/>
    <w:rsid w:val="F6F32664"/>
    <w:rsid w:val="F6FD0FE4"/>
    <w:rsid w:val="F767E3A0"/>
    <w:rsid w:val="F77A5EB2"/>
    <w:rsid w:val="FBACA1DF"/>
    <w:rsid w:val="FBE7D8A7"/>
    <w:rsid w:val="FBF3DD42"/>
    <w:rsid w:val="FCFFFB06"/>
    <w:rsid w:val="FF1FCA16"/>
    <w:rsid w:val="FFEEDB50"/>
    <w:rsid w:val="FFF3374B"/>
    <w:rsid w:val="FFFC769C"/>
    <w:rsid w:val="FFFE8D5F"/>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5"/>
    <w:unhideWhenUsed/>
    <w:qFormat/>
    <w:uiPriority w:val="99"/>
    <w:rPr>
      <w:sz w:val="18"/>
      <w:szCs w:val="18"/>
    </w:rPr>
  </w:style>
  <w:style w:type="paragraph" w:styleId="4">
    <w:name w:val="footer"/>
    <w:basedOn w:val="1"/>
    <w:link w:val="13"/>
    <w:qFormat/>
    <w:uiPriority w:val="0"/>
    <w:pPr>
      <w:tabs>
        <w:tab w:val="center" w:pos="4153"/>
        <w:tab w:val="right" w:pos="8306"/>
      </w:tabs>
      <w:snapToGrid w:val="0"/>
      <w:jc w:val="left"/>
    </w:pPr>
    <w:rPr>
      <w:sz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jc w:val="left"/>
    </w:pPr>
    <w:rPr>
      <w:kern w:val="0"/>
      <w:sz w:val="24"/>
    </w:rPr>
  </w:style>
  <w:style w:type="character" w:styleId="8">
    <w:name w:val="page number"/>
    <w:basedOn w:val="7"/>
    <w:qFormat/>
    <w:uiPriority w:val="0"/>
  </w:style>
  <w:style w:type="character" w:styleId="9">
    <w:name w:val="annotation reference"/>
    <w:basedOn w:val="7"/>
    <w:unhideWhenUsed/>
    <w:qFormat/>
    <w:uiPriority w:val="99"/>
    <w:rPr>
      <w:sz w:val="21"/>
      <w:szCs w:val="21"/>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段"/>
    <w:qFormat/>
    <w:uiPriority w:val="0"/>
    <w:pPr>
      <w:tabs>
        <w:tab w:val="center" w:pos="4201"/>
        <w:tab w:val="right" w:leader="dot" w:pos="9298"/>
      </w:tabs>
      <w:autoSpaceDE w:val="0"/>
      <w:autoSpaceDN w:val="0"/>
      <w:ind w:firstLine="420" w:firstLineChars="200"/>
      <w:jc w:val="both"/>
    </w:pPr>
    <w:rPr>
      <w:rFonts w:ascii="宋体" w:hAnsi="Calibri" w:eastAsia="宋体" w:cs="黑体"/>
      <w:sz w:val="21"/>
      <w:szCs w:val="22"/>
      <w:lang w:val="en-US" w:eastAsia="zh-CN" w:bidi="ar-SA"/>
    </w:rPr>
  </w:style>
  <w:style w:type="character" w:customStyle="1" w:styleId="13">
    <w:name w:val="页脚 Char"/>
    <w:basedOn w:val="7"/>
    <w:link w:val="4"/>
    <w:qFormat/>
    <w:uiPriority w:val="0"/>
    <w:rPr>
      <w:rFonts w:ascii="Times New Roman" w:hAnsi="Times New Roman" w:eastAsia="宋体" w:cs="Times New Roman"/>
      <w:sz w:val="18"/>
      <w:szCs w:val="20"/>
    </w:rPr>
  </w:style>
  <w:style w:type="character" w:customStyle="1" w:styleId="14">
    <w:name w:val="页眉 Char"/>
    <w:basedOn w:val="7"/>
    <w:link w:val="5"/>
    <w:semiHidden/>
    <w:qFormat/>
    <w:uiPriority w:val="99"/>
    <w:rPr>
      <w:rFonts w:ascii="Times New Roman" w:hAnsi="Times New Roman" w:eastAsia="宋体" w:cs="Times New Roman"/>
      <w:sz w:val="18"/>
      <w:szCs w:val="18"/>
    </w:rPr>
  </w:style>
  <w:style w:type="character" w:customStyle="1" w:styleId="15">
    <w:name w:val="批注框文本 Char"/>
    <w:basedOn w:val="7"/>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MIIT</Company>
  <Pages>8</Pages>
  <Words>499</Words>
  <Characters>2845</Characters>
  <Lines>23</Lines>
  <Paragraphs>6</Paragraphs>
  <TotalTime>0</TotalTime>
  <ScaleCrop>false</ScaleCrop>
  <LinksUpToDate>false</LinksUpToDate>
  <CharactersWithSpaces>0</CharactersWithSpaces>
  <Application>WPS Office 专业版_10.1.0.5734_F1E327BC-269C-435d-A152-05C5408002CA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2018-08-05T03:12:00Z</dcterms:created>
  <dc:creator>ADMIN</dc:creator>
  <cp:lastModifiedBy>赵爽</cp:lastModifiedBy>
  <cp:lastPrinted>2019-06-05T09:26:26Z</cp:lastPrinted>
  <dcterms:modified xsi:type="dcterms:W3CDTF">2019-06-05T09:29:50Z</dcterms:modified>
  <dc:title>网络关键设备安全检测实施办法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2052-10.1.0.5734</vt:lpwstr>
  </property>
</Properties>
</file>