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A22" w:rsidRDefault="0071398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C55A22" w:rsidRDefault="00713983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收回的电信网码号</w:t>
      </w:r>
    </w:p>
    <w:tbl>
      <w:tblPr>
        <w:tblW w:w="8704" w:type="dxa"/>
        <w:jc w:val="center"/>
        <w:tblLayout w:type="fixed"/>
        <w:tblLook w:val="04A0" w:firstRow="1" w:lastRow="0" w:firstColumn="1" w:lastColumn="0" w:noHBand="0" w:noVBand="1"/>
      </w:tblPr>
      <w:tblGrid>
        <w:gridCol w:w="860"/>
        <w:gridCol w:w="2450"/>
        <w:gridCol w:w="5394"/>
      </w:tblGrid>
      <w:tr w:rsidR="00C55A22" w:rsidRPr="00156391">
        <w:trPr>
          <w:trHeight w:val="510"/>
          <w:tblHeader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22" w:rsidRPr="00156391" w:rsidRDefault="0071398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15639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A22" w:rsidRPr="00156391" w:rsidRDefault="0071398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15639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码号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A22" w:rsidRPr="00156391" w:rsidRDefault="0071398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15639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原使用单位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95003 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融众资本投资集团有限公司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95018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深圳市华度信息通讯有限公司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95080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深圳航空有限责任公司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95136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深圳市车音网科技有限公司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95342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速尔快递有限公司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95507 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大众保险股份有限公司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10660066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北京易讯无限信息技术股份有限公司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10660221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北京联合维拓科技有限公司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10660336 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北京智通联合科技有限公司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10660350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杭州诚智天扬科技有限公司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10660367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北京精麦通无线信息服务有限公司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10660490 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北京亚时科技有限公司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10660563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北京神州力通信息技术有限公司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10660592 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北京罗迪尼奥网络技术有限公司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10660635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深圳市思乐网络技术有限责任公司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10660676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苏州九维通信技术有限公司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10660677 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广州市红高梁影视文化传播有限公司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10660697 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北京奇华通讯有限公司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10660725 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北京五彩时空科技有限公司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10660738 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北京亚太轩豪科技发展有限公司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10660810 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湖南图维依动网络有限公司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10660972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辽宁三技科技有限公司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10661257 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北京达通天地科技有限公司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24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10661272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陕西海基业高科技实业有限公司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10662050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华为软件技术有限公司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10665198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北京市佳贝林科技有限公司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27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10665234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上海东方龙新媒体有限公司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28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10666695 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北京九五智驾信息技术股份有限公司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29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10668098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北京无线天利移动信息技术股份有限公司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10668838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广州杰赛科技股份有限公司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31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10668889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北京指速时代科技有限公司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32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10669507 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海南海航航空信息系统有限公司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33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10669805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中信网络有限公司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34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10669860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北京讯程天下信息技术有限公司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10690305 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北京联东伟业科技发展有限公司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36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106980000095 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北京无线天利移动信息技术股份有限公司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106980007007 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深圳市神州通付科技有限公司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106988895080 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深圳航空有限责任公司</w:t>
            </w:r>
          </w:p>
        </w:tc>
      </w:tr>
      <w:tr w:rsidR="003D6FFD" w:rsidTr="00156391">
        <w:trPr>
          <w:trHeight w:val="51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4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95507（短消息）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FD" w:rsidRPr="00DD547E" w:rsidRDefault="003D6FFD" w:rsidP="003D6FF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54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大众保险股份有限公司</w:t>
            </w:r>
          </w:p>
        </w:tc>
      </w:tr>
    </w:tbl>
    <w:p w:rsidR="00C55A22" w:rsidRDefault="00C55A22"/>
    <w:sectPr w:rsidR="00C55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215" w:rsidRDefault="00031215" w:rsidP="00D57CBB">
      <w:r>
        <w:separator/>
      </w:r>
    </w:p>
  </w:endnote>
  <w:endnote w:type="continuationSeparator" w:id="0">
    <w:p w:rsidR="00031215" w:rsidRDefault="00031215" w:rsidP="00D5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215" w:rsidRDefault="00031215" w:rsidP="00D57CBB">
      <w:r>
        <w:separator/>
      </w:r>
    </w:p>
  </w:footnote>
  <w:footnote w:type="continuationSeparator" w:id="0">
    <w:p w:rsidR="00031215" w:rsidRDefault="00031215" w:rsidP="00D57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41"/>
    <w:rsid w:val="00031215"/>
    <w:rsid w:val="00156391"/>
    <w:rsid w:val="001B06DA"/>
    <w:rsid w:val="00226F46"/>
    <w:rsid w:val="003B626B"/>
    <w:rsid w:val="003D6FFD"/>
    <w:rsid w:val="005079F4"/>
    <w:rsid w:val="00713983"/>
    <w:rsid w:val="007C4141"/>
    <w:rsid w:val="007F7180"/>
    <w:rsid w:val="00837BD1"/>
    <w:rsid w:val="00BB4EF6"/>
    <w:rsid w:val="00C55A22"/>
    <w:rsid w:val="00D57CBB"/>
    <w:rsid w:val="00E628AE"/>
    <w:rsid w:val="00F93826"/>
    <w:rsid w:val="00FA368E"/>
    <w:rsid w:val="6089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E87AD4CC-6FDE-4F5E-8C59-AB8EBDCF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938</Characters>
  <Application>Microsoft Office Word</Application>
  <DocSecurity>0</DocSecurity>
  <Lines>7</Lines>
  <Paragraphs>2</Paragraphs>
  <ScaleCrop>false</ScaleCrop>
  <Company>china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工业和信息化部关于</dc:title>
  <dc:creator>王晓东</dc:creator>
  <cp:lastModifiedBy>宋红松</cp:lastModifiedBy>
  <cp:revision>3</cp:revision>
  <cp:lastPrinted>2016-02-15T08:59:00Z</cp:lastPrinted>
  <dcterms:created xsi:type="dcterms:W3CDTF">2017-08-03T13:56:00Z</dcterms:created>
  <dcterms:modified xsi:type="dcterms:W3CDTF">2017-08-03T13:58:00Z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