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TW"/>
        </w:rPr>
        <w:t>2019年“创客中国”中小企业创新创业大赛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TW"/>
        </w:rPr>
        <w:t>优秀组织单位名单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462" w:type="dxa"/>
        <w:jc w:val="center"/>
        <w:tblInd w:w="-4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"/>
        <w:gridCol w:w="4050"/>
        <w:gridCol w:w="45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9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区域赛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33场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eastAsia="zh-CN"/>
              </w:rPr>
              <w:t>主办赛事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北京市经济和信息化局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北京市财政局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“创客中国”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北京市中小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企业创新创业大赛暨“创客北京2019”创新创业大赛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天津市工业和信息化局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天津市财政局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天津市中小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河北省工业和信息化厅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河北省财政厅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2019年“创客中国”河北省中小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山西省小企业发展促进局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山西省财政厅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山西省发展和改革委员会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山西省人力资源和社会保障厅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 xml:space="preserve"> 山西转型综改示范区管委会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2019年“创客中国”山西省中小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辽宁省工业和信息化厅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辽宁省财政厅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辽宁省科学技术厅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辽宁省金融监管局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辽宁省工商业联合会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辽宁省科学技术协会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2019年“创客中国”辽宁省中小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吉林省工业和信息化厅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吉林省财政厅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2019年“创客中国”吉林省中小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黑龙江省工业和信息化厅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黑龙江省财政厅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2019年“创客中国”黑龙江省中小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上海市经济和信息化委员会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2019年“创客中国”上海市中小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江苏省工业和信息化厅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2019年“创客中国”江苏省中小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浙江省经济和信息化厅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浙江省财政厅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中科院浙江数字内容研究院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2019“创客中国”浙江好项目中小微企业创新创业大赛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安徽省经济和信息化厅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安徽省财政厅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2019年“创客中国”安徽省中小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福建省工业和信息化厅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福建省财政厅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福建省总工会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第二届“创响福建”中小企业创新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创业大赛暨2019年“创客 中国”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中小企业创新创业大赛福建省区域赛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江西省工业和信息化厅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江西省财政厅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江西省促进非公有制经济发展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领导小组办公室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2019年“创客中国”江西省中小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山东省工业和信息化厅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山东省财政厅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“唐冶院士谷杯”2019年“创客中国”山东省中小企业创新创业大赛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河南省工业和信息化厅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河南省财政厅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2019年“创客中国”河南省中小企业创新创业大赛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湖北省经济和信息化厅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湖北省财政厅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 “创客中国”湖北省中小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湖南省工业和信息化厅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湖南省财政厅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 “创客中国”湖南省中小微企业创新创业大赛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广东省工业和信息化厅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广东省财政厅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2019年“创客中国”广东省中小企业创新创业大赛暨第三届“创客广东”大赛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广西壮族自治区工业和信息化厅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广西壮族自治区财政厅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2019“创客中国”广西壮族自治区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海南省工业和信息化厅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海南省财政厅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2019年“创客中国”海南省中小企业创新创业大赛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重庆市经济和信息化委员会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2019年“创客中国”重庆市中小企业创新创业大赛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四川省经济和信息化厅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四川省财政厅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创新创业大赛暨第二届“创客天府”创新创业大赛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贵州省工业和信息化厅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2019年“创客中国”贵州省中小企业创新创业大赛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云南省工业和信息化厅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云南省财政厅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昆明市人民政府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2019年“创客中国”云南省中小企业创新创业大赛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陕西省工业和信息化厅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陕西省财政厅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首届“创客陕西”中小企业创新创业大赛暨2019年“创客中国”陕西赛区中小企业创新创业大赛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甘肃省工业和信息化厅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甘肃省财政厅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“甘肃金控杯”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2019年“创客中国”甘肃省中小企业创新创业大赛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青海省工业和信息化厅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青海省财政厅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共青团青海省委员会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2019年“创客中国”暨“创青春”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青海省创新创业大赛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新疆维吾尔自治区工业和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新疆维吾尔自治区财政厅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创新创业大赛新疆区域赛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宁波市经济和信息化局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宁波市财政局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2019年“创客中国”宁波市中小企业创新创业大赛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厦门市科学技术局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厦门市工业和信息化局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翔安区人民政府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 “创客中国”中小企业创新创业大赛（厦门赛区）暨第五届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“白鹭之星”创新创业大赛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青岛市民营经济发展局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青岛市财政局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青岛华通国有资本运营（集团）有限责任公司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2019“创客中国”（青岛赛区）暨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第五届“市长杯”华通资本创业家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深圳市中小企业服务局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2019年“创客中国”深圳市专精特新企业创新创业大赛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工业和信息化部中小企业发展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促进中心（中国中小企业国际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合作协会）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广州市工业和信息化局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汇桔网（广州博鳌纵横网络科技有限公司）</w:t>
            </w:r>
          </w:p>
        </w:tc>
        <w:tc>
          <w:tcPr>
            <w:tcW w:w="4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2019年“创客中国”国际中小企业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创新创业大赛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319" w:type="dxa"/>
        <w:jc w:val="center"/>
        <w:tblInd w:w="-4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4145"/>
        <w:gridCol w:w="43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9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专题赛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12场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eastAsia="zh-CN"/>
              </w:rPr>
              <w:t>主办赛事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全联城市基础设施商会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2019年“创客中国”人工智能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莆田市人民政府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清华大学两岸发展研究院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2019年“创客中国”海峡两岸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榆林市人民政府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2019年“创客中国”无人机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通化市人民政府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吉林省工业和信息化厅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2019年“创客中国”大健康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国家工业信息安全发展研究中心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中国工信出版传媒集团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2019年“创客中国”智能融合应用中小企业创新创业大赛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中国投资协会新兴产业中心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泉州市人民政府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2019年“创客中国”两岸三地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新兴产业中小企业创新创业大赛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重庆市经济和信息化委员会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重庆市北碚区人民政府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2019年“创客中国”产业互联网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贵州省工业和信息化厅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贵州省大数据发展管理局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遵义市人民政府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2019年“创客中国”物联网应用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中国工业经济联合会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2019年“创客中国”数字经济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扬州市人民政府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2019年“创客中国”智能制造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贵港市人民政府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2019年“创客中国”新能源车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工业和信息化部网络安全产业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发展中心（工业和信息化部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信息中心）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中国纺织工业联合会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鞍山市人民政府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2019年“创客中国”纺织服装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中小企业创新创业大赛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179B"/>
    <w:rsid w:val="05580F4B"/>
    <w:rsid w:val="05BD5432"/>
    <w:rsid w:val="05E46431"/>
    <w:rsid w:val="06AE0638"/>
    <w:rsid w:val="07CA23DD"/>
    <w:rsid w:val="140E0D76"/>
    <w:rsid w:val="188B4D8B"/>
    <w:rsid w:val="1AEB3E1A"/>
    <w:rsid w:val="1C0D25E0"/>
    <w:rsid w:val="1D6B6FC3"/>
    <w:rsid w:val="1EDC2EBD"/>
    <w:rsid w:val="21277DF7"/>
    <w:rsid w:val="21FA1AC1"/>
    <w:rsid w:val="240734F7"/>
    <w:rsid w:val="26037B75"/>
    <w:rsid w:val="293339D0"/>
    <w:rsid w:val="2C867A6A"/>
    <w:rsid w:val="2C963127"/>
    <w:rsid w:val="2E1D6C36"/>
    <w:rsid w:val="31DD15ED"/>
    <w:rsid w:val="32206CE3"/>
    <w:rsid w:val="32BE4037"/>
    <w:rsid w:val="32D4421E"/>
    <w:rsid w:val="37CF1686"/>
    <w:rsid w:val="382D5204"/>
    <w:rsid w:val="3AEB5056"/>
    <w:rsid w:val="3D9D7A2B"/>
    <w:rsid w:val="3DDC78E2"/>
    <w:rsid w:val="3FC96C46"/>
    <w:rsid w:val="41D47F40"/>
    <w:rsid w:val="42012C73"/>
    <w:rsid w:val="4BDB6CDE"/>
    <w:rsid w:val="55CF0A92"/>
    <w:rsid w:val="57774BD7"/>
    <w:rsid w:val="58AD5AA0"/>
    <w:rsid w:val="5A6F1737"/>
    <w:rsid w:val="5D091454"/>
    <w:rsid w:val="609C3ABC"/>
    <w:rsid w:val="633821C4"/>
    <w:rsid w:val="64A9705E"/>
    <w:rsid w:val="669E5045"/>
    <w:rsid w:val="67093855"/>
    <w:rsid w:val="6938709B"/>
    <w:rsid w:val="6CCE1508"/>
    <w:rsid w:val="6FE85F60"/>
    <w:rsid w:val="7189589C"/>
    <w:rsid w:val="72DE4D1C"/>
    <w:rsid w:val="74912BD5"/>
    <w:rsid w:val="75D56AC7"/>
    <w:rsid w:val="75E16CE6"/>
    <w:rsid w:val="76100898"/>
    <w:rsid w:val="78B90F0C"/>
    <w:rsid w:val="7ACF398C"/>
    <w:rsid w:val="7F676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  <w:rPr>
      <w:rFonts w:ascii="Times New Roman" w:hAnsi="Times New Roman" w:eastAsia="仿宋_GB2312"/>
      <w:sz w:val="32"/>
      <w:szCs w:val="32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徐丽</dc:creator>
  <cp:lastModifiedBy>徐丽</cp:lastModifiedBy>
  <dcterms:modified xsi:type="dcterms:W3CDTF">2019-10-23T06:09:28Z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