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640" w:lineRule="exact"/>
        <w:ind w:left="0" w:leftChars="0" w:right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</w:p>
    <w:p>
      <w:pPr>
        <w:widowControl w:val="0"/>
        <w:adjustRightInd/>
        <w:snapToGrid/>
        <w:spacing w:line="640" w:lineRule="exact"/>
        <w:ind w:left="0" w:leftChars="0" w:right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idowControl w:val="0"/>
        <w:adjustRightInd/>
        <w:snapToGrid/>
        <w:spacing w:line="640" w:lineRule="exact"/>
        <w:ind w:left="0" w:leftChars="0" w:right="0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拟</w:t>
      </w:r>
      <w:r>
        <w:rPr>
          <w:rFonts w:hint="eastAsia" w:ascii="华文中宋" w:hAnsi="华文中宋" w:eastAsia="华文中宋" w:cs="华文中宋"/>
          <w:sz w:val="36"/>
          <w:szCs w:val="36"/>
        </w:rPr>
        <w:t>享受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支持</w:t>
      </w:r>
      <w:r>
        <w:rPr>
          <w:rFonts w:hint="eastAsia" w:ascii="华文中宋" w:hAnsi="华文中宋" w:eastAsia="华文中宋" w:cs="华文中宋"/>
          <w:sz w:val="36"/>
          <w:szCs w:val="36"/>
        </w:rPr>
        <w:t>科技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创新</w:t>
      </w:r>
      <w:r>
        <w:rPr>
          <w:rFonts w:hint="eastAsia" w:ascii="华文中宋" w:hAnsi="华文中宋" w:eastAsia="华文中宋" w:cs="华文中宋"/>
          <w:sz w:val="36"/>
          <w:szCs w:val="36"/>
        </w:rPr>
        <w:t>进口税收政策的</w:t>
      </w:r>
    </w:p>
    <w:p>
      <w:pPr>
        <w:widowControl w:val="0"/>
        <w:adjustRightInd/>
        <w:snapToGrid/>
        <w:spacing w:line="640" w:lineRule="exact"/>
        <w:ind w:left="0" w:leftChars="0" w:right="0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国家中小企业公共服务示范平台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2018年批次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）</w:t>
      </w:r>
    </w:p>
    <w:p>
      <w:pPr>
        <w:widowControl w:val="0"/>
        <w:adjustRightInd/>
        <w:snapToGrid/>
        <w:spacing w:line="640" w:lineRule="exact"/>
        <w:ind w:left="0" w:leftChars="0" w:right="0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公示</w:t>
      </w:r>
      <w:r>
        <w:rPr>
          <w:rFonts w:hint="eastAsia" w:ascii="华文中宋" w:hAnsi="华文中宋" w:eastAsia="华文中宋" w:cs="华文中宋"/>
          <w:sz w:val="36"/>
          <w:szCs w:val="36"/>
        </w:rPr>
        <w:t>名单</w:t>
      </w:r>
    </w:p>
    <w:bookmarkEnd w:id="0"/>
    <w:p>
      <w:pPr>
        <w:widowControl w:val="0"/>
        <w:adjustRightInd/>
        <w:snapToGrid/>
        <w:spacing w:line="640" w:lineRule="exact"/>
        <w:ind w:left="0" w:leftChars="0" w:right="0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ind w:left="838" w:leftChars="399" w:firstLine="2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国家无线电监测中心检测中心</w:t>
      </w:r>
    </w:p>
    <w:p>
      <w:pPr>
        <w:ind w:left="838" w:leftChars="399" w:firstLine="2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天纺标检测认证股份有限公司</w:t>
      </w:r>
    </w:p>
    <w:p>
      <w:pPr>
        <w:ind w:left="838" w:leftChars="399" w:firstLine="2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天津航天瑞莱科技有限公司</w:t>
      </w:r>
    </w:p>
    <w:p>
      <w:pPr>
        <w:ind w:left="838" w:leftChars="399" w:firstLine="2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河北省多基复合材料产业技术研究院有限公司</w:t>
      </w:r>
    </w:p>
    <w:p>
      <w:pPr>
        <w:ind w:left="838" w:leftChars="399" w:firstLine="2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工业和信息化部电子第五研究所华东分所</w:t>
      </w:r>
    </w:p>
    <w:p>
      <w:pPr>
        <w:ind w:left="838" w:leftChars="399" w:firstLine="2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轻工业化学电源研究所</w:t>
      </w:r>
    </w:p>
    <w:p>
      <w:pPr>
        <w:ind w:left="838" w:leftChars="399" w:firstLine="2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南京大学盐城环保技术与工程研究院</w:t>
      </w:r>
    </w:p>
    <w:p>
      <w:pPr>
        <w:ind w:left="838" w:leftChars="399" w:firstLine="2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广州金域医学检验中心有限公司</w:t>
      </w:r>
    </w:p>
    <w:p>
      <w:pPr>
        <w:ind w:left="838" w:leftChars="399" w:firstLine="2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威凯检测技术有限公司</w:t>
      </w:r>
    </w:p>
    <w:p>
      <w:pPr>
        <w:ind w:left="838" w:leftChars="399" w:firstLine="2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甘肃省商业科技研究所有限公司</w:t>
      </w:r>
    </w:p>
    <w:p>
      <w:pPr>
        <w:ind w:left="838" w:leftChars="399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青岛科标检测研究院有限公司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316E1"/>
    <w:rsid w:val="012E1D7E"/>
    <w:rsid w:val="01EA7F33"/>
    <w:rsid w:val="030E4812"/>
    <w:rsid w:val="06262826"/>
    <w:rsid w:val="079C588B"/>
    <w:rsid w:val="085E20C5"/>
    <w:rsid w:val="0891161B"/>
    <w:rsid w:val="0BE20A8D"/>
    <w:rsid w:val="0D313C33"/>
    <w:rsid w:val="0E3F056D"/>
    <w:rsid w:val="11FB708E"/>
    <w:rsid w:val="15196FAC"/>
    <w:rsid w:val="19641661"/>
    <w:rsid w:val="19827DE5"/>
    <w:rsid w:val="19EF0419"/>
    <w:rsid w:val="1A1C7FE3"/>
    <w:rsid w:val="1B184A03"/>
    <w:rsid w:val="1B5E3E72"/>
    <w:rsid w:val="1BC16115"/>
    <w:rsid w:val="1C1B552A"/>
    <w:rsid w:val="1C931CF1"/>
    <w:rsid w:val="1D1D63D2"/>
    <w:rsid w:val="1DFC5A40"/>
    <w:rsid w:val="1E0D155D"/>
    <w:rsid w:val="1F011A6A"/>
    <w:rsid w:val="1F1F101A"/>
    <w:rsid w:val="1FF535FC"/>
    <w:rsid w:val="20F644A4"/>
    <w:rsid w:val="239D567C"/>
    <w:rsid w:val="25565656"/>
    <w:rsid w:val="276A6636"/>
    <w:rsid w:val="2AF51106"/>
    <w:rsid w:val="2B2C7062"/>
    <w:rsid w:val="2B62753C"/>
    <w:rsid w:val="2C4555B0"/>
    <w:rsid w:val="2F58713C"/>
    <w:rsid w:val="302F0099"/>
    <w:rsid w:val="30E30E41"/>
    <w:rsid w:val="322D5960"/>
    <w:rsid w:val="35BA13B5"/>
    <w:rsid w:val="3629746A"/>
    <w:rsid w:val="36912311"/>
    <w:rsid w:val="381D531B"/>
    <w:rsid w:val="389A39EB"/>
    <w:rsid w:val="3A35598B"/>
    <w:rsid w:val="3BA8586D"/>
    <w:rsid w:val="3C1D582B"/>
    <w:rsid w:val="3E386E20"/>
    <w:rsid w:val="3E561C53"/>
    <w:rsid w:val="4057049F"/>
    <w:rsid w:val="41A63644"/>
    <w:rsid w:val="41A710C5"/>
    <w:rsid w:val="41C37371"/>
    <w:rsid w:val="425424E3"/>
    <w:rsid w:val="42913241"/>
    <w:rsid w:val="436F4341"/>
    <w:rsid w:val="44FD6BBE"/>
    <w:rsid w:val="453D4124"/>
    <w:rsid w:val="45464A34"/>
    <w:rsid w:val="454724B5"/>
    <w:rsid w:val="462E6F30"/>
    <w:rsid w:val="47EC180F"/>
    <w:rsid w:val="48410F19"/>
    <w:rsid w:val="490D18E7"/>
    <w:rsid w:val="49154775"/>
    <w:rsid w:val="4BEF2CA4"/>
    <w:rsid w:val="4C742EFD"/>
    <w:rsid w:val="4D970242"/>
    <w:rsid w:val="4E06021D"/>
    <w:rsid w:val="4F932A9A"/>
    <w:rsid w:val="4FF83AC3"/>
    <w:rsid w:val="51937FE1"/>
    <w:rsid w:val="52006417"/>
    <w:rsid w:val="5283536B"/>
    <w:rsid w:val="550B7314"/>
    <w:rsid w:val="564969C9"/>
    <w:rsid w:val="581D7B9B"/>
    <w:rsid w:val="5A047A3B"/>
    <w:rsid w:val="5B0950EB"/>
    <w:rsid w:val="5DEE5DA8"/>
    <w:rsid w:val="5E867220"/>
    <w:rsid w:val="5F0A307C"/>
    <w:rsid w:val="5F3176B9"/>
    <w:rsid w:val="5F5C1802"/>
    <w:rsid w:val="5FA16A73"/>
    <w:rsid w:val="60B93CBC"/>
    <w:rsid w:val="62C25396"/>
    <w:rsid w:val="63471D6C"/>
    <w:rsid w:val="662316E1"/>
    <w:rsid w:val="67072B18"/>
    <w:rsid w:val="6749577F"/>
    <w:rsid w:val="674C6704"/>
    <w:rsid w:val="68EF4BB6"/>
    <w:rsid w:val="6B410883"/>
    <w:rsid w:val="6B5E4692"/>
    <w:rsid w:val="6D290723"/>
    <w:rsid w:val="6E083AD6"/>
    <w:rsid w:val="6E7561C7"/>
    <w:rsid w:val="6F6822D7"/>
    <w:rsid w:val="70E77B15"/>
    <w:rsid w:val="73CE5A0F"/>
    <w:rsid w:val="75F45394"/>
    <w:rsid w:val="77D13620"/>
    <w:rsid w:val="78CE0040"/>
    <w:rsid w:val="7B5876EA"/>
    <w:rsid w:val="7B5E4E76"/>
    <w:rsid w:val="7C2F527F"/>
    <w:rsid w:val="7F743C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2017-06-14T07:18:00Z</dcterms:created>
  <dc:creator>miit</dc:creator>
  <cp:lastModifiedBy>admin</cp:lastModifiedBy>
  <cp:lastPrinted>2018-07-02T06:15:00Z</cp:lastPrinted>
  <dcterms:modified xsi:type="dcterms:W3CDTF">2018-07-03T06:25:05Z</dcterms:modified>
  <dc:title>关于2018年申报享受科技创新进口税收政策的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