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1"/>
    <w:p>
      <w:pPr>
        <w:jc w:val="center"/>
        <w:rPr>
          <w:rFonts w:hint="eastAsia" w:ascii="黑体" w:hAnsi="黑体" w:eastAsia="黑体"/>
          <w:b/>
          <w:bCs/>
          <w:sz w:val="36"/>
        </w:rPr>
      </w:pPr>
      <w:bookmarkStart w:id="0" w:name="OLE_LINK12"/>
      <w:r>
        <w:rPr>
          <w:rFonts w:hint="eastAsia" w:ascii="黑体" w:hAnsi="黑体" w:eastAsia="黑体"/>
          <w:b/>
          <w:bCs/>
          <w:sz w:val="36"/>
        </w:rPr>
        <w:t>有关单位名单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北京市经济和信息化委员会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天津市工业和信息化委员会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河北省工业和信息化委员会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山西省经济和信息化委员会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江苏省经济和信息化委员会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浙江省经济和信息化委员会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安徽省经济和信息化委员会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福建省经济和信息化委员会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江西省工业和信息化委员会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山东省经济和信息化委员会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河南省工业和信息化委员会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湖北省经济和信息化委员会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湖南省经济和信息化委员会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广东省经济和信息化委员会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广西壮族自治区工业和信息化委员会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海南省工业和信息化厅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tabs>
                <w:tab w:val="left" w:pos="1610"/>
              </w:tabs>
              <w:spacing w:line="58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sz w:val="32"/>
              </w:rPr>
              <w:t>重庆市经济和信息化委员会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四川省经济和信息化委员会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贵州省经济和信息化委员会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云南省工业和信息化委员会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陕西省工业和信息化厅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宁夏回族自治区经济和信息化委员会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大连市经济和信息化委员会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宁波市经济和信息化委员会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厦门市经济发展局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青岛市经济和信息化委员会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深圳市经济贸易和信息化委员会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工业和信息化部电子第五研究所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58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531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中国航空综合技术研究所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9917745">
    <w:nsid w:val="5966EDB1"/>
    <w:multiLevelType w:val="singleLevel"/>
    <w:tmpl w:val="5966EDB1"/>
    <w:lvl w:ilvl="0" w:tentative="1">
      <w:start w:val="1"/>
      <w:numFmt w:val="decimal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</w:abstractNum>
  <w:num w:numId="1">
    <w:abstractNumId w:val="1499917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496A"/>
    <w:rsid w:val="003C7203"/>
    <w:rsid w:val="003D4924"/>
    <w:rsid w:val="006A5A61"/>
    <w:rsid w:val="00823B8F"/>
    <w:rsid w:val="0BA14A15"/>
    <w:rsid w:val="0F603EC7"/>
    <w:rsid w:val="0FC47E00"/>
    <w:rsid w:val="11A21DE1"/>
    <w:rsid w:val="1B0A43E8"/>
    <w:rsid w:val="1D0D4299"/>
    <w:rsid w:val="1EBD2687"/>
    <w:rsid w:val="2AC2496A"/>
    <w:rsid w:val="2E725915"/>
    <w:rsid w:val="2F9F4D71"/>
    <w:rsid w:val="35306362"/>
    <w:rsid w:val="358E5AF3"/>
    <w:rsid w:val="45F56804"/>
    <w:rsid w:val="4BA05064"/>
    <w:rsid w:val="554803E5"/>
    <w:rsid w:val="5901644A"/>
    <w:rsid w:val="5903194D"/>
    <w:rsid w:val="5D6D61C2"/>
    <w:rsid w:val="5ED94214"/>
    <w:rsid w:val="65BB5100"/>
    <w:rsid w:val="73C05453"/>
    <w:rsid w:val="788A23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718</Characters>
  <Lines>5</Lines>
  <Paragraphs>1</Paragraphs>
  <ScaleCrop>false</ScaleCrop>
  <LinksUpToDate>false</LinksUpToDate>
  <CharactersWithSpaces>842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2017-07-12T07:02:00Z</dcterms:created>
  <dc:creator>冯冠霖</dc:creator>
  <cp:lastModifiedBy>夏厦(返回拟稿人修改)</cp:lastModifiedBy>
  <cp:lastPrinted>2016-07-01T09:25:00Z</cp:lastPrinted>
  <dcterms:modified xsi:type="dcterms:W3CDTF">2017-08-01T09:18:31Z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