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行业计量技术规范立项反馈意见表</w:t>
      </w:r>
    </w:p>
    <w:tbl>
      <w:tblPr>
        <w:tblStyle w:val="7"/>
        <w:tblW w:w="10065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9"/>
        <w:gridCol w:w="1418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申报号</w:t>
            </w:r>
          </w:p>
        </w:tc>
        <w:tc>
          <w:tcPr>
            <w:tcW w:w="3119" w:type="dxa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4110" w:type="dxa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意见提出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3119" w:type="dxa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及电话</w:t>
            </w:r>
          </w:p>
        </w:tc>
        <w:tc>
          <w:tcPr>
            <w:tcW w:w="4110" w:type="dxa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意见类型</w:t>
            </w:r>
          </w:p>
        </w:tc>
        <w:tc>
          <w:tcPr>
            <w:tcW w:w="8647" w:type="dxa"/>
            <w:gridSpan w:val="3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主要意见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注：意见类型包括</w:t>
      </w:r>
    </w:p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1、产业发展问题；2、技术先进、可行性和适用性等问题；</w:t>
      </w:r>
    </w:p>
    <w:p>
      <w:pPr>
        <w:pStyle w:val="8"/>
        <w:spacing w:line="400" w:lineRule="exact"/>
        <w:ind w:firstLine="0" w:firstLineChars="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3、技术归口问题；4、已有国家或行业计量技术规范；</w:t>
      </w:r>
    </w:p>
    <w:p>
      <w:pPr>
        <w:pStyle w:val="8"/>
        <w:spacing w:line="400" w:lineRule="exact"/>
        <w:ind w:firstLine="0"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5、已有计量技术规范计划；6、项目之间重复或冲突；7、其他问题。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B0770"/>
    <w:rsid w:val="001063B9"/>
    <w:rsid w:val="00125591"/>
    <w:rsid w:val="001326AE"/>
    <w:rsid w:val="002A3AFE"/>
    <w:rsid w:val="00390D14"/>
    <w:rsid w:val="004B0770"/>
    <w:rsid w:val="005775A6"/>
    <w:rsid w:val="006F0E2C"/>
    <w:rsid w:val="0071665F"/>
    <w:rsid w:val="00C51374"/>
    <w:rsid w:val="00CF143A"/>
    <w:rsid w:val="00DB43DB"/>
    <w:rsid w:val="00EB65BE"/>
    <w:rsid w:val="00F42750"/>
    <w:rsid w:val="00F865A7"/>
    <w:rsid w:val="3D111C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2016-08-30T23:49:00Z</dcterms:created>
  <dc:creator>jl</dc:creator>
  <cp:lastModifiedBy>LHB</cp:lastModifiedBy>
  <dcterms:modified xsi:type="dcterms:W3CDTF">2017-02-27T06:50:36Z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